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7" w:rsidRDefault="00013C17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BEFORE THE</w:t>
      </w: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PENNSYLVANIA PUBLIC UTILITY COMMISSION</w:t>
      </w: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813FC0" w:rsidP="00C47A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David H. Logan</w:t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676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217E36" w:rsidRDefault="004165E5" w:rsidP="0046766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3F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C-2011-2263697</w:t>
      </w:r>
    </w:p>
    <w:p w:rsidR="004165E5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P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17E36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4165E5" w:rsidRDefault="00813FC0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Pennsylvania Electric </w:t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D40819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SECOND </w:t>
      </w:r>
      <w:r w:rsidR="00E93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ORDER</w:t>
      </w:r>
      <w:r w:rsidR="00747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GRANTING</w:t>
      </w:r>
    </w:p>
    <w:p w:rsidR="00747EE0" w:rsidRDefault="00747EE0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MOTION FOR CONTINUANCE</w:t>
      </w:r>
    </w:p>
    <w:p w:rsidR="00217E36" w:rsidRDefault="00217E36" w:rsidP="00D46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12AD" w:rsidRDefault="00F12A49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ab/>
        <w:t>On September 12, 2011, David H. Logan filed a formal Complaint with the Pennsylvania Public Utility Commission (Commission) against Pennsylvania Electric Company (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 “the Company”), at Docket Number C-2011-2263697.  In his Complaint, Mr. Logan stated that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crews entered his property to perform maintenance on electric transmission poles and caused extensive damage to natural streams on his property.  Mr. Logan requests an order from the Commission directing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do what is necessary to rectify the situation.  On October 12, 2011,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filed an Answer and New Matter in response to Mr. Logan’s Complaint.  In its Answer,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responded to each of the averments Mr. Logan made in his Complaint and requested that the Commission dismiss Mr. Logan’s Complaint with prejudice.</w:t>
      </w:r>
    </w:p>
    <w:p w:rsidR="002112AD" w:rsidRDefault="002112AD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21919" w:rsidRDefault="00DE2AEF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 Hearing Notice dated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July 3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2012, the Commission scheduled an Initial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Telephonic 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Hearing for this matter for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August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 at 10:00 a.m.  A Prehearing Order was issued on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July 9</w:t>
      </w:r>
      <w:r w:rsidR="00B741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 setting forth the procedural issues that would govern this matter.  </w:t>
      </w:r>
    </w:p>
    <w:p w:rsidR="00F12A49" w:rsidRDefault="00F12A49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13A4" w:rsidRDefault="00F413A4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On July 13, 2012, Edward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 w:rsidR="008C0FFA">
        <w:rPr>
          <w:rFonts w:ascii="Times New Roman" w:hAnsi="Times New Roman" w:cs="Times New Roman"/>
          <w:bCs/>
          <w:color w:val="000000"/>
          <w:sz w:val="24"/>
          <w:szCs w:val="24"/>
        </w:rPr>
        <w:t>, Esquire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counsel for Mr. Logan, contacted </w:t>
      </w:r>
      <w:r w:rsidR="008C0FF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 phone to request a continuance of the hearing scheduled for August 14, 2012.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indicated that the parties intend to discuss settlement of the case and to work toward an amicable resolution of the issues.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followed up his call with a confirming email that was copied to counsel for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included alternative dates for the hearing.</w:t>
      </w:r>
      <w:r w:rsidR="00967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As such, by Hearing Notice </w:t>
      </w:r>
      <w:r w:rsidR="00967FF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dated August 31, 2012, the Commission rescheduled the Hearing for this matter for Wednesday, October 3, 2012 at 10:00 a.m.</w:t>
      </w:r>
    </w:p>
    <w:p w:rsidR="00967FFE" w:rsidRDefault="00967FFE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7FFE" w:rsidRDefault="00967FFE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On September 10, 2012, Mr. Brian Wauhop, Esquire, counsel for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contacted me to request a continuance of the hearing scheduled for October 3, 2012.  </w:t>
      </w:r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Mr. Wauhop indicated that the parties have had several discussions regarding settlement but that additional time was need to resolve the matter.  Mr. Wauhop indicated that Mr. </w:t>
      </w:r>
      <w:proofErr w:type="spellStart"/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agreed to a sixty-day continuance of the hearing date.  Both parties provided their availability dates for the first week in December for the hearing to be rescheduled.</w:t>
      </w:r>
    </w:p>
    <w:p w:rsidR="00F413A4" w:rsidRDefault="00F413A4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F2063" w:rsidRDefault="00ED004F" w:rsidP="009F2063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C11E0F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C11E0F">
        <w:rPr>
          <w:rFonts w:ascii="Times New Roman" w:hAnsi="Times New Roman"/>
          <w:sz w:val="24"/>
          <w:szCs w:val="24"/>
        </w:rPr>
        <w:t>Wauhop’s</w:t>
      </w:r>
      <w:proofErr w:type="spellEnd"/>
      <w:r w:rsidR="00F41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request is reasonable and unopposed, it is granted.  </w:t>
      </w:r>
      <w:r w:rsidR="00C73BFD">
        <w:rPr>
          <w:rFonts w:ascii="Times New Roman" w:hAnsi="Times New Roman"/>
          <w:sz w:val="24"/>
          <w:szCs w:val="24"/>
        </w:rPr>
        <w:t xml:space="preserve">The </w:t>
      </w:r>
      <w:r w:rsidR="00C11E0F">
        <w:rPr>
          <w:rFonts w:ascii="Times New Roman" w:hAnsi="Times New Roman"/>
          <w:sz w:val="24"/>
          <w:szCs w:val="24"/>
        </w:rPr>
        <w:t>October 3</w:t>
      </w:r>
      <w:r w:rsidR="009F2063">
        <w:rPr>
          <w:rFonts w:ascii="Times New Roman" w:hAnsi="Times New Roman"/>
          <w:sz w:val="24"/>
          <w:szCs w:val="24"/>
        </w:rPr>
        <w:t xml:space="preserve">, 2012 hearing regarding </w:t>
      </w:r>
      <w:r w:rsidR="00F413A4">
        <w:rPr>
          <w:rFonts w:ascii="Times New Roman" w:hAnsi="Times New Roman"/>
          <w:sz w:val="24"/>
          <w:szCs w:val="24"/>
        </w:rPr>
        <w:t xml:space="preserve">Mr. Logan’s </w:t>
      </w:r>
      <w:r w:rsidR="0044753C">
        <w:rPr>
          <w:rFonts w:ascii="Times New Roman" w:hAnsi="Times New Roman"/>
          <w:sz w:val="24"/>
          <w:szCs w:val="24"/>
        </w:rPr>
        <w:t xml:space="preserve">Complaint will be </w:t>
      </w:r>
      <w:r w:rsidR="00FD2224">
        <w:rPr>
          <w:rFonts w:ascii="Times New Roman" w:hAnsi="Times New Roman"/>
          <w:sz w:val="24"/>
          <w:szCs w:val="24"/>
        </w:rPr>
        <w:t xml:space="preserve">cancelled and </w:t>
      </w:r>
      <w:r w:rsidR="00C11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will be </w:t>
      </w:r>
      <w:r w:rsidR="00DE2AE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rescheduled </w:t>
      </w:r>
      <w:r w:rsidR="00F413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 </w:t>
      </w:r>
      <w:r w:rsidR="00C11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 mutually convenient time during the first week in December</w:t>
      </w:r>
      <w:r w:rsidR="009F20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D004F" w:rsidRDefault="00ED004F" w:rsidP="00C73BFD">
      <w:pPr>
        <w:pStyle w:val="BodyTextIndent"/>
        <w:rPr>
          <w:rFonts w:ascii="Times New Roman" w:hAnsi="Times New Roman"/>
          <w:sz w:val="24"/>
          <w:szCs w:val="24"/>
        </w:rPr>
      </w:pPr>
    </w:p>
    <w:p w:rsidR="00217E36" w:rsidRDefault="00217E36" w:rsidP="00C47A26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7E36" w:rsidRDefault="00AE3396" w:rsidP="00AC3AA0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THEREFORE,</w:t>
      </w:r>
    </w:p>
    <w:p w:rsidR="00AE3396" w:rsidRDefault="00AE3396" w:rsidP="00C47A26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7E36" w:rsidRDefault="00AE3396" w:rsidP="00011A5C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IT IS ORDERED:</w:t>
      </w:r>
    </w:p>
    <w:p w:rsidR="00011A5C" w:rsidRDefault="00011A5C" w:rsidP="00011A5C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13B7A" w:rsidRDefault="009F2063" w:rsidP="009D6965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11E0F">
        <w:rPr>
          <w:rFonts w:ascii="Times New Roman" w:hAnsi="Times New Roman"/>
          <w:sz w:val="24"/>
          <w:szCs w:val="24"/>
        </w:rPr>
        <w:t>October 3</w:t>
      </w:r>
      <w:r>
        <w:rPr>
          <w:rFonts w:ascii="Times New Roman" w:hAnsi="Times New Roman"/>
          <w:sz w:val="24"/>
          <w:szCs w:val="24"/>
        </w:rPr>
        <w:t xml:space="preserve">, 2012 hearing regarding the </w:t>
      </w:r>
      <w:r w:rsidR="00F74465">
        <w:rPr>
          <w:rFonts w:ascii="Times New Roman" w:hAnsi="Times New Roman"/>
          <w:sz w:val="24"/>
          <w:szCs w:val="24"/>
        </w:rPr>
        <w:t xml:space="preserve">Complaint of </w:t>
      </w:r>
      <w:r w:rsidR="00F413A4">
        <w:rPr>
          <w:rFonts w:ascii="Times New Roman" w:hAnsi="Times New Roman"/>
          <w:sz w:val="24"/>
          <w:szCs w:val="24"/>
        </w:rPr>
        <w:t xml:space="preserve">David H. Logan </w:t>
      </w:r>
      <w:r w:rsidR="00F74465">
        <w:rPr>
          <w:rFonts w:ascii="Times New Roman" w:hAnsi="Times New Roman"/>
          <w:sz w:val="24"/>
          <w:szCs w:val="24"/>
        </w:rPr>
        <w:t xml:space="preserve">against </w:t>
      </w:r>
      <w:r w:rsidR="00F413A4">
        <w:rPr>
          <w:rFonts w:ascii="Times New Roman" w:hAnsi="Times New Roman"/>
          <w:sz w:val="24"/>
          <w:szCs w:val="24"/>
        </w:rPr>
        <w:t xml:space="preserve">Pennsylvania Electric </w:t>
      </w:r>
      <w:r w:rsidR="00F74465">
        <w:rPr>
          <w:rFonts w:ascii="Times New Roman" w:hAnsi="Times New Roman"/>
          <w:sz w:val="24"/>
          <w:szCs w:val="24"/>
        </w:rPr>
        <w:t xml:space="preserve">Company, </w:t>
      </w:r>
      <w:r w:rsidR="00FD2224">
        <w:rPr>
          <w:rFonts w:ascii="Times New Roman" w:hAnsi="Times New Roman"/>
          <w:sz w:val="24"/>
          <w:szCs w:val="24"/>
        </w:rPr>
        <w:t xml:space="preserve">at Docket Number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C-2011-2263697</w:t>
      </w:r>
      <w:r w:rsidR="00FD22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 </w:t>
      </w:r>
      <w:r w:rsidR="0044753C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ontinued</w:t>
      </w:r>
      <w:r w:rsidR="009D69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11E0F" w:rsidRDefault="00C11E0F" w:rsidP="00C11E0F">
      <w:pPr>
        <w:pStyle w:val="BodyTextIndent"/>
        <w:ind w:left="144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1E0F" w:rsidRDefault="00C11E0F" w:rsidP="009D6965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hearing on this matter will be held at a mutually convenient time during the first week in December.</w:t>
      </w:r>
    </w:p>
    <w:p w:rsidR="00217E36" w:rsidRDefault="00217E36" w:rsidP="00AE3396">
      <w:pPr>
        <w:tabs>
          <w:tab w:val="left" w:pos="1440"/>
        </w:tabs>
        <w:ind w:firstLine="1440"/>
        <w:rPr>
          <w:rFonts w:ascii="Times New Roman" w:hAnsi="Times New Roman" w:cs="Times New Roman"/>
        </w:rPr>
      </w:pPr>
    </w:p>
    <w:p w:rsidR="009F2063" w:rsidRPr="00CD7272" w:rsidRDefault="009F2063" w:rsidP="00AE3396">
      <w:pPr>
        <w:tabs>
          <w:tab w:val="left" w:pos="1440"/>
        </w:tabs>
        <w:ind w:firstLine="1440"/>
        <w:rPr>
          <w:rFonts w:ascii="Times New Roman" w:hAnsi="Times New Roman" w:cs="Times New Roman"/>
        </w:rPr>
      </w:pPr>
    </w:p>
    <w:p w:rsidR="00217E36" w:rsidRPr="00503F6E" w:rsidRDefault="00217E36" w:rsidP="00AE3396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3F6E">
        <w:rPr>
          <w:rFonts w:ascii="Times New Roman" w:hAnsi="Times New Roman" w:cs="Times New Roman"/>
          <w:sz w:val="24"/>
          <w:szCs w:val="24"/>
        </w:rPr>
        <w:t xml:space="preserve">Date: </w:t>
      </w:r>
      <w:r w:rsidR="00C11E0F">
        <w:rPr>
          <w:rFonts w:ascii="Times New Roman" w:hAnsi="Times New Roman" w:cs="Times New Roman"/>
          <w:sz w:val="24"/>
          <w:szCs w:val="24"/>
          <w:u w:val="single"/>
        </w:rPr>
        <w:t>September 12</w:t>
      </w:r>
      <w:r w:rsidR="00972E96">
        <w:rPr>
          <w:rFonts w:ascii="Times New Roman" w:hAnsi="Times New Roman" w:cs="Times New Roman"/>
          <w:sz w:val="24"/>
          <w:szCs w:val="24"/>
          <w:u w:val="single"/>
        </w:rPr>
        <w:t>, 2012</w:t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="00CB2071" w:rsidRPr="00503F6E">
        <w:rPr>
          <w:rFonts w:ascii="Times New Roman" w:hAnsi="Times New Roman" w:cs="Times New Roman"/>
          <w:sz w:val="24"/>
          <w:szCs w:val="24"/>
        </w:rPr>
        <w:tab/>
      </w:r>
      <w:r w:rsidR="00802363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7E36" w:rsidRPr="00503F6E" w:rsidRDefault="00217E36" w:rsidP="00AE3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Joel H. Cheskis</w:t>
      </w:r>
    </w:p>
    <w:p w:rsidR="00E2145F" w:rsidRDefault="00217E36" w:rsidP="00CB2071">
      <w:pPr>
        <w:spacing w:after="0"/>
        <w:rPr>
          <w:rFonts w:ascii="Times New Roman" w:hAnsi="Times New Roman" w:cs="Times New Roman"/>
          <w:sz w:val="24"/>
          <w:szCs w:val="24"/>
        </w:rPr>
        <w:sectPr w:rsidR="00E2145F" w:rsidSect="00503F6E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</w:pP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C-2011-</w:t>
      </w:r>
      <w:proofErr w:type="gramStart"/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2263697</w:t>
      </w:r>
      <w:r w:rsidRPr="006617CE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  </w:t>
      </w: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David</w:t>
      </w:r>
      <w:proofErr w:type="gramEnd"/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 xml:space="preserve"> H. Logan</w:t>
      </w:r>
      <w:r w:rsidRPr="006617CE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6617CE">
        <w:rPr>
          <w:rFonts w:ascii="Microsoft Sans Serif" w:eastAsia="Times New Roman" w:hAnsi="Microsoft Sans Serif" w:cs="Microsoft Sans Serif"/>
          <w:b/>
          <w:smallCaps/>
          <w:sz w:val="24"/>
          <w:szCs w:val="24"/>
          <w:u w:val="single"/>
        </w:rPr>
        <w:t>v</w:t>
      </w:r>
      <w:r w:rsidRPr="006617CE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. </w:t>
      </w: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Pennsylvania Electric Company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b/>
          <w:i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>(</w:t>
      </w:r>
      <w:proofErr w:type="gramStart"/>
      <w:r w:rsidRPr="006617CE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>revised</w:t>
      </w:r>
      <w:proofErr w:type="gramEnd"/>
      <w:r w:rsidRPr="006617CE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 xml:space="preserve"> 8/31/2012)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David H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Logan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107 Sable Run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Zelienople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PA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16063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</w:pP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</w:rPr>
        <w:t>(412) 370-2708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edward g lanza esquire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eckert seamans cherin &amp; mellott llc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213 market street  8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  <w:vertAlign w:val="superscript"/>
        </w:rPr>
        <w:t>th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 xml:space="preserve"> floor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harrisburg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PA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17101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</w:pP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</w:rPr>
        <w:t>(717) 237-7162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brian c wauhop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Esquire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Buchanan Ingersoll &amp; Rooney PC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 North Second Street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15th Floor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Harrisburg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PA</w:t>
      </w:r>
      <w:r w:rsidRPr="006617CE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 </w:t>
      </w:r>
      <w:r w:rsidRPr="006617CE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17101-1503</w:t>
      </w:r>
    </w:p>
    <w:p w:rsidR="006617CE" w:rsidRPr="006617CE" w:rsidRDefault="006617CE" w:rsidP="006617CE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6617CE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</w:rPr>
        <w:t>(717) 237-4375</w:t>
      </w:r>
    </w:p>
    <w:p w:rsidR="006617CE" w:rsidRPr="006617CE" w:rsidRDefault="006617CE" w:rsidP="006617CE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E2145F" w:rsidRPr="00E2145F" w:rsidRDefault="00E2145F" w:rsidP="00E2145F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bookmarkStart w:id="0" w:name="_GoBack"/>
      <w:bookmarkEnd w:id="0"/>
    </w:p>
    <w:p w:rsidR="00EA6874" w:rsidRPr="00503F6E" w:rsidRDefault="00EA6874" w:rsidP="00CB207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6874" w:rsidRPr="00503F6E" w:rsidSect="006617CE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28" w:rsidRDefault="00277928" w:rsidP="00217E36">
      <w:pPr>
        <w:spacing w:after="0"/>
      </w:pPr>
      <w:r>
        <w:separator/>
      </w:r>
    </w:p>
  </w:endnote>
  <w:endnote w:type="continuationSeparator" w:id="0">
    <w:p w:rsidR="00277928" w:rsidRDefault="00277928" w:rsidP="00217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831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F6E" w:rsidRDefault="00503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17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3F6E" w:rsidRDefault="00503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28" w:rsidRDefault="00277928" w:rsidP="00217E36">
      <w:pPr>
        <w:spacing w:after="0"/>
      </w:pPr>
      <w:r>
        <w:separator/>
      </w:r>
    </w:p>
  </w:footnote>
  <w:footnote w:type="continuationSeparator" w:id="0">
    <w:p w:rsidR="00277928" w:rsidRDefault="00277928" w:rsidP="00217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B1C"/>
    <w:multiLevelType w:val="hybridMultilevel"/>
    <w:tmpl w:val="DACA0C7C"/>
    <w:lvl w:ilvl="0" w:tplc="D914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64F67"/>
    <w:multiLevelType w:val="hybridMultilevel"/>
    <w:tmpl w:val="2C54FC3E"/>
    <w:lvl w:ilvl="0" w:tplc="D1A2F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447029"/>
    <w:multiLevelType w:val="hybridMultilevel"/>
    <w:tmpl w:val="6DE2D6D0"/>
    <w:lvl w:ilvl="0" w:tplc="2396872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1911C2"/>
    <w:multiLevelType w:val="hybridMultilevel"/>
    <w:tmpl w:val="D818CFCC"/>
    <w:lvl w:ilvl="0" w:tplc="B0240472">
      <w:start w:val="1"/>
      <w:numFmt w:val="decimal"/>
      <w:lvlText w:val="%1."/>
      <w:lvlJc w:val="left"/>
      <w:pPr>
        <w:ind w:left="3600" w:hanging="2160"/>
      </w:pPr>
      <w:rPr>
        <w:rFonts w:cs="CG Tim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6"/>
    <w:rsid w:val="000109D8"/>
    <w:rsid w:val="000119FF"/>
    <w:rsid w:val="00011A5C"/>
    <w:rsid w:val="00013C17"/>
    <w:rsid w:val="00021919"/>
    <w:rsid w:val="000523E3"/>
    <w:rsid w:val="000D4AF5"/>
    <w:rsid w:val="000E5C23"/>
    <w:rsid w:val="00117298"/>
    <w:rsid w:val="001A7BA3"/>
    <w:rsid w:val="002112AD"/>
    <w:rsid w:val="00217E36"/>
    <w:rsid w:val="00277928"/>
    <w:rsid w:val="002C6A64"/>
    <w:rsid w:val="002E46B5"/>
    <w:rsid w:val="0030516F"/>
    <w:rsid w:val="0030784E"/>
    <w:rsid w:val="003E034D"/>
    <w:rsid w:val="00415B7E"/>
    <w:rsid w:val="004165E5"/>
    <w:rsid w:val="0044753C"/>
    <w:rsid w:val="004566CD"/>
    <w:rsid w:val="00467664"/>
    <w:rsid w:val="0048515D"/>
    <w:rsid w:val="004A1766"/>
    <w:rsid w:val="00503F6E"/>
    <w:rsid w:val="005071F8"/>
    <w:rsid w:val="005202D5"/>
    <w:rsid w:val="005A2D91"/>
    <w:rsid w:val="00620AB1"/>
    <w:rsid w:val="006617CE"/>
    <w:rsid w:val="00680575"/>
    <w:rsid w:val="006B6E00"/>
    <w:rsid w:val="007437AE"/>
    <w:rsid w:val="00747EE0"/>
    <w:rsid w:val="007708B4"/>
    <w:rsid w:val="007F59AB"/>
    <w:rsid w:val="00802363"/>
    <w:rsid w:val="00813FC0"/>
    <w:rsid w:val="00895338"/>
    <w:rsid w:val="008C0FFA"/>
    <w:rsid w:val="0092688C"/>
    <w:rsid w:val="009575F1"/>
    <w:rsid w:val="00964053"/>
    <w:rsid w:val="00967FFE"/>
    <w:rsid w:val="00972E96"/>
    <w:rsid w:val="009D6965"/>
    <w:rsid w:val="009F2063"/>
    <w:rsid w:val="00A3234A"/>
    <w:rsid w:val="00AC3AA0"/>
    <w:rsid w:val="00AE2F79"/>
    <w:rsid w:val="00AE3396"/>
    <w:rsid w:val="00B741D0"/>
    <w:rsid w:val="00B77A09"/>
    <w:rsid w:val="00BE3322"/>
    <w:rsid w:val="00C11E0F"/>
    <w:rsid w:val="00C202C9"/>
    <w:rsid w:val="00C47A26"/>
    <w:rsid w:val="00C7247D"/>
    <w:rsid w:val="00C73BFD"/>
    <w:rsid w:val="00CB2071"/>
    <w:rsid w:val="00CD0FCA"/>
    <w:rsid w:val="00D40819"/>
    <w:rsid w:val="00D46F1E"/>
    <w:rsid w:val="00DA226C"/>
    <w:rsid w:val="00DE2AEF"/>
    <w:rsid w:val="00E13866"/>
    <w:rsid w:val="00E2145F"/>
    <w:rsid w:val="00E62C48"/>
    <w:rsid w:val="00E93F04"/>
    <w:rsid w:val="00E941B0"/>
    <w:rsid w:val="00EA6874"/>
    <w:rsid w:val="00ED004F"/>
    <w:rsid w:val="00EE6DD9"/>
    <w:rsid w:val="00F12A49"/>
    <w:rsid w:val="00F13B7A"/>
    <w:rsid w:val="00F2021B"/>
    <w:rsid w:val="00F413A4"/>
    <w:rsid w:val="00F4414E"/>
    <w:rsid w:val="00F51DCE"/>
    <w:rsid w:val="00F74465"/>
    <w:rsid w:val="00F800B2"/>
    <w:rsid w:val="00F85AA5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2012-07-16T16:05:00Z</cp:lastPrinted>
  <dcterms:created xsi:type="dcterms:W3CDTF">2012-09-12T18:42:00Z</dcterms:created>
  <dcterms:modified xsi:type="dcterms:W3CDTF">2012-09-20T19:41:00Z</dcterms:modified>
</cp:coreProperties>
</file>