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Pr="00E8397B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37439" w:rsidRPr="00E8397B" w:rsidRDefault="005A02EE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Borough of Windber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37439" w:rsidRPr="00E8397B">
        <w:rPr>
          <w:rFonts w:ascii="Times New Roman" w:hAnsi="Times New Roman"/>
          <w:spacing w:val="-3"/>
        </w:rPr>
        <w:tab/>
      </w:r>
      <w:r w:rsidR="00C37439" w:rsidRPr="00E8397B">
        <w:rPr>
          <w:rFonts w:ascii="Times New Roman" w:hAnsi="Times New Roman"/>
          <w:spacing w:val="-3"/>
        </w:rPr>
        <w:tab/>
      </w:r>
      <w:r w:rsidR="0046027E" w:rsidRPr="00E8397B">
        <w:rPr>
          <w:rFonts w:ascii="Times New Roman" w:hAnsi="Times New Roman"/>
          <w:spacing w:val="-3"/>
        </w:rPr>
        <w:t>:</w:t>
      </w:r>
    </w:p>
    <w:p w:rsidR="00C37439" w:rsidRPr="00E8397B" w:rsidRDefault="005A02EE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37439" w:rsidRPr="00E8397B">
        <w:rPr>
          <w:rFonts w:ascii="Times New Roman" w:hAnsi="Times New Roman"/>
          <w:spacing w:val="-3"/>
        </w:rPr>
        <w:tab/>
        <w:t>:</w:t>
      </w:r>
    </w:p>
    <w:p w:rsidR="00C37439" w:rsidRPr="00E8397B" w:rsidRDefault="005A02EE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37439" w:rsidRPr="00E8397B">
        <w:rPr>
          <w:rFonts w:ascii="Times New Roman" w:hAnsi="Times New Roman"/>
          <w:spacing w:val="-3"/>
        </w:rPr>
        <w:t xml:space="preserve"> </w:t>
      </w:r>
      <w:r w:rsidR="00C37439" w:rsidRPr="00E8397B">
        <w:rPr>
          <w:rFonts w:ascii="Times New Roman" w:hAnsi="Times New Roman"/>
          <w:spacing w:val="-3"/>
        </w:rPr>
        <w:tab/>
      </w:r>
      <w:r w:rsidR="00C37439" w:rsidRPr="00E8397B">
        <w:rPr>
          <w:rFonts w:ascii="Times New Roman" w:hAnsi="Times New Roman"/>
          <w:spacing w:val="-3"/>
        </w:rPr>
        <w:tab/>
        <w:t>:</w:t>
      </w:r>
    </w:p>
    <w:p w:rsidR="00674913" w:rsidRPr="00E8397B" w:rsidRDefault="005A02EE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74913" w:rsidRPr="00E8397B">
        <w:rPr>
          <w:rFonts w:ascii="Times New Roman" w:hAnsi="Times New Roman"/>
          <w:spacing w:val="-3"/>
        </w:rPr>
        <w:t xml:space="preserve"> </w:t>
      </w:r>
      <w:r w:rsidR="00674913" w:rsidRPr="00E8397B">
        <w:rPr>
          <w:rFonts w:ascii="Times New Roman" w:hAnsi="Times New Roman"/>
          <w:spacing w:val="-3"/>
        </w:rPr>
        <w:tab/>
      </w:r>
      <w:r w:rsidR="00674913" w:rsidRPr="00E8397B">
        <w:rPr>
          <w:rFonts w:ascii="Times New Roman" w:hAnsi="Times New Roman"/>
          <w:spacing w:val="-3"/>
        </w:rPr>
        <w:tab/>
        <w:t>:</w:t>
      </w:r>
      <w:r w:rsidR="00BF1ACA" w:rsidRPr="00E8397B">
        <w:rPr>
          <w:rFonts w:ascii="Times New Roman" w:hAnsi="Times New Roman"/>
          <w:spacing w:val="-3"/>
        </w:rPr>
        <w:tab/>
      </w:r>
      <w:r w:rsidR="00BF1ACA" w:rsidRPr="00E8397B">
        <w:rPr>
          <w:rFonts w:ascii="Times New Roman" w:hAnsi="Times New Roman"/>
          <w:spacing w:val="-3"/>
        </w:rPr>
        <w:tab/>
        <w:t>C-</w:t>
      </w:r>
      <w:r>
        <w:rPr>
          <w:rFonts w:ascii="Times New Roman" w:hAnsi="Times New Roman"/>
          <w:spacing w:val="-3"/>
        </w:rPr>
        <w:t>2011-2248320</w:t>
      </w:r>
    </w:p>
    <w:p w:rsidR="00674913" w:rsidRPr="00E8397B" w:rsidRDefault="00242B21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B&amp;E Railroad d/b/a Allegheny Southern</w:t>
      </w:r>
      <w:r w:rsidR="00674913" w:rsidRPr="00E8397B">
        <w:rPr>
          <w:rFonts w:ascii="Times New Roman" w:hAnsi="Times New Roman"/>
          <w:spacing w:val="-3"/>
        </w:rPr>
        <w:tab/>
        <w:t>:</w:t>
      </w:r>
    </w:p>
    <w:p w:rsidR="00674913" w:rsidRPr="00E8397B" w:rsidRDefault="00242B21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Railroad, Somerset </w:t>
      </w:r>
      <w:proofErr w:type="gramStart"/>
      <w:r>
        <w:rPr>
          <w:rFonts w:ascii="Times New Roman" w:hAnsi="Times New Roman"/>
          <w:spacing w:val="-3"/>
        </w:rPr>
        <w:t>County,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74913" w:rsidRPr="00E8397B">
        <w:rPr>
          <w:rFonts w:ascii="Times New Roman" w:hAnsi="Times New Roman"/>
          <w:spacing w:val="-3"/>
        </w:rPr>
        <w:tab/>
        <w:t>:</w:t>
      </w:r>
      <w:proofErr w:type="gramEnd"/>
    </w:p>
    <w:p w:rsidR="00CF107D" w:rsidRPr="00E8397B" w:rsidRDefault="00242B21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Commonwealth of Pennsylvania</w:t>
      </w:r>
      <w:r>
        <w:rPr>
          <w:rFonts w:ascii="Times New Roman" w:hAnsi="Times New Roman"/>
          <w:spacing w:val="-3"/>
        </w:rPr>
        <w:tab/>
      </w:r>
      <w:r w:rsidR="00CF107D" w:rsidRPr="00E8397B">
        <w:rPr>
          <w:rFonts w:ascii="Times New Roman" w:hAnsi="Times New Roman"/>
          <w:spacing w:val="-3"/>
        </w:rPr>
        <w:tab/>
        <w:t>:</w:t>
      </w:r>
    </w:p>
    <w:p w:rsidR="0046027E" w:rsidRPr="00E8397B" w:rsidRDefault="00242B21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Department of Transportation</w:t>
      </w:r>
      <w:r w:rsidR="00CF107D" w:rsidRPr="00E8397B">
        <w:rPr>
          <w:rFonts w:ascii="Times New Roman" w:hAnsi="Times New Roman"/>
          <w:spacing w:val="-3"/>
        </w:rPr>
        <w:tab/>
      </w:r>
      <w:r w:rsidR="00CF107D" w:rsidRPr="00E8397B">
        <w:rPr>
          <w:rFonts w:ascii="Times New Roman" w:hAnsi="Times New Roman"/>
          <w:spacing w:val="-3"/>
        </w:rPr>
        <w:tab/>
      </w:r>
      <w:r w:rsidR="00CF107D" w:rsidRPr="00E8397B">
        <w:rPr>
          <w:rFonts w:ascii="Times New Roman" w:hAnsi="Times New Roman"/>
          <w:spacing w:val="-3"/>
        </w:rPr>
        <w:tab/>
        <w:t>:</w:t>
      </w:r>
      <w:r w:rsidR="00674913" w:rsidRPr="00E8397B">
        <w:rPr>
          <w:rFonts w:ascii="Times New Roman" w:hAnsi="Times New Roman"/>
          <w:spacing w:val="-3"/>
        </w:rPr>
        <w:t xml:space="preserve"> </w:t>
      </w:r>
      <w:r w:rsidR="00C37439" w:rsidRPr="00E8397B">
        <w:rPr>
          <w:rFonts w:ascii="Times New Roman" w:hAnsi="Times New Roman"/>
          <w:spacing w:val="-3"/>
        </w:rPr>
        <w:t xml:space="preserve"> </w:t>
      </w:r>
      <w:r w:rsidR="0046027E" w:rsidRPr="00E8397B">
        <w:rPr>
          <w:rFonts w:ascii="Times New Roman" w:hAnsi="Times New Roman"/>
          <w:spacing w:val="-3"/>
        </w:rPr>
        <w:tab/>
      </w:r>
      <w:r w:rsidR="0046027E" w:rsidRPr="00E8397B">
        <w:rPr>
          <w:rFonts w:ascii="Times New Roman" w:hAnsi="Times New Roman"/>
          <w:spacing w:val="-3"/>
        </w:rPr>
        <w:tab/>
      </w:r>
    </w:p>
    <w:p w:rsidR="0085157E" w:rsidRPr="00E8397B" w:rsidRDefault="0046027E" w:rsidP="00CF107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</w:p>
    <w:p w:rsidR="00E33251" w:rsidRPr="00E8397B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C.S. §333 and 52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Code §§5.221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242B21">
        <w:rPr>
          <w:rFonts w:ascii="Times New Roman" w:hAnsi="Times New Roman"/>
          <w:sz w:val="24"/>
          <w:szCs w:val="24"/>
        </w:rPr>
        <w:t xml:space="preserve"> telephonic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i</w:t>
      </w:r>
      <w:r w:rsidRPr="00E8397B">
        <w:rPr>
          <w:rFonts w:ascii="Times New Roman" w:hAnsi="Times New Roman"/>
          <w:sz w:val="24"/>
          <w:szCs w:val="24"/>
        </w:rPr>
        <w:t xml:space="preserve">nitial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242B21">
        <w:rPr>
          <w:rFonts w:ascii="Times New Roman" w:hAnsi="Times New Roman" w:cs="Times New Roman"/>
        </w:rPr>
        <w:t xml:space="preserve"> 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CF107D" w:rsidRPr="00E8397B">
        <w:rPr>
          <w:rFonts w:ascii="Times New Roman" w:hAnsi="Times New Roman" w:cs="Times New Roman"/>
        </w:rPr>
        <w:t>10:00 a.m.</w:t>
      </w:r>
      <w:r w:rsidRPr="00E8397B">
        <w:rPr>
          <w:rFonts w:ascii="Times New Roman" w:hAnsi="Times New Roman" w:cs="Times New Roman"/>
        </w:rPr>
        <w:t xml:space="preserve"> on</w:t>
      </w:r>
      <w:r w:rsidR="00975B63" w:rsidRPr="00E8397B">
        <w:rPr>
          <w:rFonts w:ascii="Times New Roman" w:hAnsi="Times New Roman" w:cs="Times New Roman"/>
        </w:rPr>
        <w:t xml:space="preserve"> </w:t>
      </w:r>
      <w:r w:rsidR="00242B21">
        <w:rPr>
          <w:rFonts w:ascii="Times New Roman" w:hAnsi="Times New Roman" w:cs="Times New Roman"/>
        </w:rPr>
        <w:t xml:space="preserve">Monday, November 19, 2012.  </w:t>
      </w:r>
      <w:r w:rsidR="00242B21">
        <w:rPr>
          <w:rFonts w:ascii="Times New Roman" w:hAnsi="Times New Roman" w:cs="Times New Roman"/>
          <w:b/>
        </w:rPr>
        <w:t xml:space="preserve">The parties </w:t>
      </w:r>
      <w:r w:rsidR="00242B21" w:rsidRPr="003176BE">
        <w:rPr>
          <w:rFonts w:ascii="Times New Roman" w:hAnsi="Times New Roman" w:cs="Times New Roman"/>
          <w:b/>
        </w:rPr>
        <w:t xml:space="preserve">must be available when I contact </w:t>
      </w:r>
      <w:r w:rsidR="00242B21">
        <w:rPr>
          <w:rFonts w:ascii="Times New Roman" w:hAnsi="Times New Roman" w:cs="Times New Roman"/>
          <w:b/>
        </w:rPr>
        <w:t>them</w:t>
      </w:r>
      <w:r w:rsidR="00242B21" w:rsidRPr="003176BE">
        <w:rPr>
          <w:rFonts w:ascii="Times New Roman" w:hAnsi="Times New Roman" w:cs="Times New Roman"/>
          <w:b/>
        </w:rPr>
        <w:t xml:space="preserve">. </w:t>
      </w:r>
      <w:r w:rsidR="00242B21" w:rsidRPr="003176BE">
        <w:rPr>
          <w:rFonts w:ascii="Times New Roman" w:hAnsi="Times New Roman" w:cs="Times New Roman"/>
        </w:rPr>
        <w:t xml:space="preserve">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If 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a party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will be at a telephone number that is different than the number on the </w:t>
      </w:r>
      <w:r w:rsidR="00242B21">
        <w:rPr>
          <w:rFonts w:ascii="Times New Roman" w:hAnsi="Times New Roman" w:cs="Times New Roman"/>
          <w:b/>
          <w:spacing w:val="-3"/>
          <w:u w:val="single"/>
        </w:rPr>
        <w:t>pre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>hearing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 conference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 notice, 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that party 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 xml:space="preserve">must notify me of that telephone number at least seven (7) days before the </w:t>
      </w:r>
      <w:r w:rsidR="00242B21">
        <w:rPr>
          <w:rFonts w:ascii="Times New Roman" w:hAnsi="Times New Roman" w:cs="Times New Roman"/>
          <w:b/>
          <w:spacing w:val="-3"/>
          <w:u w:val="single"/>
        </w:rPr>
        <w:t>pre</w:t>
      </w:r>
      <w:r w:rsidR="00242B21" w:rsidRPr="003176BE">
        <w:rPr>
          <w:rFonts w:ascii="Times New Roman" w:hAnsi="Times New Roman" w:cs="Times New Roman"/>
          <w:b/>
          <w:spacing w:val="-3"/>
          <w:u w:val="single"/>
        </w:rPr>
        <w:t>hearing</w:t>
      </w:r>
      <w:r w:rsidR="00242B21">
        <w:rPr>
          <w:rFonts w:ascii="Times New Roman" w:hAnsi="Times New Roman" w:cs="Times New Roman"/>
          <w:b/>
          <w:spacing w:val="-3"/>
          <w:u w:val="single"/>
        </w:rPr>
        <w:t xml:space="preserve"> conference</w:t>
      </w:r>
      <w:r w:rsidR="00242B21" w:rsidRPr="003176BE">
        <w:rPr>
          <w:rFonts w:ascii="Times New Roman" w:hAnsi="Times New Roman" w:cs="Times New Roman"/>
          <w:spacing w:val="-3"/>
          <w:u w:val="single"/>
        </w:rPr>
        <w:t>.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>That pursuant to 52 Pa.</w:t>
      </w:r>
      <w:r w:rsidR="008E3318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Code §1.55,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telefacsimile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8E3318">
        <w:rPr>
          <w:rFonts w:ascii="Times New Roman" w:hAnsi="Times New Roman" w:cs="Times New Roman"/>
        </w:rPr>
        <w:t>Thursday, November 15, 2012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</w:t>
      </w:r>
      <w:r w:rsidRPr="00E8397B">
        <w:rPr>
          <w:rFonts w:ascii="Times New Roman" w:hAnsi="Times New Roman" w:cs="Times New Roman"/>
        </w:rPr>
        <w:lastRenderedPageBreak/>
        <w:t xml:space="preserve">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E8397B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C7227F" w:rsidRPr="00E8397B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E8397B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E8397B">
        <w:rPr>
          <w:rFonts w:ascii="Times New Roman" w:hAnsi="Times New Roman" w:cs="Times New Roman"/>
        </w:rPr>
        <w:tab/>
        <w:t>conducting an in-person hearing, and submission of briefs.</w:t>
      </w:r>
    </w:p>
    <w:p w:rsidR="008C21FA" w:rsidRPr="00E8397B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8C21FA" w:rsidRPr="00E8397B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E8397B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>That pursuant to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Code §§1.21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E8397B">
        <w:rPr>
          <w:rFonts w:ascii="Times New Roman" w:hAnsi="Times New Roman" w:cs="Times New Roman"/>
          <w:i/>
          <w:iCs/>
          <w:spacing w:val="-3"/>
        </w:rPr>
        <w:t>Pro Hac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E8397B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>in accordance with the provisions of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>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</w:t>
      </w:r>
      <w:r w:rsidRPr="00E8397B">
        <w:rPr>
          <w:rFonts w:ascii="Times New Roman" w:hAnsi="Times New Roman" w:cs="Times New Roman"/>
          <w:spacing w:val="-3"/>
        </w:rPr>
        <w:lastRenderedPageBreak/>
        <w:t xml:space="preserve">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6.</w:t>
      </w:r>
      <w:r w:rsidRPr="00E8397B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E8397B">
        <w:rPr>
          <w:rFonts w:ascii="Times New Roman" w:hAnsi="Times New Roman"/>
          <w:sz w:val="24"/>
          <w:szCs w:val="24"/>
        </w:rPr>
        <w:t>y</w:t>
      </w:r>
      <w:r w:rsidRPr="00E8397B">
        <w:rPr>
          <w:rFonts w:ascii="Times New Roman" w:hAnsi="Times New Roman"/>
          <w:sz w:val="24"/>
          <w:szCs w:val="24"/>
        </w:rPr>
        <w:t xml:space="preserve"> to attend the </w:t>
      </w:r>
      <w:r w:rsidR="000735CA" w:rsidRPr="00E8397B">
        <w:rPr>
          <w:rFonts w:ascii="Times New Roman" w:hAnsi="Times New Roman"/>
          <w:sz w:val="24"/>
          <w:szCs w:val="24"/>
        </w:rPr>
        <w:t>i</w:t>
      </w:r>
      <w:r w:rsidRPr="00E8397B">
        <w:rPr>
          <w:rFonts w:ascii="Times New Roman" w:hAnsi="Times New Roman"/>
          <w:sz w:val="24"/>
          <w:szCs w:val="24"/>
        </w:rPr>
        <w:t xml:space="preserve">nitial </w:t>
      </w:r>
      <w:r w:rsidR="000735CA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0735CA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onference, without good cause shown, shall constitute a waiver of all objections to the agreements reached, and to an order or ruling with respect thereto.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EE6222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7.</w:t>
      </w:r>
      <w:r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Pr="00E8397B">
        <w:rPr>
          <w:rFonts w:ascii="Times New Roman" w:hAnsi="Times New Roman" w:cs="Times New Roman"/>
          <w:spacing w:val="-3"/>
        </w:rPr>
        <w:t xml:space="preserve">52 </w:t>
      </w:r>
      <w:r w:rsidR="00DB798E" w:rsidRPr="00E8397B">
        <w:rPr>
          <w:rFonts w:ascii="Times New Roman" w:hAnsi="Times New Roman" w:cs="Times New Roman"/>
          <w:spacing w:val="-3"/>
        </w:rPr>
        <w:t>Pa. Code</w:t>
      </w:r>
      <w:r w:rsidRPr="00E8397B">
        <w:rPr>
          <w:rFonts w:ascii="Times New Roman" w:hAnsi="Times New Roman" w:cs="Times New Roman"/>
          <w:spacing w:val="-3"/>
        </w:rPr>
        <w:t xml:space="preserve"> §1.15(b).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EE6222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8E3318">
        <w:rPr>
          <w:rFonts w:ascii="Times New Roman" w:hAnsi="Times New Roman" w:cs="Times New Roman"/>
          <w:u w:val="single"/>
        </w:rPr>
        <w:t>October 24</w:t>
      </w:r>
      <w:r w:rsidR="00CD7C2F" w:rsidRPr="00E8397B">
        <w:rPr>
          <w:rFonts w:ascii="Times New Roman" w:hAnsi="Times New Roman" w:cs="Times New Roman"/>
          <w:u w:val="single"/>
        </w:rPr>
        <w:t>, 201</w:t>
      </w:r>
      <w:r w:rsidR="008E3318">
        <w:rPr>
          <w:rFonts w:ascii="Times New Roman" w:hAnsi="Times New Roman" w:cs="Times New Roman"/>
          <w:u w:val="single"/>
        </w:rPr>
        <w:t>2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822267" w:rsidRDefault="00C7227F">
      <w:pPr>
        <w:rPr>
          <w:rFonts w:ascii="Times New Roman" w:hAnsi="Times New Roman" w:cs="Times New Roman"/>
        </w:rPr>
        <w:sectPr w:rsidR="00822267"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82226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C-2011-2248320 </w:t>
      </w:r>
      <w:r w:rsidRPr="00822267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822267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BOUROUGH OF WINDBER v. B &amp; E RAILROAD D/B/A ALLEGHENY SOUTHERN RAILROAD, SOMERSET COUNTY, AND PENNSYLVANIA DEPARTMENT OF TRANSPORTATION</w:t>
      </w:r>
      <w:r w:rsidRPr="0082226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2226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22267">
        <w:rPr>
          <w:rFonts w:ascii="Microsoft Sans Serif" w:eastAsiaTheme="minorEastAsia" w:hAnsiTheme="minorHAnsi" w:cstheme="minorBidi"/>
          <w:szCs w:val="22"/>
        </w:rPr>
        <w:t>JEFFERY BERKEY ESQUIRE</w:t>
      </w:r>
    </w:p>
    <w:p w:rsidR="00822267" w:rsidRPr="00822267" w:rsidRDefault="00822267" w:rsidP="00822267">
      <w:pPr>
        <w:tabs>
          <w:tab w:val="left" w:pos="-720"/>
        </w:tabs>
        <w:suppressAutoHyphens/>
        <w:autoSpaceDE/>
        <w:autoSpaceDN/>
        <w:contextualSpacing/>
        <w:jc w:val="both"/>
        <w:rPr>
          <w:rFonts w:ascii="Arial" w:hAnsi="Arial" w:cs="Arial"/>
          <w:spacing w:val="-3"/>
        </w:rPr>
      </w:pPr>
      <w:r w:rsidRPr="00822267">
        <w:rPr>
          <w:rFonts w:ascii="Arial" w:hAnsi="Arial" w:cs="Arial"/>
          <w:spacing w:val="-3"/>
        </w:rPr>
        <w:t>BOROUGH SOLICITOR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822267">
        <w:rPr>
          <w:rFonts w:ascii="Microsoft Sans Serif" w:eastAsiaTheme="minorEastAsia" w:hAnsiTheme="minorHAnsi" w:cstheme="minorBidi"/>
          <w:szCs w:val="22"/>
        </w:rPr>
        <w:t>124 N CENTER AVENUE</w:t>
      </w:r>
      <w:r w:rsidRPr="00822267">
        <w:rPr>
          <w:rFonts w:ascii="Microsoft Sans Serif" w:eastAsiaTheme="minorEastAsia" w:hAnsiTheme="minorHAnsi" w:cstheme="minorBidi"/>
          <w:szCs w:val="22"/>
        </w:rPr>
        <w:cr/>
        <w:t>PO BOX 431</w:t>
      </w:r>
      <w:r w:rsidRPr="00822267">
        <w:rPr>
          <w:rFonts w:ascii="Microsoft Sans Serif" w:eastAsiaTheme="minorEastAsia" w:hAnsiTheme="minorHAnsi" w:cstheme="minorBidi"/>
          <w:szCs w:val="22"/>
        </w:rPr>
        <w:cr/>
        <w:t>SOMERSET PA 15501-0431</w:t>
      </w:r>
      <w:r w:rsidRPr="00822267">
        <w:rPr>
          <w:rFonts w:ascii="Microsoft Sans Serif" w:eastAsiaTheme="minorEastAsia" w:hAnsiTheme="minorHAnsi" w:cstheme="minorBidi"/>
          <w:szCs w:val="22"/>
        </w:rPr>
        <w:cr/>
        <w:t>814.445.7948</w:t>
      </w:r>
      <w:r w:rsidRPr="00822267">
        <w:rPr>
          <w:rFonts w:ascii="Microsoft Sans Serif" w:eastAsiaTheme="minorEastAsia" w:hAnsiTheme="minorHAnsi" w:cstheme="minorBidi"/>
          <w:szCs w:val="22"/>
        </w:rPr>
        <w:cr/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  <w:u w:val="double"/>
        </w:rPr>
      </w:pPr>
      <w:r w:rsidRPr="00822267">
        <w:rPr>
          <w:rFonts w:ascii="Microsoft Sans Serif" w:eastAsiaTheme="minorEastAsia" w:hAnsiTheme="minorHAnsi" w:cstheme="minorBidi"/>
          <w:szCs w:val="22"/>
        </w:rPr>
        <w:t>GINA M D'ALFONSO ESQUIRE</w:t>
      </w:r>
      <w:r w:rsidRPr="00822267">
        <w:rPr>
          <w:rFonts w:ascii="Microsoft Sans Serif" w:eastAsiaTheme="minorEastAsia" w:hAnsiTheme="minorHAnsi" w:cstheme="minorBidi"/>
          <w:szCs w:val="22"/>
        </w:rPr>
        <w:cr/>
        <w:t>PENNDOT</w:t>
      </w:r>
      <w:r w:rsidRPr="00822267">
        <w:rPr>
          <w:rFonts w:ascii="Microsoft Sans Serif" w:eastAsiaTheme="minorEastAsia" w:hAnsiTheme="minorHAnsi" w:cstheme="minorBidi"/>
          <w:szCs w:val="22"/>
        </w:rPr>
        <w:cr/>
        <w:t>OFFICE OF CHIEF COUNSEL</w:t>
      </w:r>
      <w:r w:rsidRPr="00822267">
        <w:rPr>
          <w:rFonts w:ascii="Microsoft Sans Serif" w:eastAsiaTheme="minorEastAsia" w:hAnsiTheme="minorHAnsi" w:cstheme="minorBidi"/>
          <w:szCs w:val="22"/>
        </w:rPr>
        <w:cr/>
        <w:t>PO BOX 8212</w:t>
      </w:r>
      <w:r w:rsidRPr="00822267">
        <w:rPr>
          <w:rFonts w:ascii="Microsoft Sans Serif" w:eastAsiaTheme="minorEastAsia" w:hAnsiTheme="minorHAnsi" w:cstheme="minorBidi"/>
          <w:szCs w:val="22"/>
        </w:rPr>
        <w:cr/>
        <w:t>HARRISBURG PA  17105-8212</w:t>
      </w:r>
      <w:r w:rsidRPr="00822267">
        <w:rPr>
          <w:rFonts w:ascii="Microsoft Sans Serif" w:eastAsiaTheme="minorEastAsia" w:hAnsiTheme="minorHAnsi" w:cstheme="minorBidi"/>
          <w:szCs w:val="22"/>
        </w:rPr>
        <w:cr/>
        <w:t>717.787.3128</w:t>
      </w:r>
      <w:r w:rsidRPr="00822267">
        <w:rPr>
          <w:rFonts w:ascii="Microsoft Sans Serif" w:eastAsiaTheme="minorEastAsia" w:hAnsiTheme="minorHAnsi" w:cstheme="minorBidi"/>
          <w:szCs w:val="22"/>
        </w:rPr>
        <w:cr/>
      </w:r>
      <w:r w:rsidRPr="00822267">
        <w:rPr>
          <w:rFonts w:ascii="Microsoft Sans Serif" w:eastAsiaTheme="minorEastAsia" w:hAnsiTheme="minorHAnsi" w:cstheme="minorBidi"/>
          <w:szCs w:val="22"/>
        </w:rPr>
        <w:cr/>
      </w:r>
      <w:r w:rsidRPr="00822267">
        <w:rPr>
          <w:rFonts w:ascii="Microsoft Sans Serif" w:eastAsiaTheme="minorEastAsia" w:hAnsiTheme="minorHAnsi" w:cstheme="minorBidi"/>
          <w:szCs w:val="22"/>
          <w:u w:val="double"/>
        </w:rPr>
        <w:t>DAN RULLO ESQUIRE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="Microsoft Sans Serif" w:cstheme="minorBidi"/>
          <w:caps/>
          <w:szCs w:val="22"/>
          <w:u w:val="double"/>
        </w:rPr>
      </w:pPr>
      <w:r w:rsidRPr="00822267">
        <w:rPr>
          <w:rFonts w:ascii="Microsoft Sans Serif" w:eastAsiaTheme="minorEastAsia" w:hAnsi="Microsoft Sans Serif" w:cstheme="minorBidi"/>
          <w:caps/>
          <w:szCs w:val="22"/>
          <w:u w:val="double"/>
        </w:rPr>
        <w:t>Somerset County Solicitor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="Microsoft Sans Serif" w:cstheme="minorBidi"/>
          <w:caps/>
          <w:szCs w:val="22"/>
          <w:u w:val="double"/>
        </w:rPr>
      </w:pPr>
      <w:r w:rsidRPr="00822267">
        <w:rPr>
          <w:rFonts w:ascii="Microsoft Sans Serif" w:eastAsiaTheme="minorEastAsia" w:hAnsi="Microsoft Sans Serif" w:cstheme="minorBidi"/>
          <w:caps/>
          <w:szCs w:val="22"/>
          <w:u w:val="double"/>
        </w:rPr>
        <w:t>146 West Main Street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="Microsoft Sans Serif" w:cstheme="minorBidi"/>
          <w:caps/>
          <w:szCs w:val="22"/>
          <w:u w:val="double"/>
        </w:rPr>
      </w:pPr>
      <w:r w:rsidRPr="00822267">
        <w:rPr>
          <w:rFonts w:ascii="Microsoft Sans Serif" w:eastAsiaTheme="minorEastAsia" w:hAnsi="Microsoft Sans Serif" w:cstheme="minorBidi"/>
          <w:caps/>
          <w:szCs w:val="22"/>
          <w:u w:val="double"/>
        </w:rPr>
        <w:t>Somerset PA 15501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="Microsoft Sans Serif" w:cstheme="minorBidi"/>
          <w:caps/>
          <w:szCs w:val="22"/>
          <w:u w:val="double"/>
        </w:rPr>
      </w:pPr>
      <w:r w:rsidRPr="00822267">
        <w:rPr>
          <w:rFonts w:ascii="Microsoft Sans Serif" w:eastAsiaTheme="minorEastAsia" w:hAnsi="Microsoft Sans Serif" w:cstheme="minorBidi"/>
          <w:caps/>
          <w:szCs w:val="22"/>
          <w:u w:val="double"/>
        </w:rPr>
        <w:t>814-443-4681</w:t>
      </w:r>
    </w:p>
    <w:p w:rsidR="00822267" w:rsidRPr="00822267" w:rsidRDefault="00822267" w:rsidP="00822267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822267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822267">
        <w:rPr>
          <w:rFonts w:ascii="Microsoft Sans Serif" w:eastAsiaTheme="minorEastAsia" w:hAnsiTheme="minorHAnsi" w:cstheme="minorBidi"/>
          <w:szCs w:val="22"/>
        </w:rPr>
        <w:t>CHUCK ERICKSON PRESIDENT</w:t>
      </w:r>
      <w:r w:rsidRPr="00822267">
        <w:rPr>
          <w:rFonts w:ascii="Microsoft Sans Serif" w:eastAsiaTheme="minorEastAsia" w:hAnsiTheme="minorHAnsi" w:cstheme="minorBidi"/>
          <w:szCs w:val="22"/>
        </w:rPr>
        <w:cr/>
        <w:t>B &amp; E RAILRAOD DBA ALLEGHENY SOUTHERN RAILROAD</w:t>
      </w:r>
      <w:r w:rsidRPr="00822267">
        <w:rPr>
          <w:rFonts w:ascii="Microsoft Sans Serif" w:eastAsiaTheme="minorEastAsia" w:hAnsiTheme="minorHAnsi" w:cstheme="minorBidi"/>
          <w:szCs w:val="22"/>
        </w:rPr>
        <w:cr/>
        <w:t>4200 RT 22 EAST SUITE 7</w:t>
      </w:r>
      <w:r w:rsidRPr="00822267">
        <w:rPr>
          <w:rFonts w:ascii="Microsoft Sans Serif" w:eastAsiaTheme="minorEastAsia" w:hAnsiTheme="minorHAnsi" w:cstheme="minorBidi"/>
          <w:szCs w:val="22"/>
        </w:rPr>
        <w:cr/>
      </w:r>
      <w:proofErr w:type="gramStart"/>
      <w:r w:rsidRPr="00822267">
        <w:rPr>
          <w:rFonts w:ascii="Microsoft Sans Serif" w:eastAsiaTheme="minorEastAsia" w:hAnsiTheme="minorHAnsi" w:cstheme="minorBidi"/>
          <w:szCs w:val="22"/>
        </w:rPr>
        <w:t>BLAIRSVILLE  PA</w:t>
      </w:r>
      <w:proofErr w:type="gramEnd"/>
      <w:r w:rsidRPr="00822267">
        <w:rPr>
          <w:rFonts w:ascii="Microsoft Sans Serif" w:eastAsiaTheme="minorEastAsia" w:hAnsiTheme="minorHAnsi" w:cstheme="minorBidi"/>
          <w:szCs w:val="22"/>
        </w:rPr>
        <w:t xml:space="preserve">  15717</w:t>
      </w:r>
      <w:bookmarkEnd w:id="0"/>
    </w:p>
    <w:p w:rsidR="00822267" w:rsidRPr="00822267" w:rsidRDefault="00822267" w:rsidP="00822267">
      <w:pPr>
        <w:tabs>
          <w:tab w:val="left" w:pos="-720"/>
        </w:tabs>
        <w:suppressAutoHyphens/>
        <w:autoSpaceDE/>
        <w:autoSpaceDN/>
        <w:contextualSpacing/>
        <w:jc w:val="both"/>
        <w:rPr>
          <w:rFonts w:ascii="Arial" w:hAnsi="Arial" w:cs="Arial"/>
          <w:spacing w:val="-3"/>
        </w:rPr>
      </w:pPr>
      <w:r w:rsidRPr="00822267">
        <w:rPr>
          <w:rFonts w:ascii="Microsoft Sans Serif" w:eastAsiaTheme="minorEastAsia" w:hAnsiTheme="minorHAnsi" w:cstheme="minorBidi"/>
          <w:szCs w:val="22"/>
        </w:rPr>
        <w:t>814.659.1133</w:t>
      </w:r>
      <w:r w:rsidRPr="00822267">
        <w:rPr>
          <w:rFonts w:ascii="Microsoft Sans Serif" w:eastAsiaTheme="minorEastAsia" w:hAnsiTheme="minorHAnsi" w:cstheme="minorBidi"/>
          <w:szCs w:val="22"/>
        </w:rPr>
        <w:cr/>
      </w:r>
    </w:p>
    <w:p w:rsidR="00822267" w:rsidRPr="00822267" w:rsidRDefault="00822267" w:rsidP="00822267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22267" w:rsidRPr="00822267" w:rsidRDefault="00822267" w:rsidP="00822267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7227F" w:rsidRPr="00E8397B" w:rsidRDefault="00C7227F">
      <w:pPr>
        <w:rPr>
          <w:rFonts w:ascii="Times New Roman" w:hAnsi="Times New Roman" w:cs="Times New Roman"/>
        </w:rPr>
      </w:pPr>
    </w:p>
    <w:p w:rsidR="00A20436" w:rsidRPr="00E8397B" w:rsidRDefault="00A20436">
      <w:pPr>
        <w:rPr>
          <w:rFonts w:ascii="Times New Roman" w:hAnsi="Times New Roman" w:cs="Times New Roman"/>
        </w:rPr>
      </w:pPr>
    </w:p>
    <w:p w:rsidR="00A20436" w:rsidRPr="00E8397B" w:rsidRDefault="00A20436">
      <w:pPr>
        <w:rPr>
          <w:rFonts w:ascii="Times New Roman" w:hAnsi="Times New Roman" w:cs="Times New Roman"/>
        </w:rPr>
      </w:pPr>
    </w:p>
    <w:p w:rsidR="00FD5A40" w:rsidRDefault="00FD5A40">
      <w:pPr>
        <w:rPr>
          <w:rFonts w:ascii="Times New Roman" w:hAnsi="Times New Roman" w:cs="Times New Roman"/>
        </w:rPr>
      </w:pPr>
    </w:p>
    <w:p w:rsidR="00A20436" w:rsidRDefault="00A20436">
      <w:pPr>
        <w:rPr>
          <w:rFonts w:ascii="Times New Roman" w:hAnsi="Times New Roman" w:cs="Times New Roman"/>
        </w:rPr>
      </w:pPr>
    </w:p>
    <w:sectPr w:rsidR="00A20436" w:rsidSect="00822267"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5E" w:rsidRDefault="008F7B5E">
      <w:pPr>
        <w:spacing w:line="20" w:lineRule="exact"/>
        <w:rPr>
          <w:sz w:val="22"/>
          <w:szCs w:val="22"/>
        </w:rPr>
      </w:pPr>
    </w:p>
  </w:endnote>
  <w:endnote w:type="continuationSeparator" w:id="0">
    <w:p w:rsidR="008F7B5E" w:rsidRDefault="008F7B5E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8F7B5E" w:rsidRDefault="008F7B5E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95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5E" w:rsidRDefault="008F7B5E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8F7B5E" w:rsidRDefault="008F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35CA"/>
    <w:rsid w:val="00080BA9"/>
    <w:rsid w:val="000B5AEF"/>
    <w:rsid w:val="000E0103"/>
    <w:rsid w:val="001317DF"/>
    <w:rsid w:val="00135CFC"/>
    <w:rsid w:val="00146B7D"/>
    <w:rsid w:val="001548D2"/>
    <w:rsid w:val="00155A24"/>
    <w:rsid w:val="001B2A1A"/>
    <w:rsid w:val="001E707A"/>
    <w:rsid w:val="002330E1"/>
    <w:rsid w:val="00242B21"/>
    <w:rsid w:val="00243181"/>
    <w:rsid w:val="002436DA"/>
    <w:rsid w:val="0029448A"/>
    <w:rsid w:val="002A2018"/>
    <w:rsid w:val="002A5D87"/>
    <w:rsid w:val="002E4561"/>
    <w:rsid w:val="003114A1"/>
    <w:rsid w:val="00345B59"/>
    <w:rsid w:val="003656F9"/>
    <w:rsid w:val="00365F14"/>
    <w:rsid w:val="00395450"/>
    <w:rsid w:val="003D693B"/>
    <w:rsid w:val="0046027E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74913"/>
    <w:rsid w:val="006B68DF"/>
    <w:rsid w:val="00772077"/>
    <w:rsid w:val="00795B44"/>
    <w:rsid w:val="00813163"/>
    <w:rsid w:val="00822267"/>
    <w:rsid w:val="0085157E"/>
    <w:rsid w:val="00853787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51375"/>
    <w:rsid w:val="00975B63"/>
    <w:rsid w:val="009C40A9"/>
    <w:rsid w:val="009F599D"/>
    <w:rsid w:val="00A20436"/>
    <w:rsid w:val="00A53A97"/>
    <w:rsid w:val="00A924A6"/>
    <w:rsid w:val="00AD33B9"/>
    <w:rsid w:val="00AE0DA3"/>
    <w:rsid w:val="00B31078"/>
    <w:rsid w:val="00B755D4"/>
    <w:rsid w:val="00B9068F"/>
    <w:rsid w:val="00BA2E2E"/>
    <w:rsid w:val="00BD1240"/>
    <w:rsid w:val="00BF1ACA"/>
    <w:rsid w:val="00C02F70"/>
    <w:rsid w:val="00C14E72"/>
    <w:rsid w:val="00C3263C"/>
    <w:rsid w:val="00C37439"/>
    <w:rsid w:val="00C7227F"/>
    <w:rsid w:val="00C7766D"/>
    <w:rsid w:val="00C81EF0"/>
    <w:rsid w:val="00CA3DB3"/>
    <w:rsid w:val="00CA7CA5"/>
    <w:rsid w:val="00CD298C"/>
    <w:rsid w:val="00CD7C2F"/>
    <w:rsid w:val="00CF107D"/>
    <w:rsid w:val="00CF595A"/>
    <w:rsid w:val="00D472C9"/>
    <w:rsid w:val="00DA3BA9"/>
    <w:rsid w:val="00DB798E"/>
    <w:rsid w:val="00DF48FB"/>
    <w:rsid w:val="00E06A47"/>
    <w:rsid w:val="00E12A4F"/>
    <w:rsid w:val="00E325D6"/>
    <w:rsid w:val="00E33251"/>
    <w:rsid w:val="00E8397B"/>
    <w:rsid w:val="00EB1381"/>
    <w:rsid w:val="00ED2355"/>
    <w:rsid w:val="00EE6222"/>
    <w:rsid w:val="00EF22A6"/>
    <w:rsid w:val="00F16800"/>
    <w:rsid w:val="00F428CF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4</cp:revision>
  <cp:lastPrinted>2012-10-24T12:42:00Z</cp:lastPrinted>
  <dcterms:created xsi:type="dcterms:W3CDTF">2012-10-24T12:24:00Z</dcterms:created>
  <dcterms:modified xsi:type="dcterms:W3CDTF">2012-10-24T12:52:00Z</dcterms:modified>
</cp:coreProperties>
</file>