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235F6" w:rsidRDefault="0066241C" w:rsidP="00FF2ADD">
      <w:pPr>
        <w:jc w:val="center"/>
        <w:outlineLvl w:val="0"/>
        <w:rPr>
          <w:rFonts w:ascii="Times New Roman" w:hAnsi="Times New Roman" w:cs="Times New Roman"/>
          <w:b/>
        </w:rPr>
      </w:pPr>
      <w:r w:rsidRPr="003235F6">
        <w:rPr>
          <w:rFonts w:ascii="Times New Roman" w:hAnsi="Times New Roman" w:cs="Times New Roman"/>
          <w:b/>
        </w:rPr>
        <w:t>BEFORE THE</w:t>
      </w:r>
    </w:p>
    <w:p w:rsidR="0066241C" w:rsidRPr="003235F6" w:rsidRDefault="0066241C" w:rsidP="00FF2ADD">
      <w:pPr>
        <w:tabs>
          <w:tab w:val="center" w:pos="4680"/>
        </w:tabs>
        <w:suppressAutoHyphens/>
        <w:jc w:val="center"/>
        <w:outlineLvl w:val="0"/>
        <w:rPr>
          <w:rFonts w:ascii="Times New Roman" w:hAnsi="Times New Roman" w:cs="Times New Roman"/>
          <w:b/>
          <w:bCs/>
          <w:spacing w:val="-3"/>
        </w:rPr>
      </w:pPr>
      <w:r w:rsidRPr="003235F6">
        <w:rPr>
          <w:rFonts w:ascii="Times New Roman" w:hAnsi="Times New Roman" w:cs="Times New Roman"/>
          <w:b/>
          <w:bCs/>
          <w:spacing w:val="-3"/>
        </w:rPr>
        <w:t>PENNSYLVANIA PUBLIC UTILITY COMMISSION</w:t>
      </w:r>
    </w:p>
    <w:p w:rsidR="0066241C" w:rsidRPr="003235F6" w:rsidRDefault="0066241C" w:rsidP="00D641C5">
      <w:pPr>
        <w:tabs>
          <w:tab w:val="left" w:pos="-720"/>
        </w:tabs>
        <w:suppressAutoHyphens/>
        <w:ind w:firstLine="1440"/>
        <w:rPr>
          <w:rFonts w:ascii="Times New Roman" w:hAnsi="Times New Roman" w:cs="Times New Roman"/>
          <w:spacing w:val="-3"/>
        </w:rPr>
      </w:pPr>
    </w:p>
    <w:p w:rsidR="00285573" w:rsidRPr="003235F6" w:rsidRDefault="00285573" w:rsidP="00285573">
      <w:pPr>
        <w:spacing w:line="233" w:lineRule="auto"/>
        <w:jc w:val="both"/>
        <w:rPr>
          <w:rFonts w:ascii="Times New Roman" w:hAnsi="Times New Roman" w:cs="Times New Roman"/>
          <w:b/>
        </w:rPr>
      </w:pPr>
    </w:p>
    <w:p w:rsidR="00285573" w:rsidRPr="003235F6" w:rsidRDefault="00285573" w:rsidP="00285573">
      <w:pPr>
        <w:spacing w:line="233" w:lineRule="auto"/>
        <w:jc w:val="both"/>
        <w:rPr>
          <w:rFonts w:ascii="Times New Roman" w:hAnsi="Times New Roman" w:cs="Times New Roman"/>
        </w:rPr>
      </w:pPr>
    </w:p>
    <w:p w:rsidR="00285573" w:rsidRPr="000A542B" w:rsidRDefault="00285573" w:rsidP="00285573">
      <w:pPr>
        <w:rPr>
          <w:rFonts w:ascii="Times New Roman" w:hAnsi="Times New Roman" w:cs="Times New Roman"/>
        </w:rPr>
      </w:pPr>
      <w:r w:rsidRPr="000A542B">
        <w:rPr>
          <w:rFonts w:ascii="Times New Roman" w:hAnsi="Times New Roman" w:cs="Times New Roman"/>
        </w:rPr>
        <w:t xml:space="preserve">Pennsylvania Public Utility </w:t>
      </w:r>
      <w:proofErr w:type="gramStart"/>
      <w:r w:rsidRPr="000A542B">
        <w:rPr>
          <w:rFonts w:ascii="Times New Roman" w:hAnsi="Times New Roman" w:cs="Times New Roman"/>
        </w:rPr>
        <w:t>Commission</w:t>
      </w:r>
      <w:r w:rsidR="002E28D7" w:rsidRPr="000A542B">
        <w:rPr>
          <w:rFonts w:ascii="Times New Roman" w:hAnsi="Times New Roman" w:cs="Times New Roman"/>
        </w:rPr>
        <w:t>,</w:t>
      </w:r>
      <w:r w:rsidR="00DA5356" w:rsidRPr="000A542B">
        <w:rPr>
          <w:rFonts w:ascii="Times New Roman" w:hAnsi="Times New Roman" w:cs="Times New Roman"/>
        </w:rPr>
        <w:tab/>
      </w:r>
      <w:r w:rsidRPr="000A542B">
        <w:rPr>
          <w:rFonts w:ascii="Times New Roman" w:hAnsi="Times New Roman" w:cs="Times New Roman"/>
        </w:rPr>
        <w:tab/>
        <w:t>:</w:t>
      </w:r>
      <w:proofErr w:type="gramEnd"/>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t xml:space="preserve">    </w:t>
      </w:r>
    </w:p>
    <w:p w:rsidR="00285573" w:rsidRPr="000A542B" w:rsidRDefault="00285573" w:rsidP="00285573">
      <w:pPr>
        <w:rPr>
          <w:rFonts w:ascii="Times New Roman" w:hAnsi="Times New Roman" w:cs="Times New Roman"/>
        </w:rPr>
      </w:pPr>
      <w:r w:rsidRPr="000A542B">
        <w:rPr>
          <w:rFonts w:ascii="Times New Roman" w:hAnsi="Times New Roman" w:cs="Times New Roman"/>
        </w:rPr>
        <w:t xml:space="preserve">Bureau of </w:t>
      </w:r>
      <w:r w:rsidR="00EA6708" w:rsidRPr="000A542B">
        <w:rPr>
          <w:rFonts w:ascii="Times New Roman" w:hAnsi="Times New Roman" w:cs="Times New Roman"/>
        </w:rPr>
        <w:t>Investigation and Enforcement</w:t>
      </w:r>
      <w:r w:rsidRPr="000A542B">
        <w:rPr>
          <w:rFonts w:ascii="Times New Roman" w:hAnsi="Times New Roman" w:cs="Times New Roman"/>
        </w:rPr>
        <w:tab/>
      </w:r>
      <w:r w:rsidRPr="000A542B">
        <w:rPr>
          <w:rFonts w:ascii="Times New Roman" w:hAnsi="Times New Roman" w:cs="Times New Roman"/>
        </w:rPr>
        <w:tab/>
        <w:t>:</w:t>
      </w:r>
      <w:r w:rsidRPr="000A542B">
        <w:rPr>
          <w:rFonts w:ascii="Times New Roman" w:hAnsi="Times New Roman" w:cs="Times New Roman"/>
        </w:rPr>
        <w:tab/>
      </w:r>
      <w:r w:rsidRPr="000A542B">
        <w:rPr>
          <w:rFonts w:ascii="Times New Roman" w:hAnsi="Times New Roman" w:cs="Times New Roman"/>
        </w:rPr>
        <w:tab/>
        <w:t xml:space="preserve"> </w:t>
      </w:r>
    </w:p>
    <w:p w:rsidR="00285573" w:rsidRPr="000A542B" w:rsidRDefault="00285573" w:rsidP="00285573">
      <w:pPr>
        <w:tabs>
          <w:tab w:val="left" w:pos="-720"/>
          <w:tab w:val="left" w:pos="0"/>
        </w:tabs>
        <w:suppressAutoHyphens/>
        <w:rPr>
          <w:rFonts w:ascii="Times New Roman" w:hAnsi="Times New Roman" w:cs="Times New Roman"/>
        </w:rPr>
      </w:pP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t>:</w:t>
      </w:r>
    </w:p>
    <w:p w:rsidR="00285573" w:rsidRPr="000A542B" w:rsidRDefault="00285573" w:rsidP="00285573">
      <w:pPr>
        <w:tabs>
          <w:tab w:val="left" w:pos="-720"/>
          <w:tab w:val="left" w:pos="0"/>
        </w:tabs>
        <w:suppressAutoHyphens/>
        <w:rPr>
          <w:rFonts w:ascii="Times New Roman" w:hAnsi="Times New Roman" w:cs="Times New Roman"/>
        </w:rPr>
      </w:pPr>
      <w:r w:rsidRPr="000A542B">
        <w:rPr>
          <w:rFonts w:ascii="Times New Roman" w:hAnsi="Times New Roman" w:cs="Times New Roman"/>
        </w:rPr>
        <w:tab/>
        <w:t>v.</w:t>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t xml:space="preserve">: </w:t>
      </w:r>
      <w:r w:rsidRPr="000A542B">
        <w:rPr>
          <w:rFonts w:ascii="Times New Roman" w:hAnsi="Times New Roman" w:cs="Times New Roman"/>
        </w:rPr>
        <w:tab/>
      </w:r>
      <w:r w:rsidRPr="000A542B">
        <w:rPr>
          <w:rFonts w:ascii="Times New Roman" w:hAnsi="Times New Roman" w:cs="Times New Roman"/>
        </w:rPr>
        <w:tab/>
        <w:t>C-</w:t>
      </w:r>
      <w:r w:rsidR="00EA6708" w:rsidRPr="000A542B">
        <w:rPr>
          <w:rFonts w:ascii="Times New Roman" w:hAnsi="Times New Roman" w:cs="Times New Roman"/>
        </w:rPr>
        <w:t>2011-2271305</w:t>
      </w:r>
    </w:p>
    <w:p w:rsidR="00285573" w:rsidRPr="000A542B" w:rsidRDefault="00285573" w:rsidP="00285573">
      <w:pPr>
        <w:tabs>
          <w:tab w:val="left" w:pos="-720"/>
          <w:tab w:val="left" w:pos="0"/>
        </w:tabs>
        <w:suppressAutoHyphens/>
        <w:rPr>
          <w:rFonts w:ascii="Times New Roman" w:hAnsi="Times New Roman" w:cs="Times New Roman"/>
        </w:rPr>
      </w:pP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t>:</w:t>
      </w:r>
    </w:p>
    <w:p w:rsidR="00285573" w:rsidRPr="000A542B" w:rsidRDefault="00EA6708" w:rsidP="00285573">
      <w:pPr>
        <w:tabs>
          <w:tab w:val="left" w:pos="-720"/>
          <w:tab w:val="left" w:pos="0"/>
        </w:tabs>
        <w:suppressAutoHyphens/>
        <w:rPr>
          <w:rFonts w:ascii="Times New Roman" w:hAnsi="Times New Roman" w:cs="Times New Roman"/>
        </w:rPr>
      </w:pPr>
      <w:r w:rsidRPr="000A542B">
        <w:rPr>
          <w:rFonts w:ascii="Times New Roman" w:hAnsi="Times New Roman" w:cs="Times New Roman"/>
        </w:rPr>
        <w:t xml:space="preserve">Gary </w:t>
      </w:r>
      <w:proofErr w:type="spellStart"/>
      <w:r w:rsidRPr="000A542B">
        <w:rPr>
          <w:rFonts w:ascii="Times New Roman" w:hAnsi="Times New Roman" w:cs="Times New Roman"/>
        </w:rPr>
        <w:t>Polzot</w:t>
      </w:r>
      <w:proofErr w:type="spellEnd"/>
      <w:r w:rsidR="00416324" w:rsidRPr="000A542B">
        <w:rPr>
          <w:rFonts w:ascii="Times New Roman" w:hAnsi="Times New Roman" w:cs="Times New Roman"/>
        </w:rPr>
        <w:t>, t/a</w:t>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r>
      <w:r w:rsidR="00285573" w:rsidRPr="000A542B">
        <w:rPr>
          <w:rFonts w:ascii="Times New Roman" w:hAnsi="Times New Roman" w:cs="Times New Roman"/>
        </w:rPr>
        <w:tab/>
        <w:t>:</w:t>
      </w:r>
    </w:p>
    <w:p w:rsidR="00EA6708" w:rsidRPr="000A542B" w:rsidRDefault="00EA6708" w:rsidP="00285573">
      <w:pPr>
        <w:tabs>
          <w:tab w:val="left" w:pos="-720"/>
          <w:tab w:val="left" w:pos="0"/>
        </w:tabs>
        <w:suppressAutoHyphens/>
        <w:rPr>
          <w:rFonts w:ascii="Times New Roman" w:hAnsi="Times New Roman" w:cs="Times New Roman"/>
        </w:rPr>
      </w:pPr>
      <w:r w:rsidRPr="000A542B">
        <w:rPr>
          <w:rFonts w:ascii="Times New Roman" w:hAnsi="Times New Roman" w:cs="Times New Roman"/>
        </w:rPr>
        <w:t>Airport Executive Car Service</w:t>
      </w:r>
      <w:r w:rsidRPr="000A542B">
        <w:rPr>
          <w:rFonts w:ascii="Times New Roman" w:hAnsi="Times New Roman" w:cs="Times New Roman"/>
        </w:rPr>
        <w:tab/>
      </w:r>
      <w:r w:rsidRPr="000A542B">
        <w:rPr>
          <w:rFonts w:ascii="Times New Roman" w:hAnsi="Times New Roman" w:cs="Times New Roman"/>
        </w:rPr>
        <w:tab/>
      </w:r>
      <w:r w:rsidRPr="000A542B">
        <w:rPr>
          <w:rFonts w:ascii="Times New Roman" w:hAnsi="Times New Roman" w:cs="Times New Roman"/>
        </w:rPr>
        <w:tab/>
        <w:t>:</w:t>
      </w:r>
    </w:p>
    <w:p w:rsidR="00285573" w:rsidRPr="003235F6" w:rsidRDefault="00285573" w:rsidP="00285573">
      <w:pPr>
        <w:tabs>
          <w:tab w:val="left" w:pos="-720"/>
          <w:tab w:val="left" w:pos="0"/>
        </w:tabs>
        <w:suppressAutoHyphens/>
        <w:rPr>
          <w:rFonts w:ascii="Times New Roman" w:hAnsi="Times New Roman" w:cs="Times New Roman"/>
          <w:sz w:val="26"/>
          <w:szCs w:val="26"/>
        </w:rPr>
      </w:pPr>
      <w:bookmarkStart w:id="0" w:name="_GoBack"/>
      <w:bookmarkEnd w:id="0"/>
    </w:p>
    <w:p w:rsidR="00285573" w:rsidRPr="003235F6" w:rsidRDefault="00285573" w:rsidP="00285573">
      <w:pPr>
        <w:tabs>
          <w:tab w:val="left" w:pos="-720"/>
        </w:tabs>
        <w:suppressAutoHyphens/>
        <w:rPr>
          <w:rFonts w:ascii="Times New Roman" w:hAnsi="Times New Roman" w:cs="Times New Roman"/>
          <w:sz w:val="26"/>
        </w:rPr>
      </w:pPr>
    </w:p>
    <w:p w:rsidR="00CA7571" w:rsidRPr="003235F6" w:rsidRDefault="00CA7571" w:rsidP="00CA7571">
      <w:pPr>
        <w:tabs>
          <w:tab w:val="left" w:pos="-720"/>
          <w:tab w:val="left" w:pos="720"/>
          <w:tab w:val="left" w:pos="5040"/>
          <w:tab w:val="left" w:pos="6480"/>
        </w:tabs>
        <w:suppressAutoHyphens/>
        <w:jc w:val="both"/>
        <w:rPr>
          <w:rFonts w:ascii="Times New Roman" w:hAnsi="Times New Roman" w:cs="Times New Roman"/>
          <w:spacing w:val="-3"/>
        </w:rPr>
      </w:pPr>
    </w:p>
    <w:p w:rsidR="008C1DB3" w:rsidRPr="003235F6" w:rsidRDefault="008C1DB3" w:rsidP="00FF2ADD">
      <w:pPr>
        <w:jc w:val="center"/>
        <w:outlineLvl w:val="0"/>
        <w:rPr>
          <w:rFonts w:ascii="Times New Roman" w:hAnsi="Times New Roman" w:cs="Times New Roman"/>
          <w:b/>
          <w:u w:val="single"/>
        </w:rPr>
      </w:pPr>
      <w:r w:rsidRPr="003235F6">
        <w:rPr>
          <w:rFonts w:ascii="Times New Roman" w:hAnsi="Times New Roman" w:cs="Times New Roman"/>
          <w:b/>
          <w:u w:val="single"/>
        </w:rPr>
        <w:t>INITIAL DECISION</w:t>
      </w:r>
    </w:p>
    <w:p w:rsidR="008C1DB3" w:rsidRPr="003235F6" w:rsidRDefault="008C1DB3" w:rsidP="008C1DB3">
      <w:pPr>
        <w:jc w:val="center"/>
        <w:rPr>
          <w:rFonts w:ascii="Times New Roman" w:hAnsi="Times New Roman" w:cs="Times New Roman"/>
        </w:rPr>
      </w:pPr>
    </w:p>
    <w:p w:rsidR="008C1DB3" w:rsidRPr="003235F6" w:rsidRDefault="008C1DB3" w:rsidP="008C1DB3">
      <w:pPr>
        <w:jc w:val="center"/>
        <w:rPr>
          <w:rFonts w:ascii="Times New Roman" w:hAnsi="Times New Roman" w:cs="Times New Roman"/>
        </w:rPr>
      </w:pPr>
    </w:p>
    <w:p w:rsidR="008C1DB3" w:rsidRPr="003235F6" w:rsidRDefault="008C1DB3" w:rsidP="00FF2ADD">
      <w:pPr>
        <w:jc w:val="center"/>
        <w:outlineLvl w:val="0"/>
        <w:rPr>
          <w:rFonts w:ascii="Times New Roman" w:hAnsi="Times New Roman" w:cs="Times New Roman"/>
        </w:rPr>
      </w:pPr>
      <w:r w:rsidRPr="003235F6">
        <w:rPr>
          <w:rFonts w:ascii="Times New Roman" w:hAnsi="Times New Roman" w:cs="Times New Roman"/>
        </w:rPr>
        <w:t>Before</w:t>
      </w:r>
    </w:p>
    <w:p w:rsidR="008C1DB3" w:rsidRPr="003235F6" w:rsidRDefault="00285573" w:rsidP="008C1DB3">
      <w:pPr>
        <w:jc w:val="center"/>
        <w:rPr>
          <w:rFonts w:ascii="Times New Roman" w:hAnsi="Times New Roman" w:cs="Times New Roman"/>
        </w:rPr>
      </w:pPr>
      <w:r w:rsidRPr="003235F6">
        <w:rPr>
          <w:rFonts w:ascii="Times New Roman" w:hAnsi="Times New Roman" w:cs="Times New Roman"/>
        </w:rPr>
        <w:t>Katrina L. Dunderdale</w:t>
      </w:r>
    </w:p>
    <w:p w:rsidR="008C1DB3" w:rsidRPr="003235F6" w:rsidRDefault="008C1DB3" w:rsidP="008C1DB3">
      <w:pPr>
        <w:jc w:val="center"/>
        <w:rPr>
          <w:rFonts w:ascii="Times New Roman" w:hAnsi="Times New Roman" w:cs="Times New Roman"/>
        </w:rPr>
      </w:pPr>
      <w:r w:rsidRPr="003235F6">
        <w:rPr>
          <w:rFonts w:ascii="Times New Roman" w:hAnsi="Times New Roman" w:cs="Times New Roman"/>
        </w:rPr>
        <w:t>Administrative Law Judge</w:t>
      </w:r>
    </w:p>
    <w:p w:rsidR="008C1DB3" w:rsidRPr="003235F6" w:rsidRDefault="008C1DB3" w:rsidP="008C1DB3">
      <w:pPr>
        <w:rPr>
          <w:rFonts w:ascii="Times New Roman" w:hAnsi="Times New Roman" w:cs="Times New Roman"/>
        </w:rPr>
      </w:pPr>
    </w:p>
    <w:p w:rsidR="008C1DB3" w:rsidRPr="003235F6" w:rsidRDefault="008C1DB3" w:rsidP="008C1DB3">
      <w:pPr>
        <w:rPr>
          <w:rFonts w:ascii="Times New Roman" w:hAnsi="Times New Roman" w:cs="Times New Roman"/>
        </w:rPr>
      </w:pPr>
    </w:p>
    <w:p w:rsidR="008C1DB3" w:rsidRPr="003235F6" w:rsidRDefault="008C1DB3" w:rsidP="00FF2ADD">
      <w:pPr>
        <w:jc w:val="center"/>
        <w:outlineLvl w:val="0"/>
        <w:rPr>
          <w:rFonts w:ascii="Times New Roman" w:hAnsi="Times New Roman" w:cs="Times New Roman"/>
          <w:u w:val="single"/>
        </w:rPr>
      </w:pPr>
      <w:r w:rsidRPr="003235F6">
        <w:rPr>
          <w:rFonts w:ascii="Times New Roman" w:hAnsi="Times New Roman" w:cs="Times New Roman"/>
          <w:u w:val="single"/>
        </w:rPr>
        <w:t>HISTORY OF THE PROCEEDING</w:t>
      </w:r>
    </w:p>
    <w:p w:rsidR="008C1DB3" w:rsidRPr="003235F6" w:rsidRDefault="008C1DB3" w:rsidP="008C1DB3">
      <w:pPr>
        <w:rPr>
          <w:rFonts w:ascii="Times New Roman" w:hAnsi="Times New Roman" w:cs="Times New Roman"/>
          <w:u w:val="single"/>
        </w:rPr>
      </w:pPr>
    </w:p>
    <w:p w:rsidR="00285573" w:rsidRPr="003235F6" w:rsidRDefault="00285573" w:rsidP="00285573">
      <w:pPr>
        <w:keepNext/>
        <w:tabs>
          <w:tab w:val="left" w:pos="-720"/>
        </w:tabs>
        <w:suppressAutoHyphens/>
        <w:spacing w:line="360" w:lineRule="auto"/>
        <w:rPr>
          <w:rFonts w:ascii="Times New Roman" w:hAnsi="Times New Roman" w:cs="Times New Roman"/>
        </w:rPr>
      </w:pPr>
    </w:p>
    <w:p w:rsidR="00E774FD" w:rsidRPr="003235F6" w:rsidRDefault="00285573" w:rsidP="00285573">
      <w:pPr>
        <w:spacing w:line="360" w:lineRule="auto"/>
        <w:rPr>
          <w:rFonts w:ascii="Times New Roman" w:eastAsia="Batang" w:hAnsi="Times New Roman" w:cs="Times New Roman"/>
        </w:rPr>
      </w:pPr>
      <w:r w:rsidRPr="003235F6">
        <w:rPr>
          <w:rFonts w:ascii="Times New Roman" w:eastAsia="Batang" w:hAnsi="Times New Roman" w:cs="Times New Roman"/>
        </w:rPr>
        <w:tab/>
      </w:r>
      <w:r w:rsidRPr="003235F6">
        <w:rPr>
          <w:rFonts w:ascii="Times New Roman" w:eastAsia="Batang" w:hAnsi="Times New Roman" w:cs="Times New Roman"/>
        </w:rPr>
        <w:tab/>
        <w:t xml:space="preserve">On November </w:t>
      </w:r>
      <w:r w:rsidR="00EA6708" w:rsidRPr="003235F6">
        <w:rPr>
          <w:rFonts w:ascii="Times New Roman" w:eastAsia="Batang" w:hAnsi="Times New Roman" w:cs="Times New Roman"/>
        </w:rPr>
        <w:t>29, 2011</w:t>
      </w:r>
      <w:r w:rsidRPr="003235F6">
        <w:rPr>
          <w:rFonts w:ascii="Times New Roman" w:eastAsia="Batang" w:hAnsi="Times New Roman" w:cs="Times New Roman"/>
        </w:rPr>
        <w:t xml:space="preserve">, the Bureau of </w:t>
      </w:r>
      <w:r w:rsidR="00EA6708" w:rsidRPr="003235F6">
        <w:rPr>
          <w:rFonts w:ascii="Times New Roman" w:eastAsia="Batang" w:hAnsi="Times New Roman" w:cs="Times New Roman"/>
        </w:rPr>
        <w:t>Investigation and Enforcement (“BIE</w:t>
      </w:r>
      <w:r w:rsidRPr="003235F6">
        <w:rPr>
          <w:rFonts w:ascii="Times New Roman" w:eastAsia="Batang" w:hAnsi="Times New Roman" w:cs="Times New Roman"/>
        </w:rPr>
        <w:t>”</w:t>
      </w:r>
      <w:r w:rsidR="00EA6708" w:rsidRPr="003235F6">
        <w:rPr>
          <w:rFonts w:ascii="Times New Roman" w:eastAsia="Batang" w:hAnsi="Times New Roman" w:cs="Times New Roman"/>
        </w:rPr>
        <w:t xml:space="preserve"> or “Complainant”</w:t>
      </w:r>
      <w:r w:rsidRPr="003235F6">
        <w:rPr>
          <w:rFonts w:ascii="Times New Roman" w:eastAsia="Batang" w:hAnsi="Times New Roman" w:cs="Times New Roman"/>
        </w:rPr>
        <w:t xml:space="preserve">) filed a Complaint against </w:t>
      </w:r>
      <w:r w:rsidR="00EA6708" w:rsidRPr="003235F6">
        <w:rPr>
          <w:rFonts w:ascii="Times New Roman" w:eastAsia="Batang" w:hAnsi="Times New Roman" w:cs="Times New Roman"/>
        </w:rPr>
        <w:t xml:space="preserve">Gary </w:t>
      </w:r>
      <w:proofErr w:type="spellStart"/>
      <w:r w:rsidR="00EA6708" w:rsidRPr="003235F6">
        <w:rPr>
          <w:rFonts w:ascii="Times New Roman" w:eastAsia="Batang" w:hAnsi="Times New Roman" w:cs="Times New Roman"/>
        </w:rPr>
        <w:t>Polzot</w:t>
      </w:r>
      <w:proofErr w:type="spellEnd"/>
      <w:r w:rsidR="00EA6708" w:rsidRPr="003235F6">
        <w:rPr>
          <w:rFonts w:ascii="Times New Roman" w:eastAsia="Batang" w:hAnsi="Times New Roman" w:cs="Times New Roman"/>
        </w:rPr>
        <w:t>, t/</w:t>
      </w:r>
      <w:proofErr w:type="gramStart"/>
      <w:r w:rsidR="00EA6708" w:rsidRPr="003235F6">
        <w:rPr>
          <w:rFonts w:ascii="Times New Roman" w:eastAsia="Batang" w:hAnsi="Times New Roman" w:cs="Times New Roman"/>
        </w:rPr>
        <w:t>a</w:t>
      </w:r>
      <w:proofErr w:type="gramEnd"/>
      <w:r w:rsidR="00EA6708" w:rsidRPr="003235F6">
        <w:rPr>
          <w:rFonts w:ascii="Times New Roman" w:eastAsia="Batang" w:hAnsi="Times New Roman" w:cs="Times New Roman"/>
        </w:rPr>
        <w:t xml:space="preserve"> Airport Executive Car Service</w:t>
      </w:r>
      <w:r w:rsidRPr="003235F6">
        <w:rPr>
          <w:rFonts w:ascii="Times New Roman" w:eastAsia="Batang" w:hAnsi="Times New Roman" w:cs="Times New Roman"/>
        </w:rPr>
        <w:t xml:space="preserve"> (“</w:t>
      </w:r>
      <w:proofErr w:type="spellStart"/>
      <w:r w:rsidR="00EA6708" w:rsidRPr="003235F6">
        <w:rPr>
          <w:rFonts w:ascii="Times New Roman" w:eastAsia="Batang" w:hAnsi="Times New Roman" w:cs="Times New Roman"/>
        </w:rPr>
        <w:t>Polzot</w:t>
      </w:r>
      <w:proofErr w:type="spellEnd"/>
      <w:r w:rsidRPr="003235F6">
        <w:rPr>
          <w:rFonts w:ascii="Times New Roman" w:eastAsia="Batang" w:hAnsi="Times New Roman" w:cs="Times New Roman"/>
        </w:rPr>
        <w:t>”</w:t>
      </w:r>
      <w:r w:rsidR="00EA6708" w:rsidRPr="003235F6">
        <w:rPr>
          <w:rFonts w:ascii="Times New Roman" w:eastAsia="Batang" w:hAnsi="Times New Roman" w:cs="Times New Roman"/>
        </w:rPr>
        <w:t xml:space="preserve"> or “Respondent”</w:t>
      </w:r>
      <w:r w:rsidRPr="003235F6">
        <w:rPr>
          <w:rFonts w:ascii="Times New Roman" w:eastAsia="Batang" w:hAnsi="Times New Roman" w:cs="Times New Roman"/>
        </w:rPr>
        <w:t>) at Docket No</w:t>
      </w:r>
      <w:r w:rsidR="00EA6708" w:rsidRPr="003235F6">
        <w:rPr>
          <w:rFonts w:ascii="Times New Roman" w:eastAsia="Batang" w:hAnsi="Times New Roman" w:cs="Times New Roman"/>
        </w:rPr>
        <w:t>. C-2011-2271305</w:t>
      </w:r>
      <w:r w:rsidRPr="003235F6">
        <w:rPr>
          <w:rFonts w:ascii="Times New Roman" w:eastAsia="Batang" w:hAnsi="Times New Roman" w:cs="Times New Roman"/>
        </w:rPr>
        <w:t xml:space="preserve"> which alleged </w:t>
      </w:r>
      <w:proofErr w:type="spellStart"/>
      <w:r w:rsidR="00EA6708" w:rsidRPr="003235F6">
        <w:rPr>
          <w:rFonts w:ascii="Times New Roman" w:eastAsia="Batang" w:hAnsi="Times New Roman" w:cs="Times New Roman"/>
        </w:rPr>
        <w:t>Polzot</w:t>
      </w:r>
      <w:proofErr w:type="spellEnd"/>
      <w:r w:rsidR="00EA6708" w:rsidRPr="003235F6">
        <w:rPr>
          <w:rFonts w:ascii="Times New Roman" w:eastAsia="Batang" w:hAnsi="Times New Roman" w:cs="Times New Roman"/>
        </w:rPr>
        <w:t xml:space="preserve"> did not provide a current list of vehicles for 2010</w:t>
      </w:r>
      <w:r w:rsidR="0078161B" w:rsidRPr="003235F6">
        <w:rPr>
          <w:rFonts w:ascii="Times New Roman" w:eastAsia="Batang" w:hAnsi="Times New Roman" w:cs="Times New Roman"/>
        </w:rPr>
        <w:t>.  The</w:t>
      </w:r>
      <w:r w:rsidRPr="003235F6">
        <w:rPr>
          <w:rFonts w:ascii="Times New Roman" w:eastAsia="Batang" w:hAnsi="Times New Roman" w:cs="Times New Roman"/>
        </w:rPr>
        <w:t xml:space="preserve"> Complaint requested the Public Utility Commission (“Commission”) issue a </w:t>
      </w:r>
      <w:r w:rsidR="002F5A0A">
        <w:rPr>
          <w:rFonts w:ascii="Times New Roman" w:eastAsia="Batang" w:hAnsi="Times New Roman" w:cs="Times New Roman"/>
        </w:rPr>
        <w:t>civil penalty</w:t>
      </w:r>
      <w:r w:rsidRPr="003235F6">
        <w:rPr>
          <w:rFonts w:ascii="Times New Roman" w:eastAsia="Batang" w:hAnsi="Times New Roman" w:cs="Times New Roman"/>
        </w:rPr>
        <w:t xml:space="preserve"> against </w:t>
      </w:r>
      <w:proofErr w:type="spellStart"/>
      <w:r w:rsidR="00EA6708" w:rsidRPr="003235F6">
        <w:rPr>
          <w:rFonts w:ascii="Times New Roman" w:eastAsia="Batang" w:hAnsi="Times New Roman" w:cs="Times New Roman"/>
        </w:rPr>
        <w:t>Polzot</w:t>
      </w:r>
      <w:proofErr w:type="spellEnd"/>
      <w:r w:rsidRPr="003235F6">
        <w:rPr>
          <w:rFonts w:ascii="Times New Roman" w:eastAsia="Batang" w:hAnsi="Times New Roman" w:cs="Times New Roman"/>
        </w:rPr>
        <w:t xml:space="preserve"> in the amount of $</w:t>
      </w:r>
      <w:r w:rsidR="00EA6708" w:rsidRPr="003235F6">
        <w:rPr>
          <w:rFonts w:ascii="Times New Roman" w:eastAsia="Batang" w:hAnsi="Times New Roman" w:cs="Times New Roman"/>
        </w:rPr>
        <w:t>250.00</w:t>
      </w:r>
      <w:r w:rsidRPr="003235F6">
        <w:rPr>
          <w:rFonts w:ascii="Times New Roman" w:eastAsia="Batang" w:hAnsi="Times New Roman" w:cs="Times New Roman"/>
        </w:rPr>
        <w:t xml:space="preserve"> for </w:t>
      </w:r>
      <w:r w:rsidR="00EA6708" w:rsidRPr="003235F6">
        <w:rPr>
          <w:rFonts w:ascii="Times New Roman" w:eastAsia="Batang" w:hAnsi="Times New Roman" w:cs="Times New Roman"/>
        </w:rPr>
        <w:t>the</w:t>
      </w:r>
      <w:r w:rsidRPr="003235F6">
        <w:rPr>
          <w:rFonts w:ascii="Times New Roman" w:eastAsia="Batang" w:hAnsi="Times New Roman" w:cs="Times New Roman"/>
        </w:rPr>
        <w:t xml:space="preserve"> alleged </w:t>
      </w:r>
      <w:r w:rsidR="00EA6708" w:rsidRPr="003235F6">
        <w:rPr>
          <w:rFonts w:ascii="Times New Roman" w:eastAsia="Batang" w:hAnsi="Times New Roman" w:cs="Times New Roman"/>
        </w:rPr>
        <w:t>violation of 52 Pa. Code §29.333(d).</w:t>
      </w:r>
    </w:p>
    <w:p w:rsidR="00E774FD" w:rsidRPr="003235F6" w:rsidRDefault="00E774FD" w:rsidP="00285573">
      <w:pPr>
        <w:spacing w:line="360" w:lineRule="auto"/>
        <w:rPr>
          <w:rFonts w:ascii="Times New Roman" w:eastAsia="Batang" w:hAnsi="Times New Roman" w:cs="Times New Roman"/>
        </w:rPr>
      </w:pPr>
    </w:p>
    <w:p w:rsidR="00285573" w:rsidRPr="003235F6" w:rsidRDefault="00285573" w:rsidP="00E774FD">
      <w:pPr>
        <w:spacing w:line="360" w:lineRule="auto"/>
        <w:ind w:firstLine="1440"/>
        <w:rPr>
          <w:rFonts w:ascii="Times New Roman" w:eastAsia="Batang" w:hAnsi="Times New Roman" w:cs="Times New Roman"/>
        </w:rPr>
      </w:pPr>
      <w:r w:rsidRPr="003235F6">
        <w:rPr>
          <w:rFonts w:ascii="Times New Roman" w:hAnsi="Times New Roman" w:cs="Times New Roman"/>
        </w:rPr>
        <w:t xml:space="preserve">On </w:t>
      </w:r>
      <w:r w:rsidR="00EA6708" w:rsidRPr="003235F6">
        <w:rPr>
          <w:rFonts w:ascii="Times New Roman" w:hAnsi="Times New Roman" w:cs="Times New Roman"/>
        </w:rPr>
        <w:t>December 22, 2011</w:t>
      </w:r>
      <w:r w:rsidRPr="003235F6">
        <w:rPr>
          <w:rFonts w:ascii="Times New Roman" w:hAnsi="Times New Roman" w:cs="Times New Roman"/>
        </w:rPr>
        <w:t xml:space="preserve">, </w:t>
      </w:r>
      <w:proofErr w:type="spellStart"/>
      <w:r w:rsidR="00EA6708" w:rsidRPr="003235F6">
        <w:rPr>
          <w:rFonts w:ascii="Times New Roman" w:hAnsi="Times New Roman" w:cs="Times New Roman"/>
        </w:rPr>
        <w:t>Polzot</w:t>
      </w:r>
      <w:proofErr w:type="spellEnd"/>
      <w:r w:rsidR="00EA6708" w:rsidRPr="003235F6">
        <w:rPr>
          <w:rFonts w:ascii="Times New Roman" w:hAnsi="Times New Roman" w:cs="Times New Roman"/>
        </w:rPr>
        <w:t xml:space="preserve">, who was unrepresented by counsel, filed a response </w:t>
      </w:r>
      <w:r w:rsidRPr="003235F6">
        <w:rPr>
          <w:rFonts w:ascii="Times New Roman" w:hAnsi="Times New Roman" w:cs="Times New Roman"/>
        </w:rPr>
        <w:t>to the Complaint</w:t>
      </w:r>
      <w:r w:rsidR="00EA6708" w:rsidRPr="003235F6">
        <w:rPr>
          <w:rFonts w:ascii="Times New Roman" w:hAnsi="Times New Roman" w:cs="Times New Roman"/>
        </w:rPr>
        <w:t xml:space="preserve"> in which he indicated he was “not guilty”</w:t>
      </w:r>
      <w:r w:rsidRPr="003235F6">
        <w:rPr>
          <w:rFonts w:ascii="Times New Roman" w:hAnsi="Times New Roman" w:cs="Times New Roman"/>
        </w:rPr>
        <w:t>.</w:t>
      </w:r>
      <w:r w:rsidR="00D06710" w:rsidRPr="003235F6">
        <w:rPr>
          <w:rFonts w:ascii="Times New Roman" w:hAnsi="Times New Roman" w:cs="Times New Roman"/>
        </w:rPr>
        <w:t xml:space="preserve">  </w:t>
      </w:r>
    </w:p>
    <w:p w:rsidR="00285573" w:rsidRPr="003235F6" w:rsidRDefault="00285573" w:rsidP="00285573">
      <w:pPr>
        <w:tabs>
          <w:tab w:val="left" w:pos="-720"/>
        </w:tabs>
        <w:suppressAutoHyphens/>
        <w:spacing w:line="360" w:lineRule="auto"/>
        <w:ind w:firstLine="1440"/>
        <w:rPr>
          <w:rFonts w:ascii="Times New Roman" w:hAnsi="Times New Roman" w:cs="Times New Roman"/>
        </w:rPr>
      </w:pPr>
    </w:p>
    <w:p w:rsidR="00285573" w:rsidRPr="003235F6" w:rsidRDefault="00285573" w:rsidP="00285573">
      <w:pPr>
        <w:tabs>
          <w:tab w:val="left" w:pos="-720"/>
        </w:tabs>
        <w:suppressAutoHyphens/>
        <w:spacing w:line="360" w:lineRule="auto"/>
        <w:ind w:firstLine="1440"/>
        <w:rPr>
          <w:rFonts w:ascii="Times New Roman" w:hAnsi="Times New Roman" w:cs="Times New Roman"/>
        </w:rPr>
      </w:pPr>
      <w:r w:rsidRPr="003235F6">
        <w:rPr>
          <w:rFonts w:ascii="Times New Roman" w:hAnsi="Times New Roman" w:cs="Times New Roman"/>
        </w:rPr>
        <w:t xml:space="preserve">On </w:t>
      </w:r>
      <w:r w:rsidR="00EA6708" w:rsidRPr="003235F6">
        <w:rPr>
          <w:rFonts w:ascii="Times New Roman" w:hAnsi="Times New Roman" w:cs="Times New Roman"/>
        </w:rPr>
        <w:t>July 18, 2012</w:t>
      </w:r>
      <w:r w:rsidRPr="003235F6">
        <w:rPr>
          <w:rFonts w:ascii="Times New Roman" w:hAnsi="Times New Roman" w:cs="Times New Roman"/>
        </w:rPr>
        <w:t xml:space="preserve">, the Office of Administrative Law Judge notified the parties an Initial </w:t>
      </w:r>
      <w:r w:rsidR="00EA6708" w:rsidRPr="003235F6">
        <w:rPr>
          <w:rFonts w:ascii="Times New Roman" w:hAnsi="Times New Roman" w:cs="Times New Roman"/>
        </w:rPr>
        <w:t>Hearing</w:t>
      </w:r>
      <w:r w:rsidRPr="003235F6">
        <w:rPr>
          <w:rFonts w:ascii="Times New Roman" w:hAnsi="Times New Roman" w:cs="Times New Roman"/>
        </w:rPr>
        <w:t xml:space="preserve"> would be conducted at 10:00 a.m. on Tuesday, </w:t>
      </w:r>
      <w:r w:rsidR="00EA6708" w:rsidRPr="003235F6">
        <w:rPr>
          <w:rFonts w:ascii="Times New Roman" w:hAnsi="Times New Roman" w:cs="Times New Roman"/>
        </w:rPr>
        <w:t>August 28, 2012</w:t>
      </w:r>
      <w:r w:rsidRPr="003235F6">
        <w:rPr>
          <w:rFonts w:ascii="Times New Roman" w:hAnsi="Times New Roman" w:cs="Times New Roman"/>
        </w:rPr>
        <w:t xml:space="preserve">.  </w:t>
      </w:r>
      <w:r w:rsidR="00EA6708" w:rsidRPr="003235F6">
        <w:rPr>
          <w:rFonts w:ascii="Times New Roman" w:hAnsi="Times New Roman" w:cs="Times New Roman"/>
        </w:rPr>
        <w:t xml:space="preserve">On the same date, </w:t>
      </w:r>
      <w:r w:rsidRPr="003235F6">
        <w:rPr>
          <w:rFonts w:ascii="Times New Roman" w:hAnsi="Times New Roman" w:cs="Times New Roman"/>
        </w:rPr>
        <w:t xml:space="preserve">the presiding officer issued a Prehearing Order specifying some procedural matters.  </w:t>
      </w:r>
      <w:r w:rsidR="00EA6708" w:rsidRPr="003235F6">
        <w:rPr>
          <w:rFonts w:ascii="Times New Roman" w:hAnsi="Times New Roman" w:cs="Times New Roman"/>
        </w:rPr>
        <w:lastRenderedPageBreak/>
        <w:t xml:space="preserve">Specifically, the Prehearing Order required BIE to contact </w:t>
      </w:r>
      <w:proofErr w:type="spellStart"/>
      <w:r w:rsidR="00EA6708" w:rsidRPr="003235F6">
        <w:rPr>
          <w:rFonts w:ascii="Times New Roman" w:hAnsi="Times New Roman" w:cs="Times New Roman"/>
        </w:rPr>
        <w:t>Polzot</w:t>
      </w:r>
      <w:proofErr w:type="spellEnd"/>
      <w:r w:rsidR="00EA6708" w:rsidRPr="003235F6">
        <w:rPr>
          <w:rFonts w:ascii="Times New Roman" w:hAnsi="Times New Roman" w:cs="Times New Roman"/>
        </w:rPr>
        <w:t xml:space="preserve"> at least one week prior to the hearing in order to discuss possible settlement of the dispute and/or stipulate to any facts in the proceeding.</w:t>
      </w:r>
    </w:p>
    <w:p w:rsidR="00285573" w:rsidRPr="003235F6" w:rsidRDefault="00285573" w:rsidP="00285573">
      <w:pPr>
        <w:tabs>
          <w:tab w:val="left" w:pos="-720"/>
        </w:tabs>
        <w:suppressAutoHyphens/>
        <w:spacing w:line="360" w:lineRule="auto"/>
        <w:ind w:firstLine="1440"/>
        <w:rPr>
          <w:rFonts w:ascii="Times New Roman" w:hAnsi="Times New Roman" w:cs="Times New Roman"/>
        </w:rPr>
      </w:pPr>
    </w:p>
    <w:p w:rsidR="000E034F" w:rsidRPr="003235F6" w:rsidRDefault="00285573" w:rsidP="00285573">
      <w:pPr>
        <w:tabs>
          <w:tab w:val="left" w:pos="-720"/>
        </w:tabs>
        <w:suppressAutoHyphens/>
        <w:spacing w:line="360" w:lineRule="auto"/>
        <w:ind w:firstLine="1440"/>
        <w:rPr>
          <w:rFonts w:ascii="Times New Roman" w:hAnsi="Times New Roman" w:cs="Times New Roman"/>
        </w:rPr>
      </w:pPr>
      <w:r w:rsidRPr="003235F6">
        <w:rPr>
          <w:rFonts w:ascii="Times New Roman" w:hAnsi="Times New Roman" w:cs="Times New Roman"/>
        </w:rPr>
        <w:t xml:space="preserve">On </w:t>
      </w:r>
      <w:r w:rsidR="00EA6708" w:rsidRPr="003235F6">
        <w:rPr>
          <w:rFonts w:ascii="Times New Roman" w:hAnsi="Times New Roman" w:cs="Times New Roman"/>
        </w:rPr>
        <w:t>August 28, 2012</w:t>
      </w:r>
      <w:r w:rsidRPr="003235F6">
        <w:rPr>
          <w:rFonts w:ascii="Times New Roman" w:hAnsi="Times New Roman" w:cs="Times New Roman"/>
        </w:rPr>
        <w:t xml:space="preserve">, the Administrative Law Judge conducted the Initial </w:t>
      </w:r>
      <w:r w:rsidR="00EA6708" w:rsidRPr="003235F6">
        <w:rPr>
          <w:rFonts w:ascii="Times New Roman" w:hAnsi="Times New Roman" w:cs="Times New Roman"/>
        </w:rPr>
        <w:t>Hearing from the Commission’s hearing room on the 2</w:t>
      </w:r>
      <w:r w:rsidR="00EA6708" w:rsidRPr="003235F6">
        <w:rPr>
          <w:rFonts w:ascii="Times New Roman" w:hAnsi="Times New Roman" w:cs="Times New Roman"/>
          <w:vertAlign w:val="superscript"/>
        </w:rPr>
        <w:t>nd</w:t>
      </w:r>
      <w:r w:rsidR="00EA6708" w:rsidRPr="003235F6">
        <w:rPr>
          <w:rFonts w:ascii="Times New Roman" w:hAnsi="Times New Roman" w:cs="Times New Roman"/>
        </w:rPr>
        <w:t xml:space="preserve"> floor of the Piatt Place, 301 Fifth Avenue, Pittsburgh, Pennsylvania.  BIE was represented by Adam Young, Esq. who presented the testimony of one witness</w:t>
      </w:r>
      <w:r w:rsidRPr="003235F6">
        <w:rPr>
          <w:rFonts w:ascii="Times New Roman" w:hAnsi="Times New Roman" w:cs="Times New Roman"/>
        </w:rPr>
        <w:t>.</w:t>
      </w:r>
      <w:r w:rsidR="00C87F76" w:rsidRPr="003235F6">
        <w:rPr>
          <w:rFonts w:ascii="Times New Roman" w:hAnsi="Times New Roman" w:cs="Times New Roman"/>
        </w:rPr>
        <w:t xml:space="preserve">  BIE did not propose the admission of any exhibit or document.  </w:t>
      </w:r>
      <w:proofErr w:type="spellStart"/>
      <w:r w:rsidR="00C87F76" w:rsidRPr="003235F6">
        <w:rPr>
          <w:rFonts w:ascii="Times New Roman" w:hAnsi="Times New Roman" w:cs="Times New Roman"/>
        </w:rPr>
        <w:t>Polzot</w:t>
      </w:r>
      <w:proofErr w:type="spellEnd"/>
      <w:r w:rsidR="00C87F76" w:rsidRPr="003235F6">
        <w:rPr>
          <w:rFonts w:ascii="Times New Roman" w:hAnsi="Times New Roman" w:cs="Times New Roman"/>
        </w:rPr>
        <w:t xml:space="preserve"> appeared unrepresented by counsel and testified on his own behalf.</w:t>
      </w:r>
      <w:r w:rsidR="00BC5743" w:rsidRPr="003235F6">
        <w:rPr>
          <w:rFonts w:ascii="Times New Roman" w:hAnsi="Times New Roman" w:cs="Times New Roman"/>
        </w:rPr>
        <w:t xml:space="preserve">  </w:t>
      </w:r>
      <w:r w:rsidR="00C87F76" w:rsidRPr="003235F6">
        <w:rPr>
          <w:rFonts w:ascii="Times New Roman" w:hAnsi="Times New Roman" w:cs="Times New Roman"/>
        </w:rPr>
        <w:t>Neither party requested an opportunity to brief the Administrative Law Judge on the issue(s) involved in the proceeding.</w:t>
      </w:r>
    </w:p>
    <w:p w:rsidR="00534A69" w:rsidRPr="003235F6" w:rsidRDefault="00534A69" w:rsidP="00534A69">
      <w:pPr>
        <w:spacing w:line="360" w:lineRule="auto"/>
        <w:ind w:firstLine="1440"/>
        <w:rPr>
          <w:rFonts w:ascii="Times New Roman" w:hAnsi="Times New Roman" w:cs="Times New Roman"/>
        </w:rPr>
      </w:pPr>
    </w:p>
    <w:p w:rsidR="00CF7456" w:rsidRPr="003235F6" w:rsidRDefault="00435903" w:rsidP="004210B3">
      <w:pPr>
        <w:spacing w:line="360" w:lineRule="auto"/>
        <w:ind w:firstLine="1440"/>
        <w:rPr>
          <w:rFonts w:ascii="Times New Roman" w:hAnsi="Times New Roman" w:cs="Times New Roman"/>
        </w:rPr>
      </w:pPr>
      <w:r w:rsidRPr="003235F6">
        <w:rPr>
          <w:rFonts w:ascii="Times New Roman" w:hAnsi="Times New Roman" w:cs="Times New Roman"/>
        </w:rPr>
        <w:t>The presiding officer received the trans</w:t>
      </w:r>
      <w:r w:rsidR="0043296A" w:rsidRPr="003235F6">
        <w:rPr>
          <w:rFonts w:ascii="Times New Roman" w:hAnsi="Times New Roman" w:cs="Times New Roman"/>
        </w:rPr>
        <w:t>crip</w:t>
      </w:r>
      <w:r w:rsidRPr="003235F6">
        <w:rPr>
          <w:rFonts w:ascii="Times New Roman" w:hAnsi="Times New Roman" w:cs="Times New Roman"/>
        </w:rPr>
        <w:t>t from the</w:t>
      </w:r>
      <w:r w:rsidR="004210B3">
        <w:rPr>
          <w:rFonts w:ascii="Times New Roman" w:hAnsi="Times New Roman" w:cs="Times New Roman"/>
        </w:rPr>
        <w:t xml:space="preserve"> I</w:t>
      </w:r>
      <w:r w:rsidRPr="003235F6">
        <w:rPr>
          <w:rFonts w:ascii="Times New Roman" w:hAnsi="Times New Roman" w:cs="Times New Roman"/>
        </w:rPr>
        <w:t xml:space="preserve">nitial </w:t>
      </w:r>
      <w:r w:rsidR="004210B3">
        <w:rPr>
          <w:rFonts w:ascii="Times New Roman" w:hAnsi="Times New Roman" w:cs="Times New Roman"/>
        </w:rPr>
        <w:t>H</w:t>
      </w:r>
      <w:r w:rsidRPr="003235F6">
        <w:rPr>
          <w:rFonts w:ascii="Times New Roman" w:hAnsi="Times New Roman" w:cs="Times New Roman"/>
        </w:rPr>
        <w:t>earing</w:t>
      </w:r>
      <w:r w:rsidR="0043296A" w:rsidRPr="003235F6">
        <w:rPr>
          <w:rFonts w:ascii="Times New Roman" w:hAnsi="Times New Roman" w:cs="Times New Roman"/>
        </w:rPr>
        <w:t xml:space="preserve"> on </w:t>
      </w:r>
      <w:r w:rsidR="003235F6" w:rsidRPr="003235F6">
        <w:rPr>
          <w:rFonts w:ascii="Times New Roman" w:hAnsi="Times New Roman" w:cs="Times New Roman"/>
        </w:rPr>
        <w:t>October</w:t>
      </w:r>
      <w:r w:rsidR="004210B3">
        <w:rPr>
          <w:rFonts w:ascii="Times New Roman" w:hAnsi="Times New Roman" w:cs="Times New Roman"/>
        </w:rPr>
        <w:t> </w:t>
      </w:r>
      <w:r w:rsidR="003235F6" w:rsidRPr="003235F6">
        <w:rPr>
          <w:rFonts w:ascii="Times New Roman" w:hAnsi="Times New Roman" w:cs="Times New Roman"/>
        </w:rPr>
        <w:t>9, 2012</w:t>
      </w:r>
      <w:r w:rsidR="0043296A" w:rsidRPr="003235F6">
        <w:rPr>
          <w:rFonts w:ascii="Times New Roman" w:hAnsi="Times New Roman" w:cs="Times New Roman"/>
        </w:rPr>
        <w:t xml:space="preserve"> and </w:t>
      </w:r>
      <w:r w:rsidRPr="003235F6">
        <w:rPr>
          <w:rFonts w:ascii="Times New Roman" w:hAnsi="Times New Roman" w:cs="Times New Roman"/>
        </w:rPr>
        <w:t xml:space="preserve">it totaled </w:t>
      </w:r>
      <w:r w:rsidR="003235F6" w:rsidRPr="003235F6">
        <w:rPr>
          <w:rFonts w:ascii="Times New Roman" w:hAnsi="Times New Roman" w:cs="Times New Roman"/>
        </w:rPr>
        <w:t>25</w:t>
      </w:r>
      <w:r w:rsidRPr="003235F6">
        <w:rPr>
          <w:rFonts w:ascii="Times New Roman" w:hAnsi="Times New Roman" w:cs="Times New Roman"/>
        </w:rPr>
        <w:t xml:space="preserve"> pages.  T</w:t>
      </w:r>
      <w:r w:rsidR="0043296A" w:rsidRPr="003235F6">
        <w:rPr>
          <w:rFonts w:ascii="Times New Roman" w:hAnsi="Times New Roman" w:cs="Times New Roman"/>
        </w:rPr>
        <w:t>he</w:t>
      </w:r>
      <w:r w:rsidR="00CF7456" w:rsidRPr="003235F6">
        <w:rPr>
          <w:rFonts w:ascii="Times New Roman" w:hAnsi="Times New Roman" w:cs="Times New Roman"/>
        </w:rPr>
        <w:t xml:space="preserve"> </w:t>
      </w:r>
      <w:r w:rsidRPr="003235F6">
        <w:rPr>
          <w:rFonts w:ascii="Times New Roman" w:hAnsi="Times New Roman" w:cs="Times New Roman"/>
        </w:rPr>
        <w:t xml:space="preserve">presiding officer closed the hearing </w:t>
      </w:r>
      <w:r w:rsidR="00CF7456" w:rsidRPr="003235F6">
        <w:rPr>
          <w:rFonts w:ascii="Times New Roman" w:hAnsi="Times New Roman" w:cs="Times New Roman"/>
        </w:rPr>
        <w:t xml:space="preserve">record on </w:t>
      </w:r>
      <w:r w:rsidR="003235F6" w:rsidRPr="003235F6">
        <w:rPr>
          <w:rFonts w:ascii="Times New Roman" w:hAnsi="Times New Roman" w:cs="Times New Roman"/>
        </w:rPr>
        <w:t>October 10, 2012</w:t>
      </w:r>
      <w:r w:rsidR="0043296A" w:rsidRPr="003235F6">
        <w:rPr>
          <w:rFonts w:ascii="Times New Roman" w:hAnsi="Times New Roman" w:cs="Times New Roman"/>
        </w:rPr>
        <w:t xml:space="preserve"> by the issuance of an Interim Order Closing the Record</w:t>
      </w:r>
      <w:r w:rsidR="00CF7456" w:rsidRPr="003235F6">
        <w:rPr>
          <w:rFonts w:ascii="Times New Roman" w:hAnsi="Times New Roman" w:cs="Times New Roman"/>
        </w:rPr>
        <w:t>.</w:t>
      </w:r>
    </w:p>
    <w:p w:rsidR="00195489" w:rsidRPr="003235F6" w:rsidRDefault="00195489" w:rsidP="00CF7456">
      <w:pPr>
        <w:spacing w:line="360" w:lineRule="auto"/>
        <w:rPr>
          <w:rFonts w:ascii="Times New Roman" w:hAnsi="Times New Roman" w:cs="Times New Roman"/>
        </w:rPr>
      </w:pPr>
    </w:p>
    <w:p w:rsidR="00195489" w:rsidRPr="003235F6" w:rsidRDefault="00195489" w:rsidP="00FF2ADD">
      <w:pPr>
        <w:spacing w:line="360" w:lineRule="auto"/>
        <w:jc w:val="center"/>
        <w:outlineLvl w:val="0"/>
        <w:rPr>
          <w:rFonts w:ascii="Times New Roman" w:hAnsi="Times New Roman" w:cs="Times New Roman"/>
          <w:caps/>
        </w:rPr>
      </w:pPr>
      <w:r w:rsidRPr="003235F6">
        <w:rPr>
          <w:rFonts w:ascii="Times New Roman" w:hAnsi="Times New Roman" w:cs="Times New Roman"/>
          <w:caps/>
          <w:u w:val="single"/>
        </w:rPr>
        <w:t>Findings of Fact</w:t>
      </w:r>
    </w:p>
    <w:p w:rsidR="00195489" w:rsidRPr="003235F6" w:rsidRDefault="00195489" w:rsidP="00195489">
      <w:pPr>
        <w:spacing w:line="360" w:lineRule="auto"/>
        <w:rPr>
          <w:rFonts w:ascii="Times New Roman" w:hAnsi="Times New Roman" w:cs="Times New Roman"/>
        </w:rPr>
      </w:pPr>
    </w:p>
    <w:p w:rsidR="00195489" w:rsidRPr="003235F6" w:rsidRDefault="00195489" w:rsidP="00195489">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t>1.</w:t>
      </w:r>
      <w:r w:rsidRPr="003235F6">
        <w:rPr>
          <w:rFonts w:ascii="Times New Roman" w:hAnsi="Times New Roman" w:cs="Times New Roman"/>
        </w:rPr>
        <w:tab/>
        <w:t xml:space="preserve">The Commission delegated authority to </w:t>
      </w:r>
      <w:r w:rsidR="00435903" w:rsidRPr="003235F6">
        <w:rPr>
          <w:rFonts w:ascii="Times New Roman" w:hAnsi="Times New Roman" w:cs="Times New Roman"/>
        </w:rPr>
        <w:t>BIE</w:t>
      </w:r>
      <w:r w:rsidRPr="003235F6">
        <w:rPr>
          <w:rFonts w:ascii="Times New Roman" w:hAnsi="Times New Roman" w:cs="Times New Roman"/>
        </w:rPr>
        <w:t xml:space="preserve"> to initiate prosecutions, such as in the instant case.</w:t>
      </w:r>
      <w:r w:rsidR="00640E07" w:rsidRPr="003235F6">
        <w:rPr>
          <w:rFonts w:ascii="Times New Roman" w:hAnsi="Times New Roman" w:cs="Times New Roman"/>
        </w:rPr>
        <w:t xml:space="preserve">  </w:t>
      </w:r>
      <w:proofErr w:type="gramStart"/>
      <w:r w:rsidR="00640E07" w:rsidRPr="003235F6">
        <w:rPr>
          <w:rFonts w:ascii="Times New Roman" w:hAnsi="Times New Roman" w:cs="Times New Roman"/>
        </w:rPr>
        <w:t>(</w:t>
      </w:r>
      <w:r w:rsidR="00640E07" w:rsidRPr="003235F6">
        <w:rPr>
          <w:rFonts w:ascii="Times New Roman" w:hAnsi="Times New Roman" w:cs="Times New Roman"/>
          <w:spacing w:val="-3"/>
        </w:rPr>
        <w:t>66 Pa. C.S. §332(a)).</w:t>
      </w:r>
      <w:proofErr w:type="gramEnd"/>
    </w:p>
    <w:p w:rsidR="00195489" w:rsidRPr="003235F6" w:rsidRDefault="00195489" w:rsidP="00195489">
      <w:pPr>
        <w:spacing w:line="360" w:lineRule="auto"/>
        <w:rPr>
          <w:rFonts w:ascii="Times New Roman" w:hAnsi="Times New Roman" w:cs="Times New Roman"/>
        </w:rPr>
      </w:pPr>
    </w:p>
    <w:p w:rsidR="000861DC" w:rsidRPr="003235F6" w:rsidRDefault="00195489" w:rsidP="00DD63A6">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t>2.</w:t>
      </w:r>
      <w:r w:rsidRPr="003235F6">
        <w:rPr>
          <w:rFonts w:ascii="Times New Roman" w:hAnsi="Times New Roman" w:cs="Times New Roman"/>
        </w:rPr>
        <w:tab/>
        <w:t>Respondent</w:t>
      </w:r>
      <w:r w:rsidR="00306E1E" w:rsidRPr="003235F6">
        <w:rPr>
          <w:rFonts w:ascii="Times New Roman" w:hAnsi="Times New Roman" w:cs="Times New Roman"/>
        </w:rPr>
        <w:t xml:space="preserve">, </w:t>
      </w:r>
      <w:r w:rsidR="00435903" w:rsidRPr="003235F6">
        <w:rPr>
          <w:rFonts w:ascii="Times New Roman" w:hAnsi="Times New Roman" w:cs="Times New Roman"/>
        </w:rPr>
        <w:t xml:space="preserve">Gary </w:t>
      </w:r>
      <w:proofErr w:type="spellStart"/>
      <w:r w:rsidR="00435903" w:rsidRPr="003235F6">
        <w:rPr>
          <w:rFonts w:ascii="Times New Roman" w:hAnsi="Times New Roman" w:cs="Times New Roman"/>
        </w:rPr>
        <w:t>Polzot</w:t>
      </w:r>
      <w:proofErr w:type="spellEnd"/>
      <w:r w:rsidR="00306E1E" w:rsidRPr="003235F6">
        <w:rPr>
          <w:rFonts w:ascii="Times New Roman" w:hAnsi="Times New Roman" w:cs="Times New Roman"/>
        </w:rPr>
        <w:t>, t/</w:t>
      </w:r>
      <w:proofErr w:type="gramStart"/>
      <w:r w:rsidR="00306E1E" w:rsidRPr="003235F6">
        <w:rPr>
          <w:rFonts w:ascii="Times New Roman" w:hAnsi="Times New Roman" w:cs="Times New Roman"/>
        </w:rPr>
        <w:t>a</w:t>
      </w:r>
      <w:proofErr w:type="gramEnd"/>
      <w:r w:rsidR="00306E1E" w:rsidRPr="003235F6">
        <w:rPr>
          <w:rFonts w:ascii="Times New Roman" w:hAnsi="Times New Roman" w:cs="Times New Roman"/>
        </w:rPr>
        <w:t xml:space="preserve"> </w:t>
      </w:r>
      <w:r w:rsidR="00640E07" w:rsidRPr="003235F6">
        <w:rPr>
          <w:rFonts w:ascii="Times New Roman" w:hAnsi="Times New Roman" w:cs="Times New Roman"/>
        </w:rPr>
        <w:t>Airport Executive Car Servic</w:t>
      </w:r>
      <w:r w:rsidR="00435903" w:rsidRPr="003235F6">
        <w:rPr>
          <w:rFonts w:ascii="Times New Roman" w:hAnsi="Times New Roman" w:cs="Times New Roman"/>
        </w:rPr>
        <w:t>e</w:t>
      </w:r>
      <w:r w:rsidR="00306E1E" w:rsidRPr="003235F6">
        <w:rPr>
          <w:rFonts w:ascii="Times New Roman" w:hAnsi="Times New Roman" w:cs="Times New Roman"/>
        </w:rPr>
        <w:t xml:space="preserve">, has </w:t>
      </w:r>
      <w:r w:rsidR="006D1DE4" w:rsidRPr="003235F6">
        <w:rPr>
          <w:rFonts w:ascii="Times New Roman" w:hAnsi="Times New Roman" w:cs="Times New Roman"/>
        </w:rPr>
        <w:t>his</w:t>
      </w:r>
      <w:r w:rsidR="00306E1E" w:rsidRPr="003235F6">
        <w:rPr>
          <w:rFonts w:ascii="Times New Roman" w:hAnsi="Times New Roman" w:cs="Times New Roman"/>
        </w:rPr>
        <w:t xml:space="preserve"> principal place of business at </w:t>
      </w:r>
      <w:r w:rsidR="00435903" w:rsidRPr="003235F6">
        <w:rPr>
          <w:rFonts w:ascii="Times New Roman" w:hAnsi="Times New Roman" w:cs="Times New Roman"/>
        </w:rPr>
        <w:t>1017 Thirteenth Street, Conway</w:t>
      </w:r>
      <w:r w:rsidR="009A33DB" w:rsidRPr="003235F6">
        <w:rPr>
          <w:rFonts w:ascii="Times New Roman" w:hAnsi="Times New Roman" w:cs="Times New Roman"/>
        </w:rPr>
        <w:t xml:space="preserve">, </w:t>
      </w:r>
      <w:r w:rsidRPr="003235F6">
        <w:rPr>
          <w:rFonts w:ascii="Times New Roman" w:hAnsi="Times New Roman" w:cs="Times New Roman"/>
        </w:rPr>
        <w:t>Pennsylvania</w:t>
      </w:r>
      <w:r w:rsidR="00435903" w:rsidRPr="003235F6">
        <w:rPr>
          <w:rFonts w:ascii="Times New Roman" w:hAnsi="Times New Roman" w:cs="Times New Roman"/>
        </w:rPr>
        <w:t xml:space="preserve"> 15027 and </w:t>
      </w:r>
      <w:r w:rsidR="006D1DE4" w:rsidRPr="003235F6">
        <w:rPr>
          <w:rFonts w:ascii="Times New Roman" w:hAnsi="Times New Roman" w:cs="Times New Roman"/>
        </w:rPr>
        <w:t>his</w:t>
      </w:r>
      <w:r w:rsidR="00435903" w:rsidRPr="003235F6">
        <w:rPr>
          <w:rFonts w:ascii="Times New Roman" w:hAnsi="Times New Roman" w:cs="Times New Roman"/>
        </w:rPr>
        <w:t xml:space="preserve"> mailing address at P.O. Box 60081, Pittsburgh, Pennsylvania 15211</w:t>
      </w:r>
      <w:r w:rsidRPr="003235F6">
        <w:rPr>
          <w:rFonts w:ascii="Times New Roman" w:hAnsi="Times New Roman" w:cs="Times New Roman"/>
        </w:rPr>
        <w:t xml:space="preserve">.  </w:t>
      </w:r>
      <w:proofErr w:type="gramStart"/>
      <w:r w:rsidR="00640E07" w:rsidRPr="003235F6">
        <w:rPr>
          <w:rFonts w:ascii="Times New Roman" w:hAnsi="Times New Roman" w:cs="Times New Roman"/>
        </w:rPr>
        <w:t>(Formal Complaint 11/29/11</w:t>
      </w:r>
      <w:r w:rsidR="003235F6">
        <w:rPr>
          <w:rFonts w:ascii="Times New Roman" w:hAnsi="Times New Roman" w:cs="Times New Roman"/>
        </w:rPr>
        <w:t>; Tr. 22</w:t>
      </w:r>
      <w:r w:rsidR="00640E07" w:rsidRPr="003235F6">
        <w:rPr>
          <w:rFonts w:ascii="Times New Roman" w:hAnsi="Times New Roman" w:cs="Times New Roman"/>
        </w:rPr>
        <w:t>).</w:t>
      </w:r>
      <w:proofErr w:type="gramEnd"/>
    </w:p>
    <w:p w:rsidR="000861DC" w:rsidRPr="003235F6" w:rsidRDefault="000861DC" w:rsidP="00195489">
      <w:pPr>
        <w:spacing w:line="360" w:lineRule="auto"/>
        <w:jc w:val="both"/>
        <w:rPr>
          <w:rFonts w:ascii="Times New Roman" w:hAnsi="Times New Roman" w:cs="Times New Roman"/>
        </w:rPr>
      </w:pPr>
    </w:p>
    <w:p w:rsidR="00306E1E" w:rsidRDefault="00195489" w:rsidP="007B08CA">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t>3.</w:t>
      </w:r>
      <w:r w:rsidRPr="003235F6">
        <w:rPr>
          <w:rFonts w:ascii="Times New Roman" w:hAnsi="Times New Roman" w:cs="Times New Roman"/>
        </w:rPr>
        <w:tab/>
      </w:r>
      <w:proofErr w:type="spellStart"/>
      <w:r w:rsidR="006D1DE4" w:rsidRPr="003235F6">
        <w:rPr>
          <w:rFonts w:ascii="Times New Roman" w:hAnsi="Times New Roman" w:cs="Times New Roman"/>
        </w:rPr>
        <w:t>Polzot</w:t>
      </w:r>
      <w:proofErr w:type="spellEnd"/>
      <w:r w:rsidR="006D1DE4" w:rsidRPr="003235F6">
        <w:rPr>
          <w:rFonts w:ascii="Times New Roman" w:hAnsi="Times New Roman" w:cs="Times New Roman"/>
        </w:rPr>
        <w:t xml:space="preserve"> </w:t>
      </w:r>
      <w:r w:rsidR="003235F6">
        <w:rPr>
          <w:rFonts w:ascii="Times New Roman" w:hAnsi="Times New Roman" w:cs="Times New Roman"/>
        </w:rPr>
        <w:t xml:space="preserve">did not receive any notice or correspondence from the Commission </w:t>
      </w:r>
      <w:r w:rsidR="00D772D4">
        <w:rPr>
          <w:rFonts w:ascii="Times New Roman" w:hAnsi="Times New Roman" w:cs="Times New Roman"/>
        </w:rPr>
        <w:t>advising</w:t>
      </w:r>
      <w:r w:rsidR="003235F6">
        <w:rPr>
          <w:rFonts w:ascii="Times New Roman" w:hAnsi="Times New Roman" w:cs="Times New Roman"/>
        </w:rPr>
        <w:t xml:space="preserve"> him to send in a vehicle list </w:t>
      </w:r>
      <w:r w:rsidR="006D1DE4" w:rsidRPr="003235F6">
        <w:rPr>
          <w:rFonts w:ascii="Times New Roman" w:hAnsi="Times New Roman" w:cs="Times New Roman"/>
        </w:rPr>
        <w:t xml:space="preserve">in December 2011 for the 2010 calendar year.  </w:t>
      </w:r>
      <w:proofErr w:type="gramStart"/>
      <w:r w:rsidR="006D1DE4" w:rsidRPr="003235F6">
        <w:rPr>
          <w:rFonts w:ascii="Times New Roman" w:hAnsi="Times New Roman" w:cs="Times New Roman"/>
        </w:rPr>
        <w:t xml:space="preserve">(Tr. </w:t>
      </w:r>
      <w:r w:rsidR="003235F6">
        <w:rPr>
          <w:rFonts w:ascii="Times New Roman" w:hAnsi="Times New Roman" w:cs="Times New Roman"/>
        </w:rPr>
        <w:t>22</w:t>
      </w:r>
      <w:r w:rsidR="006D1DE4" w:rsidRPr="003235F6">
        <w:rPr>
          <w:rFonts w:ascii="Times New Roman" w:hAnsi="Times New Roman" w:cs="Times New Roman"/>
        </w:rPr>
        <w:t>).</w:t>
      </w:r>
      <w:proofErr w:type="gramEnd"/>
    </w:p>
    <w:p w:rsidR="003235F6" w:rsidRDefault="003235F6" w:rsidP="007B08CA">
      <w:pPr>
        <w:spacing w:line="360" w:lineRule="auto"/>
        <w:rPr>
          <w:rFonts w:ascii="Times New Roman" w:hAnsi="Times New Roman" w:cs="Times New Roman"/>
        </w:rPr>
      </w:pPr>
    </w:p>
    <w:p w:rsidR="003235F6" w:rsidRDefault="003235F6" w:rsidP="007B08C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772D4">
        <w:rPr>
          <w:rFonts w:ascii="Times New Roman" w:hAnsi="Times New Roman" w:cs="Times New Roman"/>
        </w:rPr>
        <w:t>4</w:t>
      </w:r>
      <w:r>
        <w:rPr>
          <w:rFonts w:ascii="Times New Roman" w:hAnsi="Times New Roman" w:cs="Times New Roman"/>
        </w:rPr>
        <w:t>.</w:t>
      </w:r>
      <w:r>
        <w:rPr>
          <w:rFonts w:ascii="Times New Roman" w:hAnsi="Times New Roman" w:cs="Times New Roman"/>
        </w:rPr>
        <w:tab/>
        <w:t xml:space="preserve">Previously </w:t>
      </w:r>
      <w:proofErr w:type="spellStart"/>
      <w:r>
        <w:rPr>
          <w:rFonts w:ascii="Times New Roman" w:hAnsi="Times New Roman" w:cs="Times New Roman"/>
        </w:rPr>
        <w:t>Polzot</w:t>
      </w:r>
      <w:proofErr w:type="spellEnd"/>
      <w:r>
        <w:rPr>
          <w:rFonts w:ascii="Times New Roman" w:hAnsi="Times New Roman" w:cs="Times New Roman"/>
        </w:rPr>
        <w:t xml:space="preserve"> sent vehicle lists to the Commission for the 2007 and 2009 calendar years</w:t>
      </w:r>
      <w:r w:rsidR="00D772D4">
        <w:rPr>
          <w:rFonts w:ascii="Times New Roman" w:hAnsi="Times New Roman" w:cs="Times New Roman"/>
        </w:rPr>
        <w:t xml:space="preserve"> but could not recall at the hearing why they were sent in those years or if the Commission sent him reminder notices in those years</w:t>
      </w:r>
      <w:r>
        <w:rPr>
          <w:rFonts w:ascii="Times New Roman" w:hAnsi="Times New Roman" w:cs="Times New Roman"/>
        </w:rPr>
        <w:t xml:space="preserve">.  </w:t>
      </w:r>
      <w:proofErr w:type="gramStart"/>
      <w:r>
        <w:rPr>
          <w:rFonts w:ascii="Times New Roman" w:hAnsi="Times New Roman" w:cs="Times New Roman"/>
        </w:rPr>
        <w:t>(Tr. 22).</w:t>
      </w:r>
      <w:proofErr w:type="gramEnd"/>
    </w:p>
    <w:p w:rsidR="003235F6" w:rsidRDefault="003235F6" w:rsidP="007B08CA">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D772D4">
        <w:rPr>
          <w:rFonts w:ascii="Times New Roman" w:hAnsi="Times New Roman" w:cs="Times New Roman"/>
        </w:rPr>
        <w:t>5.</w:t>
      </w:r>
      <w:r w:rsidR="00D772D4">
        <w:rPr>
          <w:rFonts w:ascii="Times New Roman" w:hAnsi="Times New Roman" w:cs="Times New Roman"/>
        </w:rPr>
        <w:tab/>
      </w:r>
      <w:proofErr w:type="spellStart"/>
      <w:r>
        <w:rPr>
          <w:rFonts w:ascii="Times New Roman" w:hAnsi="Times New Roman" w:cs="Times New Roman"/>
        </w:rPr>
        <w:t>Polzot</w:t>
      </w:r>
      <w:proofErr w:type="spellEnd"/>
      <w:r>
        <w:rPr>
          <w:rFonts w:ascii="Times New Roman" w:hAnsi="Times New Roman" w:cs="Times New Roman"/>
        </w:rPr>
        <w:t xml:space="preserve"> did not send in the vehicle list for 2010 </w:t>
      </w:r>
      <w:r w:rsidR="00D772D4">
        <w:rPr>
          <w:rFonts w:ascii="Times New Roman" w:hAnsi="Times New Roman" w:cs="Times New Roman"/>
        </w:rPr>
        <w:t xml:space="preserve">after receiving BIE’s complaint in December 2011 </w:t>
      </w:r>
      <w:r>
        <w:rPr>
          <w:rFonts w:ascii="Times New Roman" w:hAnsi="Times New Roman" w:cs="Times New Roman"/>
        </w:rPr>
        <w:t xml:space="preserve">because </w:t>
      </w:r>
      <w:r w:rsidR="00D772D4">
        <w:rPr>
          <w:rFonts w:ascii="Times New Roman" w:hAnsi="Times New Roman" w:cs="Times New Roman"/>
        </w:rPr>
        <w:t>the Commission did not send him</w:t>
      </w:r>
      <w:r>
        <w:rPr>
          <w:rFonts w:ascii="Times New Roman" w:hAnsi="Times New Roman" w:cs="Times New Roman"/>
        </w:rPr>
        <w:t xml:space="preserve"> a notice </w:t>
      </w:r>
      <w:r w:rsidR="00D772D4">
        <w:rPr>
          <w:rFonts w:ascii="Times New Roman" w:hAnsi="Times New Roman" w:cs="Times New Roman"/>
        </w:rPr>
        <w:t>advising</w:t>
      </w:r>
      <w:r>
        <w:rPr>
          <w:rFonts w:ascii="Times New Roman" w:hAnsi="Times New Roman" w:cs="Times New Roman"/>
        </w:rPr>
        <w:t xml:space="preserve"> him to </w:t>
      </w:r>
      <w:r w:rsidR="00D772D4">
        <w:rPr>
          <w:rFonts w:ascii="Times New Roman" w:hAnsi="Times New Roman" w:cs="Times New Roman"/>
        </w:rPr>
        <w:t>file a list</w:t>
      </w:r>
      <w:r>
        <w:rPr>
          <w:rFonts w:ascii="Times New Roman" w:hAnsi="Times New Roman" w:cs="Times New Roman"/>
        </w:rPr>
        <w:t xml:space="preserve"> because his list remained unchanged for years.  </w:t>
      </w:r>
      <w:proofErr w:type="gramStart"/>
      <w:r>
        <w:rPr>
          <w:rFonts w:ascii="Times New Roman" w:hAnsi="Times New Roman" w:cs="Times New Roman"/>
        </w:rPr>
        <w:t>(Tr. 22, 23).</w:t>
      </w:r>
      <w:proofErr w:type="gramEnd"/>
    </w:p>
    <w:p w:rsidR="003235F6" w:rsidRDefault="003235F6" w:rsidP="007B08CA">
      <w:pPr>
        <w:spacing w:line="360" w:lineRule="auto"/>
        <w:rPr>
          <w:rFonts w:ascii="Times New Roman" w:hAnsi="Times New Roman" w:cs="Times New Roman"/>
        </w:rPr>
      </w:pPr>
    </w:p>
    <w:p w:rsidR="003235F6" w:rsidRPr="003235F6" w:rsidRDefault="003235F6" w:rsidP="007B08C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772D4">
        <w:rPr>
          <w:rFonts w:ascii="Times New Roman" w:hAnsi="Times New Roman" w:cs="Times New Roman"/>
        </w:rPr>
        <w:t>6</w:t>
      </w:r>
      <w:r>
        <w:rPr>
          <w:rFonts w:ascii="Times New Roman" w:hAnsi="Times New Roman" w:cs="Times New Roman"/>
        </w:rPr>
        <w:t>.</w:t>
      </w:r>
      <w:r>
        <w:rPr>
          <w:rFonts w:ascii="Times New Roman" w:hAnsi="Times New Roman" w:cs="Times New Roman"/>
        </w:rPr>
        <w:tab/>
      </w:r>
      <w:proofErr w:type="spellStart"/>
      <w:r>
        <w:rPr>
          <w:rFonts w:ascii="Times New Roman" w:hAnsi="Times New Roman" w:cs="Times New Roman"/>
        </w:rPr>
        <w:t>Polzot</w:t>
      </w:r>
      <w:proofErr w:type="spellEnd"/>
      <w:r>
        <w:rPr>
          <w:rFonts w:ascii="Times New Roman" w:hAnsi="Times New Roman" w:cs="Times New Roman"/>
        </w:rPr>
        <w:t xml:space="preserve"> </w:t>
      </w:r>
      <w:r w:rsidR="00D772D4">
        <w:rPr>
          <w:rFonts w:ascii="Times New Roman" w:hAnsi="Times New Roman" w:cs="Times New Roman"/>
        </w:rPr>
        <w:t>replaced his one vehicle with</w:t>
      </w:r>
      <w:r>
        <w:rPr>
          <w:rFonts w:ascii="Times New Roman" w:hAnsi="Times New Roman" w:cs="Times New Roman"/>
        </w:rPr>
        <w:t xml:space="preserve"> a new vehicle in January 2012, which vehicle purchase was the first one in six years.  </w:t>
      </w:r>
      <w:proofErr w:type="gramStart"/>
      <w:r>
        <w:rPr>
          <w:rFonts w:ascii="Times New Roman" w:hAnsi="Times New Roman" w:cs="Times New Roman"/>
        </w:rPr>
        <w:t>(Tr. 23).</w:t>
      </w:r>
      <w:proofErr w:type="gramEnd"/>
      <w:r>
        <w:rPr>
          <w:rFonts w:ascii="Times New Roman" w:hAnsi="Times New Roman" w:cs="Times New Roman"/>
        </w:rPr>
        <w:t xml:space="preserve">  </w:t>
      </w:r>
    </w:p>
    <w:p w:rsidR="000E52BE" w:rsidRPr="003235F6" w:rsidRDefault="000E52BE" w:rsidP="00195489">
      <w:pPr>
        <w:spacing w:line="360" w:lineRule="auto"/>
        <w:rPr>
          <w:rFonts w:ascii="Times New Roman" w:hAnsi="Times New Roman" w:cs="Times New Roman"/>
        </w:rPr>
      </w:pPr>
    </w:p>
    <w:p w:rsidR="00FB6BDF" w:rsidRPr="003235F6" w:rsidRDefault="00FB6BDF" w:rsidP="00FF2ADD">
      <w:pPr>
        <w:spacing w:line="360" w:lineRule="auto"/>
        <w:jc w:val="center"/>
        <w:outlineLvl w:val="0"/>
        <w:rPr>
          <w:rFonts w:ascii="Times New Roman" w:hAnsi="Times New Roman" w:cs="Times New Roman"/>
          <w:caps/>
          <w:u w:val="single"/>
        </w:rPr>
      </w:pPr>
      <w:r w:rsidRPr="003235F6">
        <w:rPr>
          <w:rFonts w:ascii="Times New Roman" w:hAnsi="Times New Roman" w:cs="Times New Roman"/>
          <w:caps/>
          <w:u w:val="single"/>
        </w:rPr>
        <w:t>Discussion</w:t>
      </w:r>
    </w:p>
    <w:p w:rsidR="00FB6BDF" w:rsidRPr="003235F6" w:rsidRDefault="00FB6BDF" w:rsidP="003D3429">
      <w:pPr>
        <w:spacing w:line="360" w:lineRule="auto"/>
        <w:rPr>
          <w:rFonts w:ascii="Times New Roman" w:hAnsi="Times New Roman" w:cs="Times New Roman"/>
        </w:rPr>
      </w:pPr>
    </w:p>
    <w:p w:rsidR="003D3429" w:rsidRPr="003235F6" w:rsidRDefault="00FC79E3" w:rsidP="003D3429">
      <w:pPr>
        <w:pStyle w:val="FootnoteText"/>
        <w:spacing w:line="360" w:lineRule="auto"/>
        <w:ind w:firstLine="720"/>
        <w:rPr>
          <w:rFonts w:ascii="Times New Roman" w:hAnsi="Times New Roman" w:cs="Times New Roman"/>
        </w:rPr>
      </w:pPr>
      <w:r w:rsidRPr="003235F6">
        <w:rPr>
          <w:rFonts w:ascii="Times New Roman" w:hAnsi="Times New Roman" w:cs="Times New Roman"/>
        </w:rPr>
        <w:tab/>
      </w:r>
      <w:r w:rsidR="00FB6BDF" w:rsidRPr="003235F6">
        <w:rPr>
          <w:rFonts w:ascii="Times New Roman" w:hAnsi="Times New Roman" w:cs="Times New Roman"/>
        </w:rPr>
        <w:t xml:space="preserve">The Commission </w:t>
      </w:r>
      <w:r w:rsidR="00936A9D" w:rsidRPr="003235F6">
        <w:rPr>
          <w:rFonts w:ascii="Times New Roman" w:hAnsi="Times New Roman" w:cs="Times New Roman"/>
        </w:rPr>
        <w:t xml:space="preserve">is empowered and charged with </w:t>
      </w:r>
      <w:r w:rsidR="00FB6BDF" w:rsidRPr="003235F6">
        <w:rPr>
          <w:rFonts w:ascii="Times New Roman" w:hAnsi="Times New Roman" w:cs="Times New Roman"/>
        </w:rPr>
        <w:t xml:space="preserve">the duty to enforce the requirements of the Public Utility Code. </w:t>
      </w:r>
      <w:r w:rsidR="00BF71D6" w:rsidRPr="003235F6">
        <w:rPr>
          <w:rFonts w:ascii="Times New Roman" w:hAnsi="Times New Roman" w:cs="Times New Roman"/>
        </w:rPr>
        <w:t xml:space="preserve"> </w:t>
      </w:r>
      <w:proofErr w:type="gramStart"/>
      <w:r w:rsidR="00BF71D6" w:rsidRPr="003235F6">
        <w:rPr>
          <w:rFonts w:ascii="Times New Roman" w:hAnsi="Times New Roman" w:cs="Times New Roman"/>
        </w:rPr>
        <w:t>66 Pa.</w:t>
      </w:r>
      <w:r w:rsidR="00F60AF0" w:rsidRPr="003235F6">
        <w:rPr>
          <w:rFonts w:ascii="Times New Roman" w:hAnsi="Times New Roman" w:cs="Times New Roman"/>
        </w:rPr>
        <w:t xml:space="preserve"> </w:t>
      </w:r>
      <w:r w:rsidR="00BF71D6" w:rsidRPr="003235F6">
        <w:rPr>
          <w:rFonts w:ascii="Times New Roman" w:hAnsi="Times New Roman" w:cs="Times New Roman"/>
        </w:rPr>
        <w:t>C.S.</w:t>
      </w:r>
      <w:r w:rsidR="003D3429" w:rsidRPr="003235F6">
        <w:rPr>
          <w:rFonts w:ascii="Times New Roman" w:hAnsi="Times New Roman" w:cs="Times New Roman"/>
        </w:rPr>
        <w:t>A.</w:t>
      </w:r>
      <w:r w:rsidR="00BF71D6" w:rsidRPr="003235F6">
        <w:rPr>
          <w:rFonts w:ascii="Times New Roman" w:hAnsi="Times New Roman" w:cs="Times New Roman"/>
        </w:rPr>
        <w:t xml:space="preserve"> §501(a).</w:t>
      </w:r>
      <w:proofErr w:type="gramEnd"/>
      <w:r w:rsidR="00BF71D6" w:rsidRPr="003235F6">
        <w:rPr>
          <w:rFonts w:ascii="Times New Roman" w:hAnsi="Times New Roman" w:cs="Times New Roman"/>
        </w:rPr>
        <w:t xml:space="preserve">  </w:t>
      </w:r>
      <w:r w:rsidR="006D1DE4" w:rsidRPr="003235F6">
        <w:rPr>
          <w:rFonts w:ascii="Times New Roman" w:hAnsi="Times New Roman" w:cs="Times New Roman"/>
        </w:rPr>
        <w:t xml:space="preserve">As an agent of the Commission in motor carrier cases, </w:t>
      </w:r>
      <w:r w:rsidR="002A4C50" w:rsidRPr="003235F6">
        <w:rPr>
          <w:rFonts w:ascii="Times New Roman" w:hAnsi="Times New Roman" w:cs="Times New Roman"/>
        </w:rPr>
        <w:t>BIE</w:t>
      </w:r>
      <w:r w:rsidR="00FB6BDF" w:rsidRPr="003235F6">
        <w:rPr>
          <w:rFonts w:ascii="Times New Roman" w:hAnsi="Times New Roman" w:cs="Times New Roman"/>
        </w:rPr>
        <w:t xml:space="preserve"> </w:t>
      </w:r>
      <w:r w:rsidR="006D1DE4" w:rsidRPr="003235F6">
        <w:rPr>
          <w:rFonts w:ascii="Times New Roman" w:hAnsi="Times New Roman" w:cs="Times New Roman"/>
        </w:rPr>
        <w:t>has become</w:t>
      </w:r>
      <w:r w:rsidR="007E6BBD" w:rsidRPr="003235F6">
        <w:rPr>
          <w:rFonts w:ascii="Times New Roman" w:hAnsi="Times New Roman" w:cs="Times New Roman"/>
        </w:rPr>
        <w:t xml:space="preserve"> the proponent of a rule or order</w:t>
      </w:r>
      <w:r w:rsidR="006D1DE4" w:rsidRPr="003235F6">
        <w:rPr>
          <w:rFonts w:ascii="Times New Roman" w:hAnsi="Times New Roman" w:cs="Times New Roman"/>
        </w:rPr>
        <w:t xml:space="preserve"> due to the filing of the formal complaint.  T</w:t>
      </w:r>
      <w:r w:rsidR="007E6BBD" w:rsidRPr="003235F6">
        <w:rPr>
          <w:rFonts w:ascii="Times New Roman" w:hAnsi="Times New Roman" w:cs="Times New Roman"/>
        </w:rPr>
        <w:t xml:space="preserve">herefore, as the party seeking an order from the Commission, </w:t>
      </w:r>
      <w:r w:rsidR="002A4C50" w:rsidRPr="003235F6">
        <w:rPr>
          <w:rFonts w:ascii="Times New Roman" w:hAnsi="Times New Roman" w:cs="Times New Roman"/>
        </w:rPr>
        <w:t>BIE</w:t>
      </w:r>
      <w:r w:rsidR="007E6BBD" w:rsidRPr="003235F6">
        <w:rPr>
          <w:rFonts w:ascii="Times New Roman" w:hAnsi="Times New Roman" w:cs="Times New Roman"/>
        </w:rPr>
        <w:t xml:space="preserve"> </w:t>
      </w:r>
      <w:r w:rsidR="00FB6BDF" w:rsidRPr="003235F6">
        <w:rPr>
          <w:rFonts w:ascii="Times New Roman" w:hAnsi="Times New Roman" w:cs="Times New Roman"/>
        </w:rPr>
        <w:t>bear</w:t>
      </w:r>
      <w:r w:rsidR="00BF71D6" w:rsidRPr="003235F6">
        <w:rPr>
          <w:rFonts w:ascii="Times New Roman" w:hAnsi="Times New Roman" w:cs="Times New Roman"/>
        </w:rPr>
        <w:t>s</w:t>
      </w:r>
      <w:r w:rsidR="00FB6BDF" w:rsidRPr="003235F6">
        <w:rPr>
          <w:rFonts w:ascii="Times New Roman" w:hAnsi="Times New Roman" w:cs="Times New Roman"/>
        </w:rPr>
        <w:t xml:space="preserve"> the burden of proof in this case.</w:t>
      </w:r>
      <w:r w:rsidR="003D3429" w:rsidRPr="003235F6">
        <w:rPr>
          <w:rFonts w:ascii="Times New Roman" w:hAnsi="Times New Roman" w:cs="Times New Roman"/>
        </w:rPr>
        <w:t xml:space="preserve">  Provisions at 66 Pa.</w:t>
      </w:r>
      <w:r w:rsidR="00F60AF0" w:rsidRPr="003235F6">
        <w:rPr>
          <w:rFonts w:ascii="Times New Roman" w:hAnsi="Times New Roman" w:cs="Times New Roman"/>
        </w:rPr>
        <w:t xml:space="preserve"> </w:t>
      </w:r>
      <w:r w:rsidR="003D3429" w:rsidRPr="003235F6">
        <w:rPr>
          <w:rFonts w:ascii="Times New Roman" w:hAnsi="Times New Roman" w:cs="Times New Roman"/>
        </w:rPr>
        <w:t>C.S.A. §332(a) state, “[e]</w:t>
      </w:r>
      <w:proofErr w:type="spellStart"/>
      <w:r w:rsidR="003D3429" w:rsidRPr="003235F6">
        <w:rPr>
          <w:rFonts w:ascii="Times New Roman" w:hAnsi="Times New Roman" w:cs="Times New Roman"/>
        </w:rPr>
        <w:t>xcept</w:t>
      </w:r>
      <w:proofErr w:type="spellEnd"/>
      <w:r w:rsidR="003D3429" w:rsidRPr="003235F6">
        <w:rPr>
          <w:rFonts w:ascii="Times New Roman" w:hAnsi="Times New Roman" w:cs="Times New Roman"/>
        </w:rPr>
        <w:t xml:space="preserve"> as may be otherwise provided in section 315 (relating to burden of proof) or other provisions of this part or other relevant statute, the proponent of a rule or order has the burden of proof.”</w:t>
      </w:r>
      <w:r w:rsidR="003D3429" w:rsidRPr="003235F6">
        <w:rPr>
          <w:rStyle w:val="FootnoteReference"/>
          <w:rFonts w:ascii="Times New Roman" w:hAnsi="Times New Roman" w:cs="Times New Roman"/>
        </w:rPr>
        <w:footnoteReference w:id="1"/>
      </w:r>
    </w:p>
    <w:p w:rsidR="004B6800" w:rsidRPr="003235F6" w:rsidRDefault="004B6800" w:rsidP="003D3429">
      <w:pPr>
        <w:spacing w:line="360" w:lineRule="auto"/>
        <w:rPr>
          <w:rFonts w:ascii="Times New Roman" w:hAnsi="Times New Roman" w:cs="Times New Roman"/>
        </w:rPr>
      </w:pPr>
    </w:p>
    <w:p w:rsidR="00FB6BDF" w:rsidRPr="003235F6" w:rsidRDefault="00FB6BDF" w:rsidP="003D3429">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t xml:space="preserve">The degree of proof </w:t>
      </w:r>
      <w:r w:rsidR="004B6800" w:rsidRPr="003235F6">
        <w:rPr>
          <w:rFonts w:ascii="Times New Roman" w:hAnsi="Times New Roman" w:cs="Times New Roman"/>
        </w:rPr>
        <w:t xml:space="preserve">which </w:t>
      </w:r>
      <w:r w:rsidR="002A4C50" w:rsidRPr="003235F6">
        <w:rPr>
          <w:rFonts w:ascii="Times New Roman" w:hAnsi="Times New Roman" w:cs="Times New Roman"/>
        </w:rPr>
        <w:t>BIE</w:t>
      </w:r>
      <w:r w:rsidRPr="003235F6">
        <w:rPr>
          <w:rFonts w:ascii="Times New Roman" w:hAnsi="Times New Roman" w:cs="Times New Roman"/>
        </w:rPr>
        <w:t xml:space="preserve"> must meet to establish </w:t>
      </w:r>
      <w:r w:rsidR="009E06A1" w:rsidRPr="003235F6">
        <w:rPr>
          <w:rFonts w:ascii="Times New Roman" w:hAnsi="Times New Roman" w:cs="Times New Roman"/>
        </w:rPr>
        <w:t>its</w:t>
      </w:r>
      <w:r w:rsidRPr="003235F6">
        <w:rPr>
          <w:rFonts w:ascii="Times New Roman" w:hAnsi="Times New Roman" w:cs="Times New Roman"/>
        </w:rPr>
        <w:t xml:space="preserve"> case before the Commission is preponderance of the evidence.  </w:t>
      </w:r>
      <w:proofErr w:type="gramStart"/>
      <w:r w:rsidRPr="003235F6">
        <w:rPr>
          <w:rFonts w:ascii="Times New Roman" w:hAnsi="Times New Roman" w:cs="Times New Roman"/>
          <w:u w:val="single"/>
        </w:rPr>
        <w:t xml:space="preserve">Samuel J. </w:t>
      </w:r>
      <w:proofErr w:type="spellStart"/>
      <w:r w:rsidRPr="003235F6">
        <w:rPr>
          <w:rFonts w:ascii="Times New Roman" w:hAnsi="Times New Roman" w:cs="Times New Roman"/>
          <w:u w:val="single"/>
        </w:rPr>
        <w:t>Lansberry</w:t>
      </w:r>
      <w:proofErr w:type="spellEnd"/>
      <w:r w:rsidRPr="003235F6">
        <w:rPr>
          <w:rFonts w:ascii="Times New Roman" w:hAnsi="Times New Roman" w:cs="Times New Roman"/>
          <w:u w:val="single"/>
        </w:rPr>
        <w:t>, Inc. v. Pennsylvania Pub.</w:t>
      </w:r>
      <w:proofErr w:type="gramEnd"/>
      <w:r w:rsidRPr="003235F6">
        <w:rPr>
          <w:rFonts w:ascii="Times New Roman" w:hAnsi="Times New Roman" w:cs="Times New Roman"/>
          <w:u w:val="single"/>
        </w:rPr>
        <w:t xml:space="preserve"> </w:t>
      </w:r>
      <w:proofErr w:type="gramStart"/>
      <w:r w:rsidRPr="003235F6">
        <w:rPr>
          <w:rFonts w:ascii="Times New Roman" w:hAnsi="Times New Roman" w:cs="Times New Roman"/>
          <w:u w:val="single"/>
        </w:rPr>
        <w:t xml:space="preserve">Util. </w:t>
      </w:r>
      <w:proofErr w:type="spellStart"/>
      <w:r w:rsidRPr="003235F6">
        <w:rPr>
          <w:rFonts w:ascii="Times New Roman" w:hAnsi="Times New Roman" w:cs="Times New Roman"/>
          <w:u w:val="single"/>
        </w:rPr>
        <w:t>Comm</w:t>
      </w:r>
      <w:r w:rsidR="00941CA5" w:rsidRPr="003235F6">
        <w:rPr>
          <w:rFonts w:ascii="Times New Roman" w:hAnsi="Times New Roman" w:cs="Times New Roman"/>
          <w:u w:val="single"/>
        </w:rPr>
        <w:t>’n</w:t>
      </w:r>
      <w:proofErr w:type="spellEnd"/>
      <w:r w:rsidRPr="003235F6">
        <w:rPr>
          <w:rFonts w:ascii="Times New Roman" w:hAnsi="Times New Roman" w:cs="Times New Roman"/>
          <w:u w:val="single"/>
        </w:rPr>
        <w:t>.</w:t>
      </w:r>
      <w:r w:rsidRPr="003235F6">
        <w:rPr>
          <w:rFonts w:ascii="Times New Roman" w:hAnsi="Times New Roman" w:cs="Times New Roman"/>
        </w:rPr>
        <w:t xml:space="preserve">, 578 A.2d 600 (Pa. </w:t>
      </w:r>
      <w:proofErr w:type="spellStart"/>
      <w:r w:rsidRPr="003235F6">
        <w:rPr>
          <w:rFonts w:ascii="Times New Roman" w:hAnsi="Times New Roman" w:cs="Times New Roman"/>
        </w:rPr>
        <w:t>Cmwlth</w:t>
      </w:r>
      <w:proofErr w:type="spellEnd"/>
      <w:r w:rsidRPr="003235F6">
        <w:rPr>
          <w:rFonts w:ascii="Times New Roman" w:hAnsi="Times New Roman" w:cs="Times New Roman"/>
        </w:rPr>
        <w:t xml:space="preserve">. 1990), </w:t>
      </w:r>
      <w:proofErr w:type="spellStart"/>
      <w:r w:rsidRPr="003235F6">
        <w:rPr>
          <w:rFonts w:ascii="Times New Roman" w:hAnsi="Times New Roman" w:cs="Times New Roman"/>
          <w:u w:val="single"/>
        </w:rPr>
        <w:t>alloc</w:t>
      </w:r>
      <w:proofErr w:type="spellEnd"/>
      <w:r w:rsidRPr="003235F6">
        <w:rPr>
          <w:rFonts w:ascii="Times New Roman" w:hAnsi="Times New Roman" w:cs="Times New Roman"/>
          <w:u w:val="single"/>
        </w:rPr>
        <w:t>.</w:t>
      </w:r>
      <w:proofErr w:type="gramEnd"/>
      <w:r w:rsidRPr="003235F6">
        <w:rPr>
          <w:rFonts w:ascii="Times New Roman" w:hAnsi="Times New Roman" w:cs="Times New Roman"/>
          <w:u w:val="single"/>
        </w:rPr>
        <w:t xml:space="preserve"> </w:t>
      </w:r>
      <w:proofErr w:type="gramStart"/>
      <w:r w:rsidRPr="003235F6">
        <w:rPr>
          <w:rFonts w:ascii="Times New Roman" w:hAnsi="Times New Roman" w:cs="Times New Roman"/>
          <w:u w:val="single"/>
        </w:rPr>
        <w:t>denied</w:t>
      </w:r>
      <w:r w:rsidRPr="003235F6">
        <w:rPr>
          <w:rFonts w:ascii="Times New Roman" w:hAnsi="Times New Roman" w:cs="Times New Roman"/>
        </w:rPr>
        <w:t>.,</w:t>
      </w:r>
      <w:proofErr w:type="gramEnd"/>
      <w:r w:rsidRPr="003235F6">
        <w:rPr>
          <w:rFonts w:ascii="Times New Roman" w:hAnsi="Times New Roman" w:cs="Times New Roman"/>
        </w:rPr>
        <w:t xml:space="preserve"> 602 A.2d 863 (</w:t>
      </w:r>
      <w:r w:rsidR="009E06A1" w:rsidRPr="003235F6">
        <w:rPr>
          <w:rFonts w:ascii="Times New Roman" w:hAnsi="Times New Roman" w:cs="Times New Roman"/>
        </w:rPr>
        <w:t xml:space="preserve">Pa. </w:t>
      </w:r>
      <w:r w:rsidRPr="003235F6">
        <w:rPr>
          <w:rFonts w:ascii="Times New Roman" w:hAnsi="Times New Roman" w:cs="Times New Roman"/>
        </w:rPr>
        <w:t xml:space="preserve">1992).  The term “preponderance of the evidence” means </w:t>
      </w:r>
      <w:r w:rsidR="002A4C50" w:rsidRPr="003235F6">
        <w:rPr>
          <w:rFonts w:ascii="Times New Roman" w:hAnsi="Times New Roman" w:cs="Times New Roman"/>
        </w:rPr>
        <w:t>BIE</w:t>
      </w:r>
      <w:r w:rsidRPr="003235F6">
        <w:rPr>
          <w:rFonts w:ascii="Times New Roman" w:hAnsi="Times New Roman" w:cs="Times New Roman"/>
        </w:rPr>
        <w:t xml:space="preserve"> </w:t>
      </w:r>
      <w:r w:rsidR="00FC79E3" w:rsidRPr="003235F6">
        <w:rPr>
          <w:rFonts w:ascii="Times New Roman" w:hAnsi="Times New Roman" w:cs="Times New Roman"/>
        </w:rPr>
        <w:t xml:space="preserve">must </w:t>
      </w:r>
      <w:r w:rsidRPr="003235F6">
        <w:rPr>
          <w:rFonts w:ascii="Times New Roman" w:hAnsi="Times New Roman" w:cs="Times New Roman"/>
        </w:rPr>
        <w:t xml:space="preserve">present evidence that is more convincing, by even the smallest amount, than the evidence presented by </w:t>
      </w:r>
      <w:r w:rsidR="004B6800" w:rsidRPr="003235F6">
        <w:rPr>
          <w:rFonts w:ascii="Times New Roman" w:hAnsi="Times New Roman" w:cs="Times New Roman"/>
        </w:rPr>
        <w:t>Respondent</w:t>
      </w:r>
      <w:r w:rsidRPr="003235F6">
        <w:rPr>
          <w:rFonts w:ascii="Times New Roman" w:hAnsi="Times New Roman" w:cs="Times New Roman"/>
        </w:rPr>
        <w:t xml:space="preserve">.  </w:t>
      </w:r>
      <w:proofErr w:type="gramStart"/>
      <w:r w:rsidRPr="003235F6">
        <w:rPr>
          <w:rFonts w:ascii="Times New Roman" w:hAnsi="Times New Roman" w:cs="Times New Roman"/>
          <w:u w:val="single"/>
        </w:rPr>
        <w:t>Se</w:t>
      </w:r>
      <w:r w:rsidRPr="003235F6">
        <w:rPr>
          <w:rFonts w:ascii="Times New Roman" w:hAnsi="Times New Roman" w:cs="Times New Roman"/>
          <w:u w:val="single"/>
        </w:rPr>
        <w:noBreakHyphen/>
        <w:t>Ling Hosiery v. Margulies</w:t>
      </w:r>
      <w:r w:rsidRPr="003235F6">
        <w:rPr>
          <w:rFonts w:ascii="Times New Roman" w:hAnsi="Times New Roman" w:cs="Times New Roman"/>
        </w:rPr>
        <w:t xml:space="preserve">, 70 A.2d 854 (Pa. </w:t>
      </w:r>
      <w:r w:rsidR="009E318A" w:rsidRPr="003235F6">
        <w:rPr>
          <w:rFonts w:ascii="Times New Roman" w:hAnsi="Times New Roman" w:cs="Times New Roman"/>
        </w:rPr>
        <w:t>1950).</w:t>
      </w:r>
      <w:proofErr w:type="gramEnd"/>
      <w:r w:rsidR="009E318A" w:rsidRPr="003235F6">
        <w:rPr>
          <w:rFonts w:ascii="Times New Roman" w:hAnsi="Times New Roman" w:cs="Times New Roman"/>
        </w:rPr>
        <w:t xml:space="preserve">  </w:t>
      </w:r>
      <w:proofErr w:type="gramStart"/>
      <w:r w:rsidR="009E318A" w:rsidRPr="003235F6">
        <w:rPr>
          <w:rFonts w:ascii="Times New Roman" w:hAnsi="Times New Roman" w:cs="Times New Roman"/>
        </w:rPr>
        <w:t>66 Pa. C.S.A. §1303; 52 Pa. Code §§31.27; 31.122(2); and 31.134(c).</w:t>
      </w:r>
      <w:proofErr w:type="gramEnd"/>
      <w:r w:rsidRPr="003235F6">
        <w:rPr>
          <w:rFonts w:ascii="Times New Roman" w:hAnsi="Times New Roman" w:cs="Times New Roman"/>
        </w:rPr>
        <w:t xml:space="preserve"> </w:t>
      </w:r>
    </w:p>
    <w:p w:rsidR="00FB0B5E" w:rsidRPr="003235F6" w:rsidRDefault="00FB0B5E" w:rsidP="00FB6BDF">
      <w:pPr>
        <w:spacing w:line="360" w:lineRule="auto"/>
        <w:rPr>
          <w:rFonts w:ascii="Times New Roman" w:hAnsi="Times New Roman" w:cs="Times New Roman"/>
        </w:rPr>
      </w:pPr>
    </w:p>
    <w:p w:rsidR="002A4C50" w:rsidRPr="003235F6" w:rsidRDefault="00FB6BDF" w:rsidP="006D1DE4">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r>
      <w:r w:rsidR="002A4C50" w:rsidRPr="003235F6">
        <w:rPr>
          <w:rFonts w:ascii="Times New Roman" w:hAnsi="Times New Roman" w:cs="Times New Roman"/>
        </w:rPr>
        <w:t xml:space="preserve">BIE alleges in its complaint that between December 1 and December 31 of 2010, Respondent did not provide the Commission with a current list of all of his vehicles utilized under his limousine authority, pursuant to 52 Pa. Code §29.333(d).  In its complaint, BIE </w:t>
      </w:r>
      <w:r w:rsidR="002A4C50" w:rsidRPr="003235F6">
        <w:rPr>
          <w:rFonts w:ascii="Times New Roman" w:hAnsi="Times New Roman" w:cs="Times New Roman"/>
        </w:rPr>
        <w:lastRenderedPageBreak/>
        <w:t xml:space="preserve">requests the Commission fine Respondent the sum of $250.00 but BIE did not specify how it calculated that </w:t>
      </w:r>
      <w:r w:rsidR="006D1DE4" w:rsidRPr="003235F6">
        <w:rPr>
          <w:rFonts w:ascii="Times New Roman" w:hAnsi="Times New Roman" w:cs="Times New Roman"/>
        </w:rPr>
        <w:t>proposed</w:t>
      </w:r>
      <w:r w:rsidR="002A4C50" w:rsidRPr="003235F6">
        <w:rPr>
          <w:rFonts w:ascii="Times New Roman" w:hAnsi="Times New Roman" w:cs="Times New Roman"/>
        </w:rPr>
        <w:t xml:space="preserve"> </w:t>
      </w:r>
      <w:r w:rsidR="00AC2F20">
        <w:rPr>
          <w:rFonts w:ascii="Times New Roman" w:hAnsi="Times New Roman" w:cs="Times New Roman"/>
        </w:rPr>
        <w:t>civil penalty</w:t>
      </w:r>
      <w:r w:rsidR="002A4C50" w:rsidRPr="003235F6">
        <w:rPr>
          <w:rFonts w:ascii="Times New Roman" w:hAnsi="Times New Roman" w:cs="Times New Roman"/>
        </w:rPr>
        <w:t xml:space="preserve">.  </w:t>
      </w:r>
      <w:r w:rsidR="00A520F3" w:rsidRPr="003235F6">
        <w:rPr>
          <w:rFonts w:ascii="Times New Roman" w:hAnsi="Times New Roman" w:cs="Times New Roman"/>
        </w:rPr>
        <w:t xml:space="preserve"> </w:t>
      </w:r>
    </w:p>
    <w:p w:rsidR="002A4C50" w:rsidRPr="003235F6" w:rsidRDefault="002A4C50" w:rsidP="006D1DE4">
      <w:pPr>
        <w:spacing w:line="360" w:lineRule="auto"/>
        <w:rPr>
          <w:rFonts w:ascii="Times New Roman" w:hAnsi="Times New Roman" w:cs="Times New Roman"/>
        </w:rPr>
      </w:pPr>
    </w:p>
    <w:p w:rsidR="00D772D4" w:rsidRDefault="002A4C50" w:rsidP="00D772D4">
      <w:pPr>
        <w:spacing w:line="360" w:lineRule="auto"/>
        <w:ind w:firstLine="1440"/>
        <w:rPr>
          <w:rFonts w:ascii="Times New Roman" w:hAnsi="Times New Roman" w:cs="Times New Roman"/>
        </w:rPr>
      </w:pPr>
      <w:r w:rsidRPr="003235F6">
        <w:rPr>
          <w:rFonts w:ascii="Times New Roman" w:hAnsi="Times New Roman" w:cs="Times New Roman"/>
        </w:rPr>
        <w:t>P</w:t>
      </w:r>
      <w:r w:rsidR="00A82FB2" w:rsidRPr="003235F6">
        <w:rPr>
          <w:rFonts w:ascii="Times New Roman" w:hAnsi="Times New Roman" w:cs="Times New Roman"/>
        </w:rPr>
        <w:t>ursuant to 52 Pa. Code §5.405</w:t>
      </w:r>
      <w:r w:rsidR="007E0B0B" w:rsidRPr="003235F6">
        <w:rPr>
          <w:rFonts w:ascii="Times New Roman" w:hAnsi="Times New Roman" w:cs="Times New Roman"/>
        </w:rPr>
        <w:t>(c)</w:t>
      </w:r>
      <w:r w:rsidRPr="003235F6">
        <w:rPr>
          <w:rFonts w:ascii="Times New Roman" w:hAnsi="Times New Roman" w:cs="Times New Roman"/>
        </w:rPr>
        <w:t>,</w:t>
      </w:r>
      <w:r w:rsidR="006D1DE4" w:rsidRPr="003235F6">
        <w:rPr>
          <w:rFonts w:ascii="Times New Roman" w:hAnsi="Times New Roman" w:cs="Times New Roman"/>
        </w:rPr>
        <w:t xml:space="preserve"> “a fact admitted by a party in an answer, filed under oath, to a numbered allegation in a pleading may be considered as evidence of the fact without the pleading and answer being offered and received into evidence.”  </w:t>
      </w:r>
      <w:r w:rsidR="00D772D4" w:rsidRPr="003235F6">
        <w:rPr>
          <w:rFonts w:ascii="Times New Roman" w:hAnsi="Times New Roman" w:cs="Times New Roman"/>
        </w:rPr>
        <w:t>On December 22, 2011, Respondent filed with the Commission a general denial of the allegation in the form of an answer which stated, “</w:t>
      </w:r>
      <w:proofErr w:type="gramStart"/>
      <w:r w:rsidR="008C5AB2">
        <w:rPr>
          <w:rFonts w:ascii="Times New Roman" w:hAnsi="Times New Roman" w:cs="Times New Roman"/>
        </w:rPr>
        <w:t>n</w:t>
      </w:r>
      <w:r w:rsidR="00D772D4" w:rsidRPr="003235F6">
        <w:rPr>
          <w:rFonts w:ascii="Times New Roman" w:hAnsi="Times New Roman" w:cs="Times New Roman"/>
        </w:rPr>
        <w:t>ot</w:t>
      </w:r>
      <w:proofErr w:type="gramEnd"/>
      <w:r w:rsidR="00D772D4" w:rsidRPr="003235F6">
        <w:rPr>
          <w:rFonts w:ascii="Times New Roman" w:hAnsi="Times New Roman" w:cs="Times New Roman"/>
        </w:rPr>
        <w:t xml:space="preserve"> </w:t>
      </w:r>
      <w:r w:rsidR="008C5AB2">
        <w:rPr>
          <w:rFonts w:ascii="Times New Roman" w:hAnsi="Times New Roman" w:cs="Times New Roman"/>
        </w:rPr>
        <w:t>g</w:t>
      </w:r>
      <w:r w:rsidR="00D772D4" w:rsidRPr="003235F6">
        <w:rPr>
          <w:rFonts w:ascii="Times New Roman" w:hAnsi="Times New Roman" w:cs="Times New Roman"/>
        </w:rPr>
        <w:t>uilty.”  (</w:t>
      </w:r>
      <w:r w:rsidR="00D772D4">
        <w:rPr>
          <w:rFonts w:ascii="Times New Roman" w:hAnsi="Times New Roman" w:cs="Times New Roman"/>
        </w:rPr>
        <w:t xml:space="preserve">See </w:t>
      </w:r>
      <w:r w:rsidR="00D772D4" w:rsidRPr="003235F6">
        <w:rPr>
          <w:rFonts w:ascii="Times New Roman" w:hAnsi="Times New Roman" w:cs="Times New Roman"/>
        </w:rPr>
        <w:t>Response 12/22/11).</w:t>
      </w:r>
    </w:p>
    <w:p w:rsidR="00D772D4" w:rsidRPr="003235F6" w:rsidRDefault="00D772D4" w:rsidP="00D772D4">
      <w:pPr>
        <w:spacing w:line="360" w:lineRule="auto"/>
        <w:rPr>
          <w:rFonts w:ascii="Times New Roman" w:hAnsi="Times New Roman" w:cs="Times New Roman"/>
        </w:rPr>
      </w:pPr>
    </w:p>
    <w:p w:rsidR="006D1DE4" w:rsidRPr="003235F6" w:rsidRDefault="006D1DE4" w:rsidP="00D772D4">
      <w:pPr>
        <w:pStyle w:val="FootnoteText"/>
        <w:spacing w:line="360" w:lineRule="auto"/>
        <w:ind w:firstLine="1440"/>
        <w:rPr>
          <w:rFonts w:ascii="Times New Roman" w:hAnsi="Times New Roman" w:cs="Times New Roman"/>
        </w:rPr>
      </w:pPr>
      <w:r w:rsidRPr="003235F6">
        <w:rPr>
          <w:rFonts w:ascii="Times New Roman" w:hAnsi="Times New Roman" w:cs="Times New Roman"/>
        </w:rPr>
        <w:t xml:space="preserve">In this proceeding, BIE did not present any evidence concerning the grant of Commission authority to </w:t>
      </w:r>
      <w:proofErr w:type="spellStart"/>
      <w:r w:rsidRPr="003235F6">
        <w:rPr>
          <w:rFonts w:ascii="Times New Roman" w:hAnsi="Times New Roman" w:cs="Times New Roman"/>
        </w:rPr>
        <w:t>Polzot</w:t>
      </w:r>
      <w:proofErr w:type="spellEnd"/>
      <w:r w:rsidRPr="003235F6">
        <w:rPr>
          <w:rFonts w:ascii="Times New Roman" w:hAnsi="Times New Roman" w:cs="Times New Roman"/>
        </w:rPr>
        <w:t xml:space="preserve"> to operate as a motor carrier and</w:t>
      </w:r>
      <w:r w:rsidR="00D772D4">
        <w:rPr>
          <w:rFonts w:ascii="Times New Roman" w:hAnsi="Times New Roman" w:cs="Times New Roman"/>
        </w:rPr>
        <w:t>/or</w:t>
      </w:r>
      <w:r w:rsidRPr="003235F6">
        <w:rPr>
          <w:rFonts w:ascii="Times New Roman" w:hAnsi="Times New Roman" w:cs="Times New Roman"/>
        </w:rPr>
        <w:t xml:space="preserve"> </w:t>
      </w:r>
      <w:proofErr w:type="spellStart"/>
      <w:r w:rsidRPr="003235F6">
        <w:rPr>
          <w:rFonts w:ascii="Times New Roman" w:hAnsi="Times New Roman" w:cs="Times New Roman"/>
        </w:rPr>
        <w:t>Polzot’s</w:t>
      </w:r>
      <w:proofErr w:type="spellEnd"/>
      <w:r w:rsidRPr="003235F6">
        <w:rPr>
          <w:rFonts w:ascii="Times New Roman" w:hAnsi="Times New Roman" w:cs="Times New Roman"/>
        </w:rPr>
        <w:t xml:space="preserve"> compliance history.</w:t>
      </w:r>
      <w:r w:rsidR="00D772D4">
        <w:rPr>
          <w:rStyle w:val="FootnoteReference"/>
          <w:rFonts w:ascii="Times New Roman" w:hAnsi="Times New Roman" w:cs="Times New Roman"/>
        </w:rPr>
        <w:footnoteReference w:id="2"/>
      </w:r>
      <w:r w:rsidR="00D772D4">
        <w:rPr>
          <w:rFonts w:ascii="Times New Roman" w:hAnsi="Times New Roman" w:cs="Times New Roman"/>
        </w:rPr>
        <w:t xml:space="preserve">  </w:t>
      </w:r>
      <w:r w:rsidRPr="003235F6">
        <w:rPr>
          <w:rFonts w:ascii="Times New Roman" w:hAnsi="Times New Roman" w:cs="Times New Roman"/>
        </w:rPr>
        <w:t>In addition, BIE did not seek to admit into evidence or present for consideration the “list” of non-compliant motor carriers for the 2010 calendar year, which list was allegedly created by BIE’s witness</w:t>
      </w:r>
      <w:r w:rsidR="00651881" w:rsidRPr="003235F6">
        <w:rPr>
          <w:rFonts w:ascii="Times New Roman" w:hAnsi="Times New Roman" w:cs="Times New Roman"/>
        </w:rPr>
        <w:t>.</w:t>
      </w:r>
      <w:r w:rsidR="005C2C40">
        <w:rPr>
          <w:rFonts w:ascii="Times New Roman" w:hAnsi="Times New Roman" w:cs="Times New Roman"/>
        </w:rPr>
        <w:t xml:space="preserve">  (See Transcript at 13-17).</w:t>
      </w:r>
    </w:p>
    <w:p w:rsidR="00F101A7" w:rsidRPr="003235F6" w:rsidRDefault="00F101A7" w:rsidP="006D1DE4">
      <w:pPr>
        <w:spacing w:line="360" w:lineRule="auto"/>
        <w:ind w:left="720" w:firstLine="720"/>
        <w:rPr>
          <w:rFonts w:ascii="Times New Roman" w:hAnsi="Times New Roman" w:cs="Times New Roman"/>
        </w:rPr>
      </w:pPr>
    </w:p>
    <w:p w:rsidR="00F101A7" w:rsidRPr="003235F6" w:rsidRDefault="00651881" w:rsidP="006D1DE4">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t xml:space="preserve">However, Respondent </w:t>
      </w:r>
      <w:r w:rsidR="00CE739C" w:rsidRPr="003235F6">
        <w:rPr>
          <w:rFonts w:ascii="Times New Roman" w:hAnsi="Times New Roman" w:cs="Times New Roman"/>
        </w:rPr>
        <w:t>readily</w:t>
      </w:r>
      <w:r w:rsidR="00900D12" w:rsidRPr="003235F6">
        <w:rPr>
          <w:rFonts w:ascii="Times New Roman" w:hAnsi="Times New Roman" w:cs="Times New Roman"/>
        </w:rPr>
        <w:t xml:space="preserve"> admitted</w:t>
      </w:r>
      <w:r w:rsidRPr="003235F6">
        <w:rPr>
          <w:rFonts w:ascii="Times New Roman" w:hAnsi="Times New Roman" w:cs="Times New Roman"/>
        </w:rPr>
        <w:t xml:space="preserve"> during the hearing that he did not file a vehicle list for the 2010 calendar year</w:t>
      </w:r>
      <w:r w:rsidR="005C2C40">
        <w:rPr>
          <w:rFonts w:ascii="Times New Roman" w:hAnsi="Times New Roman" w:cs="Times New Roman"/>
        </w:rPr>
        <w:t xml:space="preserve"> and </w:t>
      </w:r>
      <w:r w:rsidR="005C2C40" w:rsidRPr="003235F6">
        <w:rPr>
          <w:rFonts w:ascii="Times New Roman" w:hAnsi="Times New Roman" w:cs="Times New Roman"/>
        </w:rPr>
        <w:t>also admitted he did not file the vehicle list in 2008</w:t>
      </w:r>
      <w:r w:rsidRPr="003235F6">
        <w:rPr>
          <w:rFonts w:ascii="Times New Roman" w:hAnsi="Times New Roman" w:cs="Times New Roman"/>
        </w:rPr>
        <w:t>.  He testified he did not know that he had to file the vehicle list</w:t>
      </w:r>
      <w:r w:rsidR="005C2C40">
        <w:rPr>
          <w:rFonts w:ascii="Times New Roman" w:hAnsi="Times New Roman" w:cs="Times New Roman"/>
        </w:rPr>
        <w:t>s annually</w:t>
      </w:r>
      <w:r w:rsidRPr="003235F6">
        <w:rPr>
          <w:rFonts w:ascii="Times New Roman" w:hAnsi="Times New Roman" w:cs="Times New Roman"/>
        </w:rPr>
        <w:t xml:space="preserve"> and assumed the Commission would send him a reminder letter or notice if he was required to file something.  He </w:t>
      </w:r>
      <w:r w:rsidR="005C2C40">
        <w:rPr>
          <w:rFonts w:ascii="Times New Roman" w:hAnsi="Times New Roman" w:cs="Times New Roman"/>
        </w:rPr>
        <w:t xml:space="preserve">assumed that he </w:t>
      </w:r>
      <w:r w:rsidR="00CE739C" w:rsidRPr="003235F6">
        <w:rPr>
          <w:rFonts w:ascii="Times New Roman" w:hAnsi="Times New Roman" w:cs="Times New Roman"/>
        </w:rPr>
        <w:t>filed the vehicle lists for 2007 and 2009</w:t>
      </w:r>
      <w:r w:rsidR="005C2C40">
        <w:rPr>
          <w:rFonts w:ascii="Times New Roman" w:hAnsi="Times New Roman" w:cs="Times New Roman"/>
        </w:rPr>
        <w:t xml:space="preserve"> </w:t>
      </w:r>
      <w:r w:rsidR="00CE739C" w:rsidRPr="003235F6">
        <w:rPr>
          <w:rFonts w:ascii="Times New Roman" w:hAnsi="Times New Roman" w:cs="Times New Roman"/>
        </w:rPr>
        <w:t>because the Commission must have sent him a reminder letter in those years</w:t>
      </w:r>
      <w:r w:rsidRPr="003235F6">
        <w:rPr>
          <w:rFonts w:ascii="Times New Roman" w:hAnsi="Times New Roman" w:cs="Times New Roman"/>
        </w:rPr>
        <w:t xml:space="preserve">.   </w:t>
      </w:r>
    </w:p>
    <w:p w:rsidR="00651881" w:rsidRPr="003235F6" w:rsidRDefault="00651881" w:rsidP="006D1DE4">
      <w:pPr>
        <w:spacing w:line="360" w:lineRule="auto"/>
        <w:rPr>
          <w:rFonts w:ascii="Times New Roman" w:hAnsi="Times New Roman" w:cs="Times New Roman"/>
        </w:rPr>
      </w:pPr>
    </w:p>
    <w:p w:rsidR="007E0B0B" w:rsidRPr="003235F6" w:rsidRDefault="007E0B0B" w:rsidP="006D1DE4">
      <w:pPr>
        <w:spacing w:line="360" w:lineRule="auto"/>
        <w:outlineLvl w:val="0"/>
        <w:rPr>
          <w:rFonts w:ascii="Times New Roman" w:hAnsi="Times New Roman" w:cs="Times New Roman"/>
          <w:u w:val="single"/>
        </w:rPr>
      </w:pPr>
      <w:r w:rsidRPr="003235F6">
        <w:rPr>
          <w:rFonts w:ascii="Times New Roman" w:hAnsi="Times New Roman" w:cs="Times New Roman"/>
          <w:u w:val="single"/>
        </w:rPr>
        <w:t>Civil Penalty</w:t>
      </w:r>
    </w:p>
    <w:p w:rsidR="007E0B0B" w:rsidRPr="003235F6" w:rsidRDefault="007E0B0B" w:rsidP="007E0B0B">
      <w:pPr>
        <w:spacing w:line="360" w:lineRule="auto"/>
        <w:rPr>
          <w:rFonts w:ascii="Times New Roman" w:hAnsi="Times New Roman" w:cs="Times New Roman"/>
        </w:rPr>
      </w:pPr>
    </w:p>
    <w:p w:rsidR="00AF7DD1" w:rsidRDefault="00CE739C" w:rsidP="00F101A7">
      <w:pPr>
        <w:spacing w:line="360" w:lineRule="auto"/>
        <w:ind w:firstLine="1440"/>
        <w:rPr>
          <w:rFonts w:ascii="Times New Roman" w:hAnsi="Times New Roman" w:cs="Times New Roman"/>
        </w:rPr>
      </w:pPr>
      <w:r w:rsidRPr="003235F6">
        <w:rPr>
          <w:rFonts w:ascii="Times New Roman" w:hAnsi="Times New Roman" w:cs="Times New Roman"/>
        </w:rPr>
        <w:t xml:space="preserve">BIE in its formal complaint requested the Commission impose a </w:t>
      </w:r>
      <w:r w:rsidR="00E5151D">
        <w:rPr>
          <w:rFonts w:ascii="Times New Roman" w:hAnsi="Times New Roman" w:cs="Times New Roman"/>
        </w:rPr>
        <w:t>civil penalty</w:t>
      </w:r>
      <w:r w:rsidRPr="003235F6">
        <w:rPr>
          <w:rFonts w:ascii="Times New Roman" w:hAnsi="Times New Roman" w:cs="Times New Roman"/>
        </w:rPr>
        <w:t xml:space="preserve"> on Respondent because Respondent did not file a vehicle list for 2010.  Respondent </w:t>
      </w:r>
      <w:r w:rsidR="005C2C40">
        <w:rPr>
          <w:rFonts w:ascii="Times New Roman" w:hAnsi="Times New Roman" w:cs="Times New Roman"/>
        </w:rPr>
        <w:t>objected to that request</w:t>
      </w:r>
      <w:r w:rsidRPr="003235F6">
        <w:rPr>
          <w:rFonts w:ascii="Times New Roman" w:hAnsi="Times New Roman" w:cs="Times New Roman"/>
        </w:rPr>
        <w:t xml:space="preserve"> saying he should not have to pay a </w:t>
      </w:r>
      <w:r w:rsidR="00E5151D">
        <w:rPr>
          <w:rFonts w:ascii="Times New Roman" w:hAnsi="Times New Roman" w:cs="Times New Roman"/>
        </w:rPr>
        <w:t>civil penalty</w:t>
      </w:r>
      <w:r w:rsidRPr="003235F6">
        <w:rPr>
          <w:rFonts w:ascii="Times New Roman" w:hAnsi="Times New Roman" w:cs="Times New Roman"/>
        </w:rPr>
        <w:t xml:space="preserve">.  </w:t>
      </w:r>
    </w:p>
    <w:p w:rsidR="00AF7DD1" w:rsidRDefault="00AF7DD1" w:rsidP="00F101A7">
      <w:pPr>
        <w:spacing w:line="360" w:lineRule="auto"/>
        <w:ind w:firstLine="1440"/>
        <w:rPr>
          <w:rFonts w:ascii="Times New Roman" w:hAnsi="Times New Roman" w:cs="Times New Roman"/>
        </w:rPr>
      </w:pPr>
    </w:p>
    <w:p w:rsidR="00CE739C" w:rsidRPr="003235F6" w:rsidRDefault="00AF7DD1" w:rsidP="00F101A7">
      <w:pPr>
        <w:spacing w:line="360" w:lineRule="auto"/>
        <w:ind w:firstLine="1440"/>
        <w:rPr>
          <w:rFonts w:ascii="Times New Roman" w:hAnsi="Times New Roman" w:cs="Times New Roman"/>
        </w:rPr>
      </w:pPr>
      <w:r>
        <w:rPr>
          <w:rFonts w:ascii="Times New Roman" w:hAnsi="Times New Roman" w:cs="Times New Roman"/>
        </w:rPr>
        <w:lastRenderedPageBreak/>
        <w:t xml:space="preserve">Unfortunately, </w:t>
      </w:r>
      <w:r w:rsidR="00CE739C" w:rsidRPr="003235F6">
        <w:rPr>
          <w:rFonts w:ascii="Times New Roman" w:hAnsi="Times New Roman" w:cs="Times New Roman"/>
        </w:rPr>
        <w:t xml:space="preserve">BIE presented no evidence concerning what penalty it thought should be imposed, why it should be imposed, or how the amount could or should be calculated.  </w:t>
      </w:r>
    </w:p>
    <w:p w:rsidR="002A4C50" w:rsidRPr="003235F6" w:rsidRDefault="002A4C50" w:rsidP="002A4C50">
      <w:pPr>
        <w:suppressAutoHyphens/>
        <w:rPr>
          <w:rFonts w:ascii="Times New Roman" w:hAnsi="Times New Roman" w:cs="Times New Roman"/>
          <w:spacing w:val="-3"/>
        </w:rPr>
      </w:pPr>
    </w:p>
    <w:p w:rsidR="002A4C50" w:rsidRPr="003235F6" w:rsidRDefault="002A4C50" w:rsidP="00CE739C">
      <w:pPr>
        <w:suppressAutoHyphens/>
        <w:spacing w:line="360" w:lineRule="auto"/>
        <w:rPr>
          <w:rFonts w:ascii="Times New Roman" w:hAnsi="Times New Roman" w:cs="Times New Roman"/>
          <w:spacing w:val="-3"/>
        </w:rPr>
      </w:pPr>
      <w:r w:rsidRPr="003235F6">
        <w:rPr>
          <w:rFonts w:ascii="Times New Roman" w:hAnsi="Times New Roman" w:cs="Times New Roman"/>
          <w:spacing w:val="-3"/>
        </w:rPr>
        <w:tab/>
      </w:r>
      <w:r w:rsidRPr="003235F6">
        <w:rPr>
          <w:rFonts w:ascii="Times New Roman" w:hAnsi="Times New Roman" w:cs="Times New Roman"/>
          <w:spacing w:val="-3"/>
        </w:rPr>
        <w:tab/>
      </w:r>
      <w:r w:rsidR="00AF7DD1">
        <w:rPr>
          <w:rFonts w:ascii="Times New Roman" w:hAnsi="Times New Roman" w:cs="Times New Roman"/>
          <w:spacing w:val="-3"/>
        </w:rPr>
        <w:t xml:space="preserve">Since 2007, the Commission consistently has used the same </w:t>
      </w:r>
      <w:r w:rsidRPr="003235F6">
        <w:rPr>
          <w:rFonts w:ascii="Times New Roman" w:hAnsi="Times New Roman" w:cs="Times New Roman"/>
          <w:spacing w:val="-3"/>
        </w:rPr>
        <w:t>statement of policy</w:t>
      </w:r>
      <w:r w:rsidR="00AF7DD1">
        <w:rPr>
          <w:rFonts w:ascii="Times New Roman" w:hAnsi="Times New Roman" w:cs="Times New Roman"/>
          <w:spacing w:val="-3"/>
        </w:rPr>
        <w:t xml:space="preserve"> which specifies</w:t>
      </w:r>
      <w:r w:rsidRPr="003235F6">
        <w:rPr>
          <w:rFonts w:ascii="Times New Roman" w:hAnsi="Times New Roman" w:cs="Times New Roman"/>
          <w:spacing w:val="-3"/>
        </w:rPr>
        <w:t xml:space="preserve"> the factors and standards for evaluating proceedings involving violations of the Public Utility Code for purposes of determining appropriate civil penalty amounts.  </w:t>
      </w:r>
      <w:r w:rsidRPr="003235F6">
        <w:rPr>
          <w:rFonts w:ascii="Times New Roman" w:hAnsi="Times New Roman" w:cs="Times New Roman"/>
          <w:spacing w:val="-3"/>
          <w:u w:val="single"/>
        </w:rPr>
        <w:t>See</w:t>
      </w:r>
      <w:r w:rsidRPr="003235F6">
        <w:rPr>
          <w:rFonts w:ascii="Times New Roman" w:hAnsi="Times New Roman" w:cs="Times New Roman"/>
          <w:spacing w:val="-3"/>
        </w:rPr>
        <w:t>, 52 Pa. Code §69.1201(c).  These factors and standards are as follows:</w:t>
      </w:r>
    </w:p>
    <w:p w:rsidR="002A4C50" w:rsidRPr="003235F6" w:rsidRDefault="002A4C50" w:rsidP="00001126">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(1)</w:t>
      </w:r>
      <w:r w:rsidRPr="003235F6">
        <w:rPr>
          <w:rFonts w:ascii="Times New Roman" w:hAnsi="Times New Roman" w:cs="Times New Roman"/>
          <w:spacing w:val="-3"/>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(2)</w:t>
      </w:r>
      <w:r w:rsidRPr="003235F6">
        <w:rPr>
          <w:rFonts w:ascii="Times New Roman" w:hAnsi="Times New Roman" w:cs="Times New Roman"/>
          <w:spacing w:val="-3"/>
        </w:rPr>
        <w:tab/>
        <w:t>Whether the resulting consequences of the conduct at issue were of a serious nature.  When consequences of a serious nature are involved, such as personal injury or property damage, the consequences may warrant a higher penalty.</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(3)</w:t>
      </w:r>
      <w:r w:rsidRPr="003235F6">
        <w:rPr>
          <w:rFonts w:ascii="Times New Roman" w:hAnsi="Times New Roman" w:cs="Times New Roman"/>
          <w:spacing w:val="-3"/>
        </w:rPr>
        <w:tab/>
        <w:t>Whether the conduct at issue was deemed intentional or negligent.  This factor may only be considered in evaluating litigated cases.  When conduct has been deemed intentional, the conduct may result in a higher penalty.</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(4)</w:t>
      </w:r>
      <w:r w:rsidRPr="003235F6">
        <w:rPr>
          <w:rFonts w:ascii="Times New Roman" w:hAnsi="Times New Roman" w:cs="Times New Roman"/>
          <w:spacing w:val="-3"/>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(5)</w:t>
      </w:r>
      <w:r w:rsidRPr="003235F6">
        <w:rPr>
          <w:rFonts w:ascii="Times New Roman" w:hAnsi="Times New Roman" w:cs="Times New Roman"/>
          <w:spacing w:val="-3"/>
        </w:rPr>
        <w:tab/>
        <w:t>The number of customers affected and the duration of the violation.</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(6)</w:t>
      </w:r>
      <w:r w:rsidRPr="003235F6">
        <w:rPr>
          <w:rFonts w:ascii="Times New Roman" w:hAnsi="Times New Roman" w:cs="Times New Roman"/>
          <w:spacing w:val="-3"/>
        </w:rPr>
        <w:tab/>
        <w:t>The compliance history of the regulated entity which committed the violation.  An isolated incident from an otherwise compliant utility may result in a lower penalty, whereas frequent, recurrent violations by a utility may result in a higher penalty.</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(7)</w:t>
      </w:r>
      <w:r w:rsidRPr="003235F6">
        <w:rPr>
          <w:rFonts w:ascii="Times New Roman" w:hAnsi="Times New Roman" w:cs="Times New Roman"/>
          <w:spacing w:val="-3"/>
        </w:rPr>
        <w:tab/>
        <w:t xml:space="preserve">Whether the regulated entity cooperated with the Commission’s investigation.  Facts establishing bad faith, active </w:t>
      </w:r>
      <w:r w:rsidRPr="003235F6">
        <w:rPr>
          <w:rFonts w:ascii="Times New Roman" w:hAnsi="Times New Roman" w:cs="Times New Roman"/>
          <w:spacing w:val="-3"/>
        </w:rPr>
        <w:lastRenderedPageBreak/>
        <w:t>concealment of violations, or attempts to interfere with Commission investigations may result in a higher penalty.</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(8)</w:t>
      </w:r>
      <w:r w:rsidRPr="003235F6">
        <w:rPr>
          <w:rFonts w:ascii="Times New Roman" w:hAnsi="Times New Roman" w:cs="Times New Roman"/>
          <w:spacing w:val="-3"/>
        </w:rPr>
        <w:tab/>
        <w:t>The amount of the civil penalty or fine necessary to deter future violations.  The size of the utility may be considered to determine an appropriate penalty amount.</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(9)</w:t>
      </w:r>
      <w:r w:rsidRPr="003235F6">
        <w:rPr>
          <w:rFonts w:ascii="Times New Roman" w:hAnsi="Times New Roman" w:cs="Times New Roman"/>
          <w:spacing w:val="-3"/>
        </w:rPr>
        <w:tab/>
        <w:t>Past Commission decisions in similar situations.</w:t>
      </w:r>
    </w:p>
    <w:p w:rsidR="002A4C50" w:rsidRPr="003235F6" w:rsidRDefault="002A4C50" w:rsidP="002A4C50">
      <w:pPr>
        <w:suppressAutoHyphens/>
        <w:ind w:left="1440" w:right="1440"/>
        <w:rPr>
          <w:rFonts w:ascii="Times New Roman" w:hAnsi="Times New Roman" w:cs="Times New Roman"/>
          <w:spacing w:val="-3"/>
        </w:rPr>
      </w:pPr>
    </w:p>
    <w:p w:rsidR="002A4C50" w:rsidRPr="003235F6" w:rsidRDefault="002A4C50" w:rsidP="002A4C50">
      <w:pPr>
        <w:suppressAutoHyphens/>
        <w:ind w:left="1440" w:right="1440"/>
        <w:rPr>
          <w:rFonts w:ascii="Times New Roman" w:hAnsi="Times New Roman" w:cs="Times New Roman"/>
          <w:spacing w:val="-3"/>
        </w:rPr>
      </w:pPr>
      <w:r w:rsidRPr="003235F6">
        <w:rPr>
          <w:rFonts w:ascii="Times New Roman" w:hAnsi="Times New Roman" w:cs="Times New Roman"/>
          <w:spacing w:val="-3"/>
        </w:rPr>
        <w:t xml:space="preserve">(10) </w:t>
      </w:r>
      <w:r w:rsidRPr="003235F6">
        <w:rPr>
          <w:rFonts w:ascii="Times New Roman" w:hAnsi="Times New Roman" w:cs="Times New Roman"/>
          <w:spacing w:val="-3"/>
        </w:rPr>
        <w:tab/>
        <w:t>Other relevant factors.</w:t>
      </w:r>
    </w:p>
    <w:p w:rsidR="002A4C50" w:rsidRPr="003235F6" w:rsidRDefault="002A4C50" w:rsidP="002A4C50">
      <w:pPr>
        <w:suppressAutoHyphens/>
        <w:rPr>
          <w:rFonts w:ascii="Times New Roman" w:hAnsi="Times New Roman" w:cs="Times New Roman"/>
          <w:spacing w:val="-3"/>
        </w:rPr>
      </w:pPr>
    </w:p>
    <w:p w:rsidR="002A4C50" w:rsidRPr="003235F6" w:rsidRDefault="002A4C50" w:rsidP="002A4C50">
      <w:pPr>
        <w:suppressAutoHyphens/>
        <w:rPr>
          <w:rFonts w:ascii="Times New Roman" w:hAnsi="Times New Roman" w:cs="Times New Roman"/>
          <w:spacing w:val="-3"/>
        </w:rPr>
      </w:pPr>
    </w:p>
    <w:p w:rsidR="00CE739C" w:rsidRDefault="009E157F" w:rsidP="00CE739C">
      <w:pPr>
        <w:spacing w:line="360" w:lineRule="auto"/>
        <w:ind w:firstLine="720"/>
        <w:rPr>
          <w:rFonts w:ascii="Times New Roman" w:hAnsi="Times New Roman" w:cs="Times New Roman"/>
        </w:rPr>
      </w:pPr>
      <w:r w:rsidRPr="003235F6">
        <w:rPr>
          <w:rFonts w:ascii="Times New Roman" w:hAnsi="Times New Roman" w:cs="Times New Roman"/>
        </w:rPr>
        <w:tab/>
        <w:t xml:space="preserve">The first standard addresses </w:t>
      </w:r>
      <w:r w:rsidR="00AF7DD1">
        <w:rPr>
          <w:rFonts w:ascii="Times New Roman" w:hAnsi="Times New Roman" w:cs="Times New Roman"/>
        </w:rPr>
        <w:t xml:space="preserve">whether the violation </w:t>
      </w:r>
      <w:r w:rsidR="00AF7DD1" w:rsidRPr="003235F6">
        <w:rPr>
          <w:rFonts w:ascii="Times New Roman" w:hAnsi="Times New Roman" w:cs="Times New Roman"/>
          <w:spacing w:val="-3"/>
        </w:rPr>
        <w:t>wa</w:t>
      </w:r>
      <w:r w:rsidR="00AF7DD1">
        <w:rPr>
          <w:rFonts w:ascii="Times New Roman" w:hAnsi="Times New Roman" w:cs="Times New Roman"/>
          <w:spacing w:val="-3"/>
        </w:rPr>
        <w:t>s of a serious nature</w:t>
      </w:r>
      <w:r w:rsidR="00AF7DD1" w:rsidRPr="003235F6">
        <w:rPr>
          <w:rFonts w:ascii="Times New Roman" w:hAnsi="Times New Roman" w:cs="Times New Roman"/>
          <w:spacing w:val="-3"/>
        </w:rPr>
        <w:t>, such as wil</w:t>
      </w:r>
      <w:r w:rsidR="00AF7DD1">
        <w:rPr>
          <w:rFonts w:ascii="Times New Roman" w:hAnsi="Times New Roman" w:cs="Times New Roman"/>
          <w:spacing w:val="-3"/>
        </w:rPr>
        <w:t>lful fraud or misrepresentation</w:t>
      </w:r>
      <w:r w:rsidR="00AF7DD1" w:rsidRPr="003235F6">
        <w:rPr>
          <w:rFonts w:ascii="Times New Roman" w:hAnsi="Times New Roman" w:cs="Times New Roman"/>
          <w:spacing w:val="-3"/>
        </w:rPr>
        <w:t xml:space="preserve">.  When the conduct is less egregious, such as </w:t>
      </w:r>
      <w:r w:rsidR="00AF7DD1">
        <w:rPr>
          <w:rFonts w:ascii="Times New Roman" w:hAnsi="Times New Roman" w:cs="Times New Roman"/>
          <w:spacing w:val="-3"/>
        </w:rPr>
        <w:t xml:space="preserve">when there is an </w:t>
      </w:r>
      <w:r w:rsidR="00AF7DD1" w:rsidRPr="003235F6">
        <w:rPr>
          <w:rFonts w:ascii="Times New Roman" w:hAnsi="Times New Roman" w:cs="Times New Roman"/>
          <w:spacing w:val="-3"/>
        </w:rPr>
        <w:t>administrative filing or technical error, it may warrant a lower penalty</w:t>
      </w:r>
      <w:r w:rsidR="00AF7DD1">
        <w:rPr>
          <w:rFonts w:ascii="Times New Roman" w:hAnsi="Times New Roman" w:cs="Times New Roman"/>
        </w:rPr>
        <w:t xml:space="preserve">.  In this proceeding, </w:t>
      </w:r>
      <w:proofErr w:type="spellStart"/>
      <w:r w:rsidR="00AF7DD1">
        <w:rPr>
          <w:rFonts w:ascii="Times New Roman" w:hAnsi="Times New Roman" w:cs="Times New Roman"/>
        </w:rPr>
        <w:t>Polzot’s</w:t>
      </w:r>
      <w:proofErr w:type="spellEnd"/>
      <w:r w:rsidR="00AF7DD1">
        <w:rPr>
          <w:rFonts w:ascii="Times New Roman" w:hAnsi="Times New Roman" w:cs="Times New Roman"/>
        </w:rPr>
        <w:t xml:space="preserve"> violation of the requirement to file a vehicle list annually was pure oversight and ignorance of the regulatory requirements.  Therefore, this factor mitigates in </w:t>
      </w:r>
      <w:proofErr w:type="spellStart"/>
      <w:r w:rsidR="00AF7DD1">
        <w:rPr>
          <w:rFonts w:ascii="Times New Roman" w:hAnsi="Times New Roman" w:cs="Times New Roman"/>
        </w:rPr>
        <w:t>Polzot’s</w:t>
      </w:r>
      <w:proofErr w:type="spellEnd"/>
      <w:r w:rsidR="00AF7DD1">
        <w:rPr>
          <w:rFonts w:ascii="Times New Roman" w:hAnsi="Times New Roman" w:cs="Times New Roman"/>
        </w:rPr>
        <w:t xml:space="preserve"> favor.</w:t>
      </w:r>
    </w:p>
    <w:p w:rsidR="005C2C40" w:rsidRDefault="005C2C40" w:rsidP="00CE739C">
      <w:pPr>
        <w:spacing w:line="360" w:lineRule="auto"/>
        <w:ind w:firstLine="720"/>
        <w:rPr>
          <w:rFonts w:ascii="Times New Roman" w:hAnsi="Times New Roman" w:cs="Times New Roman"/>
        </w:rPr>
      </w:pPr>
    </w:p>
    <w:p w:rsidR="005C2C40" w:rsidRPr="003235F6" w:rsidRDefault="005C2C40" w:rsidP="00CE739C">
      <w:pPr>
        <w:spacing w:line="360" w:lineRule="auto"/>
        <w:ind w:firstLine="720"/>
        <w:rPr>
          <w:rFonts w:ascii="Times New Roman" w:hAnsi="Times New Roman" w:cs="Times New Roman"/>
        </w:rPr>
      </w:pPr>
      <w:r>
        <w:rPr>
          <w:rFonts w:ascii="Times New Roman" w:hAnsi="Times New Roman" w:cs="Times New Roman"/>
        </w:rPr>
        <w:tab/>
        <w:t xml:space="preserve">The second standard considers whether there are serious consequences arising from the violation.  </w:t>
      </w:r>
      <w:r w:rsidR="00AF7DD1">
        <w:rPr>
          <w:rFonts w:ascii="Times New Roman" w:hAnsi="Times New Roman" w:cs="Times New Roman"/>
        </w:rPr>
        <w:t>BIE presented</w:t>
      </w:r>
      <w:r>
        <w:rPr>
          <w:rFonts w:ascii="Times New Roman" w:hAnsi="Times New Roman" w:cs="Times New Roman"/>
        </w:rPr>
        <w:t xml:space="preserve"> no evidence that any consequence arose from this violation.  </w:t>
      </w:r>
      <w:proofErr w:type="spellStart"/>
      <w:r>
        <w:rPr>
          <w:rFonts w:ascii="Times New Roman" w:hAnsi="Times New Roman" w:cs="Times New Roman"/>
        </w:rPr>
        <w:t>Polzot</w:t>
      </w:r>
      <w:proofErr w:type="spellEnd"/>
      <w:r>
        <w:rPr>
          <w:rFonts w:ascii="Times New Roman" w:hAnsi="Times New Roman" w:cs="Times New Roman"/>
        </w:rPr>
        <w:t xml:space="preserve"> </w:t>
      </w:r>
      <w:r w:rsidR="00AF7DD1">
        <w:rPr>
          <w:rFonts w:ascii="Times New Roman" w:hAnsi="Times New Roman" w:cs="Times New Roman"/>
        </w:rPr>
        <w:t xml:space="preserve">testified, upon questioning by the presiding officer, that he </w:t>
      </w:r>
      <w:r>
        <w:rPr>
          <w:rFonts w:ascii="Times New Roman" w:hAnsi="Times New Roman" w:cs="Times New Roman"/>
        </w:rPr>
        <w:t xml:space="preserve">continued to drive the same vehicle in 2010 which he drove since 2006 and which he had listed on the 2007 and 2009 vehicle lists.  </w:t>
      </w:r>
    </w:p>
    <w:p w:rsidR="006E193C" w:rsidRPr="003235F6" w:rsidRDefault="006E193C" w:rsidP="00522A9E">
      <w:pPr>
        <w:spacing w:line="360" w:lineRule="auto"/>
        <w:rPr>
          <w:rFonts w:ascii="Times New Roman" w:hAnsi="Times New Roman" w:cs="Times New Roman"/>
        </w:rPr>
      </w:pPr>
    </w:p>
    <w:p w:rsidR="00AF7DD1" w:rsidRDefault="009E157F" w:rsidP="009E157F">
      <w:pPr>
        <w:spacing w:line="360" w:lineRule="auto"/>
        <w:ind w:firstLine="720"/>
        <w:rPr>
          <w:rFonts w:ascii="Times New Roman" w:hAnsi="Times New Roman" w:cs="Times New Roman"/>
        </w:rPr>
      </w:pPr>
      <w:r w:rsidRPr="003235F6">
        <w:rPr>
          <w:rFonts w:ascii="Times New Roman" w:hAnsi="Times New Roman" w:cs="Times New Roman"/>
        </w:rPr>
        <w:tab/>
        <w:t xml:space="preserve">The </w:t>
      </w:r>
      <w:r w:rsidR="00AF7DD1">
        <w:rPr>
          <w:rFonts w:ascii="Times New Roman" w:hAnsi="Times New Roman" w:cs="Times New Roman"/>
        </w:rPr>
        <w:t>t</w:t>
      </w:r>
      <w:r w:rsidRPr="003235F6">
        <w:rPr>
          <w:rFonts w:ascii="Times New Roman" w:hAnsi="Times New Roman" w:cs="Times New Roman"/>
        </w:rPr>
        <w:t>hird standard look</w:t>
      </w:r>
      <w:r w:rsidR="00702F08">
        <w:rPr>
          <w:rFonts w:ascii="Times New Roman" w:hAnsi="Times New Roman" w:cs="Times New Roman"/>
        </w:rPr>
        <w:t>s</w:t>
      </w:r>
      <w:r w:rsidRPr="003235F6">
        <w:rPr>
          <w:rFonts w:ascii="Times New Roman" w:hAnsi="Times New Roman" w:cs="Times New Roman"/>
        </w:rPr>
        <w:t xml:space="preserve"> at </w:t>
      </w:r>
      <w:r w:rsidR="00AF7DD1">
        <w:rPr>
          <w:rFonts w:ascii="Times New Roman" w:hAnsi="Times New Roman" w:cs="Times New Roman"/>
        </w:rPr>
        <w:t xml:space="preserve">whether </w:t>
      </w:r>
      <w:r w:rsidR="00AF7DD1" w:rsidRPr="003235F6">
        <w:rPr>
          <w:rFonts w:ascii="Times New Roman" w:hAnsi="Times New Roman" w:cs="Times New Roman"/>
          <w:spacing w:val="-3"/>
        </w:rPr>
        <w:t xml:space="preserve">the </w:t>
      </w:r>
      <w:r w:rsidR="00AF7DD1">
        <w:rPr>
          <w:rFonts w:ascii="Times New Roman" w:hAnsi="Times New Roman" w:cs="Times New Roman"/>
          <w:spacing w:val="-3"/>
        </w:rPr>
        <w:t>violation</w:t>
      </w:r>
      <w:r w:rsidR="00AF7DD1" w:rsidRPr="003235F6">
        <w:rPr>
          <w:rFonts w:ascii="Times New Roman" w:hAnsi="Times New Roman" w:cs="Times New Roman"/>
          <w:spacing w:val="-3"/>
        </w:rPr>
        <w:t xml:space="preserve"> was intentional or negligent</w:t>
      </w:r>
      <w:r w:rsidR="00AF7DD1">
        <w:rPr>
          <w:rFonts w:ascii="Times New Roman" w:hAnsi="Times New Roman" w:cs="Times New Roman"/>
          <w:spacing w:val="-3"/>
        </w:rPr>
        <w:t xml:space="preserve"> and is only </w:t>
      </w:r>
      <w:r w:rsidR="00AF7DD1" w:rsidRPr="003235F6">
        <w:rPr>
          <w:rFonts w:ascii="Times New Roman" w:hAnsi="Times New Roman" w:cs="Times New Roman"/>
          <w:spacing w:val="-3"/>
        </w:rPr>
        <w:t xml:space="preserve">considered </w:t>
      </w:r>
      <w:r w:rsidR="00AF7DD1">
        <w:rPr>
          <w:rFonts w:ascii="Times New Roman" w:hAnsi="Times New Roman" w:cs="Times New Roman"/>
          <w:spacing w:val="-3"/>
        </w:rPr>
        <w:t>when</w:t>
      </w:r>
      <w:r w:rsidR="00AF7DD1" w:rsidRPr="003235F6">
        <w:rPr>
          <w:rFonts w:ascii="Times New Roman" w:hAnsi="Times New Roman" w:cs="Times New Roman"/>
          <w:spacing w:val="-3"/>
        </w:rPr>
        <w:t xml:space="preserve"> evaluating </w:t>
      </w:r>
      <w:r w:rsidR="00AF7DD1">
        <w:rPr>
          <w:rFonts w:ascii="Times New Roman" w:hAnsi="Times New Roman" w:cs="Times New Roman"/>
          <w:spacing w:val="-3"/>
        </w:rPr>
        <w:t xml:space="preserve">a </w:t>
      </w:r>
      <w:r w:rsidR="00AF7DD1" w:rsidRPr="003235F6">
        <w:rPr>
          <w:rFonts w:ascii="Times New Roman" w:hAnsi="Times New Roman" w:cs="Times New Roman"/>
          <w:spacing w:val="-3"/>
        </w:rPr>
        <w:t xml:space="preserve">litigated case.  </w:t>
      </w:r>
      <w:r w:rsidR="00AF7DD1" w:rsidRPr="003235F6">
        <w:rPr>
          <w:rFonts w:ascii="Times New Roman" w:hAnsi="Times New Roman" w:cs="Times New Roman"/>
        </w:rPr>
        <w:t>Based on the evidence of record, I cannot conclude Respondent intended to violate the Commission’s transportation regulations intentionally.  Respondent’s testimony</w:t>
      </w:r>
      <w:r w:rsidR="00AF7DD1">
        <w:rPr>
          <w:rFonts w:ascii="Times New Roman" w:hAnsi="Times New Roman" w:cs="Times New Roman"/>
        </w:rPr>
        <w:t>, upon questioning by the presiding officer, reveals he i</w:t>
      </w:r>
      <w:r w:rsidR="00AF7DD1" w:rsidRPr="003235F6">
        <w:rPr>
          <w:rFonts w:ascii="Times New Roman" w:hAnsi="Times New Roman" w:cs="Times New Roman"/>
        </w:rPr>
        <w:t>s not familiar with the regulatory provision requiring him to file a vehicle list every year</w:t>
      </w:r>
      <w:r w:rsidR="00AF7DD1">
        <w:rPr>
          <w:rFonts w:ascii="Times New Roman" w:hAnsi="Times New Roman" w:cs="Times New Roman"/>
        </w:rPr>
        <w:t>.  H</w:t>
      </w:r>
      <w:r w:rsidR="00AF7DD1" w:rsidRPr="003235F6">
        <w:rPr>
          <w:rFonts w:ascii="Times New Roman" w:hAnsi="Times New Roman" w:cs="Times New Roman"/>
        </w:rPr>
        <w:t xml:space="preserve">is </w:t>
      </w:r>
      <w:proofErr w:type="spellStart"/>
      <w:r w:rsidR="00AF7DD1" w:rsidRPr="003235F6">
        <w:rPr>
          <w:rFonts w:ascii="Times New Roman" w:hAnsi="Times New Roman" w:cs="Times New Roman"/>
        </w:rPr>
        <w:t>unrebutted</w:t>
      </w:r>
      <w:proofErr w:type="spellEnd"/>
      <w:r w:rsidR="00AF7DD1" w:rsidRPr="003235F6">
        <w:rPr>
          <w:rFonts w:ascii="Times New Roman" w:hAnsi="Times New Roman" w:cs="Times New Roman"/>
        </w:rPr>
        <w:t xml:space="preserve"> testimony clearly shows this failure is based on ignorance, not intent.  Therefore, a lower penalty </w:t>
      </w:r>
      <w:r w:rsidR="00AF7DD1">
        <w:rPr>
          <w:rFonts w:ascii="Times New Roman" w:hAnsi="Times New Roman" w:cs="Times New Roman"/>
        </w:rPr>
        <w:t xml:space="preserve">is warranted for a technical, administrative error.  </w:t>
      </w:r>
    </w:p>
    <w:p w:rsidR="00AF7DD1" w:rsidRDefault="00AF7DD1" w:rsidP="009E157F">
      <w:pPr>
        <w:spacing w:line="360" w:lineRule="auto"/>
        <w:ind w:firstLine="720"/>
        <w:rPr>
          <w:rFonts w:ascii="Times New Roman" w:hAnsi="Times New Roman" w:cs="Times New Roman"/>
        </w:rPr>
      </w:pPr>
    </w:p>
    <w:p w:rsidR="009E157F" w:rsidRPr="003235F6" w:rsidRDefault="00AF7DD1" w:rsidP="00AF7DD1">
      <w:pPr>
        <w:spacing w:line="360" w:lineRule="auto"/>
        <w:ind w:firstLine="1440"/>
        <w:rPr>
          <w:rFonts w:ascii="Times New Roman" w:hAnsi="Times New Roman" w:cs="Times New Roman"/>
        </w:rPr>
      </w:pPr>
      <w:r>
        <w:rPr>
          <w:rFonts w:ascii="Times New Roman" w:hAnsi="Times New Roman" w:cs="Times New Roman"/>
        </w:rPr>
        <w:t xml:space="preserve">The fourth standard considers whether </w:t>
      </w:r>
      <w:proofErr w:type="spellStart"/>
      <w:r>
        <w:rPr>
          <w:rFonts w:ascii="Times New Roman" w:hAnsi="Times New Roman" w:cs="Times New Roman"/>
          <w:spacing w:val="-3"/>
        </w:rPr>
        <w:t>Polzot</w:t>
      </w:r>
      <w:proofErr w:type="spellEnd"/>
      <w:r w:rsidRPr="003235F6">
        <w:rPr>
          <w:rFonts w:ascii="Times New Roman" w:hAnsi="Times New Roman" w:cs="Times New Roman"/>
          <w:spacing w:val="-3"/>
        </w:rPr>
        <w:t xml:space="preserve"> made efforts to modify</w:t>
      </w:r>
      <w:r>
        <w:rPr>
          <w:rFonts w:ascii="Times New Roman" w:hAnsi="Times New Roman" w:cs="Times New Roman"/>
          <w:spacing w:val="-3"/>
        </w:rPr>
        <w:t xml:space="preserve"> his</w:t>
      </w:r>
      <w:r w:rsidRPr="003235F6">
        <w:rPr>
          <w:rFonts w:ascii="Times New Roman" w:hAnsi="Times New Roman" w:cs="Times New Roman"/>
          <w:spacing w:val="-3"/>
        </w:rPr>
        <w:t xml:space="preserve"> internal practices and procedures to address the conduct at issue and</w:t>
      </w:r>
      <w:r>
        <w:rPr>
          <w:rFonts w:ascii="Times New Roman" w:hAnsi="Times New Roman" w:cs="Times New Roman"/>
          <w:spacing w:val="-3"/>
        </w:rPr>
        <w:t xml:space="preserve"> to</w:t>
      </w:r>
      <w:r w:rsidRPr="003235F6">
        <w:rPr>
          <w:rFonts w:ascii="Times New Roman" w:hAnsi="Times New Roman" w:cs="Times New Roman"/>
          <w:spacing w:val="-3"/>
        </w:rPr>
        <w:t xml:space="preserve"> prevent similar conduct in the future</w:t>
      </w:r>
      <w:r w:rsidR="009E157F" w:rsidRPr="003235F6">
        <w:rPr>
          <w:rFonts w:ascii="Times New Roman" w:hAnsi="Times New Roman" w:cs="Times New Roman"/>
        </w:rPr>
        <w:t>.  In this</w:t>
      </w:r>
      <w:r w:rsidR="00E602C5" w:rsidRPr="003235F6">
        <w:rPr>
          <w:rFonts w:ascii="Times New Roman" w:hAnsi="Times New Roman" w:cs="Times New Roman"/>
        </w:rPr>
        <w:t xml:space="preserve"> case</w:t>
      </w:r>
      <w:r w:rsidR="001D2E1B" w:rsidRPr="003235F6">
        <w:rPr>
          <w:rFonts w:ascii="Times New Roman" w:hAnsi="Times New Roman" w:cs="Times New Roman"/>
        </w:rPr>
        <w:t>,</w:t>
      </w:r>
      <w:r>
        <w:rPr>
          <w:rFonts w:ascii="Times New Roman" w:hAnsi="Times New Roman" w:cs="Times New Roman"/>
        </w:rPr>
        <w:t xml:space="preserve"> BIE presented no evidence on this factor but</w:t>
      </w:r>
      <w:r w:rsidR="001D2E1B" w:rsidRPr="003235F6">
        <w:rPr>
          <w:rFonts w:ascii="Times New Roman" w:hAnsi="Times New Roman" w:cs="Times New Roman"/>
        </w:rPr>
        <w:t xml:space="preserve"> </w:t>
      </w:r>
      <w:r w:rsidR="00CE739C" w:rsidRPr="003235F6">
        <w:rPr>
          <w:rFonts w:ascii="Times New Roman" w:hAnsi="Times New Roman" w:cs="Times New Roman"/>
        </w:rPr>
        <w:t xml:space="preserve">Respondent admitted, </w:t>
      </w:r>
      <w:r>
        <w:rPr>
          <w:rFonts w:ascii="Times New Roman" w:hAnsi="Times New Roman" w:cs="Times New Roman"/>
        </w:rPr>
        <w:t>up</w:t>
      </w:r>
      <w:r w:rsidR="00CE739C" w:rsidRPr="003235F6">
        <w:rPr>
          <w:rFonts w:ascii="Times New Roman" w:hAnsi="Times New Roman" w:cs="Times New Roman"/>
        </w:rPr>
        <w:t xml:space="preserve">on questioning </w:t>
      </w:r>
      <w:r w:rsidR="00CE739C" w:rsidRPr="003235F6">
        <w:rPr>
          <w:rFonts w:ascii="Times New Roman" w:hAnsi="Times New Roman" w:cs="Times New Roman"/>
        </w:rPr>
        <w:lastRenderedPageBreak/>
        <w:t>by the presiding officer, he</w:t>
      </w:r>
      <w:r w:rsidR="00480C22" w:rsidRPr="003235F6">
        <w:rPr>
          <w:rFonts w:ascii="Times New Roman" w:hAnsi="Times New Roman" w:cs="Times New Roman"/>
        </w:rPr>
        <w:t xml:space="preserve"> did not act promptly and voluntarily to correct the cited violations</w:t>
      </w:r>
      <w:r w:rsidR="00CE739C" w:rsidRPr="003235F6">
        <w:rPr>
          <w:rFonts w:ascii="Times New Roman" w:hAnsi="Times New Roman" w:cs="Times New Roman"/>
        </w:rPr>
        <w:t>.  T</w:t>
      </w:r>
      <w:r w:rsidR="00480C22" w:rsidRPr="003235F6">
        <w:rPr>
          <w:rFonts w:ascii="Times New Roman" w:hAnsi="Times New Roman" w:cs="Times New Roman"/>
        </w:rPr>
        <w:t xml:space="preserve">herefore, </w:t>
      </w:r>
      <w:r w:rsidR="00667417" w:rsidRPr="003235F6">
        <w:rPr>
          <w:rFonts w:ascii="Times New Roman" w:hAnsi="Times New Roman" w:cs="Times New Roman"/>
        </w:rPr>
        <w:t>Respondent</w:t>
      </w:r>
      <w:r w:rsidR="007C3EE0" w:rsidRPr="003235F6">
        <w:rPr>
          <w:rFonts w:ascii="Times New Roman" w:hAnsi="Times New Roman" w:cs="Times New Roman"/>
        </w:rPr>
        <w:t xml:space="preserve">’s </w:t>
      </w:r>
      <w:r>
        <w:rPr>
          <w:rFonts w:ascii="Times New Roman" w:hAnsi="Times New Roman" w:cs="Times New Roman"/>
        </w:rPr>
        <w:t>failure to correct the error</w:t>
      </w:r>
      <w:r w:rsidR="009E157F" w:rsidRPr="003235F6">
        <w:rPr>
          <w:rFonts w:ascii="Times New Roman" w:hAnsi="Times New Roman" w:cs="Times New Roman"/>
        </w:rPr>
        <w:t xml:space="preserve"> </w:t>
      </w:r>
      <w:r w:rsidR="00CE739C" w:rsidRPr="003235F6">
        <w:rPr>
          <w:rFonts w:ascii="Times New Roman" w:hAnsi="Times New Roman" w:cs="Times New Roman"/>
        </w:rPr>
        <w:t>suggest</w:t>
      </w:r>
      <w:r>
        <w:rPr>
          <w:rFonts w:ascii="Times New Roman" w:hAnsi="Times New Roman" w:cs="Times New Roman"/>
        </w:rPr>
        <w:t>s</w:t>
      </w:r>
      <w:r w:rsidR="00CE739C" w:rsidRPr="003235F6">
        <w:rPr>
          <w:rFonts w:ascii="Times New Roman" w:hAnsi="Times New Roman" w:cs="Times New Roman"/>
        </w:rPr>
        <w:t xml:space="preserve"> a </w:t>
      </w:r>
      <w:r w:rsidR="009E157F" w:rsidRPr="003235F6">
        <w:rPr>
          <w:rFonts w:ascii="Times New Roman" w:hAnsi="Times New Roman" w:cs="Times New Roman"/>
        </w:rPr>
        <w:t>penalty</w:t>
      </w:r>
      <w:r w:rsidR="00CE739C" w:rsidRPr="003235F6">
        <w:rPr>
          <w:rFonts w:ascii="Times New Roman" w:hAnsi="Times New Roman" w:cs="Times New Roman"/>
        </w:rPr>
        <w:t xml:space="preserve"> might be warranted</w:t>
      </w:r>
      <w:r w:rsidR="009E157F" w:rsidRPr="003235F6">
        <w:rPr>
          <w:rFonts w:ascii="Times New Roman" w:hAnsi="Times New Roman" w:cs="Times New Roman"/>
        </w:rPr>
        <w:t xml:space="preserve">. </w:t>
      </w:r>
    </w:p>
    <w:p w:rsidR="0063038D" w:rsidRPr="003235F6" w:rsidRDefault="0063038D" w:rsidP="009E157F">
      <w:pPr>
        <w:spacing w:line="360" w:lineRule="auto"/>
        <w:ind w:firstLine="720"/>
        <w:rPr>
          <w:rFonts w:ascii="Times New Roman" w:hAnsi="Times New Roman" w:cs="Times New Roman"/>
        </w:rPr>
      </w:pPr>
    </w:p>
    <w:p w:rsidR="009E157F" w:rsidRPr="003235F6" w:rsidRDefault="009E157F" w:rsidP="009E157F">
      <w:pPr>
        <w:spacing w:line="360" w:lineRule="auto"/>
        <w:ind w:firstLine="720"/>
        <w:rPr>
          <w:rFonts w:ascii="Times New Roman" w:hAnsi="Times New Roman" w:cs="Times New Roman"/>
        </w:rPr>
      </w:pPr>
      <w:r w:rsidRPr="003235F6">
        <w:rPr>
          <w:rFonts w:ascii="Times New Roman" w:hAnsi="Times New Roman" w:cs="Times New Roman"/>
        </w:rPr>
        <w:tab/>
        <w:t xml:space="preserve">The </w:t>
      </w:r>
      <w:r w:rsidR="00AF7DD1">
        <w:rPr>
          <w:rFonts w:ascii="Times New Roman" w:hAnsi="Times New Roman" w:cs="Times New Roman"/>
        </w:rPr>
        <w:t>fifth</w:t>
      </w:r>
      <w:r w:rsidRPr="003235F6">
        <w:rPr>
          <w:rFonts w:ascii="Times New Roman" w:hAnsi="Times New Roman" w:cs="Times New Roman"/>
        </w:rPr>
        <w:t xml:space="preserve"> standard looks at the number of customers affected and the duration of the violations.  </w:t>
      </w:r>
      <w:r w:rsidR="00CE739C" w:rsidRPr="003235F6">
        <w:rPr>
          <w:rFonts w:ascii="Times New Roman" w:hAnsi="Times New Roman" w:cs="Times New Roman"/>
        </w:rPr>
        <w:t xml:space="preserve">BIE presented no evidence on this factor.  </w:t>
      </w:r>
      <w:r w:rsidR="00236923" w:rsidRPr="003235F6">
        <w:rPr>
          <w:rFonts w:ascii="Times New Roman" w:hAnsi="Times New Roman" w:cs="Times New Roman"/>
        </w:rPr>
        <w:t>In the absence of evidence, I cannot make any finding regarding harm to Respondent’s customers.</w:t>
      </w:r>
    </w:p>
    <w:p w:rsidR="009E157F" w:rsidRPr="003235F6" w:rsidRDefault="009E157F" w:rsidP="009E157F">
      <w:pPr>
        <w:spacing w:line="360" w:lineRule="auto"/>
        <w:ind w:firstLine="720"/>
        <w:rPr>
          <w:rFonts w:ascii="Times New Roman" w:hAnsi="Times New Roman" w:cs="Times New Roman"/>
        </w:rPr>
      </w:pPr>
    </w:p>
    <w:p w:rsidR="009E157F" w:rsidRPr="003235F6" w:rsidRDefault="009E157F" w:rsidP="009E157F">
      <w:pPr>
        <w:spacing w:line="360" w:lineRule="auto"/>
        <w:ind w:firstLine="720"/>
        <w:rPr>
          <w:rFonts w:ascii="Times New Roman" w:hAnsi="Times New Roman" w:cs="Times New Roman"/>
        </w:rPr>
      </w:pPr>
      <w:r w:rsidRPr="003235F6">
        <w:rPr>
          <w:rFonts w:ascii="Times New Roman" w:hAnsi="Times New Roman" w:cs="Times New Roman"/>
        </w:rPr>
        <w:tab/>
        <w:t xml:space="preserve">The sixth standard looks at the compliance history of the regulated entity.  </w:t>
      </w:r>
      <w:r w:rsidR="00236923" w:rsidRPr="003235F6">
        <w:rPr>
          <w:rFonts w:ascii="Times New Roman" w:hAnsi="Times New Roman" w:cs="Times New Roman"/>
        </w:rPr>
        <w:t>BIE presented no</w:t>
      </w:r>
      <w:r w:rsidRPr="003235F6">
        <w:rPr>
          <w:rFonts w:ascii="Times New Roman" w:hAnsi="Times New Roman" w:cs="Times New Roman"/>
        </w:rPr>
        <w:t xml:space="preserve"> evidence of compliance history.  In the absence of evidence</w:t>
      </w:r>
      <w:r w:rsidR="00912881" w:rsidRPr="003235F6">
        <w:rPr>
          <w:rFonts w:ascii="Times New Roman" w:hAnsi="Times New Roman" w:cs="Times New Roman"/>
        </w:rPr>
        <w:t>,</w:t>
      </w:r>
      <w:r w:rsidRPr="003235F6">
        <w:rPr>
          <w:rFonts w:ascii="Times New Roman" w:hAnsi="Times New Roman" w:cs="Times New Roman"/>
        </w:rPr>
        <w:t xml:space="preserve"> I cannot make any finding regarding </w:t>
      </w:r>
      <w:r w:rsidR="007F4185" w:rsidRPr="003235F6">
        <w:rPr>
          <w:rFonts w:ascii="Times New Roman" w:hAnsi="Times New Roman" w:cs="Times New Roman"/>
        </w:rPr>
        <w:t>Respondent’s</w:t>
      </w:r>
      <w:r w:rsidRPr="003235F6">
        <w:rPr>
          <w:rFonts w:ascii="Times New Roman" w:hAnsi="Times New Roman" w:cs="Times New Roman"/>
        </w:rPr>
        <w:t xml:space="preserve"> compliance history.</w:t>
      </w:r>
    </w:p>
    <w:p w:rsidR="00840A5F" w:rsidRPr="003235F6" w:rsidRDefault="00840A5F" w:rsidP="009E157F">
      <w:pPr>
        <w:spacing w:line="360" w:lineRule="auto"/>
        <w:ind w:firstLine="720"/>
        <w:rPr>
          <w:rFonts w:ascii="Times New Roman" w:hAnsi="Times New Roman" w:cs="Times New Roman"/>
        </w:rPr>
      </w:pPr>
    </w:p>
    <w:p w:rsidR="009E157F" w:rsidRPr="003235F6" w:rsidRDefault="00D737B8" w:rsidP="009E157F">
      <w:pPr>
        <w:spacing w:line="360" w:lineRule="auto"/>
        <w:ind w:firstLine="720"/>
        <w:rPr>
          <w:rFonts w:ascii="Times New Roman" w:hAnsi="Times New Roman" w:cs="Times New Roman"/>
        </w:rPr>
      </w:pPr>
      <w:r w:rsidRPr="003235F6">
        <w:rPr>
          <w:rFonts w:ascii="Times New Roman" w:hAnsi="Times New Roman" w:cs="Times New Roman"/>
        </w:rPr>
        <w:tab/>
      </w:r>
      <w:r w:rsidR="009E157F" w:rsidRPr="003235F6">
        <w:rPr>
          <w:rFonts w:ascii="Times New Roman" w:hAnsi="Times New Roman" w:cs="Times New Roman"/>
        </w:rPr>
        <w:t xml:space="preserve">The seventh standard asks whether the regulated entity cooperated with the Commission.  </w:t>
      </w:r>
      <w:r w:rsidR="00236923" w:rsidRPr="003235F6">
        <w:rPr>
          <w:rFonts w:ascii="Times New Roman" w:hAnsi="Times New Roman" w:cs="Times New Roman"/>
        </w:rPr>
        <w:t>BIE presented no evidence of cooperation</w:t>
      </w:r>
      <w:r w:rsidR="008A1637">
        <w:rPr>
          <w:rFonts w:ascii="Times New Roman" w:hAnsi="Times New Roman" w:cs="Times New Roman"/>
        </w:rPr>
        <w:t xml:space="preserve"> but it should be noted </w:t>
      </w:r>
      <w:proofErr w:type="spellStart"/>
      <w:r w:rsidR="008A1637">
        <w:rPr>
          <w:rFonts w:ascii="Times New Roman" w:hAnsi="Times New Roman" w:cs="Times New Roman"/>
        </w:rPr>
        <w:t>Polzot</w:t>
      </w:r>
      <w:proofErr w:type="spellEnd"/>
      <w:r w:rsidR="008A1637">
        <w:rPr>
          <w:rFonts w:ascii="Times New Roman" w:hAnsi="Times New Roman" w:cs="Times New Roman"/>
        </w:rPr>
        <w:t xml:space="preserve"> testified freely and appeared to be very forth-coming during his testimony</w:t>
      </w:r>
      <w:r w:rsidR="00236923" w:rsidRPr="003235F6">
        <w:rPr>
          <w:rFonts w:ascii="Times New Roman" w:hAnsi="Times New Roman" w:cs="Times New Roman"/>
        </w:rPr>
        <w:t>.  In the absence of evidence, I cannot make any</w:t>
      </w:r>
      <w:r w:rsidR="008A1637">
        <w:rPr>
          <w:rFonts w:ascii="Times New Roman" w:hAnsi="Times New Roman" w:cs="Times New Roman"/>
        </w:rPr>
        <w:t xml:space="preserve"> negative</w:t>
      </w:r>
      <w:r w:rsidR="00236923" w:rsidRPr="003235F6">
        <w:rPr>
          <w:rFonts w:ascii="Times New Roman" w:hAnsi="Times New Roman" w:cs="Times New Roman"/>
        </w:rPr>
        <w:t xml:space="preserve"> finding regarding Respondent’s history of cooperation.</w:t>
      </w:r>
    </w:p>
    <w:p w:rsidR="009E157F" w:rsidRPr="003235F6" w:rsidRDefault="009E157F" w:rsidP="009E157F">
      <w:pPr>
        <w:spacing w:line="360" w:lineRule="auto"/>
        <w:ind w:firstLine="720"/>
        <w:rPr>
          <w:rFonts w:ascii="Times New Roman" w:hAnsi="Times New Roman" w:cs="Times New Roman"/>
        </w:rPr>
      </w:pPr>
    </w:p>
    <w:p w:rsidR="009E157F" w:rsidRPr="003235F6" w:rsidRDefault="009E157F" w:rsidP="009E157F">
      <w:pPr>
        <w:spacing w:line="360" w:lineRule="auto"/>
        <w:ind w:firstLine="720"/>
        <w:rPr>
          <w:rFonts w:ascii="Times New Roman" w:hAnsi="Times New Roman" w:cs="Times New Roman"/>
        </w:rPr>
      </w:pPr>
      <w:r w:rsidRPr="003235F6">
        <w:rPr>
          <w:rFonts w:ascii="Times New Roman" w:hAnsi="Times New Roman" w:cs="Times New Roman"/>
        </w:rPr>
        <w:tab/>
        <w:t xml:space="preserve">The eighth standard requires the amount of the civil penalty </w:t>
      </w:r>
      <w:r w:rsidR="000C515B" w:rsidRPr="003235F6">
        <w:rPr>
          <w:rFonts w:ascii="Times New Roman" w:hAnsi="Times New Roman" w:cs="Times New Roman"/>
        </w:rPr>
        <w:t>to be sufficient in size</w:t>
      </w:r>
      <w:r w:rsidRPr="003235F6">
        <w:rPr>
          <w:rFonts w:ascii="Times New Roman" w:hAnsi="Times New Roman" w:cs="Times New Roman"/>
        </w:rPr>
        <w:t xml:space="preserve"> to deter future violations.  </w:t>
      </w:r>
      <w:r w:rsidR="00236923" w:rsidRPr="003235F6">
        <w:rPr>
          <w:rFonts w:ascii="Times New Roman" w:hAnsi="Times New Roman" w:cs="Times New Roman"/>
        </w:rPr>
        <w:t xml:space="preserve">BIE presented no evidence concerning </w:t>
      </w:r>
      <w:r w:rsidR="008A1637">
        <w:rPr>
          <w:rFonts w:ascii="Times New Roman" w:hAnsi="Times New Roman" w:cs="Times New Roman"/>
        </w:rPr>
        <w:t>what</w:t>
      </w:r>
      <w:r w:rsidR="00236923" w:rsidRPr="003235F6">
        <w:rPr>
          <w:rFonts w:ascii="Times New Roman" w:hAnsi="Times New Roman" w:cs="Times New Roman"/>
        </w:rPr>
        <w:t xml:space="preserve"> amount of penalty would be sufficient to deter future violations.  In the absence of evidence, I cannot make any finding regarding the size of the civil penalty</w:t>
      </w:r>
      <w:r w:rsidR="008A1637">
        <w:rPr>
          <w:rFonts w:ascii="Times New Roman" w:hAnsi="Times New Roman" w:cs="Times New Roman"/>
        </w:rPr>
        <w:t xml:space="preserve">, except to note that </w:t>
      </w:r>
      <w:proofErr w:type="spellStart"/>
      <w:r w:rsidR="008A1637">
        <w:rPr>
          <w:rFonts w:ascii="Times New Roman" w:hAnsi="Times New Roman" w:cs="Times New Roman"/>
        </w:rPr>
        <w:t>Polzot</w:t>
      </w:r>
      <w:proofErr w:type="spellEnd"/>
      <w:r w:rsidR="008A1637">
        <w:rPr>
          <w:rFonts w:ascii="Times New Roman" w:hAnsi="Times New Roman" w:cs="Times New Roman"/>
        </w:rPr>
        <w:t xml:space="preserve"> appeared genuinely ignorant of the annual filing requirement</w:t>
      </w:r>
      <w:r w:rsidRPr="003235F6">
        <w:rPr>
          <w:rFonts w:ascii="Times New Roman" w:hAnsi="Times New Roman" w:cs="Times New Roman"/>
        </w:rPr>
        <w:t>.</w:t>
      </w:r>
    </w:p>
    <w:p w:rsidR="009E157F" w:rsidRPr="003235F6" w:rsidRDefault="009E157F" w:rsidP="009E157F">
      <w:pPr>
        <w:spacing w:line="360" w:lineRule="auto"/>
        <w:ind w:firstLine="720"/>
        <w:rPr>
          <w:rFonts w:ascii="Times New Roman" w:hAnsi="Times New Roman" w:cs="Times New Roman"/>
        </w:rPr>
      </w:pPr>
    </w:p>
    <w:p w:rsidR="009E157F" w:rsidRPr="003235F6" w:rsidRDefault="009E157F" w:rsidP="009E157F">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t xml:space="preserve">The ninth standard looks at past Commission decisions in similar situations.  </w:t>
      </w:r>
      <w:r w:rsidR="00236923" w:rsidRPr="003235F6">
        <w:rPr>
          <w:rFonts w:ascii="Times New Roman" w:hAnsi="Times New Roman" w:cs="Times New Roman"/>
        </w:rPr>
        <w:t xml:space="preserve">BIE presented no evidence concerning situations and proceedings where the Commission imposed civil penalties on a limousine motor carrier for violating provisions </w:t>
      </w:r>
      <w:r w:rsidR="00640E07" w:rsidRPr="003235F6">
        <w:rPr>
          <w:rFonts w:ascii="Times New Roman" w:hAnsi="Times New Roman" w:cs="Times New Roman"/>
        </w:rPr>
        <w:t>of</w:t>
      </w:r>
      <w:r w:rsidR="00236923" w:rsidRPr="003235F6">
        <w:rPr>
          <w:rFonts w:ascii="Times New Roman" w:hAnsi="Times New Roman" w:cs="Times New Roman"/>
        </w:rPr>
        <w:t xml:space="preserve"> the Commission’s regulations at 52 Pa. Code §</w:t>
      </w:r>
      <w:r w:rsidR="00640E07" w:rsidRPr="003235F6">
        <w:rPr>
          <w:rFonts w:ascii="Times New Roman" w:hAnsi="Times New Roman" w:cs="Times New Roman"/>
        </w:rPr>
        <w:t>29.333(d).</w:t>
      </w:r>
      <w:r w:rsidR="00236923" w:rsidRPr="003235F6">
        <w:rPr>
          <w:rFonts w:ascii="Times New Roman" w:hAnsi="Times New Roman" w:cs="Times New Roman"/>
        </w:rPr>
        <w:t xml:space="preserve">  In the absence of evidence, I cannot make any finding regarding how the Commission historically handles such violations.</w:t>
      </w:r>
    </w:p>
    <w:p w:rsidR="009E157F" w:rsidRPr="003235F6" w:rsidRDefault="009E157F" w:rsidP="009E157F">
      <w:pPr>
        <w:spacing w:line="360" w:lineRule="auto"/>
        <w:rPr>
          <w:rFonts w:ascii="Times New Roman" w:hAnsi="Times New Roman" w:cs="Times New Roman"/>
        </w:rPr>
      </w:pPr>
    </w:p>
    <w:p w:rsidR="006717D0" w:rsidRPr="008A1637" w:rsidRDefault="008A1637" w:rsidP="008A1637">
      <w:pPr>
        <w:spacing w:line="360" w:lineRule="auto"/>
        <w:ind w:firstLine="720"/>
        <w:rPr>
          <w:rFonts w:ascii="Times New Roman" w:hAnsi="Times New Roman" w:cs="Times New Roman"/>
        </w:rPr>
      </w:pPr>
      <w:r>
        <w:rPr>
          <w:rFonts w:ascii="Times New Roman" w:hAnsi="Times New Roman" w:cs="Times New Roman"/>
        </w:rPr>
        <w:tab/>
      </w:r>
      <w:r w:rsidR="009E157F" w:rsidRPr="008A1637">
        <w:rPr>
          <w:rFonts w:ascii="Times New Roman" w:hAnsi="Times New Roman" w:cs="Times New Roman"/>
        </w:rPr>
        <w:t>The tenth standard looks at other relevant factors</w:t>
      </w:r>
      <w:r>
        <w:rPr>
          <w:rFonts w:ascii="Times New Roman" w:hAnsi="Times New Roman" w:cs="Times New Roman"/>
        </w:rPr>
        <w:t>.  It should be noted that this proceeding was fully-litigated.  B</w:t>
      </w:r>
      <w:r w:rsidRPr="008A1637">
        <w:rPr>
          <w:rFonts w:ascii="Times New Roman" w:hAnsi="Times New Roman" w:cs="Times New Roman"/>
        </w:rPr>
        <w:t xml:space="preserve">oth parties were afforded due process opportunities to present their respective cases.  </w:t>
      </w:r>
      <w:r>
        <w:rPr>
          <w:rFonts w:ascii="Times New Roman" w:hAnsi="Times New Roman" w:cs="Times New Roman"/>
        </w:rPr>
        <w:t xml:space="preserve">Respondent testified in a sincere manner about what actions he took and </w:t>
      </w:r>
      <w:r>
        <w:rPr>
          <w:rFonts w:ascii="Times New Roman" w:hAnsi="Times New Roman" w:cs="Times New Roman"/>
        </w:rPr>
        <w:lastRenderedPageBreak/>
        <w:t xml:space="preserve">did not take.  In contrast, </w:t>
      </w:r>
      <w:r w:rsidR="00236923" w:rsidRPr="008A1637">
        <w:rPr>
          <w:rFonts w:ascii="Times New Roman" w:hAnsi="Times New Roman" w:cs="Times New Roman"/>
        </w:rPr>
        <w:t>BIE presented no evidence</w:t>
      </w:r>
      <w:r>
        <w:rPr>
          <w:rFonts w:ascii="Times New Roman" w:hAnsi="Times New Roman" w:cs="Times New Roman"/>
        </w:rPr>
        <w:t>, either testimonial or documentary,</w:t>
      </w:r>
      <w:r w:rsidR="00236923" w:rsidRPr="008A1637">
        <w:rPr>
          <w:rFonts w:ascii="Times New Roman" w:hAnsi="Times New Roman" w:cs="Times New Roman"/>
        </w:rPr>
        <w:t xml:space="preserve"> concerning relevant factors</w:t>
      </w:r>
      <w:r>
        <w:rPr>
          <w:rFonts w:ascii="Times New Roman" w:hAnsi="Times New Roman" w:cs="Times New Roman"/>
        </w:rPr>
        <w:t>.  T</w:t>
      </w:r>
      <w:r w:rsidR="00236923" w:rsidRPr="008A1637">
        <w:rPr>
          <w:rFonts w:ascii="Times New Roman" w:hAnsi="Times New Roman" w:cs="Times New Roman"/>
        </w:rPr>
        <w:t xml:space="preserve">herefore, </w:t>
      </w:r>
      <w:r w:rsidR="006717D0" w:rsidRPr="008A1637">
        <w:rPr>
          <w:rFonts w:ascii="Times New Roman" w:hAnsi="Times New Roman" w:cs="Times New Roman"/>
        </w:rPr>
        <w:t xml:space="preserve">I </w:t>
      </w:r>
      <w:r>
        <w:rPr>
          <w:rFonts w:ascii="Times New Roman" w:hAnsi="Times New Roman" w:cs="Times New Roman"/>
        </w:rPr>
        <w:t>did</w:t>
      </w:r>
      <w:r w:rsidR="006717D0" w:rsidRPr="008A1637">
        <w:rPr>
          <w:rFonts w:ascii="Times New Roman" w:hAnsi="Times New Roman" w:cs="Times New Roman"/>
        </w:rPr>
        <w:t xml:space="preserve"> not fin</w:t>
      </w:r>
      <w:r w:rsidR="008B5938" w:rsidRPr="008A1637">
        <w:rPr>
          <w:rFonts w:ascii="Times New Roman" w:hAnsi="Times New Roman" w:cs="Times New Roman"/>
        </w:rPr>
        <w:t>d any other relevant factor</w:t>
      </w:r>
      <w:r>
        <w:rPr>
          <w:rFonts w:ascii="Times New Roman" w:hAnsi="Times New Roman" w:cs="Times New Roman"/>
        </w:rPr>
        <w:t xml:space="preserve"> which</w:t>
      </w:r>
      <w:r w:rsidR="008B5938" w:rsidRPr="008A1637">
        <w:rPr>
          <w:rFonts w:ascii="Times New Roman" w:hAnsi="Times New Roman" w:cs="Times New Roman"/>
        </w:rPr>
        <w:t xml:space="preserve"> the</w:t>
      </w:r>
      <w:r w:rsidR="006717D0" w:rsidRPr="008A1637">
        <w:rPr>
          <w:rFonts w:ascii="Times New Roman" w:hAnsi="Times New Roman" w:cs="Times New Roman"/>
        </w:rPr>
        <w:t xml:space="preserve"> Commission should consider in this proceeding.</w:t>
      </w:r>
    </w:p>
    <w:p w:rsidR="00673471" w:rsidRPr="003235F6" w:rsidRDefault="00673471" w:rsidP="009E157F">
      <w:pPr>
        <w:spacing w:line="360" w:lineRule="auto"/>
        <w:rPr>
          <w:rFonts w:ascii="Times New Roman" w:hAnsi="Times New Roman" w:cs="Times New Roman"/>
        </w:rPr>
      </w:pPr>
    </w:p>
    <w:p w:rsidR="00FC79E3" w:rsidRPr="003235F6" w:rsidRDefault="00FC79E3" w:rsidP="00FF2ADD">
      <w:pPr>
        <w:spacing w:line="360" w:lineRule="auto"/>
        <w:outlineLvl w:val="0"/>
        <w:rPr>
          <w:rFonts w:ascii="Times New Roman" w:hAnsi="Times New Roman" w:cs="Times New Roman"/>
          <w:u w:val="single"/>
        </w:rPr>
      </w:pPr>
      <w:r w:rsidRPr="003235F6">
        <w:rPr>
          <w:rFonts w:ascii="Times New Roman" w:hAnsi="Times New Roman" w:cs="Times New Roman"/>
          <w:u w:val="single"/>
        </w:rPr>
        <w:t>Conclusion</w:t>
      </w:r>
    </w:p>
    <w:p w:rsidR="00FC79E3" w:rsidRPr="003235F6" w:rsidRDefault="00FC79E3" w:rsidP="009E157F">
      <w:pPr>
        <w:spacing w:line="360" w:lineRule="auto"/>
        <w:rPr>
          <w:rFonts w:ascii="Times New Roman" w:hAnsi="Times New Roman" w:cs="Times New Roman"/>
        </w:rPr>
      </w:pPr>
    </w:p>
    <w:p w:rsidR="00C94B41" w:rsidRPr="003235F6" w:rsidRDefault="009E157F" w:rsidP="009E157F">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r>
      <w:r w:rsidR="00640E07" w:rsidRPr="003235F6">
        <w:rPr>
          <w:rFonts w:ascii="Times New Roman" w:hAnsi="Times New Roman" w:cs="Times New Roman"/>
        </w:rPr>
        <w:t>S</w:t>
      </w:r>
      <w:r w:rsidR="008B5938" w:rsidRPr="003235F6">
        <w:rPr>
          <w:rFonts w:ascii="Times New Roman" w:hAnsi="Times New Roman" w:cs="Times New Roman"/>
        </w:rPr>
        <w:t>ince Respondent contest</w:t>
      </w:r>
      <w:r w:rsidR="00640E07" w:rsidRPr="003235F6">
        <w:rPr>
          <w:rFonts w:ascii="Times New Roman" w:hAnsi="Times New Roman" w:cs="Times New Roman"/>
        </w:rPr>
        <w:t>s</w:t>
      </w:r>
      <w:r w:rsidR="008B5938" w:rsidRPr="003235F6">
        <w:rPr>
          <w:rFonts w:ascii="Times New Roman" w:hAnsi="Times New Roman" w:cs="Times New Roman"/>
        </w:rPr>
        <w:t xml:space="preserve"> the reasonableness of the civil penalt</w:t>
      </w:r>
      <w:r w:rsidR="00640E07" w:rsidRPr="003235F6">
        <w:rPr>
          <w:rFonts w:ascii="Times New Roman" w:hAnsi="Times New Roman" w:cs="Times New Roman"/>
        </w:rPr>
        <w:t>y but admits to not filing a vehicle list for the calendar year 2010</w:t>
      </w:r>
      <w:r w:rsidRPr="003235F6">
        <w:rPr>
          <w:rFonts w:ascii="Times New Roman" w:hAnsi="Times New Roman" w:cs="Times New Roman"/>
        </w:rPr>
        <w:t>, I conclude a civil penalty</w:t>
      </w:r>
      <w:r w:rsidR="006717D0" w:rsidRPr="003235F6">
        <w:rPr>
          <w:rFonts w:ascii="Times New Roman" w:hAnsi="Times New Roman" w:cs="Times New Roman"/>
        </w:rPr>
        <w:t xml:space="preserve"> </w:t>
      </w:r>
      <w:r w:rsidRPr="003235F6">
        <w:rPr>
          <w:rFonts w:ascii="Times New Roman" w:hAnsi="Times New Roman" w:cs="Times New Roman"/>
        </w:rPr>
        <w:t>in the amount of $</w:t>
      </w:r>
      <w:r w:rsidR="00AF35CC" w:rsidRPr="003235F6">
        <w:rPr>
          <w:rFonts w:ascii="Times New Roman" w:hAnsi="Times New Roman" w:cs="Times New Roman"/>
        </w:rPr>
        <w:t>50.00</w:t>
      </w:r>
      <w:r w:rsidR="000D78E6" w:rsidRPr="003235F6">
        <w:rPr>
          <w:rFonts w:ascii="Times New Roman" w:hAnsi="Times New Roman" w:cs="Times New Roman"/>
        </w:rPr>
        <w:t xml:space="preserve"> is reasonable</w:t>
      </w:r>
      <w:r w:rsidR="00640E07" w:rsidRPr="003235F6">
        <w:rPr>
          <w:rFonts w:ascii="Times New Roman" w:hAnsi="Times New Roman" w:cs="Times New Roman"/>
        </w:rPr>
        <w:t xml:space="preserve">, based on a review of the standards set forth in </w:t>
      </w:r>
      <w:r w:rsidR="00640E07" w:rsidRPr="003235F6">
        <w:rPr>
          <w:rFonts w:ascii="Times New Roman" w:hAnsi="Times New Roman" w:cs="Times New Roman"/>
          <w:spacing w:val="-3"/>
        </w:rPr>
        <w:t>52 Pa. Code §69.1201(c)</w:t>
      </w:r>
      <w:r w:rsidRPr="003235F6">
        <w:rPr>
          <w:rFonts w:ascii="Times New Roman" w:hAnsi="Times New Roman" w:cs="Times New Roman"/>
        </w:rPr>
        <w:t>.</w:t>
      </w:r>
      <w:r w:rsidR="008B5938" w:rsidRPr="003235F6">
        <w:rPr>
          <w:rFonts w:ascii="Times New Roman" w:hAnsi="Times New Roman" w:cs="Times New Roman"/>
        </w:rPr>
        <w:t xml:space="preserve">  </w:t>
      </w:r>
      <w:r w:rsidR="00CC4D6E" w:rsidRPr="003235F6">
        <w:rPr>
          <w:rFonts w:ascii="Times New Roman" w:hAnsi="Times New Roman" w:cs="Times New Roman"/>
        </w:rPr>
        <w:t>T</w:t>
      </w:r>
      <w:r w:rsidR="00FF5B87" w:rsidRPr="003235F6">
        <w:rPr>
          <w:rFonts w:ascii="Times New Roman" w:hAnsi="Times New Roman" w:cs="Times New Roman"/>
        </w:rPr>
        <w:t xml:space="preserve">herefore, the </w:t>
      </w:r>
      <w:r w:rsidR="00D31401" w:rsidRPr="003235F6">
        <w:rPr>
          <w:rFonts w:ascii="Times New Roman" w:hAnsi="Times New Roman" w:cs="Times New Roman"/>
        </w:rPr>
        <w:t xml:space="preserve">civil penalty against </w:t>
      </w:r>
      <w:r w:rsidR="00640E07" w:rsidRPr="003235F6">
        <w:rPr>
          <w:rFonts w:ascii="Times New Roman" w:hAnsi="Times New Roman" w:cs="Times New Roman"/>
        </w:rPr>
        <w:t>Respondent should be $</w:t>
      </w:r>
      <w:r w:rsidR="008A1637">
        <w:rPr>
          <w:rFonts w:ascii="Times New Roman" w:hAnsi="Times New Roman" w:cs="Times New Roman"/>
        </w:rPr>
        <w:t xml:space="preserve">50.00, which amount should be sufficient to act as a reminder to </w:t>
      </w:r>
      <w:proofErr w:type="spellStart"/>
      <w:r w:rsidR="008A1637">
        <w:rPr>
          <w:rFonts w:ascii="Times New Roman" w:hAnsi="Times New Roman" w:cs="Times New Roman"/>
        </w:rPr>
        <w:t>Polzot</w:t>
      </w:r>
      <w:proofErr w:type="spellEnd"/>
      <w:r w:rsidR="008A1637">
        <w:rPr>
          <w:rFonts w:ascii="Times New Roman" w:hAnsi="Times New Roman" w:cs="Times New Roman"/>
        </w:rPr>
        <w:t xml:space="preserve"> that he must file the vehicle list annually and he must invest more time into understanding all of his obligations under the Commission’s regulations.</w:t>
      </w:r>
    </w:p>
    <w:p w:rsidR="00970A53" w:rsidRPr="003235F6" w:rsidRDefault="00970A53" w:rsidP="009E157F">
      <w:pPr>
        <w:spacing w:line="360" w:lineRule="auto"/>
        <w:rPr>
          <w:rFonts w:ascii="Times New Roman" w:hAnsi="Times New Roman" w:cs="Times New Roman"/>
        </w:rPr>
      </w:pPr>
    </w:p>
    <w:p w:rsidR="00E53AE3" w:rsidRPr="003235F6" w:rsidRDefault="00E53AE3" w:rsidP="00FF2ADD">
      <w:pPr>
        <w:spacing w:line="360" w:lineRule="auto"/>
        <w:jc w:val="center"/>
        <w:outlineLvl w:val="0"/>
        <w:rPr>
          <w:rFonts w:ascii="Times New Roman" w:hAnsi="Times New Roman" w:cs="Times New Roman"/>
          <w:u w:val="single"/>
        </w:rPr>
      </w:pPr>
      <w:r w:rsidRPr="003235F6">
        <w:rPr>
          <w:rFonts w:ascii="Times New Roman" w:hAnsi="Times New Roman" w:cs="Times New Roman"/>
          <w:u w:val="single"/>
        </w:rPr>
        <w:t>CONCLUSIONS OF LAW</w:t>
      </w:r>
    </w:p>
    <w:p w:rsidR="00CA7571" w:rsidRPr="003235F6" w:rsidRDefault="00CA7571" w:rsidP="00046210">
      <w:pPr>
        <w:spacing w:line="360" w:lineRule="auto"/>
        <w:jc w:val="center"/>
        <w:rPr>
          <w:rFonts w:ascii="Times New Roman" w:hAnsi="Times New Roman" w:cs="Times New Roman"/>
          <w:u w:val="single"/>
        </w:rPr>
      </w:pPr>
    </w:p>
    <w:p w:rsidR="00E53AE3" w:rsidRPr="003235F6" w:rsidRDefault="00E53AE3" w:rsidP="00640E07">
      <w:pPr>
        <w:spacing w:line="360" w:lineRule="auto"/>
        <w:rPr>
          <w:rFonts w:ascii="Times New Roman" w:hAnsi="Times New Roman" w:cs="Times New Roman"/>
          <w:spacing w:val="-3"/>
        </w:rPr>
      </w:pPr>
      <w:r w:rsidRPr="003235F6">
        <w:rPr>
          <w:rFonts w:ascii="Times New Roman" w:hAnsi="Times New Roman" w:cs="Times New Roman"/>
        </w:rPr>
        <w:tab/>
      </w:r>
      <w:r w:rsidRPr="003235F6">
        <w:rPr>
          <w:rFonts w:ascii="Times New Roman" w:hAnsi="Times New Roman" w:cs="Times New Roman"/>
        </w:rPr>
        <w:tab/>
        <w:t>1.</w:t>
      </w:r>
      <w:r w:rsidRPr="003235F6">
        <w:rPr>
          <w:rFonts w:ascii="Times New Roman" w:hAnsi="Times New Roman" w:cs="Times New Roman"/>
        </w:rPr>
        <w:tab/>
        <w:t>The Commission has jurisdiction over the parties and the subject matter of this proceeding</w:t>
      </w:r>
      <w:r w:rsidR="00640E07" w:rsidRPr="003235F6">
        <w:rPr>
          <w:rFonts w:ascii="Times New Roman" w:hAnsi="Times New Roman" w:cs="Times New Roman"/>
        </w:rPr>
        <w:t xml:space="preserve">, and </w:t>
      </w:r>
      <w:r w:rsidRPr="003235F6">
        <w:rPr>
          <w:rFonts w:ascii="Times New Roman" w:hAnsi="Times New Roman" w:cs="Times New Roman"/>
        </w:rPr>
        <w:t>has the power, and the duty, to enforce the requirements of the Public Utility Code.</w:t>
      </w:r>
    </w:p>
    <w:p w:rsidR="00E53AE3" w:rsidRPr="003235F6" w:rsidRDefault="00E53AE3" w:rsidP="00046210">
      <w:pPr>
        <w:spacing w:line="360" w:lineRule="auto"/>
        <w:rPr>
          <w:rFonts w:ascii="Times New Roman" w:hAnsi="Times New Roman" w:cs="Times New Roman"/>
        </w:rPr>
      </w:pPr>
    </w:p>
    <w:p w:rsidR="00E53AE3" w:rsidRPr="003235F6" w:rsidRDefault="00046210" w:rsidP="00046210">
      <w:pPr>
        <w:tabs>
          <w:tab w:val="left" w:pos="-1440"/>
          <w:tab w:val="left" w:pos="-720"/>
        </w:tabs>
        <w:suppressAutoHyphens/>
        <w:spacing w:line="360" w:lineRule="auto"/>
        <w:rPr>
          <w:rFonts w:ascii="Times New Roman" w:hAnsi="Times New Roman" w:cs="Times New Roman"/>
          <w:spacing w:val="-3"/>
        </w:rPr>
      </w:pPr>
      <w:r w:rsidRPr="003235F6">
        <w:rPr>
          <w:rFonts w:ascii="Times New Roman" w:hAnsi="Times New Roman" w:cs="Times New Roman"/>
        </w:rPr>
        <w:tab/>
      </w:r>
      <w:r w:rsidRPr="003235F6">
        <w:rPr>
          <w:rFonts w:ascii="Times New Roman" w:hAnsi="Times New Roman" w:cs="Times New Roman"/>
        </w:rPr>
        <w:tab/>
      </w:r>
      <w:r w:rsidR="00640E07" w:rsidRPr="003235F6">
        <w:rPr>
          <w:rFonts w:ascii="Times New Roman" w:hAnsi="Times New Roman" w:cs="Times New Roman"/>
        </w:rPr>
        <w:t>2</w:t>
      </w:r>
      <w:r w:rsidR="00E53AE3" w:rsidRPr="003235F6">
        <w:rPr>
          <w:rFonts w:ascii="Times New Roman" w:hAnsi="Times New Roman" w:cs="Times New Roman"/>
        </w:rPr>
        <w:t>.</w:t>
      </w:r>
      <w:r w:rsidR="00640E07" w:rsidRPr="003235F6">
        <w:rPr>
          <w:rFonts w:ascii="Times New Roman" w:hAnsi="Times New Roman" w:cs="Times New Roman"/>
          <w:spacing w:val="-3"/>
        </w:rPr>
        <w:tab/>
        <w:t>T</w:t>
      </w:r>
      <w:r w:rsidR="00E53AE3" w:rsidRPr="003235F6">
        <w:rPr>
          <w:rFonts w:ascii="Times New Roman" w:hAnsi="Times New Roman" w:cs="Times New Roman"/>
          <w:spacing w:val="-3"/>
        </w:rPr>
        <w:t xml:space="preserve">he burden of proof in this proceeding is on </w:t>
      </w:r>
      <w:r w:rsidR="004B6800" w:rsidRPr="003235F6">
        <w:rPr>
          <w:rFonts w:ascii="Times New Roman" w:hAnsi="Times New Roman" w:cs="Times New Roman"/>
          <w:spacing w:val="-3"/>
        </w:rPr>
        <w:t xml:space="preserve">the Bureau of </w:t>
      </w:r>
      <w:r w:rsidR="00640E07" w:rsidRPr="003235F6">
        <w:rPr>
          <w:rFonts w:ascii="Times New Roman" w:hAnsi="Times New Roman" w:cs="Times New Roman"/>
          <w:spacing w:val="-3"/>
        </w:rPr>
        <w:t>Investigation and Enforcement</w:t>
      </w:r>
      <w:r w:rsidR="00CC4D6E" w:rsidRPr="003235F6">
        <w:rPr>
          <w:rFonts w:ascii="Times New Roman" w:hAnsi="Times New Roman" w:cs="Times New Roman"/>
          <w:spacing w:val="-3"/>
        </w:rPr>
        <w:t xml:space="preserve"> as the proponent of a Commission Order.</w:t>
      </w:r>
      <w:r w:rsidR="00640E07" w:rsidRPr="003235F6">
        <w:rPr>
          <w:rFonts w:ascii="Times New Roman" w:hAnsi="Times New Roman" w:cs="Times New Roman"/>
          <w:spacing w:val="-3"/>
        </w:rPr>
        <w:t xml:space="preserve">  </w:t>
      </w:r>
      <w:proofErr w:type="gramStart"/>
      <w:r w:rsidR="00640E07" w:rsidRPr="003235F6">
        <w:rPr>
          <w:rFonts w:ascii="Times New Roman" w:hAnsi="Times New Roman" w:cs="Times New Roman"/>
          <w:spacing w:val="-3"/>
        </w:rPr>
        <w:t>66 Pa. C.S. §332(a).</w:t>
      </w:r>
      <w:proofErr w:type="gramEnd"/>
    </w:p>
    <w:p w:rsidR="00E53AE3" w:rsidRPr="003235F6" w:rsidRDefault="00E53AE3" w:rsidP="00046210">
      <w:pPr>
        <w:spacing w:line="360" w:lineRule="auto"/>
        <w:rPr>
          <w:rFonts w:ascii="Times New Roman" w:hAnsi="Times New Roman" w:cs="Times New Roman"/>
        </w:rPr>
      </w:pPr>
    </w:p>
    <w:p w:rsidR="00046210" w:rsidRPr="003235F6" w:rsidRDefault="00046210" w:rsidP="00046210">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r>
      <w:r w:rsidR="00640E07" w:rsidRPr="003235F6">
        <w:rPr>
          <w:rFonts w:ascii="Times New Roman" w:hAnsi="Times New Roman" w:cs="Times New Roman"/>
        </w:rPr>
        <w:t>3</w:t>
      </w:r>
      <w:r w:rsidR="00E53AE3" w:rsidRPr="003235F6">
        <w:rPr>
          <w:rFonts w:ascii="Times New Roman" w:hAnsi="Times New Roman" w:cs="Times New Roman"/>
        </w:rPr>
        <w:t>.</w:t>
      </w:r>
      <w:r w:rsidR="00E53AE3" w:rsidRPr="003235F6">
        <w:rPr>
          <w:rFonts w:ascii="Times New Roman" w:hAnsi="Times New Roman" w:cs="Times New Roman"/>
        </w:rPr>
        <w:tab/>
        <w:t>As the holder of a Commission-issued cer</w:t>
      </w:r>
      <w:r w:rsidR="00FF5B87" w:rsidRPr="003235F6">
        <w:rPr>
          <w:rFonts w:ascii="Times New Roman" w:hAnsi="Times New Roman" w:cs="Times New Roman"/>
        </w:rPr>
        <w:t xml:space="preserve">tificate of public convenience, </w:t>
      </w:r>
      <w:r w:rsidR="00640E07" w:rsidRPr="003235F6">
        <w:rPr>
          <w:rFonts w:ascii="Times New Roman" w:hAnsi="Times New Roman" w:cs="Times New Roman"/>
        </w:rPr>
        <w:t xml:space="preserve">Gary </w:t>
      </w:r>
      <w:proofErr w:type="spellStart"/>
      <w:r w:rsidR="00640E07" w:rsidRPr="003235F6">
        <w:rPr>
          <w:rFonts w:ascii="Times New Roman" w:hAnsi="Times New Roman" w:cs="Times New Roman"/>
        </w:rPr>
        <w:t>Polzot</w:t>
      </w:r>
      <w:proofErr w:type="spellEnd"/>
      <w:r w:rsidRPr="003235F6">
        <w:rPr>
          <w:rFonts w:ascii="Times New Roman" w:hAnsi="Times New Roman" w:cs="Times New Roman"/>
        </w:rPr>
        <w:t xml:space="preserve"> </w:t>
      </w:r>
      <w:r w:rsidR="00E53AE3" w:rsidRPr="003235F6">
        <w:rPr>
          <w:rFonts w:ascii="Times New Roman" w:hAnsi="Times New Roman" w:cs="Times New Roman"/>
        </w:rPr>
        <w:t xml:space="preserve">has a duty to comply with Commission </w:t>
      </w:r>
      <w:r w:rsidRPr="003235F6">
        <w:rPr>
          <w:rFonts w:ascii="Times New Roman" w:hAnsi="Times New Roman" w:cs="Times New Roman"/>
        </w:rPr>
        <w:t>regulations.</w:t>
      </w:r>
      <w:r w:rsidR="00E53AE3" w:rsidRPr="003235F6">
        <w:rPr>
          <w:rFonts w:ascii="Times New Roman" w:hAnsi="Times New Roman" w:cs="Times New Roman"/>
        </w:rPr>
        <w:t xml:space="preserve">  </w:t>
      </w:r>
      <w:proofErr w:type="gramStart"/>
      <w:r w:rsidR="00E53AE3" w:rsidRPr="003235F6">
        <w:rPr>
          <w:rFonts w:ascii="Times New Roman" w:hAnsi="Times New Roman" w:cs="Times New Roman"/>
        </w:rPr>
        <w:t>66 Pa. C.S. §501(c)</w:t>
      </w:r>
      <w:r w:rsidR="004B6800" w:rsidRPr="003235F6">
        <w:rPr>
          <w:rFonts w:ascii="Times New Roman" w:hAnsi="Times New Roman" w:cs="Times New Roman"/>
        </w:rPr>
        <w:t>.</w:t>
      </w:r>
      <w:proofErr w:type="gramEnd"/>
    </w:p>
    <w:p w:rsidR="00177956" w:rsidRPr="003235F6" w:rsidRDefault="00177956" w:rsidP="00046210">
      <w:pPr>
        <w:spacing w:line="360" w:lineRule="auto"/>
        <w:rPr>
          <w:rFonts w:ascii="Times New Roman" w:hAnsi="Times New Roman" w:cs="Times New Roman"/>
        </w:rPr>
      </w:pPr>
    </w:p>
    <w:p w:rsidR="00E53AE3" w:rsidRPr="003235F6" w:rsidRDefault="00E53AE3" w:rsidP="00046210">
      <w:pPr>
        <w:spacing w:line="360" w:lineRule="auto"/>
        <w:rPr>
          <w:rFonts w:ascii="Times New Roman" w:hAnsi="Times New Roman" w:cs="Times New Roman"/>
          <w:spacing w:val="-3"/>
        </w:rPr>
      </w:pPr>
      <w:r w:rsidRPr="003235F6">
        <w:rPr>
          <w:rFonts w:ascii="Times New Roman" w:hAnsi="Times New Roman" w:cs="Times New Roman"/>
          <w:spacing w:val="-3"/>
        </w:rPr>
        <w:tab/>
      </w:r>
      <w:r w:rsidRPr="003235F6">
        <w:rPr>
          <w:rFonts w:ascii="Times New Roman" w:hAnsi="Times New Roman" w:cs="Times New Roman"/>
          <w:spacing w:val="-3"/>
        </w:rPr>
        <w:tab/>
      </w:r>
      <w:r w:rsidR="00640E07" w:rsidRPr="003235F6">
        <w:rPr>
          <w:rFonts w:ascii="Times New Roman" w:hAnsi="Times New Roman" w:cs="Times New Roman"/>
          <w:spacing w:val="-3"/>
        </w:rPr>
        <w:t>4</w:t>
      </w:r>
      <w:r w:rsidRPr="003235F6">
        <w:rPr>
          <w:rFonts w:ascii="Times New Roman" w:hAnsi="Times New Roman" w:cs="Times New Roman"/>
          <w:spacing w:val="-3"/>
        </w:rPr>
        <w:t>.</w:t>
      </w:r>
      <w:r w:rsidRPr="003235F6">
        <w:rPr>
          <w:rFonts w:ascii="Times New Roman" w:hAnsi="Times New Roman" w:cs="Times New Roman"/>
          <w:spacing w:val="-3"/>
        </w:rPr>
        <w:tab/>
      </w:r>
      <w:r w:rsidR="00640E07" w:rsidRPr="003235F6">
        <w:rPr>
          <w:rFonts w:ascii="Times New Roman" w:hAnsi="Times New Roman" w:cs="Times New Roman"/>
          <w:spacing w:val="-3"/>
        </w:rPr>
        <w:t xml:space="preserve">Gary </w:t>
      </w:r>
      <w:proofErr w:type="spellStart"/>
      <w:r w:rsidR="00640E07" w:rsidRPr="003235F6">
        <w:rPr>
          <w:rFonts w:ascii="Times New Roman" w:hAnsi="Times New Roman" w:cs="Times New Roman"/>
          <w:spacing w:val="-3"/>
        </w:rPr>
        <w:t>Polzot</w:t>
      </w:r>
      <w:proofErr w:type="spellEnd"/>
      <w:r w:rsidR="00640E07" w:rsidRPr="003235F6">
        <w:rPr>
          <w:rFonts w:ascii="Times New Roman" w:hAnsi="Times New Roman" w:cs="Times New Roman"/>
          <w:spacing w:val="-3"/>
        </w:rPr>
        <w:t xml:space="preserve"> </w:t>
      </w:r>
      <w:r w:rsidR="00DC1D7C" w:rsidRPr="003235F6">
        <w:rPr>
          <w:rFonts w:ascii="Times New Roman" w:hAnsi="Times New Roman" w:cs="Times New Roman"/>
          <w:spacing w:val="-3"/>
        </w:rPr>
        <w:t>did not comply</w:t>
      </w:r>
      <w:r w:rsidR="00046210" w:rsidRPr="003235F6">
        <w:rPr>
          <w:rFonts w:ascii="Times New Roman" w:hAnsi="Times New Roman" w:cs="Times New Roman"/>
          <w:spacing w:val="-3"/>
        </w:rPr>
        <w:t xml:space="preserve"> with </w:t>
      </w:r>
      <w:r w:rsidR="00DC1D7C" w:rsidRPr="003235F6">
        <w:rPr>
          <w:rFonts w:ascii="Times New Roman" w:hAnsi="Times New Roman" w:cs="Times New Roman"/>
          <w:spacing w:val="-3"/>
        </w:rPr>
        <w:t xml:space="preserve">the provisions of </w:t>
      </w:r>
      <w:r w:rsidR="00640E07" w:rsidRPr="003235F6">
        <w:rPr>
          <w:rFonts w:ascii="Times New Roman" w:hAnsi="Times New Roman" w:cs="Times New Roman"/>
        </w:rPr>
        <w:t>66 Pa. C.S. §501(c) and 52 Pa. Code §29.333(d)</w:t>
      </w:r>
      <w:r w:rsidRPr="003235F6">
        <w:rPr>
          <w:rFonts w:ascii="Times New Roman" w:hAnsi="Times New Roman" w:cs="Times New Roman"/>
          <w:spacing w:val="-3"/>
        </w:rPr>
        <w:t>.</w:t>
      </w:r>
    </w:p>
    <w:p w:rsidR="0061701A" w:rsidRDefault="0061701A" w:rsidP="0010075C">
      <w:pPr>
        <w:autoSpaceDE/>
        <w:autoSpaceDN/>
        <w:jc w:val="center"/>
        <w:rPr>
          <w:rFonts w:ascii="Times New Roman" w:hAnsi="Times New Roman" w:cs="Times New Roman"/>
          <w:u w:val="single"/>
        </w:rPr>
      </w:pPr>
    </w:p>
    <w:p w:rsidR="0061701A" w:rsidRDefault="0061701A" w:rsidP="0010075C">
      <w:pPr>
        <w:autoSpaceDE/>
        <w:autoSpaceDN/>
        <w:jc w:val="center"/>
        <w:rPr>
          <w:rFonts w:ascii="Times New Roman" w:hAnsi="Times New Roman" w:cs="Times New Roman"/>
          <w:u w:val="single"/>
        </w:rPr>
      </w:pPr>
    </w:p>
    <w:p w:rsidR="0061701A" w:rsidRDefault="0061701A" w:rsidP="0010075C">
      <w:pPr>
        <w:autoSpaceDE/>
        <w:autoSpaceDN/>
        <w:jc w:val="center"/>
        <w:rPr>
          <w:rFonts w:ascii="Times New Roman" w:hAnsi="Times New Roman" w:cs="Times New Roman"/>
          <w:u w:val="single"/>
        </w:rPr>
      </w:pPr>
    </w:p>
    <w:p w:rsidR="0061701A" w:rsidRDefault="0061701A" w:rsidP="0010075C">
      <w:pPr>
        <w:autoSpaceDE/>
        <w:autoSpaceDN/>
        <w:jc w:val="center"/>
        <w:rPr>
          <w:rFonts w:ascii="Times New Roman" w:hAnsi="Times New Roman" w:cs="Times New Roman"/>
          <w:u w:val="single"/>
        </w:rPr>
      </w:pPr>
    </w:p>
    <w:p w:rsidR="00BD0931" w:rsidRDefault="00BD0931" w:rsidP="0010075C">
      <w:pPr>
        <w:autoSpaceDE/>
        <w:autoSpaceDN/>
        <w:jc w:val="center"/>
        <w:rPr>
          <w:rFonts w:ascii="Times New Roman" w:hAnsi="Times New Roman" w:cs="Times New Roman"/>
          <w:u w:val="single"/>
        </w:rPr>
      </w:pPr>
    </w:p>
    <w:p w:rsidR="00BD0931" w:rsidRDefault="00BD0931" w:rsidP="0010075C">
      <w:pPr>
        <w:autoSpaceDE/>
        <w:autoSpaceDN/>
        <w:jc w:val="center"/>
        <w:rPr>
          <w:rFonts w:ascii="Times New Roman" w:hAnsi="Times New Roman" w:cs="Times New Roman"/>
          <w:u w:val="single"/>
        </w:rPr>
      </w:pPr>
    </w:p>
    <w:p w:rsidR="00E53AE3" w:rsidRPr="003235F6" w:rsidRDefault="00E53AE3" w:rsidP="0010075C">
      <w:pPr>
        <w:autoSpaceDE/>
        <w:autoSpaceDN/>
        <w:jc w:val="center"/>
        <w:rPr>
          <w:rFonts w:ascii="Times New Roman" w:hAnsi="Times New Roman" w:cs="Times New Roman"/>
        </w:rPr>
      </w:pPr>
      <w:r w:rsidRPr="003235F6">
        <w:rPr>
          <w:rFonts w:ascii="Times New Roman" w:hAnsi="Times New Roman" w:cs="Times New Roman"/>
          <w:u w:val="single"/>
        </w:rPr>
        <w:lastRenderedPageBreak/>
        <w:t>ORDER</w:t>
      </w:r>
    </w:p>
    <w:p w:rsidR="00E53AE3" w:rsidRPr="003235F6" w:rsidRDefault="00E53AE3" w:rsidP="001D2E1B">
      <w:pPr>
        <w:spacing w:line="360" w:lineRule="auto"/>
        <w:jc w:val="center"/>
        <w:rPr>
          <w:rFonts w:ascii="Times New Roman" w:hAnsi="Times New Roman" w:cs="Times New Roman"/>
        </w:rPr>
      </w:pPr>
    </w:p>
    <w:p w:rsidR="007B70EC" w:rsidRPr="003235F6" w:rsidRDefault="007B70EC" w:rsidP="001D2E1B">
      <w:pPr>
        <w:spacing w:line="360" w:lineRule="auto"/>
        <w:jc w:val="center"/>
        <w:rPr>
          <w:rFonts w:ascii="Times New Roman" w:hAnsi="Times New Roman" w:cs="Times New Roman"/>
        </w:rPr>
      </w:pPr>
    </w:p>
    <w:p w:rsidR="00E53AE3" w:rsidRPr="003235F6" w:rsidRDefault="00E53AE3" w:rsidP="001D2E1B">
      <w:pPr>
        <w:spacing w:line="360" w:lineRule="auto"/>
        <w:rPr>
          <w:rFonts w:ascii="Times New Roman" w:hAnsi="Times New Roman" w:cs="Times New Roman"/>
        </w:rPr>
      </w:pPr>
      <w:r w:rsidRPr="003235F6">
        <w:rPr>
          <w:rFonts w:ascii="Times New Roman" w:hAnsi="Times New Roman" w:cs="Times New Roman"/>
          <w:b/>
        </w:rPr>
        <w:tab/>
      </w:r>
      <w:r w:rsidRPr="003235F6">
        <w:rPr>
          <w:rFonts w:ascii="Times New Roman" w:hAnsi="Times New Roman" w:cs="Times New Roman"/>
          <w:b/>
        </w:rPr>
        <w:tab/>
      </w:r>
      <w:r w:rsidRPr="003235F6">
        <w:rPr>
          <w:rFonts w:ascii="Times New Roman" w:hAnsi="Times New Roman" w:cs="Times New Roman"/>
        </w:rPr>
        <w:t>THEREFORE,</w:t>
      </w:r>
    </w:p>
    <w:p w:rsidR="00E53AE3" w:rsidRPr="003235F6" w:rsidRDefault="00E53AE3" w:rsidP="001D2E1B">
      <w:pPr>
        <w:spacing w:line="360" w:lineRule="auto"/>
        <w:rPr>
          <w:rFonts w:ascii="Times New Roman" w:hAnsi="Times New Roman" w:cs="Times New Roman"/>
        </w:rPr>
      </w:pPr>
    </w:p>
    <w:p w:rsidR="00E53AE3" w:rsidRPr="003235F6" w:rsidRDefault="00E53AE3" w:rsidP="00FF2ADD">
      <w:pPr>
        <w:spacing w:line="360" w:lineRule="auto"/>
        <w:outlineLvl w:val="0"/>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t>IT IS ORDERED:</w:t>
      </w:r>
    </w:p>
    <w:p w:rsidR="009E06A1" w:rsidRPr="003235F6" w:rsidRDefault="009E06A1" w:rsidP="001D2E1B">
      <w:pPr>
        <w:spacing w:line="360" w:lineRule="auto"/>
        <w:rPr>
          <w:rFonts w:ascii="Times New Roman" w:hAnsi="Times New Roman" w:cs="Times New Roman"/>
        </w:rPr>
      </w:pPr>
    </w:p>
    <w:p w:rsidR="009E06A1" w:rsidRPr="003235F6" w:rsidRDefault="009E06A1" w:rsidP="009E06A1">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r>
      <w:r w:rsidR="00202F27" w:rsidRPr="003235F6">
        <w:rPr>
          <w:rFonts w:ascii="Times New Roman" w:hAnsi="Times New Roman" w:cs="Times New Roman"/>
        </w:rPr>
        <w:t>1.</w:t>
      </w:r>
      <w:r w:rsidR="00202F27" w:rsidRPr="003235F6">
        <w:rPr>
          <w:rFonts w:ascii="Times New Roman" w:hAnsi="Times New Roman" w:cs="Times New Roman"/>
        </w:rPr>
        <w:tab/>
        <w:t>That the complaint</w:t>
      </w:r>
      <w:r w:rsidRPr="003235F6">
        <w:rPr>
          <w:rFonts w:ascii="Times New Roman" w:hAnsi="Times New Roman" w:cs="Times New Roman"/>
        </w:rPr>
        <w:t xml:space="preserve"> filed by the Bureau of </w:t>
      </w:r>
      <w:r w:rsidR="00640E07" w:rsidRPr="003235F6">
        <w:rPr>
          <w:rFonts w:ascii="Times New Roman" w:hAnsi="Times New Roman" w:cs="Times New Roman"/>
        </w:rPr>
        <w:t>Investigation and Enforcement</w:t>
      </w:r>
      <w:r w:rsidRPr="003235F6">
        <w:rPr>
          <w:rFonts w:ascii="Times New Roman" w:hAnsi="Times New Roman" w:cs="Times New Roman"/>
        </w:rPr>
        <w:t xml:space="preserve"> of the Pennsylvania Public Utility Commission against </w:t>
      </w:r>
      <w:r w:rsidR="00640E07" w:rsidRPr="003235F6">
        <w:rPr>
          <w:rFonts w:ascii="Times New Roman" w:hAnsi="Times New Roman" w:cs="Times New Roman"/>
        </w:rPr>
        <w:t xml:space="preserve">Gary </w:t>
      </w:r>
      <w:proofErr w:type="spellStart"/>
      <w:r w:rsidR="00640E07" w:rsidRPr="003235F6">
        <w:rPr>
          <w:rFonts w:ascii="Times New Roman" w:hAnsi="Times New Roman" w:cs="Times New Roman"/>
        </w:rPr>
        <w:t>Polzot</w:t>
      </w:r>
      <w:proofErr w:type="spellEnd"/>
      <w:r w:rsidR="00640E07" w:rsidRPr="003235F6">
        <w:rPr>
          <w:rFonts w:ascii="Times New Roman" w:hAnsi="Times New Roman" w:cs="Times New Roman"/>
        </w:rPr>
        <w:t xml:space="preserve"> a</w:t>
      </w:r>
      <w:r w:rsidRPr="003235F6">
        <w:rPr>
          <w:rFonts w:ascii="Times New Roman" w:hAnsi="Times New Roman" w:cs="Times New Roman"/>
        </w:rPr>
        <w:t xml:space="preserve">t </w:t>
      </w:r>
      <w:r w:rsidR="00202F27" w:rsidRPr="003235F6">
        <w:rPr>
          <w:rFonts w:ascii="Times New Roman" w:hAnsi="Times New Roman" w:cs="Times New Roman"/>
        </w:rPr>
        <w:t>C-</w:t>
      </w:r>
      <w:r w:rsidR="00640E07" w:rsidRPr="003235F6">
        <w:rPr>
          <w:rFonts w:ascii="Times New Roman" w:hAnsi="Times New Roman" w:cs="Times New Roman"/>
        </w:rPr>
        <w:t>2011-2271305</w:t>
      </w:r>
      <w:r w:rsidR="00202F27" w:rsidRPr="003235F6">
        <w:rPr>
          <w:rFonts w:ascii="Times New Roman" w:hAnsi="Times New Roman" w:cs="Times New Roman"/>
        </w:rPr>
        <w:t xml:space="preserve"> is sustained</w:t>
      </w:r>
      <w:r w:rsidR="00640E07" w:rsidRPr="003235F6">
        <w:rPr>
          <w:rFonts w:ascii="Times New Roman" w:hAnsi="Times New Roman" w:cs="Times New Roman"/>
        </w:rPr>
        <w:t xml:space="preserve"> in part and denied in part</w:t>
      </w:r>
      <w:r w:rsidR="00202F27" w:rsidRPr="003235F6">
        <w:rPr>
          <w:rFonts w:ascii="Times New Roman" w:hAnsi="Times New Roman" w:cs="Times New Roman"/>
        </w:rPr>
        <w:t xml:space="preserve">.  </w:t>
      </w:r>
      <w:r w:rsidR="001503C0" w:rsidRPr="003235F6">
        <w:rPr>
          <w:rFonts w:ascii="Times New Roman" w:hAnsi="Times New Roman" w:cs="Times New Roman"/>
        </w:rPr>
        <w:t xml:space="preserve">The complaint is sustained in part in that Gary </w:t>
      </w:r>
      <w:proofErr w:type="spellStart"/>
      <w:r w:rsidR="001503C0" w:rsidRPr="003235F6">
        <w:rPr>
          <w:rFonts w:ascii="Times New Roman" w:hAnsi="Times New Roman" w:cs="Times New Roman"/>
        </w:rPr>
        <w:t>Polzot</w:t>
      </w:r>
      <w:proofErr w:type="spellEnd"/>
      <w:r w:rsidR="001503C0" w:rsidRPr="003235F6">
        <w:rPr>
          <w:rFonts w:ascii="Times New Roman" w:hAnsi="Times New Roman" w:cs="Times New Roman"/>
        </w:rPr>
        <w:t xml:space="preserve"> failed to file a vehicle list for the calendar year 2010 in compliance with 52 Pa. Code §29.333(d).  The complaint is denied in part in that the Bureau of Investigation and Enforcement did not justify the imposition of a civil penalty in the amount of Two Hundred Fifty Dollars ($250.00).</w:t>
      </w:r>
    </w:p>
    <w:p w:rsidR="00333B36" w:rsidRPr="003235F6" w:rsidRDefault="00333B36" w:rsidP="009E06A1">
      <w:pPr>
        <w:spacing w:line="360" w:lineRule="auto"/>
        <w:rPr>
          <w:rFonts w:ascii="Times New Roman" w:hAnsi="Times New Roman" w:cs="Times New Roman"/>
        </w:rPr>
      </w:pPr>
    </w:p>
    <w:p w:rsidR="003B16DC" w:rsidRPr="003235F6" w:rsidRDefault="00E53AE3" w:rsidP="001D2E1B">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r>
      <w:r w:rsidR="00EE4435" w:rsidRPr="003235F6">
        <w:rPr>
          <w:rFonts w:ascii="Times New Roman" w:hAnsi="Times New Roman" w:cs="Times New Roman"/>
        </w:rPr>
        <w:t>2</w:t>
      </w:r>
      <w:r w:rsidRPr="003235F6">
        <w:rPr>
          <w:rFonts w:ascii="Times New Roman" w:hAnsi="Times New Roman" w:cs="Times New Roman"/>
        </w:rPr>
        <w:t>.</w:t>
      </w:r>
      <w:r w:rsidRPr="003235F6">
        <w:rPr>
          <w:rFonts w:ascii="Times New Roman" w:hAnsi="Times New Roman" w:cs="Times New Roman"/>
        </w:rPr>
        <w:tab/>
      </w:r>
      <w:r w:rsidR="003B16DC" w:rsidRPr="003235F6">
        <w:rPr>
          <w:rFonts w:ascii="Times New Roman" w:hAnsi="Times New Roman" w:cs="Times New Roman"/>
        </w:rPr>
        <w:t xml:space="preserve">That </w:t>
      </w:r>
      <w:r w:rsidR="001503C0" w:rsidRPr="003235F6">
        <w:rPr>
          <w:rFonts w:ascii="Times New Roman" w:hAnsi="Times New Roman" w:cs="Times New Roman"/>
        </w:rPr>
        <w:t xml:space="preserve">Gary </w:t>
      </w:r>
      <w:proofErr w:type="spellStart"/>
      <w:r w:rsidR="001503C0" w:rsidRPr="003235F6">
        <w:rPr>
          <w:rFonts w:ascii="Times New Roman" w:hAnsi="Times New Roman" w:cs="Times New Roman"/>
        </w:rPr>
        <w:t>Polzot</w:t>
      </w:r>
      <w:proofErr w:type="spellEnd"/>
      <w:r w:rsidR="00202F27" w:rsidRPr="003235F6">
        <w:rPr>
          <w:rFonts w:ascii="Times New Roman" w:hAnsi="Times New Roman" w:cs="Times New Roman"/>
        </w:rPr>
        <w:t xml:space="preserve"> </w:t>
      </w:r>
      <w:r w:rsidR="003B16DC" w:rsidRPr="003235F6">
        <w:rPr>
          <w:rFonts w:ascii="Times New Roman" w:hAnsi="Times New Roman" w:cs="Times New Roman"/>
        </w:rPr>
        <w:t xml:space="preserve">shall pay a civil penalty of </w:t>
      </w:r>
      <w:r w:rsidR="00DC1D7C" w:rsidRPr="003235F6">
        <w:rPr>
          <w:rFonts w:ascii="Times New Roman" w:hAnsi="Times New Roman" w:cs="Times New Roman"/>
        </w:rPr>
        <w:t>Fifty</w:t>
      </w:r>
      <w:r w:rsidR="003B16DC" w:rsidRPr="003235F6">
        <w:rPr>
          <w:rFonts w:ascii="Times New Roman" w:hAnsi="Times New Roman" w:cs="Times New Roman"/>
        </w:rPr>
        <w:t xml:space="preserve"> Dollars ($</w:t>
      </w:r>
      <w:r w:rsidR="00DC1D7C" w:rsidRPr="003235F6">
        <w:rPr>
          <w:rFonts w:ascii="Times New Roman" w:hAnsi="Times New Roman" w:cs="Times New Roman"/>
        </w:rPr>
        <w:t>50.00</w:t>
      </w:r>
      <w:r w:rsidR="003B16DC" w:rsidRPr="003235F6">
        <w:rPr>
          <w:rFonts w:ascii="Times New Roman" w:hAnsi="Times New Roman" w:cs="Times New Roman"/>
        </w:rPr>
        <w:t xml:space="preserve">) for </w:t>
      </w:r>
      <w:r w:rsidR="00202F27" w:rsidRPr="003235F6">
        <w:rPr>
          <w:rFonts w:ascii="Times New Roman" w:hAnsi="Times New Roman" w:cs="Times New Roman"/>
        </w:rPr>
        <w:t>violating</w:t>
      </w:r>
      <w:r w:rsidR="003B16DC" w:rsidRPr="003235F6">
        <w:rPr>
          <w:rFonts w:ascii="Times New Roman" w:hAnsi="Times New Roman" w:cs="Times New Roman"/>
        </w:rPr>
        <w:t xml:space="preserve"> </w:t>
      </w:r>
      <w:r w:rsidR="00DC1D7C" w:rsidRPr="003235F6">
        <w:rPr>
          <w:rFonts w:ascii="Times New Roman" w:hAnsi="Times New Roman" w:cs="Times New Roman"/>
        </w:rPr>
        <w:t>52 Pa. Code §</w:t>
      </w:r>
      <w:r w:rsidR="001503C0" w:rsidRPr="003235F6">
        <w:rPr>
          <w:rFonts w:ascii="Times New Roman" w:hAnsi="Times New Roman" w:cs="Times New Roman"/>
        </w:rPr>
        <w:t>29.333(d)</w:t>
      </w:r>
      <w:r w:rsidR="00DC1D7C" w:rsidRPr="003235F6">
        <w:rPr>
          <w:rFonts w:ascii="Times New Roman" w:hAnsi="Times New Roman" w:cs="Times New Roman"/>
        </w:rPr>
        <w:t xml:space="preserve"> and for violation</w:t>
      </w:r>
      <w:r w:rsidR="003B16DC" w:rsidRPr="003235F6">
        <w:rPr>
          <w:rFonts w:ascii="Times New Roman" w:hAnsi="Times New Roman" w:cs="Times New Roman"/>
        </w:rPr>
        <w:t xml:space="preserve"> of </w:t>
      </w:r>
      <w:r w:rsidR="00DC1D7C" w:rsidRPr="003235F6">
        <w:rPr>
          <w:rFonts w:ascii="Times New Roman" w:hAnsi="Times New Roman" w:cs="Times New Roman"/>
        </w:rPr>
        <w:t>t</w:t>
      </w:r>
      <w:r w:rsidR="003B16DC" w:rsidRPr="003235F6">
        <w:rPr>
          <w:rFonts w:ascii="Times New Roman" w:hAnsi="Times New Roman" w:cs="Times New Roman"/>
        </w:rPr>
        <w:t>he Public Utility Code, 66 Pa.</w:t>
      </w:r>
      <w:r w:rsidR="001D2E1B" w:rsidRPr="003235F6">
        <w:rPr>
          <w:rFonts w:ascii="Times New Roman" w:hAnsi="Times New Roman" w:cs="Times New Roman"/>
        </w:rPr>
        <w:t xml:space="preserve"> </w:t>
      </w:r>
      <w:r w:rsidR="003B16DC" w:rsidRPr="003235F6">
        <w:rPr>
          <w:rFonts w:ascii="Times New Roman" w:hAnsi="Times New Roman" w:cs="Times New Roman"/>
        </w:rPr>
        <w:t>C.S.</w:t>
      </w:r>
      <w:r w:rsidR="00DC1D7C" w:rsidRPr="003235F6">
        <w:rPr>
          <w:rFonts w:ascii="Times New Roman" w:hAnsi="Times New Roman" w:cs="Times New Roman"/>
        </w:rPr>
        <w:t>A.</w:t>
      </w:r>
      <w:r w:rsidR="003B16DC" w:rsidRPr="003235F6">
        <w:rPr>
          <w:rFonts w:ascii="Times New Roman" w:hAnsi="Times New Roman" w:cs="Times New Roman"/>
        </w:rPr>
        <w:t xml:space="preserve"> §</w:t>
      </w:r>
      <w:r w:rsidR="001503C0" w:rsidRPr="003235F6">
        <w:rPr>
          <w:rFonts w:ascii="Times New Roman" w:hAnsi="Times New Roman" w:cs="Times New Roman"/>
        </w:rPr>
        <w:t>501(c)</w:t>
      </w:r>
      <w:r w:rsidR="003B16DC" w:rsidRPr="003235F6">
        <w:rPr>
          <w:rFonts w:ascii="Times New Roman" w:hAnsi="Times New Roman" w:cs="Times New Roman"/>
        </w:rPr>
        <w:t>, by certified check or money order, within twenty (20) days after se</w:t>
      </w:r>
      <w:r w:rsidR="00DB40DA" w:rsidRPr="003235F6">
        <w:rPr>
          <w:rFonts w:ascii="Times New Roman" w:hAnsi="Times New Roman" w:cs="Times New Roman"/>
        </w:rPr>
        <w:t xml:space="preserve">rvice of the Commission’s order, forwarded and made payable </w:t>
      </w:r>
      <w:r w:rsidR="003B16DC" w:rsidRPr="003235F6">
        <w:rPr>
          <w:rFonts w:ascii="Times New Roman" w:hAnsi="Times New Roman" w:cs="Times New Roman"/>
        </w:rPr>
        <w:t>to:</w:t>
      </w:r>
    </w:p>
    <w:p w:rsidR="007369DB" w:rsidRPr="003235F6" w:rsidRDefault="007369DB" w:rsidP="006371FD">
      <w:pPr>
        <w:suppressAutoHyphens/>
        <w:ind w:left="2160" w:firstLine="720"/>
        <w:rPr>
          <w:rFonts w:ascii="Times New Roman" w:hAnsi="Times New Roman" w:cs="Times New Roman"/>
        </w:rPr>
      </w:pPr>
    </w:p>
    <w:p w:rsidR="003B16DC" w:rsidRDefault="003B16DC" w:rsidP="006371FD">
      <w:pPr>
        <w:suppressAutoHyphens/>
        <w:ind w:left="2160" w:firstLine="720"/>
        <w:rPr>
          <w:rFonts w:ascii="Times New Roman" w:hAnsi="Times New Roman" w:cs="Times New Roman"/>
        </w:rPr>
      </w:pPr>
      <w:r w:rsidRPr="003235F6">
        <w:rPr>
          <w:rFonts w:ascii="Times New Roman" w:hAnsi="Times New Roman" w:cs="Times New Roman"/>
        </w:rPr>
        <w:t>Pennsylvania Public Utility Commission</w:t>
      </w:r>
    </w:p>
    <w:p w:rsidR="003B16DC" w:rsidRPr="003235F6" w:rsidRDefault="003B16DC" w:rsidP="006371FD">
      <w:pPr>
        <w:suppressAutoHyphens/>
        <w:ind w:left="2160" w:firstLine="720"/>
        <w:rPr>
          <w:rFonts w:ascii="Times New Roman" w:hAnsi="Times New Roman" w:cs="Times New Roman"/>
        </w:rPr>
      </w:pPr>
      <w:r w:rsidRPr="003235F6">
        <w:rPr>
          <w:rFonts w:ascii="Times New Roman" w:hAnsi="Times New Roman" w:cs="Times New Roman"/>
        </w:rPr>
        <w:t>P.O. Box 3265</w:t>
      </w:r>
    </w:p>
    <w:p w:rsidR="003B16DC" w:rsidRPr="003235F6" w:rsidRDefault="003B16DC" w:rsidP="006371FD">
      <w:pPr>
        <w:suppressAutoHyphens/>
        <w:ind w:left="2160" w:firstLine="720"/>
        <w:rPr>
          <w:rFonts w:ascii="Times New Roman" w:hAnsi="Times New Roman" w:cs="Times New Roman"/>
        </w:rPr>
      </w:pPr>
      <w:r w:rsidRPr="003235F6">
        <w:rPr>
          <w:rFonts w:ascii="Times New Roman" w:hAnsi="Times New Roman" w:cs="Times New Roman"/>
        </w:rPr>
        <w:t xml:space="preserve">Harrisburg, PA </w:t>
      </w:r>
      <w:r w:rsidR="00B05079">
        <w:rPr>
          <w:rFonts w:ascii="Times New Roman" w:hAnsi="Times New Roman" w:cs="Times New Roman"/>
        </w:rPr>
        <w:t xml:space="preserve"> </w:t>
      </w:r>
      <w:r w:rsidRPr="003235F6">
        <w:rPr>
          <w:rFonts w:ascii="Times New Roman" w:hAnsi="Times New Roman" w:cs="Times New Roman"/>
        </w:rPr>
        <w:t>17105-3265</w:t>
      </w:r>
    </w:p>
    <w:p w:rsidR="003B16DC" w:rsidRPr="003235F6" w:rsidRDefault="003B16DC" w:rsidP="001D2E1B">
      <w:pPr>
        <w:suppressAutoHyphens/>
        <w:spacing w:line="360" w:lineRule="auto"/>
        <w:rPr>
          <w:rFonts w:ascii="Times New Roman" w:hAnsi="Times New Roman" w:cs="Times New Roman"/>
        </w:rPr>
      </w:pPr>
    </w:p>
    <w:p w:rsidR="003B16DC" w:rsidRPr="003235F6" w:rsidRDefault="001D2E1B" w:rsidP="001D2E1B">
      <w:pPr>
        <w:spacing w:line="360" w:lineRule="auto"/>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r>
      <w:r w:rsidR="00C265AB" w:rsidRPr="003235F6">
        <w:rPr>
          <w:rFonts w:ascii="Times New Roman" w:hAnsi="Times New Roman" w:cs="Times New Roman"/>
        </w:rPr>
        <w:t>3</w:t>
      </w:r>
      <w:r w:rsidR="003B16DC" w:rsidRPr="003235F6">
        <w:rPr>
          <w:rFonts w:ascii="Times New Roman" w:hAnsi="Times New Roman" w:cs="Times New Roman"/>
        </w:rPr>
        <w:t>.</w:t>
      </w:r>
      <w:r w:rsidR="003B16DC" w:rsidRPr="003235F6">
        <w:rPr>
          <w:rFonts w:ascii="Times New Roman" w:hAnsi="Times New Roman" w:cs="Times New Roman"/>
        </w:rPr>
        <w:tab/>
        <w:t xml:space="preserve">That </w:t>
      </w:r>
      <w:r w:rsidR="001503C0" w:rsidRPr="003235F6">
        <w:rPr>
          <w:rFonts w:ascii="Times New Roman" w:hAnsi="Times New Roman" w:cs="Times New Roman"/>
        </w:rPr>
        <w:t xml:space="preserve">Gary </w:t>
      </w:r>
      <w:proofErr w:type="spellStart"/>
      <w:r w:rsidR="001503C0" w:rsidRPr="003235F6">
        <w:rPr>
          <w:rFonts w:ascii="Times New Roman" w:hAnsi="Times New Roman" w:cs="Times New Roman"/>
        </w:rPr>
        <w:t>Polzot</w:t>
      </w:r>
      <w:proofErr w:type="spellEnd"/>
      <w:r w:rsidR="00202F27" w:rsidRPr="003235F6">
        <w:rPr>
          <w:rFonts w:ascii="Times New Roman" w:hAnsi="Times New Roman" w:cs="Times New Roman"/>
        </w:rPr>
        <w:t xml:space="preserve"> </w:t>
      </w:r>
      <w:r w:rsidR="003B16DC" w:rsidRPr="003235F6">
        <w:rPr>
          <w:rFonts w:ascii="Times New Roman" w:hAnsi="Times New Roman" w:cs="Times New Roman"/>
        </w:rPr>
        <w:t>cease and desist from further violations of the Public Utility Code and the Public Utility Commission’s regulations.</w:t>
      </w:r>
    </w:p>
    <w:p w:rsidR="005C5AA0" w:rsidRPr="003235F6" w:rsidRDefault="005C5AA0" w:rsidP="00771D09">
      <w:pPr>
        <w:spacing w:line="360" w:lineRule="auto"/>
        <w:ind w:left="720" w:firstLine="720"/>
        <w:rPr>
          <w:rFonts w:ascii="Times New Roman" w:hAnsi="Times New Roman" w:cs="Times New Roman"/>
        </w:rPr>
      </w:pPr>
    </w:p>
    <w:p w:rsidR="00E53AE3" w:rsidRPr="003235F6" w:rsidRDefault="00C265AB" w:rsidP="00771D09">
      <w:pPr>
        <w:spacing w:line="360" w:lineRule="auto"/>
        <w:ind w:left="720" w:firstLine="720"/>
        <w:rPr>
          <w:rFonts w:ascii="Times New Roman" w:hAnsi="Times New Roman" w:cs="Times New Roman"/>
        </w:rPr>
      </w:pPr>
      <w:r w:rsidRPr="003235F6">
        <w:rPr>
          <w:rFonts w:ascii="Times New Roman" w:hAnsi="Times New Roman" w:cs="Times New Roman"/>
        </w:rPr>
        <w:t>4</w:t>
      </w:r>
      <w:r w:rsidR="00E53AE3" w:rsidRPr="003235F6">
        <w:rPr>
          <w:rFonts w:ascii="Times New Roman" w:hAnsi="Times New Roman" w:cs="Times New Roman"/>
        </w:rPr>
        <w:t>.</w:t>
      </w:r>
      <w:r w:rsidR="00E53AE3" w:rsidRPr="003235F6">
        <w:rPr>
          <w:rFonts w:ascii="Times New Roman" w:hAnsi="Times New Roman" w:cs="Times New Roman"/>
        </w:rPr>
        <w:tab/>
        <w:t>That the record at Docket No. </w:t>
      </w:r>
      <w:r w:rsidR="00202F27" w:rsidRPr="003235F6">
        <w:rPr>
          <w:rFonts w:ascii="Times New Roman" w:hAnsi="Times New Roman" w:cs="Times New Roman"/>
        </w:rPr>
        <w:t>C-</w:t>
      </w:r>
      <w:r w:rsidR="001503C0" w:rsidRPr="003235F6">
        <w:rPr>
          <w:rFonts w:ascii="Times New Roman" w:hAnsi="Times New Roman" w:cs="Times New Roman"/>
        </w:rPr>
        <w:t>2011-2271305</w:t>
      </w:r>
      <w:r w:rsidR="00202F27" w:rsidRPr="003235F6">
        <w:rPr>
          <w:rFonts w:ascii="Times New Roman" w:hAnsi="Times New Roman" w:cs="Times New Roman"/>
        </w:rPr>
        <w:t xml:space="preserve"> </w:t>
      </w:r>
      <w:r w:rsidR="00E53AE3" w:rsidRPr="003235F6">
        <w:rPr>
          <w:rFonts w:ascii="Times New Roman" w:hAnsi="Times New Roman" w:cs="Times New Roman"/>
        </w:rPr>
        <w:t>shall be marked closed.</w:t>
      </w:r>
    </w:p>
    <w:p w:rsidR="00E53AE3" w:rsidRDefault="00E53AE3" w:rsidP="001D2E1B">
      <w:pPr>
        <w:spacing w:line="360" w:lineRule="auto"/>
        <w:rPr>
          <w:rFonts w:ascii="Times New Roman" w:hAnsi="Times New Roman" w:cs="Times New Roman"/>
        </w:rPr>
      </w:pPr>
    </w:p>
    <w:p w:rsidR="008A1637" w:rsidRPr="003235F6" w:rsidRDefault="008A1637" w:rsidP="001D2E1B">
      <w:pPr>
        <w:spacing w:line="360" w:lineRule="auto"/>
        <w:rPr>
          <w:rFonts w:ascii="Times New Roman" w:hAnsi="Times New Roman" w:cs="Times New Roman"/>
        </w:rPr>
      </w:pPr>
    </w:p>
    <w:p w:rsidR="009E128A" w:rsidRPr="003235F6" w:rsidRDefault="009E128A" w:rsidP="001D2E1B">
      <w:pPr>
        <w:spacing w:line="360" w:lineRule="auto"/>
        <w:rPr>
          <w:rFonts w:ascii="Times New Roman" w:hAnsi="Times New Roman" w:cs="Times New Roman"/>
        </w:rPr>
      </w:pPr>
    </w:p>
    <w:p w:rsidR="00E53AE3" w:rsidRPr="003235F6" w:rsidRDefault="001D2E1B" w:rsidP="001D2E1B">
      <w:pPr>
        <w:tabs>
          <w:tab w:val="left" w:pos="720"/>
          <w:tab w:val="left" w:pos="5040"/>
        </w:tabs>
        <w:rPr>
          <w:rFonts w:ascii="Times New Roman" w:hAnsi="Times New Roman" w:cs="Times New Roman"/>
        </w:rPr>
      </w:pPr>
      <w:r w:rsidRPr="003235F6">
        <w:rPr>
          <w:rFonts w:ascii="Times New Roman" w:hAnsi="Times New Roman" w:cs="Times New Roman"/>
        </w:rPr>
        <w:t xml:space="preserve">Date:  </w:t>
      </w:r>
      <w:r w:rsidR="008A1637">
        <w:rPr>
          <w:rFonts w:ascii="Times New Roman" w:hAnsi="Times New Roman" w:cs="Times New Roman"/>
          <w:u w:val="single"/>
        </w:rPr>
        <w:t>October 11</w:t>
      </w:r>
      <w:r w:rsidR="001503C0" w:rsidRPr="003235F6">
        <w:rPr>
          <w:rFonts w:ascii="Times New Roman" w:hAnsi="Times New Roman" w:cs="Times New Roman"/>
          <w:u w:val="single"/>
        </w:rPr>
        <w:t>, 2012</w:t>
      </w:r>
      <w:r w:rsidR="00E53AE3" w:rsidRPr="003235F6">
        <w:rPr>
          <w:rFonts w:ascii="Times New Roman" w:hAnsi="Times New Roman" w:cs="Times New Roman"/>
        </w:rPr>
        <w:t xml:space="preserve"> </w:t>
      </w:r>
      <w:r w:rsidR="00E53AE3" w:rsidRPr="003235F6">
        <w:rPr>
          <w:rFonts w:ascii="Times New Roman" w:hAnsi="Times New Roman" w:cs="Times New Roman"/>
        </w:rPr>
        <w:tab/>
      </w:r>
      <w:r w:rsidR="009E128A" w:rsidRPr="003235F6">
        <w:rPr>
          <w:rFonts w:ascii="Times New Roman" w:hAnsi="Times New Roman" w:cs="Times New Roman"/>
        </w:rPr>
        <w:tab/>
      </w:r>
      <w:r w:rsidR="00E53AE3" w:rsidRPr="003235F6">
        <w:rPr>
          <w:rFonts w:ascii="Times New Roman" w:hAnsi="Times New Roman" w:cs="Times New Roman"/>
        </w:rPr>
        <w:t>___________________________</w:t>
      </w:r>
    </w:p>
    <w:p w:rsidR="00E53AE3" w:rsidRPr="003235F6" w:rsidRDefault="00E53AE3" w:rsidP="001D2E1B">
      <w:pPr>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r>
      <w:r w:rsidRPr="003235F6">
        <w:rPr>
          <w:rFonts w:ascii="Times New Roman" w:hAnsi="Times New Roman" w:cs="Times New Roman"/>
        </w:rPr>
        <w:tab/>
      </w:r>
      <w:r w:rsidRPr="003235F6">
        <w:rPr>
          <w:rFonts w:ascii="Times New Roman" w:hAnsi="Times New Roman" w:cs="Times New Roman"/>
        </w:rPr>
        <w:tab/>
      </w:r>
      <w:r w:rsidRPr="003235F6">
        <w:rPr>
          <w:rFonts w:ascii="Times New Roman" w:hAnsi="Times New Roman" w:cs="Times New Roman"/>
        </w:rPr>
        <w:tab/>
      </w:r>
      <w:r w:rsidRPr="003235F6">
        <w:rPr>
          <w:rFonts w:ascii="Times New Roman" w:hAnsi="Times New Roman" w:cs="Times New Roman"/>
        </w:rPr>
        <w:tab/>
      </w:r>
      <w:r w:rsidRPr="003235F6">
        <w:rPr>
          <w:rFonts w:ascii="Times New Roman" w:hAnsi="Times New Roman" w:cs="Times New Roman"/>
        </w:rPr>
        <w:tab/>
      </w:r>
      <w:r w:rsidR="009E128A" w:rsidRPr="003235F6">
        <w:rPr>
          <w:rFonts w:ascii="Times New Roman" w:hAnsi="Times New Roman" w:cs="Times New Roman"/>
        </w:rPr>
        <w:tab/>
      </w:r>
      <w:r w:rsidR="00202F27" w:rsidRPr="003235F6">
        <w:rPr>
          <w:rFonts w:ascii="Times New Roman" w:hAnsi="Times New Roman" w:cs="Times New Roman"/>
        </w:rPr>
        <w:t>Katrina L. Dunderdale</w:t>
      </w:r>
    </w:p>
    <w:p w:rsidR="001503C0" w:rsidRPr="008A1637" w:rsidRDefault="00E53AE3" w:rsidP="001503C0">
      <w:pPr>
        <w:rPr>
          <w:rFonts w:ascii="Times New Roman" w:hAnsi="Times New Roman" w:cs="Times New Roman"/>
        </w:rPr>
      </w:pPr>
      <w:r w:rsidRPr="003235F6">
        <w:rPr>
          <w:rFonts w:ascii="Times New Roman" w:hAnsi="Times New Roman" w:cs="Times New Roman"/>
        </w:rPr>
        <w:tab/>
      </w:r>
      <w:r w:rsidRPr="003235F6">
        <w:rPr>
          <w:rFonts w:ascii="Times New Roman" w:hAnsi="Times New Roman" w:cs="Times New Roman"/>
        </w:rPr>
        <w:tab/>
      </w:r>
      <w:r w:rsidRPr="003235F6">
        <w:rPr>
          <w:rFonts w:ascii="Times New Roman" w:hAnsi="Times New Roman" w:cs="Times New Roman"/>
        </w:rPr>
        <w:tab/>
      </w:r>
      <w:r w:rsidRPr="003235F6">
        <w:rPr>
          <w:rFonts w:ascii="Times New Roman" w:hAnsi="Times New Roman" w:cs="Times New Roman"/>
        </w:rPr>
        <w:tab/>
      </w:r>
      <w:r w:rsidRPr="003235F6">
        <w:rPr>
          <w:rFonts w:ascii="Times New Roman" w:hAnsi="Times New Roman" w:cs="Times New Roman"/>
        </w:rPr>
        <w:tab/>
      </w:r>
      <w:r w:rsidRPr="003235F6">
        <w:rPr>
          <w:rFonts w:ascii="Times New Roman" w:hAnsi="Times New Roman" w:cs="Times New Roman"/>
        </w:rPr>
        <w:tab/>
      </w:r>
      <w:r w:rsidRPr="003235F6">
        <w:rPr>
          <w:rFonts w:ascii="Times New Roman" w:hAnsi="Times New Roman" w:cs="Times New Roman"/>
        </w:rPr>
        <w:tab/>
      </w:r>
      <w:r w:rsidR="009E128A" w:rsidRPr="003235F6">
        <w:rPr>
          <w:rFonts w:ascii="Times New Roman" w:hAnsi="Times New Roman" w:cs="Times New Roman"/>
        </w:rPr>
        <w:tab/>
      </w:r>
      <w:r w:rsidRPr="003235F6">
        <w:rPr>
          <w:rFonts w:ascii="Times New Roman" w:hAnsi="Times New Roman" w:cs="Times New Roman"/>
        </w:rPr>
        <w:t xml:space="preserve">Administrative Law </w:t>
      </w:r>
      <w:r w:rsidR="001503C0" w:rsidRPr="003235F6">
        <w:rPr>
          <w:rFonts w:ascii="Times New Roman" w:hAnsi="Times New Roman" w:cs="Times New Roman"/>
        </w:rPr>
        <w:t>Judge</w:t>
      </w:r>
    </w:p>
    <w:sectPr w:rsidR="001503C0" w:rsidRPr="008A1637" w:rsidSect="00801437">
      <w:footerReference w:type="even" r:id="rId9"/>
      <w:footerReference w:type="default" r:id="rId10"/>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52D" w:rsidRDefault="006D452D">
      <w:pPr>
        <w:spacing w:line="20" w:lineRule="exact"/>
        <w:rPr>
          <w:sz w:val="20"/>
          <w:szCs w:val="20"/>
        </w:rPr>
      </w:pPr>
    </w:p>
  </w:endnote>
  <w:endnote w:type="continuationSeparator" w:id="0">
    <w:p w:rsidR="006D452D" w:rsidRDefault="006D452D">
      <w:pPr>
        <w:pStyle w:val="ParaTab1"/>
        <w:rPr>
          <w:sz w:val="20"/>
          <w:szCs w:val="20"/>
        </w:rPr>
      </w:pPr>
      <w:r>
        <w:rPr>
          <w:sz w:val="20"/>
          <w:szCs w:val="20"/>
        </w:rPr>
        <w:t xml:space="preserve"> </w:t>
      </w:r>
    </w:p>
  </w:endnote>
  <w:endnote w:type="continuationNotice" w:id="1">
    <w:p w:rsidR="006D452D" w:rsidRDefault="006D452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81" w:rsidRDefault="001E1D2B" w:rsidP="004B0990">
    <w:pPr>
      <w:pStyle w:val="Footer"/>
      <w:framePr w:wrap="around" w:vAnchor="text" w:hAnchor="margin" w:xAlign="center" w:y="1"/>
      <w:rPr>
        <w:rStyle w:val="PageNumber"/>
      </w:rPr>
    </w:pPr>
    <w:r>
      <w:rPr>
        <w:rStyle w:val="PageNumber"/>
      </w:rPr>
      <w:fldChar w:fldCharType="begin"/>
    </w:r>
    <w:r w:rsidR="00912881">
      <w:rPr>
        <w:rStyle w:val="PageNumber"/>
      </w:rPr>
      <w:instrText xml:space="preserve">PAGE  </w:instrText>
    </w:r>
    <w:r>
      <w:rPr>
        <w:rStyle w:val="PageNumber"/>
      </w:rPr>
      <w:fldChar w:fldCharType="end"/>
    </w:r>
  </w:p>
  <w:p w:rsidR="00912881" w:rsidRDefault="009128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81" w:rsidRPr="00CC62FD" w:rsidRDefault="001E1D2B" w:rsidP="004B0990">
    <w:pPr>
      <w:pStyle w:val="Footer"/>
      <w:framePr w:wrap="around" w:vAnchor="text" w:hAnchor="margin" w:xAlign="center" w:y="1"/>
      <w:rPr>
        <w:rStyle w:val="PageNumber"/>
      </w:rPr>
    </w:pPr>
    <w:r w:rsidRPr="00CC62FD">
      <w:rPr>
        <w:rStyle w:val="PageNumber"/>
      </w:rPr>
      <w:fldChar w:fldCharType="begin"/>
    </w:r>
    <w:r w:rsidR="00912881" w:rsidRPr="00CC62FD">
      <w:rPr>
        <w:rStyle w:val="PageNumber"/>
      </w:rPr>
      <w:instrText xml:space="preserve">PAGE  </w:instrText>
    </w:r>
    <w:r w:rsidRPr="00CC62FD">
      <w:rPr>
        <w:rStyle w:val="PageNumber"/>
      </w:rPr>
      <w:fldChar w:fldCharType="separate"/>
    </w:r>
    <w:r w:rsidR="000A542B">
      <w:rPr>
        <w:rStyle w:val="PageNumber"/>
        <w:noProof/>
      </w:rPr>
      <w:t>9</w:t>
    </w:r>
    <w:r w:rsidRPr="00CC62FD">
      <w:rPr>
        <w:rStyle w:val="PageNumber"/>
      </w:rPr>
      <w:fldChar w:fldCharType="end"/>
    </w:r>
  </w:p>
  <w:p w:rsidR="00912881" w:rsidRDefault="0091288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52D" w:rsidRDefault="006D452D" w:rsidP="00FF2ADD">
      <w:pPr>
        <w:pStyle w:val="ParaTab1"/>
        <w:ind w:firstLine="0"/>
        <w:rPr>
          <w:sz w:val="20"/>
          <w:szCs w:val="20"/>
        </w:rPr>
      </w:pPr>
      <w:r>
        <w:rPr>
          <w:sz w:val="20"/>
          <w:szCs w:val="20"/>
        </w:rPr>
        <w:separator/>
      </w:r>
    </w:p>
  </w:footnote>
  <w:footnote w:type="continuationSeparator" w:id="0">
    <w:p w:rsidR="006D452D" w:rsidRDefault="006D452D">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 w:id="1">
    <w:p w:rsidR="003D3429" w:rsidRPr="004B6800" w:rsidRDefault="003D3429" w:rsidP="003D3429">
      <w:pPr>
        <w:pStyle w:val="FootnoteText"/>
        <w:ind w:firstLine="720"/>
        <w:rPr>
          <w:rFonts w:ascii="Times New Roman" w:hAnsi="Times New Roman" w:cs="Times New Roman"/>
          <w:sz w:val="20"/>
          <w:szCs w:val="20"/>
        </w:rPr>
      </w:pPr>
      <w:r w:rsidRPr="004B6800">
        <w:rPr>
          <w:rStyle w:val="FootnoteReference"/>
          <w:rFonts w:ascii="Times New Roman" w:hAnsi="Times New Roman" w:cs="Times New Roman"/>
          <w:sz w:val="20"/>
          <w:szCs w:val="20"/>
        </w:rPr>
        <w:footnoteRef/>
      </w:r>
      <w:r w:rsidRPr="004B6800">
        <w:rPr>
          <w:rFonts w:ascii="Times New Roman" w:hAnsi="Times New Roman" w:cs="Times New Roman"/>
          <w:sz w:val="20"/>
          <w:szCs w:val="20"/>
        </w:rPr>
        <w:t xml:space="preserve"> </w:t>
      </w:r>
      <w:r w:rsidRPr="004B6800">
        <w:rPr>
          <w:rFonts w:ascii="Times New Roman" w:hAnsi="Times New Roman" w:cs="Times New Roman"/>
          <w:sz w:val="20"/>
          <w:szCs w:val="20"/>
        </w:rPr>
        <w:tab/>
        <w:t xml:space="preserve">Provisions at 66 Pa. C.S.A. §315(a) do not apply in this proceeding because this matter did not </w:t>
      </w:r>
      <w:r w:rsidR="004B6800" w:rsidRPr="004B6800">
        <w:rPr>
          <w:rFonts w:ascii="Times New Roman" w:hAnsi="Times New Roman" w:cs="Times New Roman"/>
          <w:sz w:val="20"/>
          <w:szCs w:val="20"/>
        </w:rPr>
        <w:t xml:space="preserve">arise upon the motion of the Commission, </w:t>
      </w:r>
      <w:r w:rsidRPr="004B6800">
        <w:rPr>
          <w:rFonts w:ascii="Times New Roman" w:hAnsi="Times New Roman" w:cs="Times New Roman"/>
          <w:sz w:val="20"/>
          <w:szCs w:val="20"/>
        </w:rPr>
        <w:t>involve a proposed or existing rate of a public utility</w:t>
      </w:r>
      <w:r w:rsidR="004B6800" w:rsidRPr="004B6800">
        <w:rPr>
          <w:rFonts w:ascii="Times New Roman" w:hAnsi="Times New Roman" w:cs="Times New Roman"/>
          <w:sz w:val="20"/>
          <w:szCs w:val="20"/>
        </w:rPr>
        <w:t>,</w:t>
      </w:r>
      <w:r w:rsidRPr="004B6800">
        <w:rPr>
          <w:rFonts w:ascii="Times New Roman" w:hAnsi="Times New Roman" w:cs="Times New Roman"/>
          <w:sz w:val="20"/>
          <w:szCs w:val="20"/>
        </w:rPr>
        <w:t xml:space="preserve"> or involve a complaint about a proposed increase in rates.</w:t>
      </w:r>
    </w:p>
  </w:footnote>
  <w:footnote w:id="2">
    <w:p w:rsidR="00D772D4" w:rsidRPr="00D772D4" w:rsidRDefault="00D772D4" w:rsidP="00D772D4">
      <w:pPr>
        <w:pStyle w:val="FootnoteText"/>
        <w:ind w:firstLine="720"/>
        <w:rPr>
          <w:rFonts w:ascii="Times New Roman" w:hAnsi="Times New Roman" w:cs="Times New Roman"/>
          <w:sz w:val="20"/>
          <w:szCs w:val="20"/>
        </w:rPr>
      </w:pPr>
      <w:r w:rsidRPr="00D772D4">
        <w:rPr>
          <w:rStyle w:val="FootnoteReference"/>
          <w:rFonts w:ascii="Times New Roman" w:hAnsi="Times New Roman" w:cs="Times New Roman"/>
          <w:sz w:val="20"/>
          <w:szCs w:val="20"/>
        </w:rPr>
        <w:footnoteRef/>
      </w:r>
      <w:r w:rsidRPr="00D772D4">
        <w:rPr>
          <w:rFonts w:ascii="Times New Roman" w:hAnsi="Times New Roman" w:cs="Times New Roman"/>
          <w:sz w:val="20"/>
          <w:szCs w:val="20"/>
        </w:rPr>
        <w:t xml:space="preserve"> </w:t>
      </w:r>
      <w:r w:rsidRPr="00D772D4">
        <w:rPr>
          <w:rFonts w:ascii="Times New Roman" w:hAnsi="Times New Roman" w:cs="Times New Roman"/>
          <w:sz w:val="20"/>
          <w:szCs w:val="20"/>
        </w:rPr>
        <w:tab/>
        <w:t xml:space="preserve">The formal complaint filed by BIE </w:t>
      </w:r>
      <w:r w:rsidR="005C2C40">
        <w:rPr>
          <w:rFonts w:ascii="Times New Roman" w:hAnsi="Times New Roman" w:cs="Times New Roman"/>
          <w:sz w:val="20"/>
          <w:szCs w:val="20"/>
        </w:rPr>
        <w:t>did indicate</w:t>
      </w:r>
      <w:r w:rsidRPr="00D772D4">
        <w:rPr>
          <w:rFonts w:ascii="Times New Roman" w:hAnsi="Times New Roman" w:cs="Times New Roman"/>
          <w:sz w:val="20"/>
          <w:szCs w:val="20"/>
        </w:rPr>
        <w:t xml:space="preserve"> that t</w:t>
      </w:r>
      <w:r w:rsidR="005C2C40">
        <w:rPr>
          <w:rFonts w:ascii="Times New Roman" w:hAnsi="Times New Roman" w:cs="Times New Roman"/>
          <w:sz w:val="20"/>
          <w:szCs w:val="20"/>
        </w:rPr>
        <w:t xml:space="preserve">he Commission </w:t>
      </w:r>
      <w:r w:rsidRPr="00D772D4">
        <w:rPr>
          <w:rFonts w:ascii="Times New Roman" w:hAnsi="Times New Roman" w:cs="Times New Roman"/>
          <w:sz w:val="20"/>
          <w:szCs w:val="20"/>
        </w:rPr>
        <w:t xml:space="preserve">issued a certificate of public convenience to Respondent on June 22, 2006, at Application Docket No. </w:t>
      </w:r>
      <w:proofErr w:type="gramStart"/>
      <w:r w:rsidRPr="00D772D4">
        <w:rPr>
          <w:rFonts w:ascii="Times New Roman" w:hAnsi="Times New Roman" w:cs="Times New Roman"/>
          <w:sz w:val="20"/>
          <w:szCs w:val="20"/>
        </w:rPr>
        <w:t>A-00119599, which certificate authorized Respondent to operate a limousine service.</w:t>
      </w:r>
      <w:proofErr w:type="gramEnd"/>
      <w:r w:rsidRPr="00D772D4">
        <w:rPr>
          <w:rFonts w:ascii="Times New Roman" w:hAnsi="Times New Roman" w:cs="Times New Roman"/>
          <w:sz w:val="20"/>
          <w:szCs w:val="20"/>
        </w:rPr>
        <w:t xml:space="preserve">  (See Formal Complaint 11/29/11).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6367"/>
    <w:multiLevelType w:val="hybridMultilevel"/>
    <w:tmpl w:val="10C25EDA"/>
    <w:lvl w:ilvl="0" w:tplc="ADFC31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51D3843"/>
    <w:multiLevelType w:val="hybridMultilevel"/>
    <w:tmpl w:val="E9C6DB7C"/>
    <w:lvl w:ilvl="0" w:tplc="F5C4E7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nsid w:val="5BA8186C"/>
    <w:multiLevelType w:val="hybridMultilevel"/>
    <w:tmpl w:val="5D52AFCC"/>
    <w:lvl w:ilvl="0" w:tplc="4412F8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87E01A8"/>
    <w:multiLevelType w:val="hybridMultilevel"/>
    <w:tmpl w:val="5D52AFCC"/>
    <w:lvl w:ilvl="0" w:tplc="4412F8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1126"/>
    <w:rsid w:val="00001500"/>
    <w:rsid w:val="000036C1"/>
    <w:rsid w:val="00020656"/>
    <w:rsid w:val="00020836"/>
    <w:rsid w:val="00021082"/>
    <w:rsid w:val="00021748"/>
    <w:rsid w:val="00022CB2"/>
    <w:rsid w:val="0002580A"/>
    <w:rsid w:val="000268DB"/>
    <w:rsid w:val="0003733C"/>
    <w:rsid w:val="00042171"/>
    <w:rsid w:val="00043080"/>
    <w:rsid w:val="00046210"/>
    <w:rsid w:val="0004672F"/>
    <w:rsid w:val="0005019C"/>
    <w:rsid w:val="00050F65"/>
    <w:rsid w:val="0005133C"/>
    <w:rsid w:val="00052F82"/>
    <w:rsid w:val="000533FB"/>
    <w:rsid w:val="00057D93"/>
    <w:rsid w:val="00064489"/>
    <w:rsid w:val="0006490F"/>
    <w:rsid w:val="00066AF1"/>
    <w:rsid w:val="00070533"/>
    <w:rsid w:val="00071C51"/>
    <w:rsid w:val="0007411C"/>
    <w:rsid w:val="00074FDA"/>
    <w:rsid w:val="0007623A"/>
    <w:rsid w:val="000861DC"/>
    <w:rsid w:val="000865ED"/>
    <w:rsid w:val="00090613"/>
    <w:rsid w:val="000977A9"/>
    <w:rsid w:val="000A28B7"/>
    <w:rsid w:val="000A2F77"/>
    <w:rsid w:val="000A542B"/>
    <w:rsid w:val="000A7D36"/>
    <w:rsid w:val="000B348B"/>
    <w:rsid w:val="000B3C86"/>
    <w:rsid w:val="000B6D8B"/>
    <w:rsid w:val="000C1849"/>
    <w:rsid w:val="000C2FB0"/>
    <w:rsid w:val="000C515B"/>
    <w:rsid w:val="000C696A"/>
    <w:rsid w:val="000C6A1D"/>
    <w:rsid w:val="000C7813"/>
    <w:rsid w:val="000D78E6"/>
    <w:rsid w:val="000E034F"/>
    <w:rsid w:val="000E1C79"/>
    <w:rsid w:val="000E4193"/>
    <w:rsid w:val="000E4BB6"/>
    <w:rsid w:val="000E52BE"/>
    <w:rsid w:val="000E6947"/>
    <w:rsid w:val="000E7B8F"/>
    <w:rsid w:val="000F0BAC"/>
    <w:rsid w:val="000F7229"/>
    <w:rsid w:val="0010075C"/>
    <w:rsid w:val="00103365"/>
    <w:rsid w:val="001123AC"/>
    <w:rsid w:val="00112ACA"/>
    <w:rsid w:val="00117FE0"/>
    <w:rsid w:val="0013114D"/>
    <w:rsid w:val="00133D40"/>
    <w:rsid w:val="00134609"/>
    <w:rsid w:val="00134E64"/>
    <w:rsid w:val="00145617"/>
    <w:rsid w:val="001460E0"/>
    <w:rsid w:val="0014617A"/>
    <w:rsid w:val="001503C0"/>
    <w:rsid w:val="00152913"/>
    <w:rsid w:val="001545A6"/>
    <w:rsid w:val="001570AE"/>
    <w:rsid w:val="00160D5E"/>
    <w:rsid w:val="00162FB5"/>
    <w:rsid w:val="00171C24"/>
    <w:rsid w:val="00172008"/>
    <w:rsid w:val="00177956"/>
    <w:rsid w:val="0018094A"/>
    <w:rsid w:val="0018386F"/>
    <w:rsid w:val="00184184"/>
    <w:rsid w:val="00186C0C"/>
    <w:rsid w:val="00187A19"/>
    <w:rsid w:val="00187E55"/>
    <w:rsid w:val="00190619"/>
    <w:rsid w:val="001913E2"/>
    <w:rsid w:val="00191A34"/>
    <w:rsid w:val="00193F05"/>
    <w:rsid w:val="00195489"/>
    <w:rsid w:val="001960D2"/>
    <w:rsid w:val="00196175"/>
    <w:rsid w:val="001A1948"/>
    <w:rsid w:val="001A526C"/>
    <w:rsid w:val="001B03E6"/>
    <w:rsid w:val="001B1C01"/>
    <w:rsid w:val="001B21A3"/>
    <w:rsid w:val="001B46C2"/>
    <w:rsid w:val="001B558A"/>
    <w:rsid w:val="001C2E76"/>
    <w:rsid w:val="001C6186"/>
    <w:rsid w:val="001D0837"/>
    <w:rsid w:val="001D1AD1"/>
    <w:rsid w:val="001D26E5"/>
    <w:rsid w:val="001D2E1B"/>
    <w:rsid w:val="001D5559"/>
    <w:rsid w:val="001D5DB3"/>
    <w:rsid w:val="001D7B3E"/>
    <w:rsid w:val="001E1D2B"/>
    <w:rsid w:val="001E4FE1"/>
    <w:rsid w:val="001E59A6"/>
    <w:rsid w:val="001E77FE"/>
    <w:rsid w:val="001F11E8"/>
    <w:rsid w:val="00202F27"/>
    <w:rsid w:val="002055FF"/>
    <w:rsid w:val="00211E48"/>
    <w:rsid w:val="00213880"/>
    <w:rsid w:val="0022061E"/>
    <w:rsid w:val="00221A59"/>
    <w:rsid w:val="00221E23"/>
    <w:rsid w:val="002242C3"/>
    <w:rsid w:val="00234024"/>
    <w:rsid w:val="00236923"/>
    <w:rsid w:val="0023722B"/>
    <w:rsid w:val="00243A79"/>
    <w:rsid w:val="00244D8B"/>
    <w:rsid w:val="002624B6"/>
    <w:rsid w:val="0026489E"/>
    <w:rsid w:val="00270B46"/>
    <w:rsid w:val="00272C05"/>
    <w:rsid w:val="00273E34"/>
    <w:rsid w:val="0027423F"/>
    <w:rsid w:val="00277332"/>
    <w:rsid w:val="00281054"/>
    <w:rsid w:val="00281D25"/>
    <w:rsid w:val="0028218B"/>
    <w:rsid w:val="0028258E"/>
    <w:rsid w:val="002842AC"/>
    <w:rsid w:val="00285573"/>
    <w:rsid w:val="0028579C"/>
    <w:rsid w:val="002929A0"/>
    <w:rsid w:val="002931C8"/>
    <w:rsid w:val="00296137"/>
    <w:rsid w:val="00297751"/>
    <w:rsid w:val="002A3F02"/>
    <w:rsid w:val="002A4C50"/>
    <w:rsid w:val="002A74F9"/>
    <w:rsid w:val="002B4DEB"/>
    <w:rsid w:val="002B5CFA"/>
    <w:rsid w:val="002B5E52"/>
    <w:rsid w:val="002B78D7"/>
    <w:rsid w:val="002B7E86"/>
    <w:rsid w:val="002B7EBC"/>
    <w:rsid w:val="002C0681"/>
    <w:rsid w:val="002C0A16"/>
    <w:rsid w:val="002C0EDD"/>
    <w:rsid w:val="002C28BB"/>
    <w:rsid w:val="002C66B9"/>
    <w:rsid w:val="002D0730"/>
    <w:rsid w:val="002D4B8D"/>
    <w:rsid w:val="002E2236"/>
    <w:rsid w:val="002E28D7"/>
    <w:rsid w:val="002E35A1"/>
    <w:rsid w:val="002E3D9C"/>
    <w:rsid w:val="002E7C48"/>
    <w:rsid w:val="002F5A0A"/>
    <w:rsid w:val="002F5CD5"/>
    <w:rsid w:val="00300652"/>
    <w:rsid w:val="00304B12"/>
    <w:rsid w:val="00305550"/>
    <w:rsid w:val="00306E1E"/>
    <w:rsid w:val="003128E7"/>
    <w:rsid w:val="0031518E"/>
    <w:rsid w:val="00317FA2"/>
    <w:rsid w:val="003204DA"/>
    <w:rsid w:val="00322ECC"/>
    <w:rsid w:val="003235F6"/>
    <w:rsid w:val="00327F22"/>
    <w:rsid w:val="003312E5"/>
    <w:rsid w:val="00333989"/>
    <w:rsid w:val="00333B36"/>
    <w:rsid w:val="00337CDB"/>
    <w:rsid w:val="00337CF1"/>
    <w:rsid w:val="00341CD2"/>
    <w:rsid w:val="00344BB9"/>
    <w:rsid w:val="00345FD2"/>
    <w:rsid w:val="0034744D"/>
    <w:rsid w:val="0034756E"/>
    <w:rsid w:val="00357774"/>
    <w:rsid w:val="00362634"/>
    <w:rsid w:val="00362B96"/>
    <w:rsid w:val="00362FFE"/>
    <w:rsid w:val="00363273"/>
    <w:rsid w:val="0036372F"/>
    <w:rsid w:val="00371787"/>
    <w:rsid w:val="00372D01"/>
    <w:rsid w:val="00373D26"/>
    <w:rsid w:val="00376195"/>
    <w:rsid w:val="00376D13"/>
    <w:rsid w:val="00377F32"/>
    <w:rsid w:val="0038029E"/>
    <w:rsid w:val="0038433F"/>
    <w:rsid w:val="0038469F"/>
    <w:rsid w:val="003921FB"/>
    <w:rsid w:val="003926DA"/>
    <w:rsid w:val="00393265"/>
    <w:rsid w:val="00397CF9"/>
    <w:rsid w:val="003A28F8"/>
    <w:rsid w:val="003A2F14"/>
    <w:rsid w:val="003A34DB"/>
    <w:rsid w:val="003A3BD7"/>
    <w:rsid w:val="003A65C4"/>
    <w:rsid w:val="003B03F5"/>
    <w:rsid w:val="003B16DC"/>
    <w:rsid w:val="003B429E"/>
    <w:rsid w:val="003B4D2C"/>
    <w:rsid w:val="003C074E"/>
    <w:rsid w:val="003C18AE"/>
    <w:rsid w:val="003C2ED9"/>
    <w:rsid w:val="003C345C"/>
    <w:rsid w:val="003C5897"/>
    <w:rsid w:val="003C6EF3"/>
    <w:rsid w:val="003D046E"/>
    <w:rsid w:val="003D3429"/>
    <w:rsid w:val="003D408B"/>
    <w:rsid w:val="003D6062"/>
    <w:rsid w:val="003D7A4E"/>
    <w:rsid w:val="003E01A1"/>
    <w:rsid w:val="003F35CF"/>
    <w:rsid w:val="003F3701"/>
    <w:rsid w:val="003F5E4D"/>
    <w:rsid w:val="00403EE1"/>
    <w:rsid w:val="00404E25"/>
    <w:rsid w:val="00404FBA"/>
    <w:rsid w:val="004116D5"/>
    <w:rsid w:val="0041397D"/>
    <w:rsid w:val="00416324"/>
    <w:rsid w:val="00416B83"/>
    <w:rsid w:val="004172DA"/>
    <w:rsid w:val="004210B3"/>
    <w:rsid w:val="00422464"/>
    <w:rsid w:val="00422F13"/>
    <w:rsid w:val="00423761"/>
    <w:rsid w:val="004245ED"/>
    <w:rsid w:val="00424A11"/>
    <w:rsid w:val="0043296A"/>
    <w:rsid w:val="00432F1F"/>
    <w:rsid w:val="00435903"/>
    <w:rsid w:val="00436AD3"/>
    <w:rsid w:val="00440B5A"/>
    <w:rsid w:val="00441785"/>
    <w:rsid w:val="00443695"/>
    <w:rsid w:val="00450B7C"/>
    <w:rsid w:val="00457488"/>
    <w:rsid w:val="00457E84"/>
    <w:rsid w:val="00461B36"/>
    <w:rsid w:val="0046470F"/>
    <w:rsid w:val="00471358"/>
    <w:rsid w:val="0047454A"/>
    <w:rsid w:val="004766BA"/>
    <w:rsid w:val="00476ADB"/>
    <w:rsid w:val="00480C22"/>
    <w:rsid w:val="00483815"/>
    <w:rsid w:val="00484FCA"/>
    <w:rsid w:val="004874BD"/>
    <w:rsid w:val="00490719"/>
    <w:rsid w:val="004941CC"/>
    <w:rsid w:val="004946F6"/>
    <w:rsid w:val="00494998"/>
    <w:rsid w:val="004955E6"/>
    <w:rsid w:val="0049776E"/>
    <w:rsid w:val="004A13AF"/>
    <w:rsid w:val="004A201E"/>
    <w:rsid w:val="004A7AE6"/>
    <w:rsid w:val="004B0990"/>
    <w:rsid w:val="004B20AC"/>
    <w:rsid w:val="004B3362"/>
    <w:rsid w:val="004B39F8"/>
    <w:rsid w:val="004B6800"/>
    <w:rsid w:val="004C1ECB"/>
    <w:rsid w:val="004C4427"/>
    <w:rsid w:val="004C4DDC"/>
    <w:rsid w:val="004D0837"/>
    <w:rsid w:val="004E12D2"/>
    <w:rsid w:val="004E6CE2"/>
    <w:rsid w:val="004E6DA9"/>
    <w:rsid w:val="004E7962"/>
    <w:rsid w:val="004F0DA5"/>
    <w:rsid w:val="004F3AF0"/>
    <w:rsid w:val="004F4257"/>
    <w:rsid w:val="004F6186"/>
    <w:rsid w:val="00506D3A"/>
    <w:rsid w:val="00511F84"/>
    <w:rsid w:val="00513E70"/>
    <w:rsid w:val="00522445"/>
    <w:rsid w:val="00522A9E"/>
    <w:rsid w:val="005260DB"/>
    <w:rsid w:val="0053013A"/>
    <w:rsid w:val="00534201"/>
    <w:rsid w:val="00534A69"/>
    <w:rsid w:val="00544C76"/>
    <w:rsid w:val="00545FBC"/>
    <w:rsid w:val="0054748C"/>
    <w:rsid w:val="0055022D"/>
    <w:rsid w:val="005505FB"/>
    <w:rsid w:val="00551376"/>
    <w:rsid w:val="00554503"/>
    <w:rsid w:val="0056006D"/>
    <w:rsid w:val="00560233"/>
    <w:rsid w:val="00562B89"/>
    <w:rsid w:val="005670AC"/>
    <w:rsid w:val="00567106"/>
    <w:rsid w:val="00573692"/>
    <w:rsid w:val="00573B26"/>
    <w:rsid w:val="00580FE5"/>
    <w:rsid w:val="00581C72"/>
    <w:rsid w:val="0058419B"/>
    <w:rsid w:val="00586C74"/>
    <w:rsid w:val="005877D1"/>
    <w:rsid w:val="00591FB3"/>
    <w:rsid w:val="0059580E"/>
    <w:rsid w:val="005A10A9"/>
    <w:rsid w:val="005A27D0"/>
    <w:rsid w:val="005A6C09"/>
    <w:rsid w:val="005B29B8"/>
    <w:rsid w:val="005B4F80"/>
    <w:rsid w:val="005B506A"/>
    <w:rsid w:val="005B791A"/>
    <w:rsid w:val="005C2C40"/>
    <w:rsid w:val="005C4537"/>
    <w:rsid w:val="005C4709"/>
    <w:rsid w:val="005C5079"/>
    <w:rsid w:val="005C5883"/>
    <w:rsid w:val="005C5AA0"/>
    <w:rsid w:val="005C73BA"/>
    <w:rsid w:val="005D2A74"/>
    <w:rsid w:val="005D66D5"/>
    <w:rsid w:val="005E2ED7"/>
    <w:rsid w:val="005E3A07"/>
    <w:rsid w:val="005E4B0B"/>
    <w:rsid w:val="005E5B8A"/>
    <w:rsid w:val="005F1C68"/>
    <w:rsid w:val="005F706C"/>
    <w:rsid w:val="006023FF"/>
    <w:rsid w:val="00602BA7"/>
    <w:rsid w:val="00604212"/>
    <w:rsid w:val="0060450B"/>
    <w:rsid w:val="006070FA"/>
    <w:rsid w:val="006078DF"/>
    <w:rsid w:val="00611DAB"/>
    <w:rsid w:val="00615756"/>
    <w:rsid w:val="006163E9"/>
    <w:rsid w:val="0061701A"/>
    <w:rsid w:val="00617F4A"/>
    <w:rsid w:val="006302D3"/>
    <w:rsid w:val="0063038D"/>
    <w:rsid w:val="0063148D"/>
    <w:rsid w:val="006349C0"/>
    <w:rsid w:val="006371FD"/>
    <w:rsid w:val="00640E07"/>
    <w:rsid w:val="00641777"/>
    <w:rsid w:val="0064544A"/>
    <w:rsid w:val="00645FEC"/>
    <w:rsid w:val="006479D7"/>
    <w:rsid w:val="00651881"/>
    <w:rsid w:val="00654186"/>
    <w:rsid w:val="006552D9"/>
    <w:rsid w:val="006557AC"/>
    <w:rsid w:val="00655999"/>
    <w:rsid w:val="006573C5"/>
    <w:rsid w:val="00660363"/>
    <w:rsid w:val="006606C6"/>
    <w:rsid w:val="006608FD"/>
    <w:rsid w:val="0066223E"/>
    <w:rsid w:val="0066241C"/>
    <w:rsid w:val="00662491"/>
    <w:rsid w:val="00663566"/>
    <w:rsid w:val="00664278"/>
    <w:rsid w:val="00667417"/>
    <w:rsid w:val="00671700"/>
    <w:rsid w:val="006717D0"/>
    <w:rsid w:val="00673471"/>
    <w:rsid w:val="006764BC"/>
    <w:rsid w:val="0067658B"/>
    <w:rsid w:val="006807F4"/>
    <w:rsid w:val="00682523"/>
    <w:rsid w:val="00682E80"/>
    <w:rsid w:val="00682EE5"/>
    <w:rsid w:val="00686575"/>
    <w:rsid w:val="0069071C"/>
    <w:rsid w:val="00690F45"/>
    <w:rsid w:val="006A4C7E"/>
    <w:rsid w:val="006A4FFB"/>
    <w:rsid w:val="006A6645"/>
    <w:rsid w:val="006B1233"/>
    <w:rsid w:val="006B161B"/>
    <w:rsid w:val="006B5284"/>
    <w:rsid w:val="006C0BE8"/>
    <w:rsid w:val="006C5054"/>
    <w:rsid w:val="006C5E89"/>
    <w:rsid w:val="006D1DE4"/>
    <w:rsid w:val="006D452D"/>
    <w:rsid w:val="006D5683"/>
    <w:rsid w:val="006E0A31"/>
    <w:rsid w:val="006E193C"/>
    <w:rsid w:val="006E473D"/>
    <w:rsid w:val="006E5589"/>
    <w:rsid w:val="006E593B"/>
    <w:rsid w:val="006E721C"/>
    <w:rsid w:val="006E7B6B"/>
    <w:rsid w:val="006F244B"/>
    <w:rsid w:val="006F2E0F"/>
    <w:rsid w:val="006F3F03"/>
    <w:rsid w:val="006F7710"/>
    <w:rsid w:val="00702F08"/>
    <w:rsid w:val="0071467B"/>
    <w:rsid w:val="00715164"/>
    <w:rsid w:val="007165D1"/>
    <w:rsid w:val="00717DD4"/>
    <w:rsid w:val="00722965"/>
    <w:rsid w:val="00722ABD"/>
    <w:rsid w:val="00725BA8"/>
    <w:rsid w:val="007325C0"/>
    <w:rsid w:val="007369DB"/>
    <w:rsid w:val="00737CCF"/>
    <w:rsid w:val="00742E76"/>
    <w:rsid w:val="007515E8"/>
    <w:rsid w:val="007544A1"/>
    <w:rsid w:val="007546FC"/>
    <w:rsid w:val="0075658E"/>
    <w:rsid w:val="00756AE0"/>
    <w:rsid w:val="00756BB4"/>
    <w:rsid w:val="00756D04"/>
    <w:rsid w:val="007640CE"/>
    <w:rsid w:val="00771D09"/>
    <w:rsid w:val="00774774"/>
    <w:rsid w:val="007760C2"/>
    <w:rsid w:val="00780552"/>
    <w:rsid w:val="007810D0"/>
    <w:rsid w:val="0078161B"/>
    <w:rsid w:val="00791B73"/>
    <w:rsid w:val="0079257C"/>
    <w:rsid w:val="00792F0E"/>
    <w:rsid w:val="00794E88"/>
    <w:rsid w:val="007A2B0A"/>
    <w:rsid w:val="007A5443"/>
    <w:rsid w:val="007B08CA"/>
    <w:rsid w:val="007B5973"/>
    <w:rsid w:val="007B5BBE"/>
    <w:rsid w:val="007B70EC"/>
    <w:rsid w:val="007C071E"/>
    <w:rsid w:val="007C166F"/>
    <w:rsid w:val="007C3EE0"/>
    <w:rsid w:val="007C489A"/>
    <w:rsid w:val="007C6B7B"/>
    <w:rsid w:val="007D0C0D"/>
    <w:rsid w:val="007D47BE"/>
    <w:rsid w:val="007E049D"/>
    <w:rsid w:val="007E0B0B"/>
    <w:rsid w:val="007E6BBD"/>
    <w:rsid w:val="007E7052"/>
    <w:rsid w:val="007F071E"/>
    <w:rsid w:val="007F209F"/>
    <w:rsid w:val="007F368A"/>
    <w:rsid w:val="007F4185"/>
    <w:rsid w:val="007F576B"/>
    <w:rsid w:val="007F5B4F"/>
    <w:rsid w:val="007F6B89"/>
    <w:rsid w:val="007F7022"/>
    <w:rsid w:val="008011DB"/>
    <w:rsid w:val="00801437"/>
    <w:rsid w:val="0080198C"/>
    <w:rsid w:val="0080480C"/>
    <w:rsid w:val="0080700B"/>
    <w:rsid w:val="008078AF"/>
    <w:rsid w:val="00821A6B"/>
    <w:rsid w:val="0082300F"/>
    <w:rsid w:val="008249D3"/>
    <w:rsid w:val="00824AD1"/>
    <w:rsid w:val="0083219A"/>
    <w:rsid w:val="00833FB8"/>
    <w:rsid w:val="0084064F"/>
    <w:rsid w:val="00840A5F"/>
    <w:rsid w:val="0084333D"/>
    <w:rsid w:val="00844412"/>
    <w:rsid w:val="00850F52"/>
    <w:rsid w:val="00851757"/>
    <w:rsid w:val="008576BA"/>
    <w:rsid w:val="00857AA6"/>
    <w:rsid w:val="00864589"/>
    <w:rsid w:val="00867D95"/>
    <w:rsid w:val="00867FBD"/>
    <w:rsid w:val="00870EB9"/>
    <w:rsid w:val="00873BC8"/>
    <w:rsid w:val="008822ED"/>
    <w:rsid w:val="00882C61"/>
    <w:rsid w:val="0088300C"/>
    <w:rsid w:val="00885185"/>
    <w:rsid w:val="0089184C"/>
    <w:rsid w:val="00893404"/>
    <w:rsid w:val="00895853"/>
    <w:rsid w:val="00897B60"/>
    <w:rsid w:val="00897C02"/>
    <w:rsid w:val="00897D6A"/>
    <w:rsid w:val="008A0E9A"/>
    <w:rsid w:val="008A1637"/>
    <w:rsid w:val="008A212C"/>
    <w:rsid w:val="008B4CB5"/>
    <w:rsid w:val="008B5938"/>
    <w:rsid w:val="008B76F2"/>
    <w:rsid w:val="008C1A4E"/>
    <w:rsid w:val="008C1DB3"/>
    <w:rsid w:val="008C24B0"/>
    <w:rsid w:val="008C49CF"/>
    <w:rsid w:val="008C5AB2"/>
    <w:rsid w:val="008C739D"/>
    <w:rsid w:val="008D0AB5"/>
    <w:rsid w:val="008D1001"/>
    <w:rsid w:val="008D3243"/>
    <w:rsid w:val="008D3ABA"/>
    <w:rsid w:val="008D4761"/>
    <w:rsid w:val="008D660E"/>
    <w:rsid w:val="008E011F"/>
    <w:rsid w:val="008E22CA"/>
    <w:rsid w:val="008E2FB6"/>
    <w:rsid w:val="008E3E3C"/>
    <w:rsid w:val="008E4614"/>
    <w:rsid w:val="008F1052"/>
    <w:rsid w:val="008F1DE7"/>
    <w:rsid w:val="008F2EC2"/>
    <w:rsid w:val="00900D12"/>
    <w:rsid w:val="009016E8"/>
    <w:rsid w:val="00902B79"/>
    <w:rsid w:val="009061A5"/>
    <w:rsid w:val="0090623B"/>
    <w:rsid w:val="00912881"/>
    <w:rsid w:val="00912A5B"/>
    <w:rsid w:val="00925DFC"/>
    <w:rsid w:val="00926D97"/>
    <w:rsid w:val="00926FF5"/>
    <w:rsid w:val="009302E5"/>
    <w:rsid w:val="0093144A"/>
    <w:rsid w:val="00936A9D"/>
    <w:rsid w:val="00941CA5"/>
    <w:rsid w:val="00944BE8"/>
    <w:rsid w:val="009473BF"/>
    <w:rsid w:val="0095003B"/>
    <w:rsid w:val="00952C97"/>
    <w:rsid w:val="00955DA6"/>
    <w:rsid w:val="009568BE"/>
    <w:rsid w:val="00960B0C"/>
    <w:rsid w:val="00960F3C"/>
    <w:rsid w:val="0096329A"/>
    <w:rsid w:val="0096422B"/>
    <w:rsid w:val="00964980"/>
    <w:rsid w:val="0096565B"/>
    <w:rsid w:val="00965AA7"/>
    <w:rsid w:val="00966E87"/>
    <w:rsid w:val="00967455"/>
    <w:rsid w:val="009701A8"/>
    <w:rsid w:val="00970A53"/>
    <w:rsid w:val="00970B5F"/>
    <w:rsid w:val="009728A5"/>
    <w:rsid w:val="00974D94"/>
    <w:rsid w:val="0098095E"/>
    <w:rsid w:val="0098215A"/>
    <w:rsid w:val="00982207"/>
    <w:rsid w:val="00984405"/>
    <w:rsid w:val="00984C43"/>
    <w:rsid w:val="00984FCA"/>
    <w:rsid w:val="009860B5"/>
    <w:rsid w:val="009877B7"/>
    <w:rsid w:val="00990854"/>
    <w:rsid w:val="00993D13"/>
    <w:rsid w:val="009959E2"/>
    <w:rsid w:val="009A17E0"/>
    <w:rsid w:val="009A271D"/>
    <w:rsid w:val="009A30CC"/>
    <w:rsid w:val="009A33DB"/>
    <w:rsid w:val="009A4689"/>
    <w:rsid w:val="009B1260"/>
    <w:rsid w:val="009B4366"/>
    <w:rsid w:val="009C0A0F"/>
    <w:rsid w:val="009C0A37"/>
    <w:rsid w:val="009C2BEA"/>
    <w:rsid w:val="009C38CB"/>
    <w:rsid w:val="009C719C"/>
    <w:rsid w:val="009D6B18"/>
    <w:rsid w:val="009D6DA8"/>
    <w:rsid w:val="009E01CA"/>
    <w:rsid w:val="009E06A1"/>
    <w:rsid w:val="009E128A"/>
    <w:rsid w:val="009E157F"/>
    <w:rsid w:val="009E2BA3"/>
    <w:rsid w:val="009E318A"/>
    <w:rsid w:val="009F59E6"/>
    <w:rsid w:val="00A0252E"/>
    <w:rsid w:val="00A07DA6"/>
    <w:rsid w:val="00A118DA"/>
    <w:rsid w:val="00A14937"/>
    <w:rsid w:val="00A20C4B"/>
    <w:rsid w:val="00A20FA0"/>
    <w:rsid w:val="00A259E4"/>
    <w:rsid w:val="00A274F1"/>
    <w:rsid w:val="00A2774D"/>
    <w:rsid w:val="00A33808"/>
    <w:rsid w:val="00A41992"/>
    <w:rsid w:val="00A43873"/>
    <w:rsid w:val="00A438B3"/>
    <w:rsid w:val="00A520F3"/>
    <w:rsid w:val="00A55BDF"/>
    <w:rsid w:val="00A56F0E"/>
    <w:rsid w:val="00A606D4"/>
    <w:rsid w:val="00A60F1D"/>
    <w:rsid w:val="00A74ABD"/>
    <w:rsid w:val="00A82FB2"/>
    <w:rsid w:val="00A839FD"/>
    <w:rsid w:val="00A862CE"/>
    <w:rsid w:val="00A918CB"/>
    <w:rsid w:val="00A9452C"/>
    <w:rsid w:val="00AA2AAC"/>
    <w:rsid w:val="00AA47D5"/>
    <w:rsid w:val="00AB17F8"/>
    <w:rsid w:val="00AB1D13"/>
    <w:rsid w:val="00AB2673"/>
    <w:rsid w:val="00AB4826"/>
    <w:rsid w:val="00AB5D20"/>
    <w:rsid w:val="00AB64A0"/>
    <w:rsid w:val="00AB7857"/>
    <w:rsid w:val="00AC11F3"/>
    <w:rsid w:val="00AC1C61"/>
    <w:rsid w:val="00AC2F20"/>
    <w:rsid w:val="00AC6DFE"/>
    <w:rsid w:val="00AD1D49"/>
    <w:rsid w:val="00AD4D15"/>
    <w:rsid w:val="00AD55CC"/>
    <w:rsid w:val="00AD781C"/>
    <w:rsid w:val="00AE1215"/>
    <w:rsid w:val="00AE5AFF"/>
    <w:rsid w:val="00AF35CC"/>
    <w:rsid w:val="00AF3E72"/>
    <w:rsid w:val="00AF6196"/>
    <w:rsid w:val="00AF6645"/>
    <w:rsid w:val="00AF7DD1"/>
    <w:rsid w:val="00B01101"/>
    <w:rsid w:val="00B0300E"/>
    <w:rsid w:val="00B03A91"/>
    <w:rsid w:val="00B04FF7"/>
    <w:rsid w:val="00B05079"/>
    <w:rsid w:val="00B0703C"/>
    <w:rsid w:val="00B07ECF"/>
    <w:rsid w:val="00B262A1"/>
    <w:rsid w:val="00B30467"/>
    <w:rsid w:val="00B33BA2"/>
    <w:rsid w:val="00B363B6"/>
    <w:rsid w:val="00B371E9"/>
    <w:rsid w:val="00B37763"/>
    <w:rsid w:val="00B378F8"/>
    <w:rsid w:val="00B40505"/>
    <w:rsid w:val="00B40B07"/>
    <w:rsid w:val="00B424DB"/>
    <w:rsid w:val="00B42737"/>
    <w:rsid w:val="00B428C7"/>
    <w:rsid w:val="00B4433D"/>
    <w:rsid w:val="00B44C8B"/>
    <w:rsid w:val="00B4587C"/>
    <w:rsid w:val="00B47C58"/>
    <w:rsid w:val="00B5116B"/>
    <w:rsid w:val="00B52049"/>
    <w:rsid w:val="00B5752F"/>
    <w:rsid w:val="00B5790A"/>
    <w:rsid w:val="00B57DF0"/>
    <w:rsid w:val="00B61D9E"/>
    <w:rsid w:val="00B62415"/>
    <w:rsid w:val="00B673A6"/>
    <w:rsid w:val="00B678E3"/>
    <w:rsid w:val="00B710E4"/>
    <w:rsid w:val="00B715CE"/>
    <w:rsid w:val="00B72D65"/>
    <w:rsid w:val="00B80AB3"/>
    <w:rsid w:val="00B816DE"/>
    <w:rsid w:val="00B860D6"/>
    <w:rsid w:val="00B87CAE"/>
    <w:rsid w:val="00B9018E"/>
    <w:rsid w:val="00B933CB"/>
    <w:rsid w:val="00B942A3"/>
    <w:rsid w:val="00B9788E"/>
    <w:rsid w:val="00BA4173"/>
    <w:rsid w:val="00BA5E07"/>
    <w:rsid w:val="00BB29A5"/>
    <w:rsid w:val="00BB636C"/>
    <w:rsid w:val="00BB68CB"/>
    <w:rsid w:val="00BB6A38"/>
    <w:rsid w:val="00BB76FC"/>
    <w:rsid w:val="00BC0D36"/>
    <w:rsid w:val="00BC229B"/>
    <w:rsid w:val="00BC3FE5"/>
    <w:rsid w:val="00BC491A"/>
    <w:rsid w:val="00BC5743"/>
    <w:rsid w:val="00BC587B"/>
    <w:rsid w:val="00BC7344"/>
    <w:rsid w:val="00BC73FC"/>
    <w:rsid w:val="00BD0931"/>
    <w:rsid w:val="00BD3A4D"/>
    <w:rsid w:val="00BD44D3"/>
    <w:rsid w:val="00BD56B5"/>
    <w:rsid w:val="00BE2ACA"/>
    <w:rsid w:val="00BE2F9B"/>
    <w:rsid w:val="00BE5A29"/>
    <w:rsid w:val="00BE739C"/>
    <w:rsid w:val="00BF075A"/>
    <w:rsid w:val="00BF1A27"/>
    <w:rsid w:val="00BF356E"/>
    <w:rsid w:val="00BF71D6"/>
    <w:rsid w:val="00C00DA3"/>
    <w:rsid w:val="00C029AC"/>
    <w:rsid w:val="00C1337D"/>
    <w:rsid w:val="00C17974"/>
    <w:rsid w:val="00C244EA"/>
    <w:rsid w:val="00C265AB"/>
    <w:rsid w:val="00C2680C"/>
    <w:rsid w:val="00C3078F"/>
    <w:rsid w:val="00C33813"/>
    <w:rsid w:val="00C34EA1"/>
    <w:rsid w:val="00C42508"/>
    <w:rsid w:val="00C434A4"/>
    <w:rsid w:val="00C43B6A"/>
    <w:rsid w:val="00C474CA"/>
    <w:rsid w:val="00C504E9"/>
    <w:rsid w:val="00C52F27"/>
    <w:rsid w:val="00C562AF"/>
    <w:rsid w:val="00C65F18"/>
    <w:rsid w:val="00C6794F"/>
    <w:rsid w:val="00C847A0"/>
    <w:rsid w:val="00C868F8"/>
    <w:rsid w:val="00C86A11"/>
    <w:rsid w:val="00C86B5C"/>
    <w:rsid w:val="00C870AF"/>
    <w:rsid w:val="00C879E5"/>
    <w:rsid w:val="00C87F76"/>
    <w:rsid w:val="00C907BF"/>
    <w:rsid w:val="00C918FE"/>
    <w:rsid w:val="00C94B41"/>
    <w:rsid w:val="00CA2AE7"/>
    <w:rsid w:val="00CA2FE0"/>
    <w:rsid w:val="00CA3F07"/>
    <w:rsid w:val="00CA53D9"/>
    <w:rsid w:val="00CA7571"/>
    <w:rsid w:val="00CB1027"/>
    <w:rsid w:val="00CB34A2"/>
    <w:rsid w:val="00CB7ACD"/>
    <w:rsid w:val="00CB7F09"/>
    <w:rsid w:val="00CC4D6E"/>
    <w:rsid w:val="00CC62FD"/>
    <w:rsid w:val="00CC6B04"/>
    <w:rsid w:val="00CC6E82"/>
    <w:rsid w:val="00CD02B7"/>
    <w:rsid w:val="00CD285B"/>
    <w:rsid w:val="00CE739C"/>
    <w:rsid w:val="00CF2B51"/>
    <w:rsid w:val="00CF50A7"/>
    <w:rsid w:val="00CF7456"/>
    <w:rsid w:val="00D02DA3"/>
    <w:rsid w:val="00D0306C"/>
    <w:rsid w:val="00D04C35"/>
    <w:rsid w:val="00D06710"/>
    <w:rsid w:val="00D1385F"/>
    <w:rsid w:val="00D25FA1"/>
    <w:rsid w:val="00D26BBB"/>
    <w:rsid w:val="00D30D0D"/>
    <w:rsid w:val="00D31401"/>
    <w:rsid w:val="00D320EE"/>
    <w:rsid w:val="00D3322D"/>
    <w:rsid w:val="00D470F5"/>
    <w:rsid w:val="00D47535"/>
    <w:rsid w:val="00D53B42"/>
    <w:rsid w:val="00D63669"/>
    <w:rsid w:val="00D64007"/>
    <w:rsid w:val="00D641C5"/>
    <w:rsid w:val="00D71D77"/>
    <w:rsid w:val="00D71EAF"/>
    <w:rsid w:val="00D737B8"/>
    <w:rsid w:val="00D74455"/>
    <w:rsid w:val="00D772D4"/>
    <w:rsid w:val="00D8243B"/>
    <w:rsid w:val="00D83169"/>
    <w:rsid w:val="00D858D8"/>
    <w:rsid w:val="00D97C37"/>
    <w:rsid w:val="00DA13F4"/>
    <w:rsid w:val="00DA397B"/>
    <w:rsid w:val="00DA50DF"/>
    <w:rsid w:val="00DA52E6"/>
    <w:rsid w:val="00DA5356"/>
    <w:rsid w:val="00DA66B3"/>
    <w:rsid w:val="00DB40DA"/>
    <w:rsid w:val="00DB5107"/>
    <w:rsid w:val="00DB5586"/>
    <w:rsid w:val="00DB6D34"/>
    <w:rsid w:val="00DC1084"/>
    <w:rsid w:val="00DC1D7C"/>
    <w:rsid w:val="00DD2565"/>
    <w:rsid w:val="00DD63A6"/>
    <w:rsid w:val="00DD685A"/>
    <w:rsid w:val="00DE0129"/>
    <w:rsid w:val="00DE2644"/>
    <w:rsid w:val="00DE3E7D"/>
    <w:rsid w:val="00DF08B9"/>
    <w:rsid w:val="00DF1581"/>
    <w:rsid w:val="00DF1AF3"/>
    <w:rsid w:val="00DF6D42"/>
    <w:rsid w:val="00E05B13"/>
    <w:rsid w:val="00E067F3"/>
    <w:rsid w:val="00E10C2C"/>
    <w:rsid w:val="00E10C41"/>
    <w:rsid w:val="00E12835"/>
    <w:rsid w:val="00E13899"/>
    <w:rsid w:val="00E14C30"/>
    <w:rsid w:val="00E150CF"/>
    <w:rsid w:val="00E1535E"/>
    <w:rsid w:val="00E153C1"/>
    <w:rsid w:val="00E17F5B"/>
    <w:rsid w:val="00E2237A"/>
    <w:rsid w:val="00E26BBB"/>
    <w:rsid w:val="00E31A2E"/>
    <w:rsid w:val="00E32D47"/>
    <w:rsid w:val="00E42209"/>
    <w:rsid w:val="00E435B0"/>
    <w:rsid w:val="00E45248"/>
    <w:rsid w:val="00E507BA"/>
    <w:rsid w:val="00E507BC"/>
    <w:rsid w:val="00E50E67"/>
    <w:rsid w:val="00E5151D"/>
    <w:rsid w:val="00E53AE3"/>
    <w:rsid w:val="00E551B4"/>
    <w:rsid w:val="00E602C5"/>
    <w:rsid w:val="00E6689E"/>
    <w:rsid w:val="00E7161D"/>
    <w:rsid w:val="00E7480E"/>
    <w:rsid w:val="00E75521"/>
    <w:rsid w:val="00E7638C"/>
    <w:rsid w:val="00E774FD"/>
    <w:rsid w:val="00E82947"/>
    <w:rsid w:val="00E849D5"/>
    <w:rsid w:val="00E90AA2"/>
    <w:rsid w:val="00E91D2B"/>
    <w:rsid w:val="00E92F24"/>
    <w:rsid w:val="00E94046"/>
    <w:rsid w:val="00E95B19"/>
    <w:rsid w:val="00E96EB4"/>
    <w:rsid w:val="00EA3C79"/>
    <w:rsid w:val="00EA6708"/>
    <w:rsid w:val="00EA6E9F"/>
    <w:rsid w:val="00EB5D89"/>
    <w:rsid w:val="00EB7702"/>
    <w:rsid w:val="00EC0775"/>
    <w:rsid w:val="00EC2CAB"/>
    <w:rsid w:val="00EC41DF"/>
    <w:rsid w:val="00EC4A5A"/>
    <w:rsid w:val="00EC7184"/>
    <w:rsid w:val="00ED0AC8"/>
    <w:rsid w:val="00ED4044"/>
    <w:rsid w:val="00EE42D0"/>
    <w:rsid w:val="00EE4435"/>
    <w:rsid w:val="00EE5A0F"/>
    <w:rsid w:val="00EF1958"/>
    <w:rsid w:val="00EF2D31"/>
    <w:rsid w:val="00EF2FEE"/>
    <w:rsid w:val="00F04D35"/>
    <w:rsid w:val="00F07350"/>
    <w:rsid w:val="00F101A7"/>
    <w:rsid w:val="00F1278A"/>
    <w:rsid w:val="00F1656B"/>
    <w:rsid w:val="00F20E5E"/>
    <w:rsid w:val="00F20F26"/>
    <w:rsid w:val="00F21DE3"/>
    <w:rsid w:val="00F2245D"/>
    <w:rsid w:val="00F2498B"/>
    <w:rsid w:val="00F25F70"/>
    <w:rsid w:val="00F3386C"/>
    <w:rsid w:val="00F35BA9"/>
    <w:rsid w:val="00F447D3"/>
    <w:rsid w:val="00F46CF4"/>
    <w:rsid w:val="00F51F67"/>
    <w:rsid w:val="00F5286E"/>
    <w:rsid w:val="00F53C22"/>
    <w:rsid w:val="00F60AF0"/>
    <w:rsid w:val="00F615AA"/>
    <w:rsid w:val="00F625B5"/>
    <w:rsid w:val="00F71724"/>
    <w:rsid w:val="00F7303E"/>
    <w:rsid w:val="00F7325B"/>
    <w:rsid w:val="00F76E37"/>
    <w:rsid w:val="00F77131"/>
    <w:rsid w:val="00F80488"/>
    <w:rsid w:val="00F80BBF"/>
    <w:rsid w:val="00F820C3"/>
    <w:rsid w:val="00F82CFD"/>
    <w:rsid w:val="00F90C0F"/>
    <w:rsid w:val="00F91D7D"/>
    <w:rsid w:val="00F92DB4"/>
    <w:rsid w:val="00F960F5"/>
    <w:rsid w:val="00FA1331"/>
    <w:rsid w:val="00FA550D"/>
    <w:rsid w:val="00FA7DDF"/>
    <w:rsid w:val="00FB095A"/>
    <w:rsid w:val="00FB0B5E"/>
    <w:rsid w:val="00FB13C0"/>
    <w:rsid w:val="00FB170C"/>
    <w:rsid w:val="00FB6BDF"/>
    <w:rsid w:val="00FB7052"/>
    <w:rsid w:val="00FC0540"/>
    <w:rsid w:val="00FC1F33"/>
    <w:rsid w:val="00FC2ABF"/>
    <w:rsid w:val="00FC2B7E"/>
    <w:rsid w:val="00FC3954"/>
    <w:rsid w:val="00FC4BD1"/>
    <w:rsid w:val="00FC79E3"/>
    <w:rsid w:val="00FD04E2"/>
    <w:rsid w:val="00FD2839"/>
    <w:rsid w:val="00FE0152"/>
    <w:rsid w:val="00FE1489"/>
    <w:rsid w:val="00FE2711"/>
    <w:rsid w:val="00FE63B9"/>
    <w:rsid w:val="00FE6A4D"/>
    <w:rsid w:val="00FF1623"/>
    <w:rsid w:val="00FF1631"/>
    <w:rsid w:val="00FF1B77"/>
    <w:rsid w:val="00FF2ADD"/>
    <w:rsid w:val="00FF5B87"/>
    <w:rsid w:val="00FF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8F8"/>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378F8"/>
  </w:style>
  <w:style w:type="character" w:styleId="EndnoteReference">
    <w:name w:val="endnote reference"/>
    <w:basedOn w:val="DefaultParagraphFont"/>
    <w:semiHidden/>
    <w:rsid w:val="00B378F8"/>
    <w:rPr>
      <w:vertAlign w:val="superscript"/>
    </w:rPr>
  </w:style>
  <w:style w:type="paragraph" w:styleId="FootnoteText">
    <w:name w:val="footnote text"/>
    <w:basedOn w:val="Normal"/>
    <w:semiHidden/>
    <w:rsid w:val="00B378F8"/>
  </w:style>
  <w:style w:type="character" w:styleId="FootnoteReference">
    <w:name w:val="footnote reference"/>
    <w:basedOn w:val="DefaultParagraphFont"/>
    <w:semiHidden/>
    <w:rsid w:val="00B378F8"/>
    <w:rPr>
      <w:vertAlign w:val="superscript"/>
    </w:rPr>
  </w:style>
  <w:style w:type="paragraph" w:customStyle="1" w:styleId="ParaTab1">
    <w:name w:val="ParaTab 1"/>
    <w:rsid w:val="00B378F8"/>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B378F8"/>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B378F8"/>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B378F8"/>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B378F8"/>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B378F8"/>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B378F8"/>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B378F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B378F8"/>
    <w:pPr>
      <w:tabs>
        <w:tab w:val="right" w:leader="dot" w:pos="9360"/>
      </w:tabs>
      <w:suppressAutoHyphens/>
      <w:spacing w:before="480"/>
      <w:ind w:left="720" w:right="720" w:hanging="720"/>
    </w:pPr>
  </w:style>
  <w:style w:type="paragraph" w:styleId="TOC2">
    <w:name w:val="toc 2"/>
    <w:basedOn w:val="Normal"/>
    <w:next w:val="Normal"/>
    <w:autoRedefine/>
    <w:semiHidden/>
    <w:rsid w:val="00B378F8"/>
    <w:pPr>
      <w:tabs>
        <w:tab w:val="right" w:leader="dot" w:pos="9360"/>
      </w:tabs>
      <w:suppressAutoHyphens/>
      <w:ind w:left="720" w:right="720"/>
    </w:pPr>
  </w:style>
  <w:style w:type="paragraph" w:styleId="TOC3">
    <w:name w:val="toc 3"/>
    <w:basedOn w:val="Normal"/>
    <w:next w:val="Normal"/>
    <w:autoRedefine/>
    <w:semiHidden/>
    <w:rsid w:val="00B378F8"/>
    <w:pPr>
      <w:tabs>
        <w:tab w:val="right" w:leader="dot" w:pos="9360"/>
      </w:tabs>
      <w:suppressAutoHyphens/>
      <w:ind w:left="720" w:right="720"/>
    </w:pPr>
  </w:style>
  <w:style w:type="paragraph" w:styleId="TOC4">
    <w:name w:val="toc 4"/>
    <w:basedOn w:val="Normal"/>
    <w:next w:val="Normal"/>
    <w:autoRedefine/>
    <w:semiHidden/>
    <w:rsid w:val="00B378F8"/>
    <w:pPr>
      <w:tabs>
        <w:tab w:val="right" w:leader="dot" w:pos="9360"/>
      </w:tabs>
      <w:suppressAutoHyphens/>
      <w:ind w:left="720" w:right="720"/>
    </w:pPr>
  </w:style>
  <w:style w:type="paragraph" w:styleId="TOC5">
    <w:name w:val="toc 5"/>
    <w:basedOn w:val="Normal"/>
    <w:next w:val="Normal"/>
    <w:autoRedefine/>
    <w:semiHidden/>
    <w:rsid w:val="00B378F8"/>
    <w:pPr>
      <w:tabs>
        <w:tab w:val="right" w:leader="dot" w:pos="9360"/>
      </w:tabs>
      <w:suppressAutoHyphens/>
      <w:ind w:left="720" w:right="720"/>
    </w:pPr>
  </w:style>
  <w:style w:type="paragraph" w:styleId="TOC6">
    <w:name w:val="toc 6"/>
    <w:basedOn w:val="Normal"/>
    <w:next w:val="Normal"/>
    <w:autoRedefine/>
    <w:semiHidden/>
    <w:rsid w:val="00B378F8"/>
    <w:pPr>
      <w:tabs>
        <w:tab w:val="right" w:pos="9360"/>
      </w:tabs>
      <w:suppressAutoHyphens/>
      <w:ind w:left="720" w:hanging="720"/>
    </w:pPr>
  </w:style>
  <w:style w:type="paragraph" w:styleId="TOC7">
    <w:name w:val="toc 7"/>
    <w:basedOn w:val="Normal"/>
    <w:next w:val="Normal"/>
    <w:autoRedefine/>
    <w:semiHidden/>
    <w:rsid w:val="00B378F8"/>
    <w:pPr>
      <w:suppressAutoHyphens/>
      <w:ind w:left="720" w:hanging="720"/>
    </w:pPr>
  </w:style>
  <w:style w:type="paragraph" w:styleId="TOC8">
    <w:name w:val="toc 8"/>
    <w:basedOn w:val="Normal"/>
    <w:next w:val="Normal"/>
    <w:autoRedefine/>
    <w:semiHidden/>
    <w:rsid w:val="00B378F8"/>
    <w:pPr>
      <w:tabs>
        <w:tab w:val="right" w:pos="9360"/>
      </w:tabs>
      <w:suppressAutoHyphens/>
      <w:ind w:left="720" w:hanging="720"/>
    </w:pPr>
  </w:style>
  <w:style w:type="paragraph" w:styleId="TOC9">
    <w:name w:val="toc 9"/>
    <w:basedOn w:val="Normal"/>
    <w:next w:val="Normal"/>
    <w:autoRedefine/>
    <w:semiHidden/>
    <w:rsid w:val="00B378F8"/>
    <w:pPr>
      <w:tabs>
        <w:tab w:val="right" w:leader="dot" w:pos="9360"/>
      </w:tabs>
      <w:suppressAutoHyphens/>
      <w:ind w:left="720" w:hanging="720"/>
    </w:pPr>
  </w:style>
  <w:style w:type="paragraph" w:styleId="Index1">
    <w:name w:val="index 1"/>
    <w:basedOn w:val="Normal"/>
    <w:next w:val="Normal"/>
    <w:autoRedefine/>
    <w:semiHidden/>
    <w:rsid w:val="00B378F8"/>
    <w:pPr>
      <w:tabs>
        <w:tab w:val="right" w:leader="dot" w:pos="9360"/>
      </w:tabs>
      <w:suppressAutoHyphens/>
      <w:ind w:left="720" w:hanging="720"/>
    </w:pPr>
  </w:style>
  <w:style w:type="paragraph" w:styleId="Index2">
    <w:name w:val="index 2"/>
    <w:basedOn w:val="Normal"/>
    <w:next w:val="Normal"/>
    <w:autoRedefine/>
    <w:semiHidden/>
    <w:rsid w:val="00B378F8"/>
    <w:pPr>
      <w:tabs>
        <w:tab w:val="right" w:leader="dot" w:pos="9360"/>
      </w:tabs>
      <w:suppressAutoHyphens/>
      <w:ind w:left="720"/>
    </w:pPr>
  </w:style>
  <w:style w:type="paragraph" w:styleId="TOAHeading">
    <w:name w:val="toa heading"/>
    <w:basedOn w:val="Normal"/>
    <w:next w:val="Normal"/>
    <w:semiHidden/>
    <w:rsid w:val="00B378F8"/>
    <w:pPr>
      <w:tabs>
        <w:tab w:val="right" w:pos="9360"/>
      </w:tabs>
      <w:suppressAutoHyphens/>
    </w:pPr>
  </w:style>
  <w:style w:type="paragraph" w:styleId="Caption">
    <w:name w:val="caption"/>
    <w:basedOn w:val="Normal"/>
    <w:next w:val="Normal"/>
    <w:qFormat/>
    <w:rsid w:val="00B378F8"/>
  </w:style>
  <w:style w:type="character" w:customStyle="1" w:styleId="EquationCaption">
    <w:name w:val="_Equation Caption"/>
    <w:rsid w:val="00B378F8"/>
  </w:style>
  <w:style w:type="paragraph" w:styleId="Footer">
    <w:name w:val="footer"/>
    <w:basedOn w:val="Normal"/>
    <w:rsid w:val="00B378F8"/>
    <w:pPr>
      <w:tabs>
        <w:tab w:val="center" w:pos="4320"/>
        <w:tab w:val="right" w:pos="8640"/>
      </w:tabs>
    </w:pPr>
  </w:style>
  <w:style w:type="character" w:styleId="PageNumber">
    <w:name w:val="page number"/>
    <w:basedOn w:val="DefaultParagraphFont"/>
    <w:rsid w:val="00B378F8"/>
  </w:style>
  <w:style w:type="paragraph" w:styleId="Header">
    <w:name w:val="header"/>
    <w:basedOn w:val="Normal"/>
    <w:rsid w:val="00B378F8"/>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050F65"/>
    <w:pPr>
      <w:ind w:left="720"/>
    </w:pPr>
  </w:style>
  <w:style w:type="paragraph" w:styleId="DocumentMap">
    <w:name w:val="Document Map"/>
    <w:basedOn w:val="Normal"/>
    <w:link w:val="DocumentMapChar"/>
    <w:rsid w:val="00FF2ADD"/>
    <w:rPr>
      <w:rFonts w:ascii="Tahoma" w:hAnsi="Tahoma"/>
      <w:sz w:val="16"/>
      <w:szCs w:val="16"/>
    </w:rPr>
  </w:style>
  <w:style w:type="character" w:customStyle="1" w:styleId="DocumentMapChar">
    <w:name w:val="Document Map Char"/>
    <w:basedOn w:val="DefaultParagraphFont"/>
    <w:link w:val="DocumentMap"/>
    <w:rsid w:val="00FF2ADD"/>
    <w:rPr>
      <w:rFonts w:ascii="Tahoma" w:hAnsi="Tahoma" w:cs="CG Time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8F8"/>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378F8"/>
  </w:style>
  <w:style w:type="character" w:styleId="EndnoteReference">
    <w:name w:val="endnote reference"/>
    <w:basedOn w:val="DefaultParagraphFont"/>
    <w:semiHidden/>
    <w:rsid w:val="00B378F8"/>
    <w:rPr>
      <w:vertAlign w:val="superscript"/>
    </w:rPr>
  </w:style>
  <w:style w:type="paragraph" w:styleId="FootnoteText">
    <w:name w:val="footnote text"/>
    <w:basedOn w:val="Normal"/>
    <w:semiHidden/>
    <w:rsid w:val="00B378F8"/>
  </w:style>
  <w:style w:type="character" w:styleId="FootnoteReference">
    <w:name w:val="footnote reference"/>
    <w:basedOn w:val="DefaultParagraphFont"/>
    <w:semiHidden/>
    <w:rsid w:val="00B378F8"/>
    <w:rPr>
      <w:vertAlign w:val="superscript"/>
    </w:rPr>
  </w:style>
  <w:style w:type="paragraph" w:customStyle="1" w:styleId="ParaTab1">
    <w:name w:val="ParaTab 1"/>
    <w:rsid w:val="00B378F8"/>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B378F8"/>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B378F8"/>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B378F8"/>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B378F8"/>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B378F8"/>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B378F8"/>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B378F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B378F8"/>
    <w:pPr>
      <w:tabs>
        <w:tab w:val="right" w:leader="dot" w:pos="9360"/>
      </w:tabs>
      <w:suppressAutoHyphens/>
      <w:spacing w:before="480"/>
      <w:ind w:left="720" w:right="720" w:hanging="720"/>
    </w:pPr>
  </w:style>
  <w:style w:type="paragraph" w:styleId="TOC2">
    <w:name w:val="toc 2"/>
    <w:basedOn w:val="Normal"/>
    <w:next w:val="Normal"/>
    <w:autoRedefine/>
    <w:semiHidden/>
    <w:rsid w:val="00B378F8"/>
    <w:pPr>
      <w:tabs>
        <w:tab w:val="right" w:leader="dot" w:pos="9360"/>
      </w:tabs>
      <w:suppressAutoHyphens/>
      <w:ind w:left="720" w:right="720"/>
    </w:pPr>
  </w:style>
  <w:style w:type="paragraph" w:styleId="TOC3">
    <w:name w:val="toc 3"/>
    <w:basedOn w:val="Normal"/>
    <w:next w:val="Normal"/>
    <w:autoRedefine/>
    <w:semiHidden/>
    <w:rsid w:val="00B378F8"/>
    <w:pPr>
      <w:tabs>
        <w:tab w:val="right" w:leader="dot" w:pos="9360"/>
      </w:tabs>
      <w:suppressAutoHyphens/>
      <w:ind w:left="720" w:right="720"/>
    </w:pPr>
  </w:style>
  <w:style w:type="paragraph" w:styleId="TOC4">
    <w:name w:val="toc 4"/>
    <w:basedOn w:val="Normal"/>
    <w:next w:val="Normal"/>
    <w:autoRedefine/>
    <w:semiHidden/>
    <w:rsid w:val="00B378F8"/>
    <w:pPr>
      <w:tabs>
        <w:tab w:val="right" w:leader="dot" w:pos="9360"/>
      </w:tabs>
      <w:suppressAutoHyphens/>
      <w:ind w:left="720" w:right="720"/>
    </w:pPr>
  </w:style>
  <w:style w:type="paragraph" w:styleId="TOC5">
    <w:name w:val="toc 5"/>
    <w:basedOn w:val="Normal"/>
    <w:next w:val="Normal"/>
    <w:autoRedefine/>
    <w:semiHidden/>
    <w:rsid w:val="00B378F8"/>
    <w:pPr>
      <w:tabs>
        <w:tab w:val="right" w:leader="dot" w:pos="9360"/>
      </w:tabs>
      <w:suppressAutoHyphens/>
      <w:ind w:left="720" w:right="720"/>
    </w:pPr>
  </w:style>
  <w:style w:type="paragraph" w:styleId="TOC6">
    <w:name w:val="toc 6"/>
    <w:basedOn w:val="Normal"/>
    <w:next w:val="Normal"/>
    <w:autoRedefine/>
    <w:semiHidden/>
    <w:rsid w:val="00B378F8"/>
    <w:pPr>
      <w:tabs>
        <w:tab w:val="right" w:pos="9360"/>
      </w:tabs>
      <w:suppressAutoHyphens/>
      <w:ind w:left="720" w:hanging="720"/>
    </w:pPr>
  </w:style>
  <w:style w:type="paragraph" w:styleId="TOC7">
    <w:name w:val="toc 7"/>
    <w:basedOn w:val="Normal"/>
    <w:next w:val="Normal"/>
    <w:autoRedefine/>
    <w:semiHidden/>
    <w:rsid w:val="00B378F8"/>
    <w:pPr>
      <w:suppressAutoHyphens/>
      <w:ind w:left="720" w:hanging="720"/>
    </w:pPr>
  </w:style>
  <w:style w:type="paragraph" w:styleId="TOC8">
    <w:name w:val="toc 8"/>
    <w:basedOn w:val="Normal"/>
    <w:next w:val="Normal"/>
    <w:autoRedefine/>
    <w:semiHidden/>
    <w:rsid w:val="00B378F8"/>
    <w:pPr>
      <w:tabs>
        <w:tab w:val="right" w:pos="9360"/>
      </w:tabs>
      <w:suppressAutoHyphens/>
      <w:ind w:left="720" w:hanging="720"/>
    </w:pPr>
  </w:style>
  <w:style w:type="paragraph" w:styleId="TOC9">
    <w:name w:val="toc 9"/>
    <w:basedOn w:val="Normal"/>
    <w:next w:val="Normal"/>
    <w:autoRedefine/>
    <w:semiHidden/>
    <w:rsid w:val="00B378F8"/>
    <w:pPr>
      <w:tabs>
        <w:tab w:val="right" w:leader="dot" w:pos="9360"/>
      </w:tabs>
      <w:suppressAutoHyphens/>
      <w:ind w:left="720" w:hanging="720"/>
    </w:pPr>
  </w:style>
  <w:style w:type="paragraph" w:styleId="Index1">
    <w:name w:val="index 1"/>
    <w:basedOn w:val="Normal"/>
    <w:next w:val="Normal"/>
    <w:autoRedefine/>
    <w:semiHidden/>
    <w:rsid w:val="00B378F8"/>
    <w:pPr>
      <w:tabs>
        <w:tab w:val="right" w:leader="dot" w:pos="9360"/>
      </w:tabs>
      <w:suppressAutoHyphens/>
      <w:ind w:left="720" w:hanging="720"/>
    </w:pPr>
  </w:style>
  <w:style w:type="paragraph" w:styleId="Index2">
    <w:name w:val="index 2"/>
    <w:basedOn w:val="Normal"/>
    <w:next w:val="Normal"/>
    <w:autoRedefine/>
    <w:semiHidden/>
    <w:rsid w:val="00B378F8"/>
    <w:pPr>
      <w:tabs>
        <w:tab w:val="right" w:leader="dot" w:pos="9360"/>
      </w:tabs>
      <w:suppressAutoHyphens/>
      <w:ind w:left="720"/>
    </w:pPr>
  </w:style>
  <w:style w:type="paragraph" w:styleId="TOAHeading">
    <w:name w:val="toa heading"/>
    <w:basedOn w:val="Normal"/>
    <w:next w:val="Normal"/>
    <w:semiHidden/>
    <w:rsid w:val="00B378F8"/>
    <w:pPr>
      <w:tabs>
        <w:tab w:val="right" w:pos="9360"/>
      </w:tabs>
      <w:suppressAutoHyphens/>
    </w:pPr>
  </w:style>
  <w:style w:type="paragraph" w:styleId="Caption">
    <w:name w:val="caption"/>
    <w:basedOn w:val="Normal"/>
    <w:next w:val="Normal"/>
    <w:qFormat/>
    <w:rsid w:val="00B378F8"/>
  </w:style>
  <w:style w:type="character" w:customStyle="1" w:styleId="EquationCaption">
    <w:name w:val="_Equation Caption"/>
    <w:rsid w:val="00B378F8"/>
  </w:style>
  <w:style w:type="paragraph" w:styleId="Footer">
    <w:name w:val="footer"/>
    <w:basedOn w:val="Normal"/>
    <w:rsid w:val="00B378F8"/>
    <w:pPr>
      <w:tabs>
        <w:tab w:val="center" w:pos="4320"/>
        <w:tab w:val="right" w:pos="8640"/>
      </w:tabs>
    </w:pPr>
  </w:style>
  <w:style w:type="character" w:styleId="PageNumber">
    <w:name w:val="page number"/>
    <w:basedOn w:val="DefaultParagraphFont"/>
    <w:rsid w:val="00B378F8"/>
  </w:style>
  <w:style w:type="paragraph" w:styleId="Header">
    <w:name w:val="header"/>
    <w:basedOn w:val="Normal"/>
    <w:rsid w:val="00B378F8"/>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050F65"/>
    <w:pPr>
      <w:ind w:left="720"/>
    </w:pPr>
  </w:style>
  <w:style w:type="paragraph" w:styleId="DocumentMap">
    <w:name w:val="Document Map"/>
    <w:basedOn w:val="Normal"/>
    <w:link w:val="DocumentMapChar"/>
    <w:rsid w:val="00FF2ADD"/>
    <w:rPr>
      <w:rFonts w:ascii="Tahoma" w:hAnsi="Tahoma"/>
      <w:sz w:val="16"/>
      <w:szCs w:val="16"/>
    </w:rPr>
  </w:style>
  <w:style w:type="character" w:customStyle="1" w:styleId="DocumentMapChar">
    <w:name w:val="Document Map Char"/>
    <w:basedOn w:val="DefaultParagraphFont"/>
    <w:link w:val="DocumentMap"/>
    <w:rsid w:val="00FF2ADD"/>
    <w:rPr>
      <w:rFonts w:ascii="Tahoma" w:hAnsi="Tahoma" w:cs="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C611-55D1-479A-BF3E-0F9E94BE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sandra elizabeth oldynski</cp:lastModifiedBy>
  <cp:revision>33</cp:revision>
  <cp:lastPrinted>2012-10-10T18:49:00Z</cp:lastPrinted>
  <dcterms:created xsi:type="dcterms:W3CDTF">2012-10-10T13:45:00Z</dcterms:created>
  <dcterms:modified xsi:type="dcterms:W3CDTF">2012-10-22T14:32:00Z</dcterms:modified>
</cp:coreProperties>
</file>