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6C" w:rsidRPr="009A2A51" w:rsidRDefault="00781E6C" w:rsidP="00781E6C">
      <w:pPr>
        <w:jc w:val="center"/>
        <w:rPr>
          <w:b/>
          <w:sz w:val="24"/>
        </w:rPr>
      </w:pPr>
      <w:bookmarkStart w:id="0" w:name="_GoBack"/>
      <w:bookmarkEnd w:id="0"/>
      <w:r w:rsidRPr="009A2A51">
        <w:rPr>
          <w:b/>
          <w:sz w:val="24"/>
        </w:rPr>
        <w:t>BEFORE THE</w:t>
      </w:r>
    </w:p>
    <w:p w:rsidR="00781E6C" w:rsidRPr="009A2A51" w:rsidRDefault="00781E6C" w:rsidP="00781E6C">
      <w:pPr>
        <w:jc w:val="center"/>
        <w:rPr>
          <w:b/>
          <w:sz w:val="24"/>
        </w:rPr>
      </w:pPr>
      <w:r w:rsidRPr="009A2A51">
        <w:rPr>
          <w:b/>
          <w:sz w:val="24"/>
        </w:rPr>
        <w:t>PENNSYLVANIA PUBLIC UTILITY COMMISSION</w:t>
      </w:r>
    </w:p>
    <w:p w:rsidR="00781E6C" w:rsidRPr="009A2A51" w:rsidRDefault="00781E6C" w:rsidP="00781E6C">
      <w:pPr>
        <w:jc w:val="center"/>
        <w:rPr>
          <w:b/>
          <w:sz w:val="24"/>
        </w:rPr>
      </w:pPr>
    </w:p>
    <w:p w:rsidR="00781E6C" w:rsidRPr="009A2A51" w:rsidRDefault="00781E6C" w:rsidP="00781E6C">
      <w:pPr>
        <w:rPr>
          <w:sz w:val="24"/>
        </w:rPr>
      </w:pPr>
    </w:p>
    <w:p w:rsidR="00781E6C" w:rsidRPr="009A2A51" w:rsidRDefault="00781E6C" w:rsidP="00781E6C">
      <w:pPr>
        <w:rPr>
          <w:sz w:val="24"/>
        </w:rPr>
      </w:pPr>
      <w:r w:rsidRPr="009A2A51">
        <w:rPr>
          <w:sz w:val="24"/>
        </w:rPr>
        <w:t>Robert Cowdrick</w:t>
      </w:r>
      <w:r w:rsidRPr="009A2A51">
        <w:rPr>
          <w:sz w:val="24"/>
        </w:rPr>
        <w:tab/>
      </w:r>
      <w:r w:rsidRPr="009A2A51">
        <w:rPr>
          <w:sz w:val="24"/>
        </w:rPr>
        <w:tab/>
      </w:r>
      <w:r w:rsidRPr="009A2A51">
        <w:rPr>
          <w:sz w:val="24"/>
        </w:rPr>
        <w:tab/>
      </w:r>
      <w:r w:rsidRPr="009A2A51">
        <w:rPr>
          <w:sz w:val="24"/>
        </w:rPr>
        <w:tab/>
        <w:t>:</w:t>
      </w:r>
    </w:p>
    <w:p w:rsidR="00781E6C" w:rsidRPr="009A2A51" w:rsidRDefault="00781E6C" w:rsidP="00781E6C">
      <w:pPr>
        <w:rPr>
          <w:sz w:val="24"/>
        </w:rPr>
      </w:pPr>
      <w:r w:rsidRPr="009A2A51">
        <w:rPr>
          <w:sz w:val="24"/>
        </w:rPr>
        <w:tab/>
      </w:r>
      <w:r w:rsidRPr="009A2A51">
        <w:rPr>
          <w:sz w:val="24"/>
        </w:rPr>
        <w:tab/>
      </w:r>
      <w:r w:rsidRPr="009A2A51">
        <w:rPr>
          <w:sz w:val="24"/>
        </w:rPr>
        <w:tab/>
      </w:r>
      <w:r w:rsidRPr="009A2A51">
        <w:rPr>
          <w:sz w:val="24"/>
        </w:rPr>
        <w:tab/>
      </w:r>
      <w:r w:rsidRPr="009A2A51">
        <w:rPr>
          <w:sz w:val="24"/>
        </w:rPr>
        <w:tab/>
      </w:r>
      <w:r w:rsidRPr="009A2A51">
        <w:rPr>
          <w:sz w:val="24"/>
        </w:rPr>
        <w:tab/>
        <w:t>:</w:t>
      </w:r>
    </w:p>
    <w:p w:rsidR="00781E6C" w:rsidRPr="009A2A51" w:rsidRDefault="00781E6C" w:rsidP="00781E6C">
      <w:pPr>
        <w:rPr>
          <w:sz w:val="24"/>
        </w:rPr>
      </w:pPr>
      <w:r w:rsidRPr="009A2A51">
        <w:rPr>
          <w:sz w:val="24"/>
        </w:rPr>
        <w:tab/>
        <w:t>v.</w:t>
      </w:r>
      <w:r w:rsidRPr="009A2A51">
        <w:rPr>
          <w:sz w:val="24"/>
        </w:rPr>
        <w:tab/>
      </w:r>
      <w:r w:rsidRPr="009A2A51">
        <w:rPr>
          <w:sz w:val="24"/>
        </w:rPr>
        <w:tab/>
      </w:r>
      <w:r w:rsidRPr="009A2A51">
        <w:rPr>
          <w:sz w:val="24"/>
        </w:rPr>
        <w:tab/>
      </w:r>
      <w:r w:rsidRPr="009A2A51">
        <w:rPr>
          <w:sz w:val="24"/>
        </w:rPr>
        <w:tab/>
      </w:r>
      <w:r w:rsidRPr="009A2A51">
        <w:rPr>
          <w:sz w:val="24"/>
        </w:rPr>
        <w:tab/>
        <w:t>:</w:t>
      </w:r>
      <w:r w:rsidRPr="009A2A51">
        <w:rPr>
          <w:sz w:val="24"/>
        </w:rPr>
        <w:tab/>
      </w:r>
      <w:r w:rsidRPr="009A2A51">
        <w:rPr>
          <w:sz w:val="24"/>
        </w:rPr>
        <w:tab/>
        <w:t>C-2012-2304915</w:t>
      </w:r>
    </w:p>
    <w:p w:rsidR="00781E6C" w:rsidRPr="009A2A51" w:rsidRDefault="00781E6C" w:rsidP="00781E6C">
      <w:pPr>
        <w:rPr>
          <w:sz w:val="24"/>
        </w:rPr>
      </w:pPr>
      <w:r w:rsidRPr="009A2A51">
        <w:rPr>
          <w:sz w:val="24"/>
        </w:rPr>
        <w:tab/>
      </w:r>
      <w:r w:rsidRPr="009A2A51">
        <w:rPr>
          <w:sz w:val="24"/>
        </w:rPr>
        <w:tab/>
      </w:r>
      <w:r w:rsidRPr="009A2A51">
        <w:rPr>
          <w:sz w:val="24"/>
        </w:rPr>
        <w:tab/>
      </w:r>
      <w:r w:rsidRPr="009A2A51">
        <w:rPr>
          <w:sz w:val="24"/>
        </w:rPr>
        <w:tab/>
      </w:r>
      <w:r w:rsidRPr="009A2A51">
        <w:rPr>
          <w:sz w:val="24"/>
        </w:rPr>
        <w:tab/>
      </w:r>
      <w:r w:rsidRPr="009A2A51">
        <w:rPr>
          <w:sz w:val="24"/>
        </w:rPr>
        <w:tab/>
        <w:t>:</w:t>
      </w:r>
    </w:p>
    <w:p w:rsidR="00781E6C" w:rsidRPr="009A2A51" w:rsidRDefault="00781E6C" w:rsidP="00781E6C">
      <w:pPr>
        <w:rPr>
          <w:sz w:val="24"/>
        </w:rPr>
      </w:pPr>
      <w:r w:rsidRPr="009A2A51">
        <w:rPr>
          <w:sz w:val="24"/>
        </w:rPr>
        <w:t>West Penn Power Company</w:t>
      </w:r>
      <w:r w:rsidRPr="009A2A51">
        <w:rPr>
          <w:sz w:val="24"/>
        </w:rPr>
        <w:tab/>
      </w:r>
      <w:r w:rsidRPr="009A2A51">
        <w:rPr>
          <w:sz w:val="24"/>
        </w:rPr>
        <w:tab/>
      </w:r>
      <w:r w:rsidR="00916A7D">
        <w:rPr>
          <w:sz w:val="24"/>
        </w:rPr>
        <w:tab/>
      </w:r>
      <w:r w:rsidRPr="009A2A51">
        <w:rPr>
          <w:sz w:val="24"/>
        </w:rPr>
        <w:t>:</w:t>
      </w:r>
    </w:p>
    <w:p w:rsidR="00781E6C" w:rsidRPr="009A2A51" w:rsidRDefault="00781E6C" w:rsidP="00781E6C">
      <w:pPr>
        <w:rPr>
          <w:sz w:val="24"/>
        </w:rPr>
      </w:pPr>
    </w:p>
    <w:p w:rsidR="00781E6C" w:rsidRPr="009A2A51" w:rsidRDefault="00781E6C" w:rsidP="00781E6C">
      <w:pPr>
        <w:rPr>
          <w:sz w:val="24"/>
        </w:rPr>
      </w:pPr>
    </w:p>
    <w:p w:rsidR="00303D99" w:rsidRPr="009A2A51" w:rsidRDefault="00303D99" w:rsidP="00B86FD3">
      <w:pPr>
        <w:ind w:firstLine="1440"/>
        <w:rPr>
          <w:sz w:val="24"/>
          <w:szCs w:val="24"/>
        </w:rPr>
      </w:pPr>
    </w:p>
    <w:p w:rsidR="00303D99" w:rsidRPr="009A2A51" w:rsidRDefault="00781E6C" w:rsidP="00B86FD3">
      <w:pPr>
        <w:jc w:val="center"/>
        <w:rPr>
          <w:b/>
          <w:bCs/>
          <w:sz w:val="24"/>
          <w:szCs w:val="24"/>
          <w:u w:val="single"/>
        </w:rPr>
      </w:pPr>
      <w:r w:rsidRPr="009A2A51">
        <w:rPr>
          <w:b/>
          <w:bCs/>
          <w:sz w:val="24"/>
          <w:szCs w:val="24"/>
          <w:u w:val="single"/>
        </w:rPr>
        <w:t>INITIAL DECISION</w:t>
      </w:r>
    </w:p>
    <w:p w:rsidR="00187230" w:rsidRPr="009A2A51" w:rsidRDefault="00187230" w:rsidP="00B86FD3">
      <w:pPr>
        <w:jc w:val="center"/>
        <w:rPr>
          <w:b/>
          <w:bCs/>
          <w:sz w:val="24"/>
          <w:szCs w:val="24"/>
          <w:u w:val="single"/>
        </w:rPr>
      </w:pPr>
    </w:p>
    <w:p w:rsidR="00B446A3" w:rsidRPr="009A2A51" w:rsidRDefault="00B446A3" w:rsidP="00B86FD3">
      <w:pPr>
        <w:jc w:val="center"/>
        <w:rPr>
          <w:b/>
          <w:bCs/>
          <w:sz w:val="24"/>
          <w:szCs w:val="24"/>
          <w:u w:val="single"/>
        </w:rPr>
      </w:pPr>
    </w:p>
    <w:p w:rsidR="00303D99" w:rsidRPr="009A2A51" w:rsidRDefault="00303D99" w:rsidP="00B86FD3">
      <w:pPr>
        <w:jc w:val="center"/>
        <w:rPr>
          <w:sz w:val="24"/>
          <w:szCs w:val="24"/>
        </w:rPr>
      </w:pPr>
      <w:r w:rsidRPr="009A2A51">
        <w:rPr>
          <w:sz w:val="24"/>
          <w:szCs w:val="24"/>
        </w:rPr>
        <w:t>Before</w:t>
      </w:r>
    </w:p>
    <w:p w:rsidR="00303D99" w:rsidRPr="009A2A51" w:rsidRDefault="00042D7B" w:rsidP="00B86FD3">
      <w:pPr>
        <w:jc w:val="center"/>
        <w:rPr>
          <w:sz w:val="24"/>
          <w:szCs w:val="24"/>
        </w:rPr>
      </w:pPr>
      <w:r w:rsidRPr="009A2A51">
        <w:rPr>
          <w:sz w:val="24"/>
          <w:szCs w:val="24"/>
        </w:rPr>
        <w:t>Elizabeth Barnes</w:t>
      </w:r>
    </w:p>
    <w:p w:rsidR="00303D99" w:rsidRPr="009A2A51" w:rsidRDefault="00303D99" w:rsidP="00B86FD3">
      <w:pPr>
        <w:jc w:val="center"/>
        <w:rPr>
          <w:sz w:val="24"/>
          <w:szCs w:val="24"/>
        </w:rPr>
      </w:pPr>
      <w:r w:rsidRPr="009A2A51">
        <w:rPr>
          <w:sz w:val="24"/>
          <w:szCs w:val="24"/>
        </w:rPr>
        <w:t>Administrative Law Judge</w:t>
      </w:r>
    </w:p>
    <w:p w:rsidR="00303D99" w:rsidRPr="009A2A51" w:rsidRDefault="00303D99" w:rsidP="00B86FD3">
      <w:pPr>
        <w:ind w:firstLine="1440"/>
        <w:rPr>
          <w:sz w:val="24"/>
          <w:szCs w:val="24"/>
        </w:rPr>
      </w:pPr>
    </w:p>
    <w:p w:rsidR="00B86FD3" w:rsidRPr="009A2A51" w:rsidRDefault="00B86FD3" w:rsidP="00B86FD3">
      <w:pPr>
        <w:ind w:firstLine="1440"/>
        <w:rPr>
          <w:sz w:val="24"/>
          <w:szCs w:val="24"/>
        </w:rPr>
      </w:pPr>
    </w:p>
    <w:p w:rsidR="00303D99" w:rsidRPr="009A2A51" w:rsidRDefault="00B446A3" w:rsidP="00B86FD3">
      <w:pPr>
        <w:jc w:val="center"/>
        <w:rPr>
          <w:sz w:val="24"/>
          <w:szCs w:val="24"/>
          <w:u w:val="single"/>
        </w:rPr>
      </w:pPr>
      <w:r w:rsidRPr="009A2A51">
        <w:rPr>
          <w:sz w:val="24"/>
          <w:szCs w:val="24"/>
          <w:u w:val="single"/>
        </w:rPr>
        <w:t>HISTORY OF THE PROCEEDING</w:t>
      </w:r>
    </w:p>
    <w:p w:rsidR="00303D99" w:rsidRPr="009A2A51" w:rsidRDefault="00303D99" w:rsidP="00B86FD3">
      <w:pPr>
        <w:ind w:firstLine="1440"/>
        <w:rPr>
          <w:sz w:val="24"/>
          <w:szCs w:val="24"/>
          <w:u w:val="single"/>
        </w:rPr>
      </w:pPr>
    </w:p>
    <w:p w:rsidR="00DC38FC" w:rsidRPr="009A2A51" w:rsidRDefault="00DC38FC" w:rsidP="00B86FD3">
      <w:pPr>
        <w:ind w:firstLine="1440"/>
        <w:rPr>
          <w:sz w:val="24"/>
          <w:szCs w:val="24"/>
          <w:u w:val="single"/>
        </w:rPr>
      </w:pPr>
    </w:p>
    <w:p w:rsidR="00906B96" w:rsidRPr="009A2A51" w:rsidRDefault="00303D99" w:rsidP="00B86FD3">
      <w:pPr>
        <w:spacing w:line="360" w:lineRule="auto"/>
        <w:ind w:firstLine="1440"/>
        <w:rPr>
          <w:sz w:val="24"/>
          <w:szCs w:val="24"/>
        </w:rPr>
      </w:pPr>
      <w:r w:rsidRPr="009A2A51">
        <w:rPr>
          <w:sz w:val="24"/>
          <w:szCs w:val="24"/>
        </w:rPr>
        <w:t xml:space="preserve">On, </w:t>
      </w:r>
      <w:r w:rsidR="00781E6C" w:rsidRPr="009A2A51">
        <w:rPr>
          <w:sz w:val="24"/>
          <w:szCs w:val="24"/>
        </w:rPr>
        <w:t>May 7</w:t>
      </w:r>
      <w:r w:rsidR="002A781B" w:rsidRPr="009A2A51">
        <w:rPr>
          <w:sz w:val="24"/>
          <w:szCs w:val="24"/>
        </w:rPr>
        <w:t xml:space="preserve">, 2012, </w:t>
      </w:r>
      <w:r w:rsidR="00781E6C" w:rsidRPr="009A2A51">
        <w:rPr>
          <w:sz w:val="24"/>
          <w:szCs w:val="24"/>
        </w:rPr>
        <w:t>Robert Cowdrick</w:t>
      </w:r>
      <w:r w:rsidRPr="009A2A51">
        <w:rPr>
          <w:sz w:val="24"/>
          <w:szCs w:val="24"/>
        </w:rPr>
        <w:t xml:space="preserve"> (</w:t>
      </w:r>
      <w:r w:rsidR="00042D7B" w:rsidRPr="009A2A51">
        <w:rPr>
          <w:sz w:val="24"/>
          <w:szCs w:val="24"/>
        </w:rPr>
        <w:t>C</w:t>
      </w:r>
      <w:r w:rsidRPr="009A2A51">
        <w:rPr>
          <w:sz w:val="24"/>
          <w:szCs w:val="24"/>
        </w:rPr>
        <w:t>omplainant),</w:t>
      </w:r>
      <w:r w:rsidR="00042D7B" w:rsidRPr="009A2A51">
        <w:rPr>
          <w:sz w:val="24"/>
          <w:szCs w:val="24"/>
        </w:rPr>
        <w:t xml:space="preserve"> </w:t>
      </w:r>
      <w:r w:rsidR="00042D7B" w:rsidRPr="009A2A51">
        <w:rPr>
          <w:i/>
          <w:sz w:val="24"/>
          <w:szCs w:val="24"/>
        </w:rPr>
        <w:t>pro se</w:t>
      </w:r>
      <w:r w:rsidRPr="009A2A51">
        <w:rPr>
          <w:sz w:val="24"/>
          <w:szCs w:val="24"/>
        </w:rPr>
        <w:t xml:space="preserve"> filed a formal Complaint (</w:t>
      </w:r>
      <w:r w:rsidR="009A2A51">
        <w:rPr>
          <w:sz w:val="24"/>
          <w:szCs w:val="24"/>
        </w:rPr>
        <w:t>C</w:t>
      </w:r>
      <w:r w:rsidRPr="009A2A51">
        <w:rPr>
          <w:sz w:val="24"/>
          <w:szCs w:val="24"/>
        </w:rPr>
        <w:t xml:space="preserve">omplaint) against </w:t>
      </w:r>
      <w:r w:rsidR="00781E6C" w:rsidRPr="009A2A51">
        <w:rPr>
          <w:sz w:val="24"/>
          <w:szCs w:val="24"/>
        </w:rPr>
        <w:t>West Penn Power Company</w:t>
      </w:r>
      <w:r w:rsidRPr="009A2A51">
        <w:rPr>
          <w:sz w:val="24"/>
          <w:szCs w:val="24"/>
        </w:rPr>
        <w:t xml:space="preserve"> (</w:t>
      </w:r>
      <w:r w:rsidR="00781E6C" w:rsidRPr="009A2A51">
        <w:rPr>
          <w:sz w:val="24"/>
          <w:szCs w:val="24"/>
        </w:rPr>
        <w:t>West Penn</w:t>
      </w:r>
      <w:r w:rsidR="00916A7D">
        <w:rPr>
          <w:sz w:val="24"/>
          <w:szCs w:val="24"/>
        </w:rPr>
        <w:t xml:space="preserve"> or </w:t>
      </w:r>
      <w:r w:rsidR="00042D7B" w:rsidRPr="009A2A51">
        <w:rPr>
          <w:sz w:val="24"/>
          <w:szCs w:val="24"/>
        </w:rPr>
        <w:t>R</w:t>
      </w:r>
      <w:r w:rsidRPr="009A2A51">
        <w:rPr>
          <w:sz w:val="24"/>
          <w:szCs w:val="24"/>
        </w:rPr>
        <w:t>espondent), with the Pennsylvania Public Utility Commission (Commission)</w:t>
      </w:r>
      <w:r w:rsidR="00042D7B" w:rsidRPr="009A2A51">
        <w:rPr>
          <w:sz w:val="24"/>
          <w:szCs w:val="24"/>
        </w:rPr>
        <w:t xml:space="preserve"> at Docket No.</w:t>
      </w:r>
      <w:r w:rsidR="00916A7D">
        <w:rPr>
          <w:sz w:val="24"/>
          <w:szCs w:val="24"/>
        </w:rPr>
        <w:t xml:space="preserve"> </w:t>
      </w:r>
      <w:proofErr w:type="gramStart"/>
      <w:r w:rsidR="00781E6C" w:rsidRPr="009A2A51">
        <w:rPr>
          <w:sz w:val="24"/>
          <w:szCs w:val="24"/>
        </w:rPr>
        <w:t>C-2012-2304915.</w:t>
      </w:r>
      <w:proofErr w:type="gramEnd"/>
    </w:p>
    <w:p w:rsidR="00781E6C" w:rsidRPr="009A2A51" w:rsidRDefault="00781E6C" w:rsidP="00B86FD3">
      <w:pPr>
        <w:spacing w:line="360" w:lineRule="auto"/>
        <w:ind w:firstLine="1440"/>
        <w:rPr>
          <w:sz w:val="24"/>
          <w:szCs w:val="24"/>
        </w:rPr>
      </w:pPr>
    </w:p>
    <w:p w:rsidR="002A781B" w:rsidRPr="009A2A51" w:rsidRDefault="002A781B" w:rsidP="00B86FD3">
      <w:pPr>
        <w:spacing w:line="360" w:lineRule="auto"/>
        <w:ind w:firstLine="1440"/>
        <w:rPr>
          <w:sz w:val="24"/>
          <w:szCs w:val="24"/>
        </w:rPr>
      </w:pPr>
      <w:r w:rsidRPr="009A2A51">
        <w:rPr>
          <w:sz w:val="24"/>
          <w:szCs w:val="24"/>
        </w:rPr>
        <w:t xml:space="preserve">Complainant avers </w:t>
      </w:r>
      <w:r w:rsidR="00781E6C" w:rsidRPr="009A2A51">
        <w:rPr>
          <w:sz w:val="24"/>
          <w:szCs w:val="24"/>
        </w:rPr>
        <w:t xml:space="preserve">there are charges for service not provided on his bill.  He contends West Penn began charging a Smart Meter Charge </w:t>
      </w:r>
      <w:r w:rsidR="009A452F">
        <w:rPr>
          <w:sz w:val="24"/>
          <w:szCs w:val="24"/>
        </w:rPr>
        <w:t xml:space="preserve">(SMC) </w:t>
      </w:r>
      <w:r w:rsidR="009A2A51">
        <w:rPr>
          <w:sz w:val="24"/>
          <w:szCs w:val="24"/>
        </w:rPr>
        <w:t>twelve</w:t>
      </w:r>
      <w:r w:rsidR="00781E6C" w:rsidRPr="009A2A51">
        <w:rPr>
          <w:sz w:val="24"/>
          <w:szCs w:val="24"/>
        </w:rPr>
        <w:t xml:space="preserve"> months ago at the rate of $1.50/month and </w:t>
      </w:r>
      <w:r w:rsidR="009A2A51">
        <w:rPr>
          <w:sz w:val="24"/>
          <w:szCs w:val="24"/>
        </w:rPr>
        <w:t>the rate</w:t>
      </w:r>
      <w:r w:rsidR="00781E6C" w:rsidRPr="009A2A51">
        <w:rPr>
          <w:sz w:val="24"/>
          <w:szCs w:val="24"/>
        </w:rPr>
        <w:t xml:space="preserve"> has been increasing steadily to a current charge of $4.95/month.  Complainant claims that the ch</w:t>
      </w:r>
      <w:r w:rsidR="00DD3E5B" w:rsidRPr="009A2A51">
        <w:rPr>
          <w:sz w:val="24"/>
          <w:szCs w:val="24"/>
        </w:rPr>
        <w:t>ar</w:t>
      </w:r>
      <w:r w:rsidR="00781E6C" w:rsidRPr="009A2A51">
        <w:rPr>
          <w:sz w:val="24"/>
          <w:szCs w:val="24"/>
        </w:rPr>
        <w:t>g</w:t>
      </w:r>
      <w:r w:rsidR="00DD3E5B" w:rsidRPr="009A2A51">
        <w:rPr>
          <w:sz w:val="24"/>
          <w:szCs w:val="24"/>
        </w:rPr>
        <w:t>e</w:t>
      </w:r>
      <w:r w:rsidR="00781E6C" w:rsidRPr="009A2A51">
        <w:rPr>
          <w:sz w:val="24"/>
          <w:szCs w:val="24"/>
        </w:rPr>
        <w:t xml:space="preserve"> is “out of place” because</w:t>
      </w:r>
      <w:r w:rsidR="009A2A51">
        <w:rPr>
          <w:sz w:val="24"/>
          <w:szCs w:val="24"/>
        </w:rPr>
        <w:t>: 1)</w:t>
      </w:r>
      <w:r w:rsidR="00781E6C" w:rsidRPr="009A2A51">
        <w:rPr>
          <w:sz w:val="24"/>
          <w:szCs w:val="24"/>
        </w:rPr>
        <w:t xml:space="preserve"> it is made in advance of </w:t>
      </w:r>
      <w:r w:rsidR="009A2A51">
        <w:rPr>
          <w:sz w:val="24"/>
          <w:szCs w:val="24"/>
        </w:rPr>
        <w:t xml:space="preserve">smart meters </w:t>
      </w:r>
      <w:r w:rsidR="00781E6C" w:rsidRPr="009A2A51">
        <w:rPr>
          <w:sz w:val="24"/>
          <w:szCs w:val="24"/>
        </w:rPr>
        <w:t xml:space="preserve">being </w:t>
      </w:r>
      <w:r w:rsidR="00DD3E5B" w:rsidRPr="009A2A51">
        <w:rPr>
          <w:sz w:val="24"/>
          <w:szCs w:val="24"/>
        </w:rPr>
        <w:t>provided</w:t>
      </w:r>
      <w:r w:rsidR="009A2A51">
        <w:rPr>
          <w:sz w:val="24"/>
          <w:szCs w:val="24"/>
        </w:rPr>
        <w:t>;</w:t>
      </w:r>
      <w:r w:rsidR="00781E6C" w:rsidRPr="009A2A51">
        <w:rPr>
          <w:sz w:val="24"/>
          <w:szCs w:val="24"/>
        </w:rPr>
        <w:t xml:space="preserve"> </w:t>
      </w:r>
      <w:r w:rsidR="009A2A51">
        <w:rPr>
          <w:sz w:val="24"/>
          <w:szCs w:val="24"/>
        </w:rPr>
        <w:t>2) that</w:t>
      </w:r>
      <w:r w:rsidR="00781E6C" w:rsidRPr="009A2A51">
        <w:rPr>
          <w:sz w:val="24"/>
          <w:szCs w:val="24"/>
        </w:rPr>
        <w:t xml:space="preserve"> the Smart Meter program is on hold without a start date</w:t>
      </w:r>
      <w:r w:rsidR="009A2A51">
        <w:rPr>
          <w:sz w:val="24"/>
          <w:szCs w:val="24"/>
        </w:rPr>
        <w:t>,</w:t>
      </w:r>
      <w:r w:rsidR="00781E6C" w:rsidRPr="009A2A51">
        <w:rPr>
          <w:sz w:val="24"/>
          <w:szCs w:val="24"/>
        </w:rPr>
        <w:t xml:space="preserve"> and </w:t>
      </w:r>
      <w:r w:rsidR="006B5193">
        <w:rPr>
          <w:sz w:val="24"/>
          <w:szCs w:val="24"/>
        </w:rPr>
        <w:t xml:space="preserve">3) </w:t>
      </w:r>
      <w:r w:rsidR="00781E6C" w:rsidRPr="009A2A51">
        <w:rPr>
          <w:sz w:val="24"/>
          <w:szCs w:val="24"/>
        </w:rPr>
        <w:t xml:space="preserve">any costs associated </w:t>
      </w:r>
      <w:r w:rsidR="006B5193">
        <w:rPr>
          <w:sz w:val="24"/>
          <w:szCs w:val="24"/>
        </w:rPr>
        <w:t>with</w:t>
      </w:r>
      <w:r w:rsidR="00781E6C" w:rsidRPr="009A2A51">
        <w:rPr>
          <w:sz w:val="24"/>
          <w:szCs w:val="24"/>
        </w:rPr>
        <w:t xml:space="preserve"> providing this service are offset by the savings to West Penn from cutting out manual meter reading.  Additionally, Complainant claims the </w:t>
      </w:r>
      <w:r w:rsidR="006B5193">
        <w:rPr>
          <w:sz w:val="24"/>
          <w:szCs w:val="24"/>
        </w:rPr>
        <w:t>S</w:t>
      </w:r>
      <w:r w:rsidR="00781E6C" w:rsidRPr="009A2A51">
        <w:rPr>
          <w:sz w:val="24"/>
          <w:szCs w:val="24"/>
        </w:rPr>
        <w:t xml:space="preserve">mart </w:t>
      </w:r>
      <w:r w:rsidR="006B5193">
        <w:rPr>
          <w:sz w:val="24"/>
          <w:szCs w:val="24"/>
        </w:rPr>
        <w:t>M</w:t>
      </w:r>
      <w:r w:rsidR="00781E6C" w:rsidRPr="009A2A51">
        <w:rPr>
          <w:sz w:val="24"/>
          <w:szCs w:val="24"/>
        </w:rPr>
        <w:t xml:space="preserve">eter is a part of capital investment already covered in the charge for providing power.  Therefore, Complainant requests the Smart Meter charge be stopped and that he and all other customers affected by this be refunded all SMC charges with </w:t>
      </w:r>
      <w:r w:rsidR="00DD3E5B" w:rsidRPr="009A2A51">
        <w:rPr>
          <w:sz w:val="24"/>
          <w:szCs w:val="24"/>
        </w:rPr>
        <w:t>interest</w:t>
      </w:r>
      <w:r w:rsidR="00265D0E" w:rsidRPr="009A2A51">
        <w:rPr>
          <w:sz w:val="24"/>
          <w:szCs w:val="24"/>
        </w:rPr>
        <w:t xml:space="preserve"> and that West Penn be precluded from restarting this practice.</w:t>
      </w:r>
    </w:p>
    <w:p w:rsidR="00265D0E" w:rsidRPr="009A2A51" w:rsidRDefault="00265D0E" w:rsidP="00B86FD3">
      <w:pPr>
        <w:spacing w:line="360" w:lineRule="auto"/>
        <w:ind w:firstLine="1440"/>
        <w:rPr>
          <w:sz w:val="24"/>
          <w:szCs w:val="24"/>
        </w:rPr>
      </w:pPr>
    </w:p>
    <w:p w:rsidR="00265D0E" w:rsidRPr="009A2A51" w:rsidRDefault="00303D99" w:rsidP="00B86FD3">
      <w:pPr>
        <w:spacing w:line="360" w:lineRule="auto"/>
        <w:ind w:firstLine="1440"/>
        <w:rPr>
          <w:sz w:val="24"/>
          <w:szCs w:val="24"/>
        </w:rPr>
      </w:pPr>
      <w:r w:rsidRPr="009A2A51">
        <w:rPr>
          <w:sz w:val="24"/>
          <w:szCs w:val="24"/>
        </w:rPr>
        <w:lastRenderedPageBreak/>
        <w:t xml:space="preserve">On </w:t>
      </w:r>
      <w:r w:rsidR="00265D0E" w:rsidRPr="009A2A51">
        <w:rPr>
          <w:sz w:val="24"/>
          <w:szCs w:val="24"/>
        </w:rPr>
        <w:t>June 7, 2012</w:t>
      </w:r>
      <w:r w:rsidRPr="009A2A51">
        <w:rPr>
          <w:sz w:val="24"/>
          <w:szCs w:val="24"/>
        </w:rPr>
        <w:t xml:space="preserve">, </w:t>
      </w:r>
      <w:r w:rsidR="00265D0E" w:rsidRPr="009A2A51">
        <w:rPr>
          <w:sz w:val="24"/>
          <w:szCs w:val="24"/>
        </w:rPr>
        <w:t xml:space="preserve">West Penn </w:t>
      </w:r>
      <w:r w:rsidR="00C401B1" w:rsidRPr="009A2A51">
        <w:rPr>
          <w:sz w:val="24"/>
          <w:szCs w:val="24"/>
        </w:rPr>
        <w:t xml:space="preserve">timely </w:t>
      </w:r>
      <w:r w:rsidRPr="009A2A51">
        <w:rPr>
          <w:sz w:val="24"/>
          <w:szCs w:val="24"/>
        </w:rPr>
        <w:t xml:space="preserve">filed and served an Answer and New Matter </w:t>
      </w:r>
      <w:r w:rsidR="00916A7D">
        <w:rPr>
          <w:sz w:val="24"/>
          <w:szCs w:val="24"/>
        </w:rPr>
        <w:t>along with</w:t>
      </w:r>
      <w:r w:rsidRPr="009A2A51">
        <w:rPr>
          <w:sz w:val="24"/>
          <w:szCs w:val="24"/>
        </w:rPr>
        <w:t xml:space="preserve"> </w:t>
      </w:r>
      <w:r w:rsidR="0057507A" w:rsidRPr="009A2A51">
        <w:rPr>
          <w:sz w:val="24"/>
          <w:szCs w:val="24"/>
        </w:rPr>
        <w:t>Preliminary Objection</w:t>
      </w:r>
      <w:r w:rsidR="00906F34" w:rsidRPr="009A2A51">
        <w:rPr>
          <w:sz w:val="24"/>
          <w:szCs w:val="24"/>
        </w:rPr>
        <w:t>s</w:t>
      </w:r>
      <w:r w:rsidRPr="009A2A51">
        <w:rPr>
          <w:sz w:val="24"/>
          <w:szCs w:val="24"/>
        </w:rPr>
        <w:t>.  The Answer admitted and denied various material facts in the Complaint.</w:t>
      </w:r>
      <w:r w:rsidR="0057507A" w:rsidRPr="009A2A51">
        <w:rPr>
          <w:sz w:val="24"/>
          <w:szCs w:val="24"/>
        </w:rPr>
        <w:t xml:space="preserve">  </w:t>
      </w:r>
      <w:r w:rsidR="00265D0E" w:rsidRPr="009A2A51">
        <w:rPr>
          <w:sz w:val="24"/>
          <w:szCs w:val="24"/>
        </w:rPr>
        <w:t>West Penn</w:t>
      </w:r>
      <w:r w:rsidR="0057507A" w:rsidRPr="009A2A51">
        <w:rPr>
          <w:sz w:val="24"/>
          <w:szCs w:val="24"/>
        </w:rPr>
        <w:t xml:space="preserve"> denied</w:t>
      </w:r>
      <w:r w:rsidR="008C0ADE" w:rsidRPr="009A2A51">
        <w:rPr>
          <w:sz w:val="24"/>
          <w:szCs w:val="24"/>
        </w:rPr>
        <w:t xml:space="preserve"> that</w:t>
      </w:r>
      <w:r w:rsidR="0057507A" w:rsidRPr="009A2A51">
        <w:rPr>
          <w:sz w:val="24"/>
          <w:szCs w:val="24"/>
        </w:rPr>
        <w:t xml:space="preserve"> </w:t>
      </w:r>
      <w:r w:rsidR="00265D0E" w:rsidRPr="009A2A51">
        <w:rPr>
          <w:sz w:val="24"/>
          <w:szCs w:val="24"/>
        </w:rPr>
        <w:t>there are charges for services not provided.  West Penn states that Complainant has been billed for electric service at his service location in accordance with the service rates reflected in the Company</w:t>
      </w:r>
      <w:r w:rsidR="009A452F">
        <w:rPr>
          <w:sz w:val="24"/>
          <w:szCs w:val="24"/>
        </w:rPr>
        <w:t>’</w:t>
      </w:r>
      <w:r w:rsidR="00265D0E" w:rsidRPr="009A2A51">
        <w:rPr>
          <w:sz w:val="24"/>
          <w:szCs w:val="24"/>
        </w:rPr>
        <w:t>s current Commission-approved retail electric tariff on file with the Commission.  The charges include West Penn’s Smart Meter Technologies charge approved by the Commission.</w:t>
      </w:r>
      <w:r w:rsidR="004D04CB" w:rsidRPr="009A2A51">
        <w:rPr>
          <w:sz w:val="24"/>
          <w:szCs w:val="24"/>
        </w:rPr>
        <w:t xml:space="preserve">  West Penn admits that it began charging </w:t>
      </w:r>
      <w:r w:rsidR="009A452F">
        <w:rPr>
          <w:sz w:val="24"/>
          <w:szCs w:val="24"/>
        </w:rPr>
        <w:t xml:space="preserve">the </w:t>
      </w:r>
      <w:r w:rsidR="006B5193" w:rsidRPr="009A2A51">
        <w:rPr>
          <w:sz w:val="24"/>
          <w:szCs w:val="24"/>
        </w:rPr>
        <w:t>Smart Meter Charge 12 months</w:t>
      </w:r>
      <w:r w:rsidR="004D04CB" w:rsidRPr="009A2A51">
        <w:rPr>
          <w:sz w:val="24"/>
          <w:szCs w:val="24"/>
        </w:rPr>
        <w:t xml:space="preserve"> ago and that the charge has increased from $1.50/month to $4.95/month.  Although Respondent admits it does not currently have a smart meter for Complainant’s account, the Company’s smart meter program is being implemented in accordance with the Amended Joint Petition for Settlement of All Issues at Docket No. M-2009-2123951 and approved by Commission Order entered June 30, 2011.  </w:t>
      </w:r>
    </w:p>
    <w:p w:rsidR="00265D0E" w:rsidRPr="009A2A51" w:rsidRDefault="00265D0E" w:rsidP="00B86FD3">
      <w:pPr>
        <w:spacing w:line="360" w:lineRule="auto"/>
        <w:ind w:firstLine="1440"/>
        <w:rPr>
          <w:sz w:val="24"/>
          <w:szCs w:val="24"/>
        </w:rPr>
      </w:pPr>
    </w:p>
    <w:p w:rsidR="00C401B1" w:rsidRPr="009A2A51" w:rsidRDefault="007F166B" w:rsidP="00B86FD3">
      <w:pPr>
        <w:spacing w:line="360" w:lineRule="auto"/>
        <w:ind w:firstLine="1440"/>
        <w:rPr>
          <w:sz w:val="24"/>
          <w:szCs w:val="24"/>
        </w:rPr>
      </w:pPr>
      <w:r w:rsidRPr="009A2A51">
        <w:rPr>
          <w:sz w:val="24"/>
          <w:szCs w:val="24"/>
        </w:rPr>
        <w:t>Respondent preliminarily objects</w:t>
      </w:r>
      <w:r w:rsidR="00F2377F" w:rsidRPr="009A2A51">
        <w:rPr>
          <w:sz w:val="24"/>
          <w:szCs w:val="24"/>
        </w:rPr>
        <w:t xml:space="preserve"> on the</w:t>
      </w:r>
      <w:r w:rsidR="004514C6" w:rsidRPr="009A2A51">
        <w:rPr>
          <w:sz w:val="24"/>
          <w:szCs w:val="24"/>
        </w:rPr>
        <w:t xml:space="preserve"> </w:t>
      </w:r>
      <w:r w:rsidR="00F2377F" w:rsidRPr="009A2A51">
        <w:rPr>
          <w:sz w:val="24"/>
          <w:szCs w:val="24"/>
        </w:rPr>
        <w:t>grounds that the Complaint lacks legal sufficiency.</w:t>
      </w:r>
      <w:r w:rsidR="00BE1F66" w:rsidRPr="009A2A51">
        <w:rPr>
          <w:sz w:val="24"/>
          <w:szCs w:val="24"/>
        </w:rPr>
        <w:t xml:space="preserve">  Respondent </w:t>
      </w:r>
      <w:r w:rsidR="004514C6" w:rsidRPr="009A2A51">
        <w:rPr>
          <w:sz w:val="24"/>
          <w:szCs w:val="24"/>
        </w:rPr>
        <w:t xml:space="preserve">contends its actions are consistent with Pennsylvania law and </w:t>
      </w:r>
      <w:r w:rsidR="00BE1F66" w:rsidRPr="009A2A51">
        <w:rPr>
          <w:sz w:val="24"/>
          <w:szCs w:val="24"/>
        </w:rPr>
        <w:t>requests the Complaint be dismissed.</w:t>
      </w:r>
    </w:p>
    <w:p w:rsidR="00C401B1" w:rsidRPr="009A2A51" w:rsidRDefault="00C401B1" w:rsidP="00B86FD3">
      <w:pPr>
        <w:spacing w:line="360" w:lineRule="auto"/>
        <w:ind w:firstLine="1440"/>
        <w:rPr>
          <w:sz w:val="24"/>
          <w:szCs w:val="24"/>
        </w:rPr>
      </w:pPr>
    </w:p>
    <w:p w:rsidR="00C401B1" w:rsidRPr="009A2A51" w:rsidRDefault="00C401B1" w:rsidP="0070461E">
      <w:pPr>
        <w:spacing w:line="360" w:lineRule="auto"/>
        <w:ind w:firstLine="1440"/>
        <w:rPr>
          <w:sz w:val="24"/>
          <w:szCs w:val="24"/>
        </w:rPr>
      </w:pPr>
      <w:r w:rsidRPr="009A2A51">
        <w:rPr>
          <w:sz w:val="24"/>
          <w:szCs w:val="24"/>
        </w:rPr>
        <w:t xml:space="preserve">In accordance with the Commission’s Rules of Administrative Practice and Procedure, </w:t>
      </w:r>
      <w:r w:rsidR="009E0982" w:rsidRPr="009A2A51">
        <w:rPr>
          <w:sz w:val="24"/>
          <w:szCs w:val="24"/>
        </w:rPr>
        <w:t>C</w:t>
      </w:r>
      <w:r w:rsidRPr="009A2A51">
        <w:rPr>
          <w:sz w:val="24"/>
          <w:szCs w:val="24"/>
        </w:rPr>
        <w:t xml:space="preserve">omplainant’s answer to </w:t>
      </w:r>
      <w:r w:rsidR="006B5193">
        <w:rPr>
          <w:sz w:val="24"/>
          <w:szCs w:val="24"/>
        </w:rPr>
        <w:t>West Penn</w:t>
      </w:r>
      <w:r w:rsidRPr="009A2A51">
        <w:rPr>
          <w:sz w:val="24"/>
          <w:szCs w:val="24"/>
        </w:rPr>
        <w:t xml:space="preserve">’s </w:t>
      </w:r>
      <w:r w:rsidR="00916A7D">
        <w:rPr>
          <w:sz w:val="24"/>
          <w:szCs w:val="24"/>
        </w:rPr>
        <w:t>New Matter</w:t>
      </w:r>
      <w:r w:rsidRPr="009A2A51">
        <w:rPr>
          <w:sz w:val="24"/>
          <w:szCs w:val="24"/>
        </w:rPr>
        <w:t xml:space="preserve"> was due no later than </w:t>
      </w:r>
      <w:r w:rsidR="000A45DB" w:rsidRPr="009A2A51">
        <w:rPr>
          <w:sz w:val="24"/>
          <w:szCs w:val="24"/>
        </w:rPr>
        <w:t>June 27, 2012</w:t>
      </w:r>
      <w:r w:rsidRPr="009A2A51">
        <w:rPr>
          <w:sz w:val="24"/>
          <w:szCs w:val="24"/>
        </w:rPr>
        <w:t xml:space="preserve">.  </w:t>
      </w:r>
      <w:r w:rsidR="0070461E" w:rsidRPr="009A2A51">
        <w:rPr>
          <w:sz w:val="24"/>
          <w:szCs w:val="24"/>
        </w:rPr>
        <w:t>52 </w:t>
      </w:r>
      <w:r w:rsidRPr="009A2A51">
        <w:rPr>
          <w:sz w:val="24"/>
          <w:szCs w:val="24"/>
        </w:rPr>
        <w:t>Pa.Code §§</w:t>
      </w:r>
      <w:r w:rsidR="0070461E" w:rsidRPr="009A2A51">
        <w:rPr>
          <w:sz w:val="24"/>
          <w:szCs w:val="24"/>
        </w:rPr>
        <w:t xml:space="preserve"> </w:t>
      </w:r>
      <w:r w:rsidRPr="009A2A51">
        <w:rPr>
          <w:sz w:val="24"/>
          <w:szCs w:val="24"/>
        </w:rPr>
        <w:t>1.12(a), 1.56(a</w:t>
      </w:r>
      <w:r w:rsidR="00DF34E4" w:rsidRPr="009A2A51">
        <w:rPr>
          <w:sz w:val="24"/>
          <w:szCs w:val="24"/>
        </w:rPr>
        <w:t>) (</w:t>
      </w:r>
      <w:r w:rsidRPr="009A2A51">
        <w:rPr>
          <w:sz w:val="24"/>
          <w:szCs w:val="24"/>
        </w:rPr>
        <w:t xml:space="preserve">1) and (b), 5.101(d).  </w:t>
      </w:r>
      <w:r w:rsidR="000A45DB" w:rsidRPr="009A2A51">
        <w:rPr>
          <w:sz w:val="24"/>
          <w:szCs w:val="24"/>
        </w:rPr>
        <w:t>No A</w:t>
      </w:r>
      <w:r w:rsidRPr="009A2A51">
        <w:rPr>
          <w:sz w:val="24"/>
          <w:szCs w:val="24"/>
        </w:rPr>
        <w:t xml:space="preserve">nswer </w:t>
      </w:r>
      <w:r w:rsidR="005E7D93" w:rsidRPr="009A2A51">
        <w:rPr>
          <w:sz w:val="24"/>
          <w:szCs w:val="24"/>
        </w:rPr>
        <w:t>was filed</w:t>
      </w:r>
      <w:r w:rsidR="000A45DB" w:rsidRPr="009A2A51">
        <w:rPr>
          <w:sz w:val="24"/>
          <w:szCs w:val="24"/>
        </w:rPr>
        <w:t xml:space="preserve"> and</w:t>
      </w:r>
      <w:r w:rsidR="006B5193">
        <w:rPr>
          <w:sz w:val="24"/>
          <w:szCs w:val="24"/>
        </w:rPr>
        <w:t xml:space="preserve"> West Penn</w:t>
      </w:r>
      <w:r w:rsidRPr="009A2A51">
        <w:rPr>
          <w:sz w:val="24"/>
          <w:szCs w:val="24"/>
        </w:rPr>
        <w:t>’s Preliminary Objections are ripe for a decision.</w:t>
      </w:r>
    </w:p>
    <w:p w:rsidR="00D94420" w:rsidRPr="009A2A51" w:rsidRDefault="00D94420" w:rsidP="00B86FD3">
      <w:pPr>
        <w:spacing w:line="360" w:lineRule="auto"/>
        <w:jc w:val="center"/>
        <w:rPr>
          <w:sz w:val="24"/>
          <w:szCs w:val="24"/>
          <w:u w:val="single"/>
        </w:rPr>
      </w:pPr>
    </w:p>
    <w:p w:rsidR="00726B67" w:rsidRPr="009A2A51" w:rsidRDefault="00726B67" w:rsidP="00B86FD3">
      <w:pPr>
        <w:spacing w:line="360" w:lineRule="auto"/>
        <w:jc w:val="center"/>
        <w:rPr>
          <w:sz w:val="24"/>
          <w:szCs w:val="24"/>
          <w:u w:val="single"/>
        </w:rPr>
      </w:pPr>
    </w:p>
    <w:p w:rsidR="00D94420" w:rsidRPr="009A2A51" w:rsidRDefault="00F94253" w:rsidP="00B86FD3">
      <w:pPr>
        <w:spacing w:line="360" w:lineRule="auto"/>
        <w:jc w:val="center"/>
        <w:rPr>
          <w:sz w:val="24"/>
          <w:szCs w:val="24"/>
          <w:u w:val="single"/>
        </w:rPr>
      </w:pPr>
      <w:r w:rsidRPr="009A2A51">
        <w:rPr>
          <w:sz w:val="24"/>
          <w:szCs w:val="24"/>
          <w:u w:val="single"/>
        </w:rPr>
        <w:t>FINDINGS OF FACT</w:t>
      </w:r>
    </w:p>
    <w:p w:rsidR="00D94420" w:rsidRPr="009A2A51" w:rsidRDefault="00D94420" w:rsidP="00B86FD3">
      <w:pPr>
        <w:spacing w:line="360" w:lineRule="auto"/>
        <w:ind w:firstLine="1440"/>
        <w:rPr>
          <w:sz w:val="24"/>
          <w:szCs w:val="24"/>
        </w:rPr>
      </w:pPr>
    </w:p>
    <w:p w:rsidR="00016631" w:rsidRPr="009A2A51" w:rsidRDefault="00D94420" w:rsidP="00B86FD3">
      <w:pPr>
        <w:spacing w:line="360" w:lineRule="auto"/>
        <w:ind w:firstLine="1440"/>
        <w:rPr>
          <w:sz w:val="24"/>
          <w:szCs w:val="24"/>
        </w:rPr>
      </w:pPr>
      <w:r w:rsidRPr="009A2A51">
        <w:rPr>
          <w:sz w:val="24"/>
          <w:szCs w:val="24"/>
        </w:rPr>
        <w:t>1.</w:t>
      </w:r>
      <w:r w:rsidRPr="009A2A51">
        <w:rPr>
          <w:sz w:val="24"/>
          <w:szCs w:val="24"/>
        </w:rPr>
        <w:tab/>
        <w:t>Complainant</w:t>
      </w:r>
      <w:r w:rsidR="002C24EB" w:rsidRPr="009A2A51">
        <w:rPr>
          <w:sz w:val="24"/>
          <w:szCs w:val="24"/>
        </w:rPr>
        <w:t xml:space="preserve"> is </w:t>
      </w:r>
      <w:r w:rsidR="000A45DB" w:rsidRPr="009A2A51">
        <w:rPr>
          <w:sz w:val="24"/>
          <w:szCs w:val="24"/>
        </w:rPr>
        <w:t>Robert Cowdrick whose service address is 12588 Old Pen Mar Rd., Waynesboro, PA 17268.</w:t>
      </w:r>
    </w:p>
    <w:p w:rsidR="000A45DB" w:rsidRPr="009A2A51" w:rsidRDefault="000A45DB" w:rsidP="00B86FD3">
      <w:pPr>
        <w:spacing w:line="360" w:lineRule="auto"/>
        <w:ind w:firstLine="1440"/>
        <w:rPr>
          <w:sz w:val="24"/>
          <w:szCs w:val="24"/>
        </w:rPr>
      </w:pPr>
    </w:p>
    <w:p w:rsidR="00122A73" w:rsidRPr="009A2A51" w:rsidRDefault="00016631" w:rsidP="00B86FD3">
      <w:pPr>
        <w:spacing w:line="360" w:lineRule="auto"/>
        <w:ind w:firstLine="1440"/>
        <w:rPr>
          <w:sz w:val="24"/>
          <w:szCs w:val="24"/>
        </w:rPr>
      </w:pPr>
      <w:r w:rsidRPr="009A2A51">
        <w:rPr>
          <w:sz w:val="24"/>
          <w:szCs w:val="24"/>
        </w:rPr>
        <w:t>2.</w:t>
      </w:r>
      <w:r w:rsidRPr="009A2A51">
        <w:rPr>
          <w:sz w:val="24"/>
          <w:szCs w:val="24"/>
        </w:rPr>
        <w:tab/>
      </w:r>
      <w:r w:rsidR="000A45DB" w:rsidRPr="009A2A51">
        <w:rPr>
          <w:sz w:val="24"/>
          <w:szCs w:val="24"/>
        </w:rPr>
        <w:t>R</w:t>
      </w:r>
      <w:r w:rsidR="002C24EB" w:rsidRPr="009A2A51">
        <w:rPr>
          <w:sz w:val="24"/>
          <w:szCs w:val="24"/>
        </w:rPr>
        <w:t xml:space="preserve">espondent is </w:t>
      </w:r>
      <w:r w:rsidR="000A45DB" w:rsidRPr="009A2A51">
        <w:rPr>
          <w:sz w:val="24"/>
          <w:szCs w:val="24"/>
        </w:rPr>
        <w:t>West Penn Power</w:t>
      </w:r>
      <w:r w:rsidR="002C24EB" w:rsidRPr="009A2A51">
        <w:rPr>
          <w:sz w:val="24"/>
          <w:szCs w:val="24"/>
        </w:rPr>
        <w:t xml:space="preserve"> Company, an electric distribution company.</w:t>
      </w:r>
      <w:r w:rsidR="00D94420" w:rsidRPr="009A2A51">
        <w:rPr>
          <w:sz w:val="24"/>
          <w:szCs w:val="24"/>
        </w:rPr>
        <w:t xml:space="preserve"> </w:t>
      </w:r>
    </w:p>
    <w:p w:rsidR="00D94420" w:rsidRPr="009A2A51" w:rsidRDefault="00D94420" w:rsidP="00B86FD3">
      <w:pPr>
        <w:spacing w:line="360" w:lineRule="auto"/>
        <w:ind w:firstLine="1440"/>
        <w:rPr>
          <w:sz w:val="24"/>
          <w:szCs w:val="24"/>
        </w:rPr>
      </w:pPr>
    </w:p>
    <w:p w:rsidR="00D94420" w:rsidRPr="009A2A51" w:rsidRDefault="006B5193" w:rsidP="00B86FD3">
      <w:pPr>
        <w:spacing w:line="360" w:lineRule="auto"/>
        <w:ind w:firstLine="1440"/>
        <w:rPr>
          <w:sz w:val="24"/>
          <w:szCs w:val="24"/>
        </w:rPr>
      </w:pPr>
      <w:r>
        <w:rPr>
          <w:sz w:val="24"/>
          <w:szCs w:val="24"/>
        </w:rPr>
        <w:lastRenderedPageBreak/>
        <w:t>3</w:t>
      </w:r>
      <w:r w:rsidR="00D94420" w:rsidRPr="009A2A51">
        <w:rPr>
          <w:sz w:val="24"/>
          <w:szCs w:val="24"/>
        </w:rPr>
        <w:t>.</w:t>
      </w:r>
      <w:r w:rsidR="00D94420" w:rsidRPr="009A2A51">
        <w:rPr>
          <w:sz w:val="24"/>
          <w:szCs w:val="24"/>
        </w:rPr>
        <w:tab/>
        <w:t xml:space="preserve">On </w:t>
      </w:r>
      <w:r w:rsidR="000A45DB" w:rsidRPr="009A2A51">
        <w:rPr>
          <w:sz w:val="24"/>
          <w:szCs w:val="24"/>
        </w:rPr>
        <w:t>May 7</w:t>
      </w:r>
      <w:r w:rsidR="002A781B" w:rsidRPr="009A2A51">
        <w:rPr>
          <w:sz w:val="24"/>
          <w:szCs w:val="24"/>
        </w:rPr>
        <w:t xml:space="preserve">, 2012, </w:t>
      </w:r>
      <w:r w:rsidR="00D94420" w:rsidRPr="009A2A51">
        <w:rPr>
          <w:sz w:val="24"/>
          <w:szCs w:val="24"/>
        </w:rPr>
        <w:t xml:space="preserve">Complainant filed a formal Complaint against </w:t>
      </w:r>
      <w:r w:rsidR="000A45DB" w:rsidRPr="009A2A51">
        <w:rPr>
          <w:sz w:val="24"/>
          <w:szCs w:val="24"/>
        </w:rPr>
        <w:t>West Penn</w:t>
      </w:r>
      <w:r>
        <w:rPr>
          <w:sz w:val="24"/>
          <w:szCs w:val="24"/>
        </w:rPr>
        <w:t xml:space="preserve"> Power Company</w:t>
      </w:r>
      <w:r w:rsidR="00D94420" w:rsidRPr="009A2A51">
        <w:rPr>
          <w:sz w:val="24"/>
          <w:szCs w:val="24"/>
        </w:rPr>
        <w:t>.</w:t>
      </w:r>
    </w:p>
    <w:p w:rsidR="00D94420" w:rsidRPr="009A2A51" w:rsidRDefault="00D94420" w:rsidP="00B86FD3">
      <w:pPr>
        <w:spacing w:line="360" w:lineRule="auto"/>
        <w:ind w:firstLine="1440"/>
        <w:rPr>
          <w:sz w:val="24"/>
          <w:szCs w:val="24"/>
        </w:rPr>
      </w:pPr>
    </w:p>
    <w:p w:rsidR="00D94420" w:rsidRPr="009A2A51" w:rsidRDefault="006B5193" w:rsidP="00B86FD3">
      <w:pPr>
        <w:spacing w:line="360" w:lineRule="auto"/>
        <w:ind w:firstLine="1440"/>
        <w:rPr>
          <w:sz w:val="24"/>
          <w:szCs w:val="24"/>
        </w:rPr>
      </w:pPr>
      <w:r>
        <w:rPr>
          <w:sz w:val="24"/>
          <w:szCs w:val="24"/>
        </w:rPr>
        <w:t>4</w:t>
      </w:r>
      <w:r w:rsidR="00D94420" w:rsidRPr="009A2A51">
        <w:rPr>
          <w:sz w:val="24"/>
          <w:szCs w:val="24"/>
        </w:rPr>
        <w:t>.</w:t>
      </w:r>
      <w:r w:rsidR="00D94420" w:rsidRPr="009A2A51">
        <w:rPr>
          <w:sz w:val="24"/>
          <w:szCs w:val="24"/>
        </w:rPr>
        <w:tab/>
        <w:t xml:space="preserve">A timely Answer and New Matter and Preliminary Objections were filed by </w:t>
      </w:r>
      <w:r>
        <w:rPr>
          <w:sz w:val="24"/>
          <w:szCs w:val="24"/>
        </w:rPr>
        <w:t>West Penn Power Company</w:t>
      </w:r>
      <w:r w:rsidR="00D94420" w:rsidRPr="009A2A51">
        <w:rPr>
          <w:sz w:val="24"/>
          <w:szCs w:val="24"/>
        </w:rPr>
        <w:t xml:space="preserve"> on </w:t>
      </w:r>
      <w:r w:rsidR="000A45DB" w:rsidRPr="009A2A51">
        <w:rPr>
          <w:sz w:val="24"/>
          <w:szCs w:val="24"/>
        </w:rPr>
        <w:t>June 7, 2012</w:t>
      </w:r>
      <w:r w:rsidR="00D94420" w:rsidRPr="009A2A51">
        <w:rPr>
          <w:sz w:val="24"/>
          <w:szCs w:val="24"/>
        </w:rPr>
        <w:t>.</w:t>
      </w:r>
    </w:p>
    <w:p w:rsidR="00D94420" w:rsidRPr="009A2A51" w:rsidRDefault="00D94420" w:rsidP="00B86FD3">
      <w:pPr>
        <w:spacing w:line="360" w:lineRule="auto"/>
        <w:ind w:firstLine="1440"/>
        <w:rPr>
          <w:sz w:val="24"/>
          <w:szCs w:val="24"/>
        </w:rPr>
      </w:pPr>
    </w:p>
    <w:p w:rsidR="00D94420" w:rsidRPr="009A2A51" w:rsidRDefault="006B5193" w:rsidP="00B86FD3">
      <w:pPr>
        <w:spacing w:line="360" w:lineRule="auto"/>
        <w:ind w:firstLine="1440"/>
        <w:rPr>
          <w:sz w:val="24"/>
          <w:szCs w:val="24"/>
        </w:rPr>
      </w:pPr>
      <w:r>
        <w:rPr>
          <w:sz w:val="24"/>
          <w:szCs w:val="24"/>
        </w:rPr>
        <w:t>5</w:t>
      </w:r>
      <w:r w:rsidR="00D94420" w:rsidRPr="009A2A51">
        <w:rPr>
          <w:sz w:val="24"/>
          <w:szCs w:val="24"/>
        </w:rPr>
        <w:t>.</w:t>
      </w:r>
      <w:r w:rsidR="00D94420" w:rsidRPr="009A2A51">
        <w:rPr>
          <w:sz w:val="24"/>
          <w:szCs w:val="24"/>
        </w:rPr>
        <w:tab/>
        <w:t xml:space="preserve">Complainant </w:t>
      </w:r>
      <w:r w:rsidR="000A45DB" w:rsidRPr="009A2A51">
        <w:rPr>
          <w:sz w:val="24"/>
          <w:szCs w:val="24"/>
        </w:rPr>
        <w:t xml:space="preserve">did not </w:t>
      </w:r>
      <w:r w:rsidR="00D94420" w:rsidRPr="009A2A51">
        <w:rPr>
          <w:sz w:val="24"/>
          <w:szCs w:val="24"/>
        </w:rPr>
        <w:t xml:space="preserve">file an Answer to New Matter </w:t>
      </w:r>
      <w:r w:rsidR="000A45DB" w:rsidRPr="009A2A51">
        <w:rPr>
          <w:sz w:val="24"/>
          <w:szCs w:val="24"/>
        </w:rPr>
        <w:t>or</w:t>
      </w:r>
      <w:r w:rsidR="00D94420" w:rsidRPr="009A2A51">
        <w:rPr>
          <w:sz w:val="24"/>
          <w:szCs w:val="24"/>
        </w:rPr>
        <w:t xml:space="preserve"> the Preliminary Objections.</w:t>
      </w:r>
    </w:p>
    <w:p w:rsidR="002C24EB" w:rsidRPr="009A2A51" w:rsidRDefault="002C24EB" w:rsidP="00B86FD3">
      <w:pPr>
        <w:tabs>
          <w:tab w:val="left" w:pos="-1440"/>
          <w:tab w:val="left" w:pos="-720"/>
        </w:tabs>
        <w:suppressAutoHyphens/>
        <w:spacing w:line="360" w:lineRule="auto"/>
        <w:ind w:firstLine="1440"/>
        <w:rPr>
          <w:sz w:val="24"/>
          <w:szCs w:val="24"/>
        </w:rPr>
      </w:pPr>
    </w:p>
    <w:p w:rsidR="00A82FC1" w:rsidRPr="009A2A51" w:rsidRDefault="00A82FC1" w:rsidP="00726B67">
      <w:pPr>
        <w:tabs>
          <w:tab w:val="left" w:pos="-1440"/>
          <w:tab w:val="left" w:pos="-720"/>
        </w:tabs>
        <w:suppressAutoHyphens/>
        <w:spacing w:line="360" w:lineRule="auto"/>
        <w:jc w:val="center"/>
        <w:rPr>
          <w:sz w:val="24"/>
          <w:szCs w:val="24"/>
          <w:u w:val="single"/>
        </w:rPr>
      </w:pPr>
      <w:r w:rsidRPr="009A2A51">
        <w:rPr>
          <w:sz w:val="24"/>
          <w:szCs w:val="24"/>
          <w:u w:val="single"/>
        </w:rPr>
        <w:t>DISCUSSION</w:t>
      </w:r>
    </w:p>
    <w:p w:rsidR="00A82FC1" w:rsidRPr="009A2A51" w:rsidRDefault="00A82FC1" w:rsidP="00B86FD3">
      <w:pPr>
        <w:tabs>
          <w:tab w:val="left" w:pos="-1440"/>
          <w:tab w:val="left" w:pos="-720"/>
        </w:tabs>
        <w:suppressAutoHyphens/>
        <w:spacing w:line="360" w:lineRule="auto"/>
        <w:ind w:firstLine="1440"/>
        <w:rPr>
          <w:sz w:val="24"/>
          <w:szCs w:val="24"/>
        </w:rPr>
      </w:pPr>
    </w:p>
    <w:p w:rsidR="009A452F" w:rsidRDefault="00A82FC1" w:rsidP="00B86FD3">
      <w:pPr>
        <w:tabs>
          <w:tab w:val="left" w:pos="-1440"/>
          <w:tab w:val="left" w:pos="-720"/>
        </w:tabs>
        <w:suppressAutoHyphens/>
        <w:spacing w:line="360" w:lineRule="auto"/>
        <w:ind w:firstLine="1440"/>
        <w:rPr>
          <w:sz w:val="24"/>
          <w:szCs w:val="24"/>
        </w:rPr>
      </w:pPr>
      <w:r w:rsidRPr="009A2A51">
        <w:rPr>
          <w:sz w:val="24"/>
          <w:szCs w:val="24"/>
        </w:rPr>
        <w:t xml:space="preserve">Commission preliminary motion practice is comparable to Pennsylvania civil practice respecting the filing of preliminary objections.  </w:t>
      </w:r>
      <w:r w:rsidRPr="009A2A51">
        <w:rPr>
          <w:i/>
          <w:sz w:val="24"/>
          <w:szCs w:val="24"/>
        </w:rPr>
        <w:t xml:space="preserve">Equitable Small Transportation Intervenors v. Equitable Gas Company, </w:t>
      </w:r>
      <w:r w:rsidR="005344E8" w:rsidRPr="009A2A51">
        <w:rPr>
          <w:sz w:val="24"/>
          <w:szCs w:val="24"/>
        </w:rPr>
        <w:t xml:space="preserve">1994 Pa. PUC LEXIS </w:t>
      </w:r>
      <w:r w:rsidR="00726B67" w:rsidRPr="009A2A51">
        <w:rPr>
          <w:sz w:val="24"/>
          <w:szCs w:val="24"/>
        </w:rPr>
        <w:t xml:space="preserve">69, Docket No. </w:t>
      </w:r>
      <w:proofErr w:type="gramStart"/>
      <w:r w:rsidR="00726B67" w:rsidRPr="009A2A51">
        <w:rPr>
          <w:sz w:val="24"/>
          <w:szCs w:val="24"/>
        </w:rPr>
        <w:t>C-00935435 (July </w:t>
      </w:r>
      <w:r w:rsidR="005344E8" w:rsidRPr="009A2A51">
        <w:rPr>
          <w:sz w:val="24"/>
          <w:szCs w:val="24"/>
        </w:rPr>
        <w:t>18, 1994).</w:t>
      </w:r>
      <w:proofErr w:type="gramEnd"/>
    </w:p>
    <w:p w:rsidR="009A452F" w:rsidRDefault="009A452F" w:rsidP="00B86FD3">
      <w:pPr>
        <w:tabs>
          <w:tab w:val="left" w:pos="-1440"/>
          <w:tab w:val="left" w:pos="-720"/>
        </w:tabs>
        <w:suppressAutoHyphens/>
        <w:spacing w:line="360" w:lineRule="auto"/>
        <w:ind w:firstLine="1440"/>
        <w:rPr>
          <w:sz w:val="24"/>
          <w:szCs w:val="24"/>
        </w:rPr>
      </w:pPr>
    </w:p>
    <w:p w:rsidR="005344E8" w:rsidRPr="009A2A51" w:rsidRDefault="005344E8" w:rsidP="00B86FD3">
      <w:pPr>
        <w:tabs>
          <w:tab w:val="left" w:pos="-1440"/>
          <w:tab w:val="left" w:pos="-720"/>
        </w:tabs>
        <w:suppressAutoHyphens/>
        <w:spacing w:line="360" w:lineRule="auto"/>
        <w:ind w:firstLine="1440"/>
        <w:rPr>
          <w:sz w:val="24"/>
          <w:szCs w:val="24"/>
        </w:rPr>
      </w:pPr>
      <w:r w:rsidRPr="009A2A51">
        <w:rPr>
          <w:sz w:val="24"/>
          <w:szCs w:val="24"/>
        </w:rPr>
        <w:t>The Commission’s regulations provide in pertinent part:</w:t>
      </w:r>
    </w:p>
    <w:p w:rsidR="005344E8" w:rsidRPr="009A2A51" w:rsidRDefault="005344E8" w:rsidP="00B86FD3">
      <w:pPr>
        <w:tabs>
          <w:tab w:val="left" w:pos="-1440"/>
          <w:tab w:val="left" w:pos="-720"/>
        </w:tabs>
        <w:suppressAutoHyphens/>
        <w:spacing w:line="360" w:lineRule="auto"/>
        <w:ind w:firstLine="1440"/>
        <w:rPr>
          <w:sz w:val="24"/>
          <w:szCs w:val="24"/>
        </w:rPr>
      </w:pPr>
    </w:p>
    <w:p w:rsidR="005344E8" w:rsidRPr="009A2A51" w:rsidRDefault="000441FB" w:rsidP="00B86FD3">
      <w:pPr>
        <w:tabs>
          <w:tab w:val="left" w:pos="-1440"/>
          <w:tab w:val="left" w:pos="-720"/>
        </w:tabs>
        <w:suppressAutoHyphens/>
        <w:ind w:left="720"/>
        <w:rPr>
          <w:sz w:val="24"/>
          <w:szCs w:val="24"/>
        </w:rPr>
      </w:pPr>
      <w:r w:rsidRPr="009A2A51">
        <w:rPr>
          <w:sz w:val="24"/>
          <w:szCs w:val="24"/>
        </w:rPr>
        <w:tab/>
      </w:r>
      <w:r w:rsidR="005344E8" w:rsidRPr="009A2A51">
        <w:rPr>
          <w:sz w:val="24"/>
          <w:szCs w:val="24"/>
        </w:rPr>
        <w:t>(a)</w:t>
      </w:r>
      <w:r w:rsidR="005344E8" w:rsidRPr="009A2A51">
        <w:rPr>
          <w:sz w:val="24"/>
          <w:szCs w:val="24"/>
        </w:rPr>
        <w:tab/>
        <w:t xml:space="preserve">A preliminary motion is available to participants.  The </w:t>
      </w:r>
      <w:r w:rsidR="005344E8" w:rsidRPr="009A2A51">
        <w:rPr>
          <w:sz w:val="24"/>
          <w:szCs w:val="24"/>
        </w:rPr>
        <w:tab/>
      </w:r>
      <w:r w:rsidR="005344E8" w:rsidRPr="009A2A51">
        <w:rPr>
          <w:sz w:val="24"/>
          <w:szCs w:val="24"/>
        </w:rPr>
        <w:tab/>
      </w:r>
      <w:r w:rsidR="005344E8" w:rsidRPr="009A2A51">
        <w:rPr>
          <w:sz w:val="24"/>
          <w:szCs w:val="24"/>
        </w:rPr>
        <w:tab/>
        <w:t xml:space="preserve">preliminary motion shall state specifically the grounds relied upon, </w:t>
      </w:r>
      <w:r w:rsidR="005344E8" w:rsidRPr="009A2A51">
        <w:rPr>
          <w:sz w:val="24"/>
          <w:szCs w:val="24"/>
        </w:rPr>
        <w:tab/>
      </w:r>
      <w:r w:rsidR="005344E8" w:rsidRPr="009A2A51">
        <w:rPr>
          <w:sz w:val="24"/>
          <w:szCs w:val="24"/>
        </w:rPr>
        <w:tab/>
        <w:t>the standing of the party and shall be limited to the following:</w:t>
      </w:r>
    </w:p>
    <w:p w:rsidR="008548A8" w:rsidRPr="009A2A51" w:rsidRDefault="005344E8" w:rsidP="00B86FD3">
      <w:pPr>
        <w:tabs>
          <w:tab w:val="left" w:pos="-1440"/>
          <w:tab w:val="left" w:pos="-720"/>
        </w:tabs>
        <w:suppressAutoHyphens/>
        <w:ind w:left="720" w:firstLine="1440"/>
        <w:rPr>
          <w:sz w:val="24"/>
          <w:szCs w:val="24"/>
        </w:rPr>
      </w:pPr>
      <w:r w:rsidRPr="009A2A51">
        <w:rPr>
          <w:sz w:val="24"/>
          <w:szCs w:val="24"/>
        </w:rPr>
        <w:tab/>
      </w:r>
    </w:p>
    <w:p w:rsidR="005344E8" w:rsidRPr="009A2A51" w:rsidRDefault="005344E8" w:rsidP="00B86FD3">
      <w:pPr>
        <w:tabs>
          <w:tab w:val="left" w:pos="-1440"/>
          <w:tab w:val="left" w:pos="-720"/>
        </w:tabs>
        <w:suppressAutoHyphens/>
        <w:ind w:left="720" w:firstLine="1440"/>
        <w:rPr>
          <w:sz w:val="24"/>
          <w:szCs w:val="24"/>
        </w:rPr>
      </w:pPr>
      <w:r w:rsidRPr="009A2A51">
        <w:rPr>
          <w:sz w:val="24"/>
          <w:szCs w:val="24"/>
        </w:rPr>
        <w:t>(1)</w:t>
      </w:r>
      <w:r w:rsidRPr="009A2A51">
        <w:rPr>
          <w:sz w:val="24"/>
          <w:szCs w:val="24"/>
        </w:rPr>
        <w:tab/>
        <w:t xml:space="preserve">A motion questioning the jurisdiction of the </w:t>
      </w: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r>
      <w:r w:rsidR="00726B67" w:rsidRPr="009A2A51">
        <w:rPr>
          <w:sz w:val="24"/>
          <w:szCs w:val="24"/>
        </w:rPr>
        <w:tab/>
      </w:r>
      <w:r w:rsidRPr="009A2A51">
        <w:rPr>
          <w:sz w:val="24"/>
          <w:szCs w:val="24"/>
        </w:rPr>
        <w:t>Commission.</w:t>
      </w:r>
    </w:p>
    <w:p w:rsidR="005344E8" w:rsidRPr="009A2A51" w:rsidRDefault="005344E8" w:rsidP="00B86FD3">
      <w:pPr>
        <w:tabs>
          <w:tab w:val="left" w:pos="-1440"/>
          <w:tab w:val="left" w:pos="-720"/>
        </w:tabs>
        <w:suppressAutoHyphens/>
        <w:ind w:left="720" w:firstLine="1440"/>
        <w:rPr>
          <w:sz w:val="24"/>
          <w:szCs w:val="24"/>
        </w:rPr>
      </w:pPr>
    </w:p>
    <w:p w:rsidR="0070461E" w:rsidRPr="009A2A51" w:rsidRDefault="0070461E" w:rsidP="0070461E">
      <w:pPr>
        <w:jc w:val="center"/>
        <w:rPr>
          <w:sz w:val="24"/>
          <w:szCs w:val="24"/>
        </w:rPr>
      </w:pPr>
      <w:r w:rsidRPr="009A2A51">
        <w:rPr>
          <w:sz w:val="24"/>
          <w:szCs w:val="24"/>
        </w:rPr>
        <w:t>**************</w:t>
      </w:r>
    </w:p>
    <w:p w:rsidR="0070461E" w:rsidRPr="009A2A51" w:rsidRDefault="0070461E" w:rsidP="00B86FD3">
      <w:pPr>
        <w:ind w:left="1440"/>
        <w:rPr>
          <w:sz w:val="24"/>
          <w:szCs w:val="24"/>
        </w:rPr>
      </w:pPr>
    </w:p>
    <w:p w:rsidR="00AE09CB" w:rsidRPr="009A2A51" w:rsidRDefault="00A02C92" w:rsidP="0070461E">
      <w:pPr>
        <w:ind w:left="1440" w:firstLine="720"/>
        <w:rPr>
          <w:sz w:val="24"/>
          <w:szCs w:val="24"/>
        </w:rPr>
      </w:pPr>
      <w:r w:rsidRPr="009A2A51">
        <w:rPr>
          <w:sz w:val="24"/>
          <w:szCs w:val="24"/>
        </w:rPr>
        <w:t>(3</w:t>
      </w:r>
      <w:r w:rsidR="00AE09CB" w:rsidRPr="009A2A51">
        <w:rPr>
          <w:sz w:val="24"/>
          <w:szCs w:val="24"/>
        </w:rPr>
        <w:t>)</w:t>
      </w:r>
      <w:r w:rsidR="00AE09CB" w:rsidRPr="009A2A51">
        <w:rPr>
          <w:sz w:val="24"/>
          <w:szCs w:val="24"/>
        </w:rPr>
        <w:tab/>
        <w:t>Insufficient specificity of a pleading.</w:t>
      </w:r>
    </w:p>
    <w:p w:rsidR="00AE09CB" w:rsidRPr="009A2A51" w:rsidRDefault="00AE09CB" w:rsidP="00B86FD3">
      <w:pPr>
        <w:tabs>
          <w:tab w:val="left" w:pos="-1440"/>
          <w:tab w:val="left" w:pos="-720"/>
        </w:tabs>
        <w:suppressAutoHyphens/>
        <w:ind w:left="720" w:firstLine="1440"/>
        <w:rPr>
          <w:sz w:val="24"/>
          <w:szCs w:val="24"/>
        </w:rPr>
      </w:pPr>
    </w:p>
    <w:p w:rsidR="00AE09CB" w:rsidRPr="009A2A51" w:rsidRDefault="00A02C92" w:rsidP="00B86FD3">
      <w:pPr>
        <w:tabs>
          <w:tab w:val="left" w:pos="-1440"/>
          <w:tab w:val="left" w:pos="-720"/>
        </w:tabs>
        <w:suppressAutoHyphens/>
        <w:ind w:left="720" w:firstLine="1440"/>
        <w:rPr>
          <w:sz w:val="24"/>
          <w:szCs w:val="24"/>
        </w:rPr>
      </w:pPr>
      <w:r w:rsidRPr="009A2A51">
        <w:rPr>
          <w:sz w:val="24"/>
          <w:szCs w:val="24"/>
        </w:rPr>
        <w:t>(4</w:t>
      </w:r>
      <w:r w:rsidR="00AE09CB" w:rsidRPr="009A2A51">
        <w:rPr>
          <w:sz w:val="24"/>
          <w:szCs w:val="24"/>
        </w:rPr>
        <w:t>)</w:t>
      </w:r>
      <w:r w:rsidR="00AE09CB" w:rsidRPr="009A2A51">
        <w:rPr>
          <w:sz w:val="24"/>
          <w:szCs w:val="24"/>
        </w:rPr>
        <w:tab/>
        <w:t>Legal insufficiency of a pleading.</w:t>
      </w:r>
    </w:p>
    <w:p w:rsidR="00AE09CB" w:rsidRPr="009A2A51" w:rsidRDefault="00AE09CB" w:rsidP="00B86FD3">
      <w:pPr>
        <w:tabs>
          <w:tab w:val="left" w:pos="-1440"/>
          <w:tab w:val="left" w:pos="-720"/>
        </w:tabs>
        <w:suppressAutoHyphens/>
        <w:ind w:left="720" w:firstLine="1440"/>
        <w:rPr>
          <w:sz w:val="24"/>
          <w:szCs w:val="24"/>
        </w:rPr>
      </w:pPr>
    </w:p>
    <w:p w:rsidR="005344E8" w:rsidRPr="009A2A51" w:rsidRDefault="005344E8" w:rsidP="00726B67">
      <w:pPr>
        <w:tabs>
          <w:tab w:val="left" w:pos="-1440"/>
          <w:tab w:val="left" w:pos="-720"/>
        </w:tabs>
        <w:suppressAutoHyphens/>
        <w:spacing w:line="360" w:lineRule="auto"/>
        <w:rPr>
          <w:sz w:val="24"/>
          <w:szCs w:val="24"/>
        </w:rPr>
      </w:pPr>
      <w:r w:rsidRPr="009A2A51">
        <w:rPr>
          <w:sz w:val="24"/>
          <w:szCs w:val="24"/>
        </w:rPr>
        <w:t>52 Pa.Code § 5.101(a)(1)</w:t>
      </w:r>
      <w:r w:rsidR="00AE09CB" w:rsidRPr="009A2A51">
        <w:rPr>
          <w:sz w:val="24"/>
          <w:szCs w:val="24"/>
        </w:rPr>
        <w:t>;</w:t>
      </w:r>
      <w:r w:rsidR="00B90BED" w:rsidRPr="009A2A51">
        <w:rPr>
          <w:sz w:val="24"/>
          <w:szCs w:val="24"/>
        </w:rPr>
        <w:t xml:space="preserve">(3) and </w:t>
      </w:r>
      <w:r w:rsidR="00AE09CB" w:rsidRPr="009A2A51">
        <w:rPr>
          <w:sz w:val="24"/>
          <w:szCs w:val="24"/>
        </w:rPr>
        <w:t>(4)</w:t>
      </w:r>
      <w:r w:rsidRPr="009A2A51">
        <w:rPr>
          <w:sz w:val="24"/>
          <w:szCs w:val="24"/>
        </w:rPr>
        <w:t>.</w:t>
      </w:r>
    </w:p>
    <w:p w:rsidR="005344E8" w:rsidRPr="009A2A51" w:rsidRDefault="005344E8" w:rsidP="00B86FD3">
      <w:pPr>
        <w:tabs>
          <w:tab w:val="left" w:pos="-1440"/>
          <w:tab w:val="left" w:pos="-720"/>
        </w:tabs>
        <w:suppressAutoHyphens/>
        <w:spacing w:line="360" w:lineRule="auto"/>
        <w:ind w:firstLine="1440"/>
        <w:rPr>
          <w:sz w:val="24"/>
          <w:szCs w:val="24"/>
        </w:rPr>
      </w:pPr>
    </w:p>
    <w:p w:rsidR="000C374F" w:rsidRPr="009A2A51" w:rsidRDefault="008548A8" w:rsidP="00B86FD3">
      <w:pPr>
        <w:tabs>
          <w:tab w:val="left" w:pos="-1440"/>
          <w:tab w:val="left" w:pos="-720"/>
        </w:tabs>
        <w:suppressAutoHyphens/>
        <w:spacing w:line="360" w:lineRule="auto"/>
        <w:ind w:firstLine="1440"/>
        <w:rPr>
          <w:sz w:val="24"/>
          <w:szCs w:val="24"/>
        </w:rPr>
      </w:pPr>
      <w:r w:rsidRPr="009A2A51">
        <w:rPr>
          <w:sz w:val="24"/>
          <w:szCs w:val="24"/>
        </w:rPr>
        <w:t xml:space="preserve">The Commission must act within, and cannot exceed its jurisdiction.  </w:t>
      </w:r>
      <w:r w:rsidRPr="009A2A51">
        <w:rPr>
          <w:i/>
          <w:sz w:val="24"/>
          <w:szCs w:val="24"/>
        </w:rPr>
        <w:t xml:space="preserve">City of Pittsburgh v. PUC, </w:t>
      </w:r>
      <w:r w:rsidRPr="009A2A51">
        <w:rPr>
          <w:sz w:val="24"/>
          <w:szCs w:val="24"/>
        </w:rPr>
        <w:t xml:space="preserve">157 Pa. Super 595, 43 A.2d 348 (1945).  Jurisdiction may not be conferred by </w:t>
      </w:r>
      <w:r w:rsidRPr="009A2A51">
        <w:rPr>
          <w:sz w:val="24"/>
          <w:szCs w:val="24"/>
        </w:rPr>
        <w:lastRenderedPageBreak/>
        <w:t xml:space="preserve">the parties where none exists.  </w:t>
      </w:r>
      <w:r w:rsidRPr="009A2A51">
        <w:rPr>
          <w:i/>
          <w:sz w:val="24"/>
          <w:szCs w:val="24"/>
        </w:rPr>
        <w:t xml:space="preserve">Roberts v. Martorano, </w:t>
      </w:r>
      <w:r w:rsidRPr="009A2A51">
        <w:rPr>
          <w:sz w:val="24"/>
          <w:szCs w:val="24"/>
        </w:rPr>
        <w:t xml:space="preserve">427 Pa. 581, 235 A.2d 602(1967).  </w:t>
      </w:r>
      <w:r w:rsidR="00862109" w:rsidRPr="009A2A51">
        <w:rPr>
          <w:sz w:val="24"/>
          <w:szCs w:val="24"/>
        </w:rPr>
        <w:t>This Commission has discretion to “dismiss any complaint without a hearing if, in its opinion, a hearing is not necessary in the public interest.”  66 Pa. C.S. §</w:t>
      </w:r>
      <w:r w:rsidR="0070461E" w:rsidRPr="009A2A51">
        <w:rPr>
          <w:sz w:val="24"/>
          <w:szCs w:val="24"/>
        </w:rPr>
        <w:t xml:space="preserve"> </w:t>
      </w:r>
      <w:r w:rsidR="00862109" w:rsidRPr="009A2A51">
        <w:rPr>
          <w:sz w:val="24"/>
          <w:szCs w:val="24"/>
        </w:rPr>
        <w:t>703(b)(, 52 Pa. Code §</w:t>
      </w:r>
      <w:r w:rsidR="0070461E" w:rsidRPr="009A2A51">
        <w:rPr>
          <w:sz w:val="24"/>
          <w:szCs w:val="24"/>
        </w:rPr>
        <w:t xml:space="preserve"> </w:t>
      </w:r>
      <w:r w:rsidR="00862109" w:rsidRPr="009A2A51">
        <w:rPr>
          <w:sz w:val="24"/>
          <w:szCs w:val="24"/>
        </w:rPr>
        <w:t>5.21(d).  A hearing is necessary on</w:t>
      </w:r>
      <w:r w:rsidR="001B155A" w:rsidRPr="009A2A51">
        <w:rPr>
          <w:sz w:val="24"/>
          <w:szCs w:val="24"/>
        </w:rPr>
        <w:t xml:space="preserve">ly to resolve disputed questions of fact, and when the question </w:t>
      </w:r>
      <w:r w:rsidR="000C374F" w:rsidRPr="009A2A51">
        <w:rPr>
          <w:sz w:val="24"/>
          <w:szCs w:val="24"/>
        </w:rPr>
        <w:t>presented</w:t>
      </w:r>
      <w:r w:rsidR="001B155A" w:rsidRPr="009A2A51">
        <w:rPr>
          <w:sz w:val="24"/>
          <w:szCs w:val="24"/>
        </w:rPr>
        <w:t xml:space="preserve"> is one of law, the Commission need not hold a hearing  </w:t>
      </w:r>
      <w:r w:rsidR="0070461E" w:rsidRPr="009A2A51">
        <w:rPr>
          <w:i/>
          <w:sz w:val="24"/>
          <w:szCs w:val="24"/>
        </w:rPr>
        <w:t>Lehigh Valley Power Comm. v</w:t>
      </w:r>
      <w:r w:rsidR="001B155A" w:rsidRPr="009A2A51">
        <w:rPr>
          <w:i/>
          <w:sz w:val="24"/>
          <w:szCs w:val="24"/>
        </w:rPr>
        <w:t xml:space="preserve">. PUC, </w:t>
      </w:r>
      <w:r w:rsidR="001B155A" w:rsidRPr="009A2A51">
        <w:rPr>
          <w:sz w:val="24"/>
          <w:szCs w:val="24"/>
        </w:rPr>
        <w:t xml:space="preserve">128 Pa.Cmwlth. 259, 563 A.2d 548 (1989), </w:t>
      </w:r>
      <w:r w:rsidR="001B155A" w:rsidRPr="009A2A51">
        <w:rPr>
          <w:i/>
          <w:sz w:val="24"/>
          <w:szCs w:val="24"/>
        </w:rPr>
        <w:t xml:space="preserve">Edan Transportation Corp. v. PUC, </w:t>
      </w:r>
      <w:r w:rsidR="001B155A" w:rsidRPr="009A2A51">
        <w:rPr>
          <w:sz w:val="24"/>
          <w:szCs w:val="24"/>
        </w:rPr>
        <w:t xml:space="preserve">154 Pa.Cmwlth. 21, 623 A.2d 6 (1993).  </w:t>
      </w:r>
    </w:p>
    <w:p w:rsidR="000C374F" w:rsidRPr="009A2A51" w:rsidRDefault="000C374F" w:rsidP="00B86FD3">
      <w:pPr>
        <w:tabs>
          <w:tab w:val="left" w:pos="-1440"/>
          <w:tab w:val="left" w:pos="-720"/>
        </w:tabs>
        <w:suppressAutoHyphens/>
        <w:spacing w:line="360" w:lineRule="auto"/>
        <w:ind w:firstLine="1440"/>
        <w:rPr>
          <w:sz w:val="24"/>
          <w:szCs w:val="24"/>
        </w:rPr>
      </w:pPr>
    </w:p>
    <w:p w:rsidR="0093532C" w:rsidRPr="009A2A51" w:rsidRDefault="0093532C" w:rsidP="00B86FD3">
      <w:pPr>
        <w:tabs>
          <w:tab w:val="left" w:pos="-1440"/>
          <w:tab w:val="left" w:pos="-720"/>
        </w:tabs>
        <w:suppressAutoHyphens/>
        <w:spacing w:line="360" w:lineRule="auto"/>
        <w:ind w:firstLine="1440"/>
        <w:rPr>
          <w:sz w:val="24"/>
          <w:szCs w:val="24"/>
        </w:rPr>
      </w:pPr>
      <w:r w:rsidRPr="009A2A51">
        <w:rPr>
          <w:sz w:val="24"/>
          <w:szCs w:val="24"/>
        </w:rPr>
        <w:t xml:space="preserve">Preliminary objections in civil practice requesting dismissal of a pleading will be granted only where the right to relief is clearly warranted and free from doubt.  </w:t>
      </w:r>
      <w:r w:rsidRPr="009A2A51">
        <w:rPr>
          <w:i/>
          <w:sz w:val="24"/>
          <w:szCs w:val="24"/>
        </w:rPr>
        <w:t>Interstate Traveller Services, Inc. v. Pa. Dept. of Environment Resources,</w:t>
      </w:r>
      <w:r w:rsidRPr="009A2A51">
        <w:rPr>
          <w:sz w:val="24"/>
          <w:szCs w:val="24"/>
        </w:rPr>
        <w:t xml:space="preserve"> 406 A.2d 1020 (Pa. 1979); </w:t>
      </w:r>
      <w:r w:rsidRPr="009A2A51">
        <w:rPr>
          <w:i/>
          <w:sz w:val="24"/>
          <w:szCs w:val="24"/>
        </w:rPr>
        <w:t>Rivera v. Philadelphia Theological Seminary of St. Charles Borromeo</w:t>
      </w:r>
      <w:r w:rsidR="001D56D9" w:rsidRPr="009A2A51">
        <w:rPr>
          <w:i/>
          <w:sz w:val="24"/>
          <w:szCs w:val="24"/>
        </w:rPr>
        <w:t>, Inc.</w:t>
      </w:r>
      <w:r w:rsidR="001D56D9" w:rsidRPr="009A2A51">
        <w:rPr>
          <w:sz w:val="24"/>
          <w:szCs w:val="24"/>
        </w:rPr>
        <w:t xml:space="preserve">, 595 A.2d 172 (Pa. Super 1991).  The Commission follows this standard.  </w:t>
      </w:r>
      <w:r w:rsidR="00C10E88" w:rsidRPr="009A2A51">
        <w:rPr>
          <w:i/>
          <w:sz w:val="24"/>
          <w:szCs w:val="24"/>
        </w:rPr>
        <w:t>Montague v. Philadelphia Electric Company,</w:t>
      </w:r>
      <w:r w:rsidR="006C7F60" w:rsidRPr="009A2A51">
        <w:rPr>
          <w:sz w:val="24"/>
          <w:szCs w:val="24"/>
        </w:rPr>
        <w:t xml:space="preserve"> 66 </w:t>
      </w:r>
      <w:r w:rsidR="00C10E88" w:rsidRPr="009A2A51">
        <w:rPr>
          <w:sz w:val="24"/>
          <w:szCs w:val="24"/>
        </w:rPr>
        <w:t>Pa.PUC 24 (1988).</w:t>
      </w:r>
    </w:p>
    <w:p w:rsidR="00C10E88" w:rsidRPr="009A2A51" w:rsidRDefault="00C10E88" w:rsidP="00B86FD3">
      <w:pPr>
        <w:tabs>
          <w:tab w:val="left" w:pos="-1440"/>
          <w:tab w:val="left" w:pos="-720"/>
        </w:tabs>
        <w:suppressAutoHyphens/>
        <w:spacing w:line="360" w:lineRule="auto"/>
        <w:ind w:firstLine="1440"/>
        <w:rPr>
          <w:sz w:val="24"/>
          <w:szCs w:val="24"/>
        </w:rPr>
      </w:pPr>
    </w:p>
    <w:p w:rsidR="00C10E88" w:rsidRPr="009A2A51" w:rsidRDefault="00C10E88" w:rsidP="00B86FD3">
      <w:pPr>
        <w:tabs>
          <w:tab w:val="left" w:pos="-1440"/>
          <w:tab w:val="left" w:pos="-720"/>
        </w:tabs>
        <w:suppressAutoHyphens/>
        <w:spacing w:line="360" w:lineRule="auto"/>
        <w:ind w:firstLine="1440"/>
        <w:rPr>
          <w:sz w:val="24"/>
          <w:szCs w:val="24"/>
        </w:rPr>
      </w:pPr>
      <w:r w:rsidRPr="009A2A51">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sidRPr="009A2A51">
        <w:rPr>
          <w:i/>
          <w:sz w:val="24"/>
          <w:szCs w:val="24"/>
        </w:rPr>
        <w:t xml:space="preserve">Equitable Small Transportation Intervenors v. Equitable Gas Company, </w:t>
      </w:r>
      <w:r w:rsidRPr="009A2A51">
        <w:rPr>
          <w:sz w:val="24"/>
          <w:szCs w:val="24"/>
        </w:rPr>
        <w:t>1994 Pa PUC LEXIS 69, Docket No. C-00935435 (1994).</w:t>
      </w:r>
    </w:p>
    <w:p w:rsidR="00C10E88" w:rsidRPr="009A2A51" w:rsidRDefault="00C10E88" w:rsidP="00B86FD3">
      <w:pPr>
        <w:tabs>
          <w:tab w:val="left" w:pos="-1440"/>
          <w:tab w:val="left" w:pos="-720"/>
        </w:tabs>
        <w:suppressAutoHyphens/>
        <w:spacing w:line="360" w:lineRule="auto"/>
        <w:ind w:firstLine="1440"/>
        <w:rPr>
          <w:sz w:val="24"/>
          <w:szCs w:val="24"/>
          <w:u w:val="single"/>
        </w:rPr>
      </w:pPr>
    </w:p>
    <w:p w:rsidR="00916A7D" w:rsidRDefault="002A781B" w:rsidP="00B86FD3">
      <w:pPr>
        <w:spacing w:line="360" w:lineRule="auto"/>
        <w:ind w:firstLine="1440"/>
        <w:rPr>
          <w:sz w:val="24"/>
          <w:szCs w:val="24"/>
        </w:rPr>
      </w:pPr>
      <w:r w:rsidRPr="009A2A51">
        <w:rPr>
          <w:sz w:val="24"/>
          <w:szCs w:val="24"/>
        </w:rPr>
        <w:t xml:space="preserve">In the instant case, Complainant </w:t>
      </w:r>
      <w:r w:rsidR="000A45DB" w:rsidRPr="009A2A51">
        <w:rPr>
          <w:sz w:val="24"/>
          <w:szCs w:val="24"/>
        </w:rPr>
        <w:t>objects to the Smart Meter Charge on his bill</w:t>
      </w:r>
      <w:r w:rsidR="00752029" w:rsidRPr="009A2A51">
        <w:rPr>
          <w:sz w:val="24"/>
          <w:szCs w:val="24"/>
        </w:rPr>
        <w:t xml:space="preserve"> and he requests the charges be stopped and that he be refunded</w:t>
      </w:r>
      <w:r w:rsidR="000A45DB" w:rsidRPr="009A2A51">
        <w:rPr>
          <w:sz w:val="24"/>
          <w:szCs w:val="24"/>
        </w:rPr>
        <w:t xml:space="preserve">.  West Penn responds that the circumstances </w:t>
      </w:r>
      <w:r w:rsidR="00752029" w:rsidRPr="009A2A51">
        <w:rPr>
          <w:sz w:val="24"/>
          <w:szCs w:val="24"/>
        </w:rPr>
        <w:t xml:space="preserve">leading to the imposition of the charge do not permit the removal of Complainant from the program, nor an ability to exempt him from the charges associated with the Plan.  </w:t>
      </w:r>
    </w:p>
    <w:p w:rsidR="00916A7D" w:rsidRDefault="00916A7D" w:rsidP="00B86FD3">
      <w:pPr>
        <w:spacing w:line="360" w:lineRule="auto"/>
        <w:ind w:firstLine="1440"/>
        <w:rPr>
          <w:sz w:val="24"/>
          <w:szCs w:val="24"/>
        </w:rPr>
      </w:pPr>
    </w:p>
    <w:p w:rsidR="00916A7D" w:rsidRPr="009A2A51" w:rsidRDefault="00916A7D" w:rsidP="00916A7D">
      <w:pPr>
        <w:spacing w:line="360" w:lineRule="auto"/>
        <w:ind w:firstLine="1440"/>
        <w:rPr>
          <w:sz w:val="24"/>
          <w:szCs w:val="24"/>
        </w:rPr>
      </w:pPr>
      <w:r w:rsidRPr="009A2A51">
        <w:rPr>
          <w:sz w:val="24"/>
          <w:szCs w:val="24"/>
        </w:rPr>
        <w:t xml:space="preserve">In its New Matter, West Penn argues it filed a Petition for Approval of Smart Meter Technology Procurement and Installation Plan on August 14, 2009 which proposed that smart meters be installed and the costs associated with the plan be recovered through a reconcilable adjustment clause called the Smart Meter Technologies Surcharge.  By Opinion and Order entered July 21, 2010, the Commission stayed its proceeding.  On March 9, 2011, West Penn filed an Amended Joint Petition for Settlement of All Issues at Docket No. </w:t>
      </w:r>
      <w:proofErr w:type="gramStart"/>
      <w:r w:rsidRPr="009A2A51">
        <w:rPr>
          <w:sz w:val="24"/>
          <w:szCs w:val="24"/>
        </w:rPr>
        <w:t>M-2009-2123951.</w:t>
      </w:r>
      <w:proofErr w:type="gramEnd"/>
      <w:r w:rsidRPr="009A2A51">
        <w:rPr>
          <w:sz w:val="24"/>
          <w:szCs w:val="24"/>
        </w:rPr>
        <w:t xml:space="preserve"> </w:t>
      </w:r>
      <w:r w:rsidR="009A452F">
        <w:rPr>
          <w:sz w:val="24"/>
          <w:szCs w:val="24"/>
        </w:rPr>
        <w:t xml:space="preserve"> </w:t>
      </w:r>
      <w:r w:rsidRPr="009A2A51">
        <w:rPr>
          <w:sz w:val="24"/>
          <w:szCs w:val="24"/>
        </w:rPr>
        <w:t xml:space="preserve">The </w:t>
      </w:r>
      <w:r w:rsidRPr="009A2A51">
        <w:rPr>
          <w:sz w:val="24"/>
          <w:szCs w:val="24"/>
        </w:rPr>
        <w:lastRenderedPageBreak/>
        <w:t xml:space="preserve">Commission approved the Amended Joint Petition for Settlement of All Issues on June 30, 2011.  On August 22, 2011, the Company submitted its compliance filing for the Smart Meter Technologies Surcharge tariff with a surcharge effective date of September 1, 2011 through December 31, 2011.  On December 21, 2011, the Company submitted its annual rate change to the Smart Meter Technologies Surcharge for the period of January 1 – December 31, 2012, Supplement No. 211 to Electric – Pa. PUC No. 39, in accordance with the surcharge rates specified in the Amended Joint Petition for Settlement of All Issues.   </w:t>
      </w:r>
    </w:p>
    <w:p w:rsidR="00916A7D" w:rsidRDefault="00916A7D" w:rsidP="00B86FD3">
      <w:pPr>
        <w:spacing w:line="360" w:lineRule="auto"/>
        <w:ind w:firstLine="1440"/>
        <w:rPr>
          <w:sz w:val="24"/>
          <w:szCs w:val="24"/>
        </w:rPr>
      </w:pPr>
    </w:p>
    <w:p w:rsidR="00752029" w:rsidRPr="009A2A51" w:rsidRDefault="00752029" w:rsidP="00B86FD3">
      <w:pPr>
        <w:spacing w:line="360" w:lineRule="auto"/>
        <w:ind w:firstLine="1440"/>
        <w:rPr>
          <w:sz w:val="24"/>
          <w:szCs w:val="24"/>
        </w:rPr>
      </w:pPr>
      <w:r w:rsidRPr="009A2A51">
        <w:rPr>
          <w:sz w:val="24"/>
          <w:szCs w:val="24"/>
        </w:rPr>
        <w:t>West Penn’s references and summary of the procedural history of th</w:t>
      </w:r>
      <w:r w:rsidR="006B5193">
        <w:rPr>
          <w:sz w:val="24"/>
          <w:szCs w:val="24"/>
        </w:rPr>
        <w:t>e Smart Meter charge are</w:t>
      </w:r>
      <w:r w:rsidRPr="009A2A51">
        <w:rPr>
          <w:sz w:val="24"/>
          <w:szCs w:val="24"/>
        </w:rPr>
        <w:t xml:space="preserve"> correct.  West Penn was required by law to submit smart meter plans and to implement them.  The costs for this deployment are recoverable from their customers</w:t>
      </w:r>
      <w:r w:rsidR="006B5193">
        <w:rPr>
          <w:sz w:val="24"/>
          <w:szCs w:val="24"/>
        </w:rPr>
        <w:t>.  T</w:t>
      </w:r>
      <w:r w:rsidRPr="009A2A51">
        <w:rPr>
          <w:sz w:val="24"/>
          <w:szCs w:val="24"/>
        </w:rPr>
        <w:t xml:space="preserve">he Commission-approved tariff to which West Penn cites has the force and effect of law, and West Penn must charge its customers using the approved terms.  </w:t>
      </w:r>
      <w:proofErr w:type="gramStart"/>
      <w:r w:rsidRPr="009A2A51">
        <w:rPr>
          <w:sz w:val="24"/>
          <w:szCs w:val="24"/>
        </w:rPr>
        <w:t>66 Pa. C.S. § 1303.</w:t>
      </w:r>
      <w:proofErr w:type="gramEnd"/>
      <w:r w:rsidRPr="009A2A51">
        <w:rPr>
          <w:sz w:val="24"/>
          <w:szCs w:val="24"/>
        </w:rPr>
        <w:t xml:space="preserve"> </w:t>
      </w:r>
      <w:r w:rsidR="009A452F">
        <w:rPr>
          <w:sz w:val="24"/>
          <w:szCs w:val="24"/>
        </w:rPr>
        <w:t xml:space="preserve"> </w:t>
      </w:r>
      <w:r w:rsidRPr="009A2A51">
        <w:rPr>
          <w:sz w:val="24"/>
          <w:szCs w:val="24"/>
        </w:rPr>
        <w:t xml:space="preserve">The tariff does not exempt a customer from the </w:t>
      </w:r>
      <w:r w:rsidR="006B5193">
        <w:rPr>
          <w:sz w:val="24"/>
          <w:szCs w:val="24"/>
        </w:rPr>
        <w:t>S</w:t>
      </w:r>
      <w:r w:rsidRPr="009A2A51">
        <w:rPr>
          <w:sz w:val="24"/>
          <w:szCs w:val="24"/>
        </w:rPr>
        <w:t xml:space="preserve">mart </w:t>
      </w:r>
      <w:r w:rsidR="006B5193">
        <w:rPr>
          <w:sz w:val="24"/>
          <w:szCs w:val="24"/>
        </w:rPr>
        <w:t>M</w:t>
      </w:r>
      <w:r w:rsidRPr="009A2A51">
        <w:rPr>
          <w:sz w:val="24"/>
          <w:szCs w:val="24"/>
        </w:rPr>
        <w:t>eter plan or from paying the charge associated with it</w:t>
      </w:r>
      <w:r w:rsidR="006B5193">
        <w:rPr>
          <w:sz w:val="24"/>
          <w:szCs w:val="24"/>
        </w:rPr>
        <w:t>;</w:t>
      </w:r>
      <w:r w:rsidRPr="009A2A51">
        <w:rPr>
          <w:sz w:val="24"/>
          <w:szCs w:val="24"/>
        </w:rPr>
        <w:t xml:space="preserve"> therefore, neither </w:t>
      </w:r>
      <w:r w:rsidR="006B5193">
        <w:rPr>
          <w:sz w:val="24"/>
          <w:szCs w:val="24"/>
        </w:rPr>
        <w:t>Respondent</w:t>
      </w:r>
      <w:r w:rsidRPr="009A2A51">
        <w:rPr>
          <w:sz w:val="24"/>
          <w:szCs w:val="24"/>
        </w:rPr>
        <w:t xml:space="preserve"> nor the Commission may excuse Complainant from participation in the plan or from the charge used to pay for it. </w:t>
      </w:r>
    </w:p>
    <w:p w:rsidR="00752029" w:rsidRPr="009A2A51" w:rsidRDefault="00752029" w:rsidP="00B86FD3">
      <w:pPr>
        <w:spacing w:line="360" w:lineRule="auto"/>
        <w:ind w:firstLine="1440"/>
        <w:rPr>
          <w:sz w:val="24"/>
          <w:szCs w:val="24"/>
        </w:rPr>
      </w:pPr>
    </w:p>
    <w:p w:rsidR="004925A0" w:rsidRPr="009A2A51" w:rsidRDefault="00752029" w:rsidP="00752029">
      <w:pPr>
        <w:spacing w:line="360" w:lineRule="auto"/>
        <w:ind w:firstLine="1440"/>
        <w:rPr>
          <w:sz w:val="24"/>
          <w:szCs w:val="24"/>
        </w:rPr>
      </w:pPr>
      <w:r w:rsidRPr="009A2A51">
        <w:rPr>
          <w:sz w:val="24"/>
          <w:szCs w:val="24"/>
        </w:rPr>
        <w:t>Therefore, I find Complainant has failed to state a claim upon which relief can be granted.  On the grounds of legal insufficiency, the Preliminary Objections shall be granted and the complaint dismissed.</w:t>
      </w:r>
      <w:r w:rsidR="00F801F9" w:rsidRPr="009A2A51">
        <w:rPr>
          <w:sz w:val="24"/>
          <w:szCs w:val="24"/>
        </w:rPr>
        <w:t xml:space="preserve"> </w:t>
      </w:r>
    </w:p>
    <w:p w:rsidR="00303D99" w:rsidRPr="009A2A51" w:rsidRDefault="00303D99" w:rsidP="00B86FD3">
      <w:pPr>
        <w:ind w:left="1440"/>
        <w:rPr>
          <w:sz w:val="24"/>
          <w:szCs w:val="24"/>
        </w:rPr>
      </w:pPr>
      <w:r w:rsidRPr="009A2A51">
        <w:rPr>
          <w:sz w:val="24"/>
          <w:szCs w:val="24"/>
        </w:rPr>
        <w:tab/>
      </w:r>
    </w:p>
    <w:p w:rsidR="00AF00AB" w:rsidRPr="009A2A51" w:rsidRDefault="00AF00AB" w:rsidP="00B86FD3">
      <w:pPr>
        <w:spacing w:line="360" w:lineRule="auto"/>
        <w:jc w:val="center"/>
        <w:rPr>
          <w:sz w:val="24"/>
          <w:szCs w:val="24"/>
          <w:u w:val="single"/>
        </w:rPr>
      </w:pPr>
    </w:p>
    <w:p w:rsidR="00303D99" w:rsidRPr="009A2A51" w:rsidRDefault="008E53AB" w:rsidP="00B86FD3">
      <w:pPr>
        <w:spacing w:line="360" w:lineRule="auto"/>
        <w:jc w:val="center"/>
        <w:rPr>
          <w:sz w:val="24"/>
          <w:szCs w:val="24"/>
        </w:rPr>
      </w:pPr>
      <w:r w:rsidRPr="009A2A51">
        <w:rPr>
          <w:sz w:val="24"/>
          <w:szCs w:val="24"/>
          <w:u w:val="single"/>
        </w:rPr>
        <w:t>CONCLUSION OF LAW</w:t>
      </w:r>
    </w:p>
    <w:p w:rsidR="00326CCF" w:rsidRPr="009A2A51" w:rsidRDefault="00326CCF" w:rsidP="00B86FD3">
      <w:pPr>
        <w:spacing w:line="360" w:lineRule="auto"/>
        <w:ind w:firstLine="1440"/>
        <w:rPr>
          <w:sz w:val="24"/>
          <w:szCs w:val="24"/>
        </w:rPr>
      </w:pPr>
    </w:p>
    <w:p w:rsidR="00752029" w:rsidRPr="009A2A51" w:rsidRDefault="00303D99" w:rsidP="00B86FD3">
      <w:pPr>
        <w:spacing w:line="360" w:lineRule="auto"/>
        <w:ind w:firstLine="1440"/>
        <w:rPr>
          <w:sz w:val="24"/>
          <w:szCs w:val="24"/>
        </w:rPr>
      </w:pPr>
      <w:r w:rsidRPr="009A2A51">
        <w:rPr>
          <w:sz w:val="24"/>
          <w:szCs w:val="24"/>
        </w:rPr>
        <w:t>1.</w:t>
      </w:r>
      <w:r w:rsidRPr="009A2A51">
        <w:rPr>
          <w:sz w:val="24"/>
          <w:szCs w:val="24"/>
        </w:rPr>
        <w:tab/>
      </w:r>
      <w:r w:rsidR="00752029" w:rsidRPr="009A2A51">
        <w:rPr>
          <w:sz w:val="24"/>
          <w:szCs w:val="24"/>
        </w:rPr>
        <w:t>The Commission has jurisdiction over the subject matter of this case.</w:t>
      </w:r>
    </w:p>
    <w:p w:rsidR="00752029" w:rsidRPr="009A2A51" w:rsidRDefault="00752029" w:rsidP="00B86FD3">
      <w:pPr>
        <w:spacing w:line="360" w:lineRule="auto"/>
        <w:ind w:firstLine="1440"/>
        <w:rPr>
          <w:sz w:val="24"/>
          <w:szCs w:val="24"/>
        </w:rPr>
      </w:pPr>
    </w:p>
    <w:p w:rsidR="00752029" w:rsidRPr="009A2A51" w:rsidRDefault="00752029" w:rsidP="00752029">
      <w:pPr>
        <w:spacing w:line="360" w:lineRule="auto"/>
        <w:ind w:firstLine="1440"/>
        <w:rPr>
          <w:sz w:val="24"/>
          <w:szCs w:val="24"/>
        </w:rPr>
      </w:pPr>
      <w:r w:rsidRPr="009A2A51">
        <w:rPr>
          <w:sz w:val="24"/>
          <w:szCs w:val="24"/>
        </w:rPr>
        <w:t>2.</w:t>
      </w:r>
      <w:r w:rsidRPr="009A2A51">
        <w:rPr>
          <w:sz w:val="24"/>
          <w:szCs w:val="24"/>
        </w:rPr>
        <w:tab/>
        <w:t>West Penn’s costs for this deployment of its Smart Meter Plan are recoverable from its customers, including Complainant</w:t>
      </w:r>
      <w:r w:rsidR="006B5193">
        <w:rPr>
          <w:sz w:val="24"/>
          <w:szCs w:val="24"/>
        </w:rPr>
        <w:t>.  T</w:t>
      </w:r>
      <w:r w:rsidRPr="009A2A51">
        <w:rPr>
          <w:sz w:val="24"/>
          <w:szCs w:val="24"/>
        </w:rPr>
        <w:t>he Commission-approved supplements to tariffs ha</w:t>
      </w:r>
      <w:r w:rsidR="009A2A51" w:rsidRPr="009A2A51">
        <w:rPr>
          <w:sz w:val="24"/>
          <w:szCs w:val="24"/>
        </w:rPr>
        <w:t>ve</w:t>
      </w:r>
      <w:r w:rsidRPr="009A2A51">
        <w:rPr>
          <w:sz w:val="24"/>
          <w:szCs w:val="24"/>
        </w:rPr>
        <w:t xml:space="preserve"> the force and effect of law, and West Penn must charge its customers using the approved terms.  66 Pa. C.S. § 1303. </w:t>
      </w:r>
    </w:p>
    <w:p w:rsidR="00752029" w:rsidRPr="009A2A51" w:rsidRDefault="00752029" w:rsidP="00752029">
      <w:pPr>
        <w:spacing w:line="360" w:lineRule="auto"/>
        <w:ind w:firstLine="1440"/>
        <w:rPr>
          <w:sz w:val="24"/>
          <w:szCs w:val="24"/>
        </w:rPr>
      </w:pPr>
    </w:p>
    <w:p w:rsidR="008C0ADE" w:rsidRPr="009A2A51" w:rsidRDefault="00752029" w:rsidP="00B86FD3">
      <w:pPr>
        <w:spacing w:line="360" w:lineRule="auto"/>
        <w:ind w:firstLine="1440"/>
        <w:rPr>
          <w:sz w:val="24"/>
          <w:szCs w:val="24"/>
        </w:rPr>
      </w:pPr>
      <w:r w:rsidRPr="009A2A51">
        <w:rPr>
          <w:sz w:val="24"/>
          <w:szCs w:val="24"/>
        </w:rPr>
        <w:lastRenderedPageBreak/>
        <w:t>3.</w:t>
      </w:r>
      <w:r w:rsidRPr="009A2A51">
        <w:rPr>
          <w:sz w:val="24"/>
          <w:szCs w:val="24"/>
        </w:rPr>
        <w:tab/>
      </w:r>
      <w:r w:rsidR="008C0ADE" w:rsidRPr="009A2A51">
        <w:rPr>
          <w:sz w:val="24"/>
          <w:szCs w:val="24"/>
        </w:rPr>
        <w:t xml:space="preserve">Complainant </w:t>
      </w:r>
      <w:r w:rsidRPr="009A2A51">
        <w:rPr>
          <w:sz w:val="24"/>
          <w:szCs w:val="24"/>
        </w:rPr>
        <w:t>Robert Cowdrick has failed to state a claim upon which relief can be granted.</w:t>
      </w:r>
      <w:r w:rsidR="008C0ADE" w:rsidRPr="009A2A51">
        <w:rPr>
          <w:sz w:val="24"/>
          <w:szCs w:val="24"/>
        </w:rPr>
        <w:t xml:space="preserve">  </w:t>
      </w:r>
    </w:p>
    <w:p w:rsidR="008C0ADE" w:rsidRPr="009A2A51" w:rsidRDefault="008C0ADE" w:rsidP="00B86FD3">
      <w:pPr>
        <w:spacing w:line="360" w:lineRule="auto"/>
        <w:ind w:firstLine="1440"/>
        <w:rPr>
          <w:sz w:val="24"/>
          <w:szCs w:val="24"/>
        </w:rPr>
      </w:pPr>
    </w:p>
    <w:p w:rsidR="00303D99" w:rsidRPr="009A2A51" w:rsidRDefault="009A2A51" w:rsidP="00B86FD3">
      <w:pPr>
        <w:spacing w:line="360" w:lineRule="auto"/>
        <w:ind w:firstLine="1440"/>
        <w:rPr>
          <w:sz w:val="24"/>
          <w:szCs w:val="24"/>
        </w:rPr>
      </w:pPr>
      <w:r w:rsidRPr="009A2A51">
        <w:rPr>
          <w:sz w:val="24"/>
          <w:szCs w:val="24"/>
        </w:rPr>
        <w:t>4</w:t>
      </w:r>
      <w:r w:rsidR="008C0ADE" w:rsidRPr="009A2A51">
        <w:rPr>
          <w:sz w:val="24"/>
          <w:szCs w:val="24"/>
        </w:rPr>
        <w:t>.</w:t>
      </w:r>
      <w:r w:rsidR="008C0ADE" w:rsidRPr="009A2A51">
        <w:rPr>
          <w:sz w:val="24"/>
          <w:szCs w:val="24"/>
        </w:rPr>
        <w:tab/>
      </w:r>
      <w:r w:rsidR="004E7477" w:rsidRPr="009A2A51">
        <w:rPr>
          <w:sz w:val="24"/>
          <w:szCs w:val="24"/>
        </w:rPr>
        <w:t xml:space="preserve">The </w:t>
      </w:r>
      <w:r w:rsidR="006B5193">
        <w:rPr>
          <w:sz w:val="24"/>
          <w:szCs w:val="24"/>
        </w:rPr>
        <w:t>C</w:t>
      </w:r>
      <w:r w:rsidR="00553982" w:rsidRPr="009A2A51">
        <w:rPr>
          <w:sz w:val="24"/>
          <w:szCs w:val="24"/>
        </w:rPr>
        <w:t>omplaint is legally insufficient</w:t>
      </w:r>
      <w:r w:rsidR="004E7477" w:rsidRPr="009A2A51">
        <w:rPr>
          <w:sz w:val="24"/>
          <w:szCs w:val="24"/>
        </w:rPr>
        <w:t xml:space="preserve">.  </w:t>
      </w:r>
      <w:r w:rsidR="004E0670" w:rsidRPr="009A2A51">
        <w:rPr>
          <w:sz w:val="24"/>
          <w:szCs w:val="24"/>
        </w:rPr>
        <w:t>52 Pa.Code §</w:t>
      </w:r>
      <w:r w:rsidR="00346A9E" w:rsidRPr="009A2A51">
        <w:rPr>
          <w:sz w:val="24"/>
          <w:szCs w:val="24"/>
        </w:rPr>
        <w:t xml:space="preserve"> </w:t>
      </w:r>
      <w:r w:rsidR="004E0670" w:rsidRPr="009A2A51">
        <w:rPr>
          <w:sz w:val="24"/>
          <w:szCs w:val="24"/>
        </w:rPr>
        <w:t>5.101(a)(</w:t>
      </w:r>
      <w:r w:rsidR="00553982" w:rsidRPr="009A2A51">
        <w:rPr>
          <w:sz w:val="24"/>
          <w:szCs w:val="24"/>
        </w:rPr>
        <w:t>4</w:t>
      </w:r>
      <w:r w:rsidR="004E0670" w:rsidRPr="009A2A51">
        <w:rPr>
          <w:sz w:val="24"/>
          <w:szCs w:val="24"/>
        </w:rPr>
        <w:t>).</w:t>
      </w:r>
    </w:p>
    <w:p w:rsidR="00303D99" w:rsidRPr="009A2A51" w:rsidRDefault="00303D99" w:rsidP="00B86FD3">
      <w:pPr>
        <w:spacing w:line="360" w:lineRule="auto"/>
        <w:ind w:firstLine="1440"/>
        <w:rPr>
          <w:sz w:val="24"/>
          <w:szCs w:val="24"/>
        </w:rPr>
      </w:pPr>
    </w:p>
    <w:p w:rsidR="0075731D" w:rsidRPr="009A2A51" w:rsidRDefault="009A2A51" w:rsidP="00B86FD3">
      <w:pPr>
        <w:spacing w:line="360" w:lineRule="auto"/>
        <w:ind w:firstLine="1440"/>
        <w:rPr>
          <w:sz w:val="24"/>
          <w:szCs w:val="24"/>
        </w:rPr>
      </w:pPr>
      <w:r w:rsidRPr="009A2A51">
        <w:rPr>
          <w:sz w:val="24"/>
          <w:szCs w:val="24"/>
        </w:rPr>
        <w:t>5</w:t>
      </w:r>
      <w:r w:rsidR="00303D99" w:rsidRPr="009A2A51">
        <w:rPr>
          <w:sz w:val="24"/>
          <w:szCs w:val="24"/>
        </w:rPr>
        <w:t>.</w:t>
      </w:r>
      <w:r w:rsidR="00303D99" w:rsidRPr="009A2A51">
        <w:rPr>
          <w:sz w:val="24"/>
          <w:szCs w:val="24"/>
        </w:rPr>
        <w:tab/>
        <w:t>The face of the Complaint shows that the law will not permit recovery.</w:t>
      </w:r>
    </w:p>
    <w:p w:rsidR="008C0ADE" w:rsidRPr="009A2A51" w:rsidRDefault="008C0ADE" w:rsidP="00B86FD3">
      <w:pPr>
        <w:spacing w:line="360" w:lineRule="auto"/>
        <w:ind w:firstLine="1440"/>
        <w:rPr>
          <w:sz w:val="24"/>
          <w:szCs w:val="24"/>
        </w:rPr>
      </w:pPr>
    </w:p>
    <w:p w:rsidR="00346A9E" w:rsidRPr="009A2A51" w:rsidRDefault="00346A9E" w:rsidP="00B86FD3">
      <w:pPr>
        <w:spacing w:line="360" w:lineRule="auto"/>
        <w:ind w:firstLine="1440"/>
        <w:rPr>
          <w:sz w:val="24"/>
          <w:szCs w:val="24"/>
        </w:rPr>
      </w:pPr>
    </w:p>
    <w:p w:rsidR="00303D99" w:rsidRPr="009A2A51" w:rsidRDefault="00497F46" w:rsidP="00B86FD3">
      <w:pPr>
        <w:spacing w:line="360" w:lineRule="auto"/>
        <w:jc w:val="center"/>
        <w:rPr>
          <w:bCs/>
          <w:sz w:val="24"/>
          <w:szCs w:val="24"/>
          <w:u w:val="single"/>
        </w:rPr>
      </w:pPr>
      <w:r w:rsidRPr="009A2A51">
        <w:rPr>
          <w:bCs/>
          <w:sz w:val="24"/>
          <w:szCs w:val="24"/>
          <w:u w:val="single"/>
        </w:rPr>
        <w:t>O</w:t>
      </w:r>
      <w:r w:rsidR="00AF00AB" w:rsidRPr="009A2A51">
        <w:rPr>
          <w:bCs/>
          <w:sz w:val="24"/>
          <w:szCs w:val="24"/>
          <w:u w:val="single"/>
        </w:rPr>
        <w:t>RDER</w:t>
      </w:r>
    </w:p>
    <w:p w:rsidR="00303D99" w:rsidRPr="009A2A51" w:rsidRDefault="00303D99" w:rsidP="00B86FD3">
      <w:pPr>
        <w:spacing w:line="360" w:lineRule="auto"/>
        <w:ind w:firstLine="1440"/>
        <w:rPr>
          <w:sz w:val="24"/>
          <w:szCs w:val="24"/>
          <w:u w:val="single"/>
        </w:rPr>
      </w:pPr>
    </w:p>
    <w:p w:rsidR="00303D99" w:rsidRPr="009A2A51" w:rsidRDefault="00303D99" w:rsidP="00B86FD3">
      <w:pPr>
        <w:spacing w:line="360" w:lineRule="auto"/>
        <w:ind w:firstLine="1440"/>
        <w:rPr>
          <w:sz w:val="24"/>
          <w:szCs w:val="24"/>
        </w:rPr>
      </w:pPr>
      <w:r w:rsidRPr="009A2A51">
        <w:rPr>
          <w:bCs/>
          <w:sz w:val="24"/>
          <w:szCs w:val="24"/>
        </w:rPr>
        <w:t>THEREFORE,</w:t>
      </w:r>
    </w:p>
    <w:p w:rsidR="00303D99" w:rsidRPr="009A2A51" w:rsidRDefault="00303D99" w:rsidP="00B86FD3">
      <w:pPr>
        <w:spacing w:line="360" w:lineRule="auto"/>
        <w:ind w:firstLine="1440"/>
        <w:rPr>
          <w:sz w:val="24"/>
          <w:szCs w:val="24"/>
        </w:rPr>
      </w:pPr>
    </w:p>
    <w:p w:rsidR="00303D99" w:rsidRPr="009A2A51" w:rsidRDefault="00303D99" w:rsidP="00B86FD3">
      <w:pPr>
        <w:spacing w:line="360" w:lineRule="auto"/>
        <w:ind w:firstLine="1440"/>
        <w:rPr>
          <w:bCs/>
          <w:sz w:val="24"/>
          <w:szCs w:val="24"/>
        </w:rPr>
      </w:pPr>
      <w:r w:rsidRPr="009A2A51">
        <w:rPr>
          <w:bCs/>
          <w:sz w:val="24"/>
          <w:szCs w:val="24"/>
        </w:rPr>
        <w:t>IT IS ORDERED:</w:t>
      </w:r>
    </w:p>
    <w:p w:rsidR="00303D99" w:rsidRPr="009A2A51" w:rsidRDefault="00303D99" w:rsidP="00B86FD3">
      <w:pPr>
        <w:spacing w:line="360" w:lineRule="auto"/>
        <w:ind w:firstLine="1440"/>
        <w:rPr>
          <w:sz w:val="24"/>
          <w:szCs w:val="24"/>
        </w:rPr>
      </w:pPr>
    </w:p>
    <w:p w:rsidR="00927C1A" w:rsidRPr="009A2A51" w:rsidRDefault="00303D99" w:rsidP="00B86FD3">
      <w:pPr>
        <w:spacing w:line="360" w:lineRule="auto"/>
        <w:ind w:firstLine="1440"/>
        <w:rPr>
          <w:sz w:val="24"/>
          <w:szCs w:val="24"/>
        </w:rPr>
      </w:pPr>
      <w:r w:rsidRPr="009A2A51">
        <w:rPr>
          <w:sz w:val="24"/>
          <w:szCs w:val="24"/>
        </w:rPr>
        <w:t>1.</w:t>
      </w:r>
      <w:r w:rsidRPr="009A2A51">
        <w:rPr>
          <w:sz w:val="24"/>
          <w:szCs w:val="24"/>
        </w:rPr>
        <w:tab/>
        <w:t>That</w:t>
      </w:r>
      <w:r w:rsidR="00927C1A" w:rsidRPr="009A2A51">
        <w:rPr>
          <w:sz w:val="24"/>
          <w:szCs w:val="24"/>
        </w:rPr>
        <w:t xml:space="preserve"> </w:t>
      </w:r>
      <w:r w:rsidR="009A2A51" w:rsidRPr="009A2A51">
        <w:rPr>
          <w:sz w:val="24"/>
          <w:szCs w:val="24"/>
        </w:rPr>
        <w:t>West Penn Power</w:t>
      </w:r>
      <w:r w:rsidR="00927C1A" w:rsidRPr="009A2A51">
        <w:rPr>
          <w:sz w:val="24"/>
          <w:szCs w:val="24"/>
        </w:rPr>
        <w:t xml:space="preserve"> Company’s Preliminary Objections are hereby </w:t>
      </w:r>
      <w:r w:rsidR="00B6388B" w:rsidRPr="009A2A51">
        <w:rPr>
          <w:sz w:val="24"/>
          <w:szCs w:val="24"/>
        </w:rPr>
        <w:t>sustained</w:t>
      </w:r>
      <w:r w:rsidR="00927C1A" w:rsidRPr="009A2A51">
        <w:rPr>
          <w:sz w:val="24"/>
          <w:szCs w:val="24"/>
        </w:rPr>
        <w:t xml:space="preserve">. </w:t>
      </w:r>
    </w:p>
    <w:p w:rsidR="00927C1A" w:rsidRPr="009A2A51" w:rsidRDefault="00927C1A" w:rsidP="00B86FD3">
      <w:pPr>
        <w:spacing w:line="360" w:lineRule="auto"/>
        <w:ind w:firstLine="1440"/>
        <w:rPr>
          <w:sz w:val="24"/>
          <w:szCs w:val="24"/>
        </w:rPr>
      </w:pPr>
    </w:p>
    <w:p w:rsidR="00303D99" w:rsidRPr="009A2A51" w:rsidRDefault="00303D99" w:rsidP="00B86FD3">
      <w:pPr>
        <w:spacing w:line="360" w:lineRule="auto"/>
        <w:ind w:firstLine="1440"/>
        <w:rPr>
          <w:sz w:val="24"/>
          <w:szCs w:val="24"/>
        </w:rPr>
      </w:pPr>
      <w:r w:rsidRPr="009A2A51">
        <w:rPr>
          <w:sz w:val="24"/>
          <w:szCs w:val="24"/>
        </w:rPr>
        <w:t>2.</w:t>
      </w:r>
      <w:r w:rsidRPr="009A2A51">
        <w:rPr>
          <w:sz w:val="24"/>
          <w:szCs w:val="24"/>
        </w:rPr>
        <w:tab/>
        <w:t xml:space="preserve">That the Complaint filed by </w:t>
      </w:r>
      <w:r w:rsidR="009A2A51" w:rsidRPr="009A2A51">
        <w:rPr>
          <w:sz w:val="24"/>
          <w:szCs w:val="24"/>
        </w:rPr>
        <w:t>Robert Cowdrick</w:t>
      </w:r>
      <w:r w:rsidR="008C0ADE" w:rsidRPr="009A2A51">
        <w:rPr>
          <w:sz w:val="24"/>
          <w:szCs w:val="24"/>
        </w:rPr>
        <w:t xml:space="preserve"> against </w:t>
      </w:r>
      <w:r w:rsidR="009A2A51" w:rsidRPr="009A2A51">
        <w:rPr>
          <w:sz w:val="24"/>
          <w:szCs w:val="24"/>
        </w:rPr>
        <w:t>West Penn Power</w:t>
      </w:r>
      <w:r w:rsidR="008C0ADE" w:rsidRPr="009A2A51">
        <w:rPr>
          <w:sz w:val="24"/>
          <w:szCs w:val="24"/>
        </w:rPr>
        <w:t xml:space="preserve"> </w:t>
      </w:r>
      <w:r w:rsidRPr="009A2A51">
        <w:rPr>
          <w:sz w:val="24"/>
          <w:szCs w:val="24"/>
        </w:rPr>
        <w:t xml:space="preserve">Company </w:t>
      </w:r>
      <w:r w:rsidR="00A36F6C" w:rsidRPr="009A2A51">
        <w:rPr>
          <w:sz w:val="24"/>
          <w:szCs w:val="24"/>
        </w:rPr>
        <w:t>at</w:t>
      </w:r>
      <w:r w:rsidRPr="009A2A51">
        <w:rPr>
          <w:sz w:val="24"/>
          <w:szCs w:val="24"/>
        </w:rPr>
        <w:t xml:space="preserve"> Docket Number </w:t>
      </w:r>
      <w:r w:rsidR="009A2A51" w:rsidRPr="009A2A51">
        <w:rPr>
          <w:sz w:val="24"/>
          <w:szCs w:val="24"/>
        </w:rPr>
        <w:t>C</w:t>
      </w:r>
      <w:r w:rsidR="008C0ADE" w:rsidRPr="009A2A51">
        <w:rPr>
          <w:sz w:val="24"/>
          <w:szCs w:val="24"/>
        </w:rPr>
        <w:t>-2012-</w:t>
      </w:r>
      <w:r w:rsidR="009A2A51" w:rsidRPr="009A2A51">
        <w:rPr>
          <w:sz w:val="24"/>
          <w:szCs w:val="24"/>
        </w:rPr>
        <w:t>2304915</w:t>
      </w:r>
      <w:r w:rsidRPr="009A2A51">
        <w:rPr>
          <w:sz w:val="24"/>
          <w:szCs w:val="24"/>
        </w:rPr>
        <w:t xml:space="preserve"> is dismissed and the record marked closed.</w:t>
      </w:r>
    </w:p>
    <w:p w:rsidR="00303D99" w:rsidRPr="009A2A51" w:rsidRDefault="00303D99" w:rsidP="00B86FD3">
      <w:pPr>
        <w:spacing w:line="360" w:lineRule="auto"/>
        <w:ind w:firstLine="1440"/>
        <w:rPr>
          <w:sz w:val="24"/>
          <w:szCs w:val="24"/>
        </w:rPr>
      </w:pPr>
    </w:p>
    <w:p w:rsidR="00303D99" w:rsidRPr="009A2A51" w:rsidRDefault="008E53AB" w:rsidP="00B86FD3">
      <w:pPr>
        <w:spacing w:line="360" w:lineRule="auto"/>
        <w:rPr>
          <w:sz w:val="24"/>
          <w:szCs w:val="24"/>
        </w:rPr>
      </w:pPr>
      <w:r w:rsidRPr="009A2A51">
        <w:rPr>
          <w:sz w:val="24"/>
          <w:szCs w:val="24"/>
        </w:rPr>
        <w:tab/>
      </w:r>
      <w:r w:rsidRPr="009A2A51">
        <w:rPr>
          <w:sz w:val="24"/>
          <w:szCs w:val="24"/>
        </w:rPr>
        <w:tab/>
      </w:r>
    </w:p>
    <w:p w:rsidR="00A9235D" w:rsidRPr="009A2A51" w:rsidRDefault="00AF00AB" w:rsidP="00B86FD3">
      <w:pPr>
        <w:rPr>
          <w:sz w:val="24"/>
          <w:szCs w:val="24"/>
        </w:rPr>
      </w:pPr>
      <w:r w:rsidRPr="009A2A51">
        <w:rPr>
          <w:sz w:val="24"/>
          <w:szCs w:val="24"/>
        </w:rPr>
        <w:t xml:space="preserve">Date:  </w:t>
      </w:r>
      <w:r w:rsidR="009A2A51" w:rsidRPr="009A2A51">
        <w:rPr>
          <w:sz w:val="24"/>
          <w:szCs w:val="24"/>
          <w:u w:val="single"/>
        </w:rPr>
        <w:t xml:space="preserve">October </w:t>
      </w:r>
      <w:r w:rsidR="009A452F">
        <w:rPr>
          <w:sz w:val="24"/>
          <w:szCs w:val="24"/>
          <w:u w:val="single"/>
        </w:rPr>
        <w:t>31</w:t>
      </w:r>
      <w:r w:rsidR="009A2A51" w:rsidRPr="009A2A51">
        <w:rPr>
          <w:sz w:val="24"/>
          <w:szCs w:val="24"/>
          <w:u w:val="single"/>
        </w:rPr>
        <w:t>,</w:t>
      </w:r>
      <w:r w:rsidRPr="009A2A51">
        <w:rPr>
          <w:sz w:val="24"/>
          <w:szCs w:val="24"/>
          <w:u w:val="single"/>
        </w:rPr>
        <w:t xml:space="preserve"> 201</w:t>
      </w:r>
      <w:r w:rsidR="008C0ADE" w:rsidRPr="009A2A51">
        <w:rPr>
          <w:sz w:val="24"/>
          <w:szCs w:val="24"/>
          <w:u w:val="single"/>
        </w:rPr>
        <w:t>2</w:t>
      </w:r>
      <w:r w:rsidRPr="009A2A51">
        <w:rPr>
          <w:sz w:val="24"/>
          <w:szCs w:val="24"/>
        </w:rPr>
        <w:tab/>
      </w:r>
      <w:r w:rsidRPr="009A2A51">
        <w:rPr>
          <w:sz w:val="24"/>
          <w:szCs w:val="24"/>
        </w:rPr>
        <w:tab/>
      </w:r>
      <w:r w:rsidR="008C0ADE" w:rsidRPr="009A2A51">
        <w:rPr>
          <w:sz w:val="24"/>
          <w:szCs w:val="24"/>
        </w:rPr>
        <w:tab/>
      </w:r>
      <w:r w:rsidR="00303D99" w:rsidRPr="009A2A51">
        <w:rPr>
          <w:sz w:val="24"/>
          <w:szCs w:val="24"/>
        </w:rPr>
        <w:tab/>
        <w:t>__________</w:t>
      </w:r>
      <w:r w:rsidR="00A9235D" w:rsidRPr="009A2A51">
        <w:rPr>
          <w:sz w:val="24"/>
          <w:szCs w:val="24"/>
        </w:rPr>
        <w:t>____________________</w:t>
      </w:r>
    </w:p>
    <w:p w:rsidR="00303D99" w:rsidRPr="009A2A51" w:rsidRDefault="00303D99" w:rsidP="00B86FD3">
      <w:pPr>
        <w:rPr>
          <w:sz w:val="24"/>
          <w:szCs w:val="24"/>
        </w:rPr>
      </w:pP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r>
      <w:r w:rsidR="00927C1A" w:rsidRPr="009A2A51">
        <w:rPr>
          <w:sz w:val="24"/>
          <w:szCs w:val="24"/>
        </w:rPr>
        <w:t>Elizabeth Barnes</w:t>
      </w:r>
    </w:p>
    <w:p w:rsidR="00303D99" w:rsidRPr="009A2A51" w:rsidRDefault="00303D99" w:rsidP="00B86FD3">
      <w:pPr>
        <w:rPr>
          <w:sz w:val="24"/>
          <w:szCs w:val="24"/>
          <w:u w:val="single"/>
        </w:rPr>
      </w:pP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r>
      <w:r w:rsidRPr="009A2A51">
        <w:rPr>
          <w:sz w:val="24"/>
          <w:szCs w:val="24"/>
        </w:rPr>
        <w:tab/>
        <w:t>Administrative Law Judge</w:t>
      </w:r>
    </w:p>
    <w:sectPr w:rsidR="00303D99" w:rsidRPr="009A2A51">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99" w:rsidRDefault="00342699">
      <w:r>
        <w:separator/>
      </w:r>
    </w:p>
  </w:endnote>
  <w:endnote w:type="continuationSeparator" w:id="0">
    <w:p w:rsidR="00342699" w:rsidRDefault="0034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303D99">
    <w:pPr>
      <w:pStyle w:val="Footer"/>
      <w:framePr w:wrap="auto" w:vAnchor="text" w:hAnchor="margin" w:xAlign="center" w:y="1"/>
      <w:rPr>
        <w:rStyle w:val="PageNumber"/>
        <w:sz w:val="20"/>
        <w:szCs w:val="20"/>
      </w:rPr>
    </w:pPr>
    <w:r w:rsidRPr="00B446A3">
      <w:rPr>
        <w:rStyle w:val="PageNumber"/>
        <w:sz w:val="20"/>
        <w:szCs w:val="20"/>
      </w:rPr>
      <w:fldChar w:fldCharType="begin"/>
    </w:r>
    <w:r w:rsidRPr="00B446A3">
      <w:rPr>
        <w:rStyle w:val="PageNumber"/>
        <w:sz w:val="20"/>
        <w:szCs w:val="20"/>
      </w:rPr>
      <w:instrText xml:space="preserve">PAGE  </w:instrText>
    </w:r>
    <w:r w:rsidRPr="00B446A3">
      <w:rPr>
        <w:rStyle w:val="PageNumber"/>
        <w:sz w:val="20"/>
        <w:szCs w:val="20"/>
      </w:rPr>
      <w:fldChar w:fldCharType="separate"/>
    </w:r>
    <w:r w:rsidR="00A34E94">
      <w:rPr>
        <w:rStyle w:val="PageNumber"/>
        <w:noProof/>
        <w:sz w:val="20"/>
        <w:szCs w:val="20"/>
      </w:rPr>
      <w:t>6</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99" w:rsidRDefault="00342699">
      <w:r>
        <w:separator/>
      </w:r>
    </w:p>
  </w:footnote>
  <w:footnote w:type="continuationSeparator" w:id="0">
    <w:p w:rsidR="00342699" w:rsidRDefault="0034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12136"/>
    <w:rsid w:val="00016631"/>
    <w:rsid w:val="00037F84"/>
    <w:rsid w:val="00042D7B"/>
    <w:rsid w:val="000441FB"/>
    <w:rsid w:val="00070759"/>
    <w:rsid w:val="000A45DB"/>
    <w:rsid w:val="000C374F"/>
    <w:rsid w:val="000D4264"/>
    <w:rsid w:val="00112B63"/>
    <w:rsid w:val="001144F6"/>
    <w:rsid w:val="00122A73"/>
    <w:rsid w:val="00123231"/>
    <w:rsid w:val="00161E0D"/>
    <w:rsid w:val="00187230"/>
    <w:rsid w:val="001B155A"/>
    <w:rsid w:val="001C0D7E"/>
    <w:rsid w:val="001D56D9"/>
    <w:rsid w:val="001F24D6"/>
    <w:rsid w:val="001F56E5"/>
    <w:rsid w:val="002139BC"/>
    <w:rsid w:val="002220FC"/>
    <w:rsid w:val="002247C3"/>
    <w:rsid w:val="00265D0E"/>
    <w:rsid w:val="0029358C"/>
    <w:rsid w:val="00295C99"/>
    <w:rsid w:val="002A5A01"/>
    <w:rsid w:val="002A781B"/>
    <w:rsid w:val="002C24EB"/>
    <w:rsid w:val="00303D99"/>
    <w:rsid w:val="00326CCF"/>
    <w:rsid w:val="00342699"/>
    <w:rsid w:val="00346A9E"/>
    <w:rsid w:val="00347F0F"/>
    <w:rsid w:val="003860A3"/>
    <w:rsid w:val="003D431E"/>
    <w:rsid w:val="00402118"/>
    <w:rsid w:val="00411B25"/>
    <w:rsid w:val="004514C6"/>
    <w:rsid w:val="00474823"/>
    <w:rsid w:val="00481A75"/>
    <w:rsid w:val="00483D24"/>
    <w:rsid w:val="00491988"/>
    <w:rsid w:val="004925A0"/>
    <w:rsid w:val="004957C0"/>
    <w:rsid w:val="00497F46"/>
    <w:rsid w:val="004A5EDA"/>
    <w:rsid w:val="004B0531"/>
    <w:rsid w:val="004C00DF"/>
    <w:rsid w:val="004D04CB"/>
    <w:rsid w:val="004E0670"/>
    <w:rsid w:val="004E27B6"/>
    <w:rsid w:val="004E7477"/>
    <w:rsid w:val="004F53DA"/>
    <w:rsid w:val="00532303"/>
    <w:rsid w:val="005344E8"/>
    <w:rsid w:val="0054043D"/>
    <w:rsid w:val="00546CD2"/>
    <w:rsid w:val="00553982"/>
    <w:rsid w:val="0057507A"/>
    <w:rsid w:val="005E7D93"/>
    <w:rsid w:val="00636FE2"/>
    <w:rsid w:val="006B5193"/>
    <w:rsid w:val="006C7F60"/>
    <w:rsid w:val="0070461E"/>
    <w:rsid w:val="00726B67"/>
    <w:rsid w:val="007511C7"/>
    <w:rsid w:val="00752029"/>
    <w:rsid w:val="0075731D"/>
    <w:rsid w:val="00781E6C"/>
    <w:rsid w:val="007937DD"/>
    <w:rsid w:val="007C0FEC"/>
    <w:rsid w:val="007F166B"/>
    <w:rsid w:val="007F27A1"/>
    <w:rsid w:val="00814D1C"/>
    <w:rsid w:val="008416F9"/>
    <w:rsid w:val="008548A8"/>
    <w:rsid w:val="00862109"/>
    <w:rsid w:val="008762D9"/>
    <w:rsid w:val="008A6E6F"/>
    <w:rsid w:val="008C0ADE"/>
    <w:rsid w:val="008C5DC0"/>
    <w:rsid w:val="008E53AB"/>
    <w:rsid w:val="00906B96"/>
    <w:rsid w:val="00906F34"/>
    <w:rsid w:val="009109D7"/>
    <w:rsid w:val="00911BB2"/>
    <w:rsid w:val="00916A7D"/>
    <w:rsid w:val="0092091F"/>
    <w:rsid w:val="00923824"/>
    <w:rsid w:val="00927C1A"/>
    <w:rsid w:val="00930409"/>
    <w:rsid w:val="009308EE"/>
    <w:rsid w:val="0093532C"/>
    <w:rsid w:val="00935895"/>
    <w:rsid w:val="009A2A51"/>
    <w:rsid w:val="009A452F"/>
    <w:rsid w:val="009D2A5F"/>
    <w:rsid w:val="009E0982"/>
    <w:rsid w:val="009E48BE"/>
    <w:rsid w:val="00A02C92"/>
    <w:rsid w:val="00A24FB5"/>
    <w:rsid w:val="00A34E94"/>
    <w:rsid w:val="00A36F6C"/>
    <w:rsid w:val="00A44A7A"/>
    <w:rsid w:val="00A82FC1"/>
    <w:rsid w:val="00A9235D"/>
    <w:rsid w:val="00AE09CB"/>
    <w:rsid w:val="00AF00AB"/>
    <w:rsid w:val="00B22B46"/>
    <w:rsid w:val="00B257FD"/>
    <w:rsid w:val="00B27300"/>
    <w:rsid w:val="00B40106"/>
    <w:rsid w:val="00B446A3"/>
    <w:rsid w:val="00B6388B"/>
    <w:rsid w:val="00B76C72"/>
    <w:rsid w:val="00B846BD"/>
    <w:rsid w:val="00B86FD3"/>
    <w:rsid w:val="00B90BED"/>
    <w:rsid w:val="00BE1F66"/>
    <w:rsid w:val="00BF7A84"/>
    <w:rsid w:val="00C10E88"/>
    <w:rsid w:val="00C11AA6"/>
    <w:rsid w:val="00C401B1"/>
    <w:rsid w:val="00C8377B"/>
    <w:rsid w:val="00C9243A"/>
    <w:rsid w:val="00CE38E6"/>
    <w:rsid w:val="00D37681"/>
    <w:rsid w:val="00D434EA"/>
    <w:rsid w:val="00D624B7"/>
    <w:rsid w:val="00D94420"/>
    <w:rsid w:val="00DC38FC"/>
    <w:rsid w:val="00DD3E5B"/>
    <w:rsid w:val="00DD5972"/>
    <w:rsid w:val="00DE27A8"/>
    <w:rsid w:val="00DF34E4"/>
    <w:rsid w:val="00E61BE9"/>
    <w:rsid w:val="00E67772"/>
    <w:rsid w:val="00E7031B"/>
    <w:rsid w:val="00E769BB"/>
    <w:rsid w:val="00EA12DE"/>
    <w:rsid w:val="00ED34D3"/>
    <w:rsid w:val="00EE55E4"/>
    <w:rsid w:val="00F2377F"/>
    <w:rsid w:val="00F4542D"/>
    <w:rsid w:val="00F801F9"/>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26B67"/>
    <w:rPr>
      <w:rFonts w:ascii="Tahoma" w:hAnsi="Tahoma" w:cs="Tahoma"/>
      <w:sz w:val="16"/>
      <w:szCs w:val="16"/>
    </w:rPr>
  </w:style>
  <w:style w:type="character" w:customStyle="1" w:styleId="BalloonTextChar">
    <w:name w:val="Balloon Text Char"/>
    <w:basedOn w:val="DefaultParagraphFont"/>
    <w:link w:val="BalloonText"/>
    <w:uiPriority w:val="99"/>
    <w:semiHidden/>
    <w:rsid w:val="00726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26B67"/>
    <w:rPr>
      <w:rFonts w:ascii="Tahoma" w:hAnsi="Tahoma" w:cs="Tahoma"/>
      <w:sz w:val="16"/>
      <w:szCs w:val="16"/>
    </w:rPr>
  </w:style>
  <w:style w:type="character" w:customStyle="1" w:styleId="BalloonTextChar">
    <w:name w:val="Balloon Text Char"/>
    <w:basedOn w:val="DefaultParagraphFont"/>
    <w:link w:val="BalloonText"/>
    <w:uiPriority w:val="99"/>
    <w:semiHidden/>
    <w:rsid w:val="00726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CD91-D48D-4A46-B7E9-8A83B0BD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Leonard, Allyson</cp:lastModifiedBy>
  <cp:revision>2</cp:revision>
  <cp:lastPrinted>2012-10-16T14:51:00Z</cp:lastPrinted>
  <dcterms:created xsi:type="dcterms:W3CDTF">2012-10-31T14:59:00Z</dcterms:created>
  <dcterms:modified xsi:type="dcterms:W3CDTF">2012-10-31T14:59:00Z</dcterms:modified>
</cp:coreProperties>
</file>