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6F50E7" w:rsidRDefault="00636195" w:rsidP="00636195">
      <w:pPr>
        <w:jc w:val="center"/>
        <w:rPr>
          <w:rFonts w:ascii="Times New Roman" w:hAnsi="Times New Roman" w:cs="Times New Roman"/>
          <w:b/>
        </w:rPr>
      </w:pPr>
      <w:r w:rsidRPr="006F50E7">
        <w:rPr>
          <w:rFonts w:ascii="Times New Roman" w:hAnsi="Times New Roman" w:cs="Times New Roman"/>
          <w:b/>
        </w:rPr>
        <w:t>BEFORE THE</w:t>
      </w:r>
    </w:p>
    <w:p w:rsidR="00636195" w:rsidRPr="006F50E7" w:rsidRDefault="00636195" w:rsidP="00636195">
      <w:pPr>
        <w:tabs>
          <w:tab w:val="center" w:pos="4680"/>
        </w:tabs>
        <w:suppressAutoHyphens/>
        <w:jc w:val="center"/>
        <w:rPr>
          <w:rFonts w:ascii="Times New Roman" w:hAnsi="Times New Roman" w:cs="Times New Roman"/>
          <w:b/>
          <w:bCs/>
          <w:spacing w:val="-3"/>
        </w:rPr>
      </w:pPr>
      <w:r w:rsidRPr="006F50E7">
        <w:rPr>
          <w:rFonts w:ascii="Times New Roman" w:hAnsi="Times New Roman" w:cs="Times New Roman"/>
          <w:b/>
          <w:bCs/>
          <w:spacing w:val="-3"/>
        </w:rPr>
        <w:t>PENNSYLVANIA PUBLIC UTILITY COMMISSION</w:t>
      </w:r>
    </w:p>
    <w:p w:rsidR="006F50E7" w:rsidRPr="006F50E7"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p>
    <w:p w:rsidR="00636195" w:rsidRPr="006F50E7"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r w:rsidRPr="006F50E7">
        <w:rPr>
          <w:rFonts w:ascii="Times New Roman" w:hAnsi="Times New Roman" w:cs="Times New Roman"/>
          <w:spacing w:val="-3"/>
        </w:rPr>
        <w:fldChar w:fldCharType="begin"/>
      </w:r>
      <w:r w:rsidRPr="006F50E7">
        <w:rPr>
          <w:rFonts w:ascii="Times New Roman" w:hAnsi="Times New Roman" w:cs="Times New Roman"/>
          <w:spacing w:val="-3"/>
        </w:rPr>
        <w:instrText>fillin "Complainant's name" \d ""</w:instrText>
      </w:r>
      <w:r w:rsidRPr="006F50E7">
        <w:rPr>
          <w:rFonts w:ascii="Times New Roman" w:hAnsi="Times New Roman" w:cs="Times New Roman"/>
          <w:spacing w:val="-3"/>
        </w:rPr>
        <w:fldChar w:fldCharType="end"/>
      </w:r>
    </w:p>
    <w:p w:rsidR="00DC3B3E" w:rsidRPr="006F50E7"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 Edward Schwartz</w:t>
      </w:r>
      <w:r w:rsidR="0023797D" w:rsidRPr="006F50E7">
        <w:rPr>
          <w:rFonts w:ascii="Times New Roman" w:hAnsi="Times New Roman" w:cs="Times New Roman"/>
          <w:spacing w:val="-3"/>
        </w:rPr>
        <w:tab/>
      </w:r>
      <w:r w:rsidR="00DC3B3E" w:rsidRPr="006F50E7">
        <w:rPr>
          <w:rFonts w:ascii="Times New Roman" w:hAnsi="Times New Roman" w:cs="Times New Roman"/>
          <w:spacing w:val="-3"/>
        </w:rPr>
        <w:t>:</w:t>
      </w:r>
      <w:r w:rsidR="00DC2343" w:rsidRPr="006F50E7">
        <w:rPr>
          <w:rFonts w:ascii="Times New Roman" w:hAnsi="Times New Roman" w:cs="Times New Roman"/>
          <w:spacing w:val="-3"/>
        </w:rPr>
        <w:t xml:space="preserve"> </w:t>
      </w:r>
    </w:p>
    <w:p w:rsidR="00AC1EA5" w:rsidRPr="006F50E7"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r w:rsidRPr="006F50E7">
        <w:rPr>
          <w:rFonts w:ascii="Times New Roman" w:hAnsi="Times New Roman" w:cs="Times New Roman"/>
          <w:spacing w:val="-3"/>
        </w:rPr>
        <w:tab/>
        <w:t>:</w:t>
      </w:r>
      <w:r w:rsidR="006E6AF5" w:rsidRPr="006F50E7">
        <w:rPr>
          <w:rFonts w:ascii="Times New Roman" w:hAnsi="Times New Roman" w:cs="Times New Roman"/>
          <w:spacing w:val="-3"/>
        </w:rPr>
        <w:tab/>
        <w:t>P-2011-2241780</w:t>
      </w:r>
    </w:p>
    <w:p w:rsidR="00AC1EA5" w:rsidRPr="006F50E7"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t>v.</w:t>
      </w:r>
      <w:r w:rsidRPr="006F50E7">
        <w:rPr>
          <w:rFonts w:ascii="Times New Roman" w:hAnsi="Times New Roman" w:cs="Times New Roman"/>
          <w:spacing w:val="-3"/>
        </w:rPr>
        <w:tab/>
        <w:t>:</w:t>
      </w:r>
      <w:r w:rsidR="006E6AF5" w:rsidRPr="006F50E7">
        <w:rPr>
          <w:rFonts w:ascii="Times New Roman" w:hAnsi="Times New Roman" w:cs="Times New Roman"/>
          <w:spacing w:val="-3"/>
        </w:rPr>
        <w:tab/>
      </w:r>
    </w:p>
    <w:p w:rsidR="00CC3D2C" w:rsidRPr="006F50E7" w:rsidRDefault="00AC1EA5"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r w:rsidR="00CC3D2C" w:rsidRPr="006F50E7">
        <w:rPr>
          <w:rFonts w:ascii="Times New Roman" w:hAnsi="Times New Roman" w:cs="Times New Roman"/>
          <w:spacing w:val="-3"/>
        </w:rPr>
        <w:tab/>
        <w:t>:</w:t>
      </w:r>
      <w:r w:rsidR="006E6AF5" w:rsidRPr="006F50E7">
        <w:rPr>
          <w:rFonts w:ascii="Times New Roman" w:hAnsi="Times New Roman" w:cs="Times New Roman"/>
          <w:spacing w:val="-3"/>
        </w:rPr>
        <w:tab/>
        <w:t>C-2011-2237486</w:t>
      </w:r>
    </w:p>
    <w:p w:rsidR="003B437D" w:rsidRPr="006F50E7" w:rsidRDefault="003B437D"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Canadian Pacific Railroad</w:t>
      </w:r>
      <w:r w:rsidR="006A36B3" w:rsidRPr="006F50E7">
        <w:rPr>
          <w:rFonts w:ascii="Times New Roman" w:hAnsi="Times New Roman" w:cs="Times New Roman"/>
          <w:spacing w:val="-3"/>
        </w:rPr>
        <w:t xml:space="preserve"> and Pennsylvania </w:t>
      </w:r>
      <w:r w:rsidR="00CC3D2C" w:rsidRPr="006F50E7">
        <w:rPr>
          <w:rFonts w:ascii="Times New Roman" w:hAnsi="Times New Roman" w:cs="Times New Roman"/>
          <w:spacing w:val="-3"/>
        </w:rPr>
        <w:tab/>
        <w:t>:</w:t>
      </w:r>
    </w:p>
    <w:p w:rsidR="00CC3D2C" w:rsidRPr="006F50E7" w:rsidRDefault="006A36B3"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Department of Transportation</w:t>
      </w:r>
      <w:r w:rsidR="003B437D" w:rsidRPr="006F50E7">
        <w:rPr>
          <w:rFonts w:ascii="Times New Roman" w:hAnsi="Times New Roman" w:cs="Times New Roman"/>
          <w:spacing w:val="-3"/>
        </w:rPr>
        <w:tab/>
        <w:t>:</w:t>
      </w:r>
    </w:p>
    <w:p w:rsidR="00CC3D2C" w:rsidRPr="006F50E7" w:rsidRDefault="006A36B3" w:rsidP="00636195">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p>
    <w:p w:rsidR="008E57CD" w:rsidRPr="006F50E7" w:rsidRDefault="00636195" w:rsidP="0007484C">
      <w:pPr>
        <w:tabs>
          <w:tab w:val="left" w:pos="-720"/>
          <w:tab w:val="left" w:pos="720"/>
          <w:tab w:val="left" w:pos="5040"/>
          <w:tab w:val="left" w:pos="6480"/>
        </w:tabs>
        <w:suppressAutoHyphens/>
        <w:jc w:val="both"/>
        <w:rPr>
          <w:rFonts w:ascii="Times New Roman" w:hAnsi="Times New Roman" w:cs="Times New Roman"/>
          <w:spacing w:val="-3"/>
        </w:rPr>
      </w:pPr>
      <w:r w:rsidRPr="006F50E7">
        <w:rPr>
          <w:rFonts w:ascii="Times New Roman" w:hAnsi="Times New Roman" w:cs="Times New Roman"/>
          <w:spacing w:val="-3"/>
        </w:rPr>
        <w:tab/>
      </w:r>
      <w:r w:rsidRPr="006F50E7">
        <w:rPr>
          <w:rFonts w:ascii="Times New Roman" w:hAnsi="Times New Roman" w:cs="Times New Roman"/>
          <w:spacing w:val="-3"/>
        </w:rPr>
        <w:tab/>
      </w:r>
    </w:p>
    <w:p w:rsidR="001266AA" w:rsidRPr="006F50E7" w:rsidRDefault="00C11BA1" w:rsidP="001266AA">
      <w:pPr>
        <w:tabs>
          <w:tab w:val="center" w:pos="4680"/>
        </w:tabs>
        <w:jc w:val="center"/>
        <w:outlineLvl w:val="0"/>
        <w:rPr>
          <w:rFonts w:ascii="Times New Roman" w:hAnsi="Times New Roman"/>
        </w:rPr>
      </w:pPr>
      <w:r>
        <w:rPr>
          <w:rFonts w:ascii="Times New Roman" w:hAnsi="Times New Roman"/>
          <w:b/>
          <w:u w:val="single"/>
        </w:rPr>
        <w:t>ORDER DIRECTING INSPECTION</w:t>
      </w:r>
    </w:p>
    <w:p w:rsidR="001266AA" w:rsidRPr="006F50E7" w:rsidRDefault="001266AA" w:rsidP="001266AA">
      <w:pPr>
        <w:jc w:val="both"/>
        <w:rPr>
          <w:rFonts w:ascii="Times New Roman" w:hAnsi="Times New Roman"/>
        </w:rPr>
      </w:pPr>
    </w:p>
    <w:p w:rsidR="00AC4399" w:rsidRDefault="001266AA" w:rsidP="00AC4399">
      <w:pPr>
        <w:spacing w:line="360" w:lineRule="auto"/>
        <w:rPr>
          <w:rFonts w:ascii="Times New Roman" w:hAnsi="Times New Roman"/>
        </w:rPr>
      </w:pPr>
      <w:r w:rsidRPr="006F50E7">
        <w:rPr>
          <w:rFonts w:ascii="Times New Roman" w:hAnsi="Times New Roman"/>
        </w:rPr>
        <w:tab/>
      </w:r>
      <w:r w:rsidRPr="006F50E7">
        <w:rPr>
          <w:rFonts w:ascii="Times New Roman" w:hAnsi="Times New Roman"/>
        </w:rPr>
        <w:tab/>
      </w:r>
    </w:p>
    <w:p w:rsidR="00DB4516" w:rsidRDefault="000D0505" w:rsidP="00AC4399">
      <w:pPr>
        <w:spacing w:line="360" w:lineRule="auto"/>
        <w:ind w:firstLine="1440"/>
        <w:rPr>
          <w:rFonts w:ascii="Times New Roman" w:hAnsi="Times New Roman"/>
        </w:rPr>
      </w:pPr>
      <w:r>
        <w:rPr>
          <w:rFonts w:ascii="Times New Roman" w:hAnsi="Times New Roman"/>
        </w:rPr>
        <w:t xml:space="preserve">By letter dated </w:t>
      </w:r>
      <w:r w:rsidR="00C11BA1">
        <w:rPr>
          <w:rFonts w:ascii="Times New Roman" w:hAnsi="Times New Roman"/>
        </w:rPr>
        <w:t>November 6</w:t>
      </w:r>
      <w:r>
        <w:rPr>
          <w:rFonts w:ascii="Times New Roman" w:hAnsi="Times New Roman"/>
        </w:rPr>
        <w:t xml:space="preserve">, 2012, </w:t>
      </w:r>
      <w:r w:rsidRPr="00856193">
        <w:rPr>
          <w:rFonts w:ascii="Times New Roman" w:hAnsi="Times New Roman"/>
        </w:rPr>
        <w:t>the Pennsylvania Department of Transportation (DOT)</w:t>
      </w:r>
      <w:r>
        <w:rPr>
          <w:rFonts w:ascii="Times New Roman" w:hAnsi="Times New Roman"/>
        </w:rPr>
        <w:t xml:space="preserve"> requested that </w:t>
      </w:r>
      <w:r w:rsidR="00683A5A">
        <w:rPr>
          <w:rFonts w:ascii="Times New Roman" w:hAnsi="Times New Roman"/>
        </w:rPr>
        <w:t xml:space="preserve">an engineer from </w:t>
      </w:r>
      <w:r>
        <w:rPr>
          <w:rFonts w:ascii="Times New Roman" w:hAnsi="Times New Roman"/>
        </w:rPr>
        <w:t>the</w:t>
      </w:r>
      <w:r w:rsidR="00C11BA1">
        <w:rPr>
          <w:rFonts w:ascii="Times New Roman" w:hAnsi="Times New Roman"/>
        </w:rPr>
        <w:t xml:space="preserve"> Pennsylvania Public Utility Commission’s (Commission’s) Bureau of Technical Utility Services (TUS) be permitted to perform a final inspection of the work performed by DOT, pursuant to the Commission’s </w:t>
      </w:r>
      <w:r>
        <w:rPr>
          <w:rFonts w:ascii="Times New Roman" w:hAnsi="Times New Roman" w:cs="Times New Roman"/>
        </w:rPr>
        <w:t xml:space="preserve">order dated August 3, 2012.  </w:t>
      </w:r>
      <w:r w:rsidR="00C11BA1">
        <w:rPr>
          <w:rFonts w:ascii="Times New Roman" w:hAnsi="Times New Roman" w:cs="Times New Roman"/>
        </w:rPr>
        <w:t xml:space="preserve">The November 6, 2012 letter states that the purpose of the </w:t>
      </w:r>
      <w:r w:rsidR="00AC4399">
        <w:rPr>
          <w:rFonts w:ascii="Times New Roman" w:hAnsi="Times New Roman" w:cs="Times New Roman"/>
        </w:rPr>
        <w:t xml:space="preserve">final </w:t>
      </w:r>
      <w:r w:rsidR="00C11BA1">
        <w:rPr>
          <w:rFonts w:ascii="Times New Roman" w:hAnsi="Times New Roman" w:cs="Times New Roman"/>
        </w:rPr>
        <w:t xml:space="preserve">inspection would be to ensure </w:t>
      </w:r>
      <w:r w:rsidR="004F6D56">
        <w:rPr>
          <w:rFonts w:ascii="Times New Roman" w:hAnsi="Times New Roman" w:cs="Times New Roman"/>
        </w:rPr>
        <w:t xml:space="preserve">that the work performed </w:t>
      </w:r>
      <w:r w:rsidR="00AC4399">
        <w:rPr>
          <w:rFonts w:ascii="Times New Roman" w:hAnsi="Times New Roman" w:cs="Times New Roman"/>
        </w:rPr>
        <w:t xml:space="preserve">by DOT was </w:t>
      </w:r>
      <w:r w:rsidR="004F6D56">
        <w:rPr>
          <w:rFonts w:ascii="Times New Roman" w:hAnsi="Times New Roman" w:cs="Times New Roman"/>
        </w:rPr>
        <w:t xml:space="preserve">in accordance with the Commission’s order </w:t>
      </w:r>
      <w:r w:rsidR="00AC4399">
        <w:rPr>
          <w:rFonts w:ascii="Times New Roman" w:hAnsi="Times New Roman" w:cs="Times New Roman"/>
        </w:rPr>
        <w:t xml:space="preserve">and to allow the </w:t>
      </w:r>
      <w:r w:rsidR="004F6D56">
        <w:rPr>
          <w:rFonts w:ascii="Times New Roman" w:hAnsi="Times New Roman" w:cs="Times New Roman"/>
        </w:rPr>
        <w:t xml:space="preserve">bridge </w:t>
      </w:r>
      <w:r w:rsidR="00AC4399">
        <w:rPr>
          <w:rFonts w:ascii="Times New Roman" w:hAnsi="Times New Roman" w:cs="Times New Roman"/>
        </w:rPr>
        <w:t>carrying S.R. 4009 to</w:t>
      </w:r>
      <w:r w:rsidR="004F6D56">
        <w:rPr>
          <w:rFonts w:ascii="Times New Roman" w:hAnsi="Times New Roman" w:cs="Times New Roman"/>
        </w:rPr>
        <w:t xml:space="preserve"> be opened to vehicular traffic prior to the hearing scheduled for February 27, 2012.  </w:t>
      </w:r>
      <w:r>
        <w:rPr>
          <w:rFonts w:ascii="Times New Roman" w:hAnsi="Times New Roman" w:cs="Times New Roman"/>
        </w:rPr>
        <w:t xml:space="preserve">The letter indicates that </w:t>
      </w:r>
      <w:r w:rsidRPr="00856193">
        <w:rPr>
          <w:rFonts w:ascii="Times New Roman" w:hAnsi="Times New Roman"/>
          <w:szCs w:val="26"/>
        </w:rPr>
        <w:t xml:space="preserve">A. Edward Schwartz </w:t>
      </w:r>
      <w:r w:rsidRPr="00856193">
        <w:rPr>
          <w:rFonts w:ascii="Times New Roman" w:hAnsi="Times New Roman" w:cs="Times New Roman"/>
          <w:spacing w:val="-3"/>
          <w:szCs w:val="26"/>
        </w:rPr>
        <w:t xml:space="preserve">(Complainant); </w:t>
      </w:r>
      <w:r w:rsidRPr="00856193">
        <w:rPr>
          <w:rFonts w:ascii="Times New Roman" w:hAnsi="Times New Roman"/>
        </w:rPr>
        <w:t xml:space="preserve">the </w:t>
      </w:r>
      <w:r w:rsidRPr="00856193">
        <w:rPr>
          <w:rFonts w:ascii="Times New Roman" w:hAnsi="Times New Roman" w:cs="Times New Roman"/>
          <w:spacing w:val="-3"/>
        </w:rPr>
        <w:t xml:space="preserve">Delaware and Hudson Railway Company, Inc. d/b/a </w:t>
      </w:r>
      <w:r w:rsidRPr="00856193">
        <w:rPr>
          <w:rFonts w:ascii="Times New Roman" w:hAnsi="Times New Roman"/>
          <w:szCs w:val="26"/>
        </w:rPr>
        <w:t>Canadian Pacific Railroad</w:t>
      </w:r>
      <w:r w:rsidRPr="00856193">
        <w:rPr>
          <w:rFonts w:ascii="Times New Roman" w:hAnsi="Times New Roman"/>
        </w:rPr>
        <w:t xml:space="preserve"> (Canadian Pacific); </w:t>
      </w:r>
      <w:r>
        <w:rPr>
          <w:rFonts w:ascii="Times New Roman" w:hAnsi="Times New Roman"/>
        </w:rPr>
        <w:t xml:space="preserve">the </w:t>
      </w:r>
      <w:r w:rsidRPr="00856193">
        <w:rPr>
          <w:rFonts w:ascii="Times New Roman" w:hAnsi="Times New Roman"/>
        </w:rPr>
        <w:t>Commission’s Bureau of Investigation and Enforcement (I&amp;E); LaPlume Township (Township) and Lackawanna County</w:t>
      </w:r>
      <w:r>
        <w:rPr>
          <w:rFonts w:ascii="Times New Roman" w:hAnsi="Times New Roman"/>
        </w:rPr>
        <w:t xml:space="preserve"> (County) all concur with the request</w:t>
      </w:r>
      <w:r w:rsidRPr="00856193">
        <w:rPr>
          <w:rFonts w:ascii="Times New Roman" w:hAnsi="Times New Roman"/>
        </w:rPr>
        <w:t>.</w:t>
      </w:r>
      <w:r>
        <w:rPr>
          <w:rFonts w:ascii="Times New Roman" w:hAnsi="Times New Roman"/>
        </w:rPr>
        <w:t xml:space="preserve">  </w:t>
      </w:r>
    </w:p>
    <w:p w:rsidR="00683A5A" w:rsidRDefault="00683A5A" w:rsidP="00C11BA1">
      <w:pPr>
        <w:spacing w:line="360" w:lineRule="auto"/>
        <w:ind w:firstLine="1440"/>
        <w:rPr>
          <w:rFonts w:ascii="Times New Roman" w:hAnsi="Times New Roman"/>
        </w:rPr>
      </w:pPr>
    </w:p>
    <w:p w:rsidR="00683A5A" w:rsidRDefault="00683A5A" w:rsidP="00C11BA1">
      <w:pPr>
        <w:spacing w:line="360" w:lineRule="auto"/>
        <w:ind w:firstLine="1440"/>
        <w:rPr>
          <w:rFonts w:ascii="Times New Roman" w:hAnsi="Times New Roman"/>
        </w:rPr>
      </w:pPr>
      <w:r>
        <w:rPr>
          <w:rFonts w:ascii="Times New Roman" w:hAnsi="Times New Roman"/>
        </w:rPr>
        <w:t xml:space="preserve">In order to allow the bridge to be reopened at the earliest possible time, it is reasonable to </w:t>
      </w:r>
      <w:r w:rsidR="00AC4399">
        <w:rPr>
          <w:rFonts w:ascii="Times New Roman" w:hAnsi="Times New Roman"/>
        </w:rPr>
        <w:t xml:space="preserve">direct </w:t>
      </w:r>
      <w:r>
        <w:rPr>
          <w:rFonts w:ascii="Times New Roman" w:hAnsi="Times New Roman"/>
        </w:rPr>
        <w:t xml:space="preserve">a TUS engineer to inspect the work performed by DOT, pursuant </w:t>
      </w:r>
      <w:proofErr w:type="gramStart"/>
      <w:r>
        <w:rPr>
          <w:rFonts w:ascii="Times New Roman" w:hAnsi="Times New Roman"/>
        </w:rPr>
        <w:t>to</w:t>
      </w:r>
      <w:proofErr w:type="gramEnd"/>
      <w:r>
        <w:rPr>
          <w:rFonts w:ascii="Times New Roman" w:hAnsi="Times New Roman"/>
        </w:rPr>
        <w:t xml:space="preserve"> the Commission’s August 3, 2012 order</w:t>
      </w:r>
      <w:r w:rsidR="00AC4399">
        <w:rPr>
          <w:rFonts w:ascii="Times New Roman" w:hAnsi="Times New Roman"/>
        </w:rPr>
        <w:t>,</w:t>
      </w:r>
      <w:r w:rsidR="001D3154">
        <w:rPr>
          <w:rFonts w:ascii="Times New Roman" w:hAnsi="Times New Roman"/>
        </w:rPr>
        <w:t xml:space="preserve"> for the purpose of ensuring that DOT has completed the work ordered by the Commission.  If the inspection reveals that the work has been completed as directed by the Commission, TUS </w:t>
      </w:r>
      <w:r w:rsidR="00AC4399">
        <w:rPr>
          <w:rFonts w:ascii="Times New Roman" w:hAnsi="Times New Roman"/>
        </w:rPr>
        <w:t>may</w:t>
      </w:r>
      <w:r w:rsidR="001D3154">
        <w:rPr>
          <w:rFonts w:ascii="Times New Roman" w:hAnsi="Times New Roman"/>
        </w:rPr>
        <w:t xml:space="preserve"> recommend </w:t>
      </w:r>
      <w:r w:rsidR="00AC4399">
        <w:rPr>
          <w:rFonts w:ascii="Times New Roman" w:hAnsi="Times New Roman"/>
        </w:rPr>
        <w:t xml:space="preserve">to </w:t>
      </w:r>
      <w:r w:rsidR="001D3154">
        <w:rPr>
          <w:rFonts w:ascii="Times New Roman" w:hAnsi="Times New Roman"/>
        </w:rPr>
        <w:t xml:space="preserve">the Commission </w:t>
      </w:r>
      <w:r w:rsidR="00AC4399">
        <w:rPr>
          <w:rFonts w:ascii="Times New Roman" w:hAnsi="Times New Roman"/>
        </w:rPr>
        <w:t>that it</w:t>
      </w:r>
      <w:r w:rsidR="001D3154">
        <w:rPr>
          <w:rFonts w:ascii="Times New Roman" w:hAnsi="Times New Roman"/>
        </w:rPr>
        <w:t xml:space="preserve"> direct that the bridge be opened to vehicular traffic.  I will issue the following order.</w:t>
      </w:r>
    </w:p>
    <w:p w:rsidR="00AC4399" w:rsidRDefault="00AC4399" w:rsidP="00C11BA1">
      <w:pPr>
        <w:spacing w:line="360" w:lineRule="auto"/>
        <w:ind w:firstLine="1440"/>
        <w:rPr>
          <w:rFonts w:ascii="Times New Roman" w:hAnsi="Times New Roman"/>
        </w:rPr>
      </w:pPr>
    </w:p>
    <w:p w:rsidR="00AC4399" w:rsidRPr="00AC4399" w:rsidRDefault="00AC4399" w:rsidP="00AC4399">
      <w:pPr>
        <w:spacing w:line="360" w:lineRule="auto"/>
        <w:jc w:val="center"/>
        <w:rPr>
          <w:rFonts w:ascii="Times New Roman" w:hAnsi="Times New Roman"/>
          <w:u w:val="single"/>
        </w:rPr>
      </w:pPr>
      <w:r>
        <w:rPr>
          <w:rFonts w:ascii="Times New Roman" w:hAnsi="Times New Roman"/>
          <w:u w:val="single"/>
        </w:rPr>
        <w:lastRenderedPageBreak/>
        <w:t>ORDER</w:t>
      </w:r>
    </w:p>
    <w:p w:rsidR="001266AA" w:rsidRPr="006F50E7" w:rsidRDefault="001266AA" w:rsidP="001266AA">
      <w:pPr>
        <w:spacing w:line="360" w:lineRule="auto"/>
        <w:rPr>
          <w:rFonts w:ascii="Times New Roman" w:hAnsi="Times New Roman"/>
        </w:rPr>
      </w:pPr>
    </w:p>
    <w:p w:rsidR="001266AA" w:rsidRPr="006F50E7" w:rsidRDefault="001266AA" w:rsidP="001266AA">
      <w:pPr>
        <w:spacing w:line="360" w:lineRule="auto"/>
        <w:ind w:firstLine="1440"/>
        <w:rPr>
          <w:rFonts w:ascii="Times New Roman" w:hAnsi="Times New Roman"/>
        </w:rPr>
      </w:pPr>
      <w:r w:rsidRPr="006F50E7">
        <w:rPr>
          <w:rFonts w:ascii="Times New Roman" w:hAnsi="Times New Roman"/>
        </w:rPr>
        <w:t>THEREFORE,</w:t>
      </w:r>
    </w:p>
    <w:p w:rsidR="001266AA" w:rsidRPr="006F50E7" w:rsidRDefault="001266AA" w:rsidP="001266AA">
      <w:pPr>
        <w:spacing w:line="360" w:lineRule="auto"/>
        <w:ind w:firstLine="1440"/>
        <w:rPr>
          <w:rFonts w:ascii="Times New Roman" w:hAnsi="Times New Roman"/>
        </w:rPr>
      </w:pPr>
    </w:p>
    <w:p w:rsidR="001266AA" w:rsidRPr="006F50E7" w:rsidRDefault="001266AA" w:rsidP="001266AA">
      <w:pPr>
        <w:spacing w:line="360" w:lineRule="auto"/>
        <w:ind w:firstLine="1440"/>
        <w:rPr>
          <w:rFonts w:ascii="Times New Roman" w:hAnsi="Times New Roman"/>
        </w:rPr>
      </w:pPr>
      <w:r w:rsidRPr="006F50E7">
        <w:rPr>
          <w:rFonts w:ascii="Times New Roman" w:hAnsi="Times New Roman"/>
        </w:rPr>
        <w:t>IT IS ORDERED:</w:t>
      </w:r>
    </w:p>
    <w:p w:rsidR="001266AA" w:rsidRPr="006F50E7" w:rsidRDefault="001266AA" w:rsidP="001266AA">
      <w:pPr>
        <w:spacing w:line="360" w:lineRule="auto"/>
        <w:ind w:firstLine="1440"/>
        <w:rPr>
          <w:rFonts w:ascii="Times New Roman" w:hAnsi="Times New Roman"/>
        </w:rPr>
      </w:pPr>
    </w:p>
    <w:p w:rsidR="00C57B3B" w:rsidRDefault="001266AA" w:rsidP="00C57B3B">
      <w:pPr>
        <w:spacing w:line="360" w:lineRule="auto"/>
        <w:rPr>
          <w:rFonts w:ascii="Times New Roman" w:hAnsi="Times New Roman"/>
          <w:szCs w:val="26"/>
        </w:rPr>
      </w:pPr>
      <w:r w:rsidRPr="006F50E7">
        <w:rPr>
          <w:rFonts w:ascii="Times New Roman" w:hAnsi="Times New Roman"/>
        </w:rPr>
        <w:tab/>
      </w:r>
      <w:r w:rsidRPr="006F50E7">
        <w:rPr>
          <w:rFonts w:ascii="Times New Roman" w:hAnsi="Times New Roman"/>
        </w:rPr>
        <w:tab/>
      </w:r>
      <w:r w:rsidR="008E5A04" w:rsidRPr="006F50E7">
        <w:rPr>
          <w:rFonts w:ascii="Times New Roman" w:hAnsi="Times New Roman"/>
        </w:rPr>
        <w:t>1</w:t>
      </w:r>
      <w:r w:rsidRPr="006F50E7">
        <w:rPr>
          <w:rFonts w:ascii="Times New Roman" w:hAnsi="Times New Roman"/>
        </w:rPr>
        <w:t>.</w:t>
      </w:r>
      <w:r w:rsidRPr="006F50E7">
        <w:rPr>
          <w:rFonts w:ascii="Times New Roman" w:hAnsi="Times New Roman"/>
        </w:rPr>
        <w:tab/>
        <w:t xml:space="preserve">That </w:t>
      </w:r>
      <w:r w:rsidR="001D3154">
        <w:rPr>
          <w:rFonts w:ascii="Times New Roman" w:hAnsi="Times New Roman"/>
        </w:rPr>
        <w:t>upon notification by the Pennsylvania Department of Transportation that it has completed the work ordered by the Pennsylvania Public Utility Commission’s August 3, 2012 order, the Pennsylvania Public Utility Commission’s Bureau of Technical Utility Services shall schedule a</w:t>
      </w:r>
      <w:r w:rsidR="00AC4399">
        <w:rPr>
          <w:rFonts w:ascii="Times New Roman" w:hAnsi="Times New Roman"/>
        </w:rPr>
        <w:t xml:space="preserve"> final </w:t>
      </w:r>
      <w:r w:rsidR="001D3154">
        <w:rPr>
          <w:rFonts w:ascii="Times New Roman" w:hAnsi="Times New Roman"/>
        </w:rPr>
        <w:t>inspection of the work performed on the bridge carrying S.R. 4009 over the facilities</w:t>
      </w:r>
      <w:r w:rsidR="00C57B3B">
        <w:rPr>
          <w:rFonts w:ascii="Times New Roman" w:hAnsi="Times New Roman"/>
        </w:rPr>
        <w:t xml:space="preserve"> of </w:t>
      </w:r>
      <w:r w:rsidR="00C57B3B" w:rsidRPr="00856193">
        <w:rPr>
          <w:rFonts w:ascii="Times New Roman" w:hAnsi="Times New Roman"/>
        </w:rPr>
        <w:t xml:space="preserve">the </w:t>
      </w:r>
      <w:r w:rsidR="00C57B3B" w:rsidRPr="00856193">
        <w:rPr>
          <w:rFonts w:ascii="Times New Roman" w:hAnsi="Times New Roman" w:cs="Times New Roman"/>
          <w:spacing w:val="-3"/>
        </w:rPr>
        <w:t xml:space="preserve">Delaware and Hudson Railway Company, Inc. d/b/a </w:t>
      </w:r>
      <w:r w:rsidR="00C57B3B" w:rsidRPr="00856193">
        <w:rPr>
          <w:rFonts w:ascii="Times New Roman" w:hAnsi="Times New Roman"/>
          <w:szCs w:val="26"/>
        </w:rPr>
        <w:t>Canadian Pacific Railroad</w:t>
      </w:r>
      <w:r w:rsidR="00C57B3B">
        <w:rPr>
          <w:rFonts w:ascii="Times New Roman" w:hAnsi="Times New Roman"/>
          <w:szCs w:val="26"/>
        </w:rPr>
        <w:t>, located in LaPlume Township, Lackawanna County for the purpose of determining whether the work performed by the Pennsylvania Department of Transportation complies with the Pennsylvania Public Utility Commission’s August 3, 2012 order.</w:t>
      </w:r>
    </w:p>
    <w:p w:rsidR="00C57B3B" w:rsidRPr="006F50E7" w:rsidRDefault="00C57B3B" w:rsidP="00C57B3B">
      <w:pPr>
        <w:spacing w:line="360" w:lineRule="auto"/>
        <w:rPr>
          <w:rFonts w:ascii="Times New Roman" w:hAnsi="Times New Roman"/>
          <w:szCs w:val="32"/>
        </w:rPr>
      </w:pPr>
      <w:r w:rsidRPr="006F50E7">
        <w:rPr>
          <w:rFonts w:ascii="Times New Roman" w:hAnsi="Times New Roman"/>
          <w:szCs w:val="32"/>
        </w:rPr>
        <w:t xml:space="preserve"> </w:t>
      </w:r>
    </w:p>
    <w:p w:rsidR="00C57B3B" w:rsidRPr="006F50E7" w:rsidRDefault="003E1E9B" w:rsidP="00C57B3B">
      <w:pPr>
        <w:spacing w:line="360" w:lineRule="auto"/>
        <w:ind w:firstLine="1440"/>
        <w:rPr>
          <w:rFonts w:ascii="Times New Roman" w:hAnsi="Times New Roman"/>
        </w:rPr>
      </w:pPr>
      <w:r w:rsidRPr="006F50E7">
        <w:rPr>
          <w:rFonts w:ascii="Times New Roman" w:hAnsi="Times New Roman"/>
          <w:szCs w:val="32"/>
        </w:rPr>
        <w:t>2</w:t>
      </w:r>
      <w:r w:rsidR="001266AA" w:rsidRPr="006F50E7">
        <w:rPr>
          <w:rFonts w:ascii="Times New Roman" w:hAnsi="Times New Roman"/>
        </w:rPr>
        <w:t>.</w:t>
      </w:r>
      <w:r w:rsidR="001266AA" w:rsidRPr="006F50E7">
        <w:rPr>
          <w:rFonts w:ascii="Times New Roman" w:hAnsi="Times New Roman"/>
        </w:rPr>
        <w:tab/>
        <w:t xml:space="preserve">That </w:t>
      </w:r>
      <w:r w:rsidR="00AC4399">
        <w:rPr>
          <w:rFonts w:ascii="Times New Roman" w:hAnsi="Times New Roman"/>
        </w:rPr>
        <w:t xml:space="preserve">if </w:t>
      </w:r>
      <w:r w:rsidR="00C57B3B">
        <w:rPr>
          <w:rFonts w:ascii="Times New Roman" w:hAnsi="Times New Roman"/>
        </w:rPr>
        <w:t xml:space="preserve">the inspection by the Pennsylvania Public Utility Commission’s Bureau of Technical Utility Services indicates that the work performed by the Pennsylvania Department of Transportation has been completed in compliance with the Pennsylvania Public Utility Commission’s August 3, 2012 order, the Pennsylvania Public Utility Commission’s Bureau of Technical Utility Services </w:t>
      </w:r>
      <w:r w:rsidR="00AC4399">
        <w:rPr>
          <w:rFonts w:ascii="Times New Roman" w:hAnsi="Times New Roman"/>
        </w:rPr>
        <w:t>may</w:t>
      </w:r>
      <w:r w:rsidR="00C57B3B">
        <w:rPr>
          <w:rFonts w:ascii="Times New Roman" w:hAnsi="Times New Roman"/>
        </w:rPr>
        <w:t xml:space="preserve"> recommend to the Pennsylvania Public Utility Commission that </w:t>
      </w:r>
      <w:r w:rsidR="00AC4399">
        <w:rPr>
          <w:rFonts w:ascii="Times New Roman" w:hAnsi="Times New Roman"/>
        </w:rPr>
        <w:t xml:space="preserve">direct </w:t>
      </w:r>
      <w:r w:rsidR="00C57B3B">
        <w:rPr>
          <w:rFonts w:ascii="Times New Roman" w:hAnsi="Times New Roman"/>
        </w:rPr>
        <w:t xml:space="preserve">that the bridge be opened to vehicular traffic.  </w:t>
      </w:r>
    </w:p>
    <w:p w:rsidR="001266AA" w:rsidRPr="006F50E7" w:rsidRDefault="001266AA" w:rsidP="001266AA">
      <w:pPr>
        <w:pStyle w:val="BodyTextIndent"/>
        <w:rPr>
          <w:rFonts w:ascii="Times New Roman" w:hAnsi="Times New Roman"/>
          <w:sz w:val="24"/>
        </w:rPr>
      </w:pPr>
    </w:p>
    <w:p w:rsidR="001266AA" w:rsidRPr="006F50E7" w:rsidRDefault="001266AA" w:rsidP="001266AA">
      <w:pPr>
        <w:pStyle w:val="BodyTextIndent"/>
        <w:rPr>
          <w:rFonts w:ascii="Times New Roman" w:hAnsi="Times New Roman"/>
          <w:sz w:val="24"/>
          <w:szCs w:val="24"/>
        </w:rPr>
      </w:pPr>
    </w:p>
    <w:p w:rsidR="001266AA" w:rsidRPr="006F50E7" w:rsidRDefault="001266AA" w:rsidP="001266AA">
      <w:pPr>
        <w:pStyle w:val="BodyTextIndent"/>
        <w:rPr>
          <w:rFonts w:ascii="Times New Roman" w:hAnsi="Times New Roman"/>
          <w:sz w:val="24"/>
          <w:szCs w:val="24"/>
        </w:rPr>
      </w:pPr>
    </w:p>
    <w:p w:rsidR="001266AA" w:rsidRPr="006F50E7" w:rsidRDefault="001266AA" w:rsidP="001266AA">
      <w:pPr>
        <w:rPr>
          <w:rFonts w:ascii="Times New Roman" w:hAnsi="Times New Roman"/>
        </w:rPr>
      </w:pPr>
      <w:r w:rsidRPr="006F50E7">
        <w:rPr>
          <w:rFonts w:ascii="Times New Roman" w:hAnsi="Times New Roman"/>
        </w:rPr>
        <w:t>Date:</w:t>
      </w:r>
      <w:r w:rsidRPr="006F50E7">
        <w:rPr>
          <w:rFonts w:ascii="Times New Roman" w:hAnsi="Times New Roman"/>
        </w:rPr>
        <w:tab/>
      </w:r>
      <w:r w:rsidR="0032479B">
        <w:rPr>
          <w:rFonts w:ascii="Times New Roman" w:hAnsi="Times New Roman"/>
          <w:u w:val="single"/>
        </w:rPr>
        <w:t xml:space="preserve">November </w:t>
      </w:r>
      <w:r w:rsidR="00C57B3B">
        <w:rPr>
          <w:rFonts w:ascii="Times New Roman" w:hAnsi="Times New Roman"/>
          <w:u w:val="single"/>
        </w:rPr>
        <w:t>8</w:t>
      </w:r>
      <w:r w:rsidR="00820D75" w:rsidRPr="006F50E7">
        <w:rPr>
          <w:rFonts w:ascii="Times New Roman" w:hAnsi="Times New Roman"/>
          <w:u w:val="single"/>
        </w:rPr>
        <w:t>, 2012</w:t>
      </w:r>
      <w:r w:rsidRPr="006F50E7">
        <w:rPr>
          <w:rFonts w:ascii="Times New Roman" w:hAnsi="Times New Roman"/>
        </w:rPr>
        <w:t xml:space="preserve"> </w:t>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t>___________________________</w:t>
      </w:r>
    </w:p>
    <w:p w:rsidR="001266AA" w:rsidRPr="006F50E7" w:rsidRDefault="001266AA" w:rsidP="001266AA">
      <w:pPr>
        <w:rPr>
          <w:rFonts w:ascii="Times New Roman" w:hAnsi="Times New Roman"/>
        </w:rPr>
      </w:pP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t>David A. Salapa</w:t>
      </w:r>
    </w:p>
    <w:p w:rsidR="002654CE" w:rsidRDefault="001266AA" w:rsidP="001266AA">
      <w:pPr>
        <w:rPr>
          <w:rFonts w:ascii="Times New Roman" w:hAnsi="Times New Roman"/>
        </w:rPr>
        <w:sectPr w:rsidR="002654CE" w:rsidSect="002654CE">
          <w:footerReference w:type="even" r:id="rId9"/>
          <w:footerReference w:type="default" r:id="rId10"/>
          <w:type w:val="continuous"/>
          <w:pgSz w:w="12240" w:h="15840"/>
          <w:pgMar w:top="1440" w:right="1800" w:bottom="1440" w:left="1800" w:header="720" w:footer="720" w:gutter="0"/>
          <w:cols w:space="720"/>
          <w:titlePg/>
          <w:docGrid w:linePitch="360"/>
        </w:sectPr>
      </w:pP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r>
      <w:r w:rsidRPr="006F50E7">
        <w:rPr>
          <w:rFonts w:ascii="Times New Roman" w:hAnsi="Times New Roman"/>
        </w:rPr>
        <w:tab/>
        <w:t>Administrative Law Judge</w:t>
      </w:r>
      <w:r w:rsidRPr="006F50E7">
        <w:rPr>
          <w:rFonts w:ascii="Times New Roman" w:hAnsi="Times New Roman"/>
        </w:rPr>
        <w:tab/>
      </w:r>
    </w:p>
    <w:p w:rsidR="002654CE" w:rsidRDefault="002654CE" w:rsidP="002654CE">
      <w:pPr>
        <w:contextualSpacing/>
        <w:rPr>
          <w:rFonts w:ascii="Microsoft Sans Serif"/>
          <w:b/>
          <w:u w:val="single"/>
        </w:rPr>
      </w:pPr>
      <w:r>
        <w:rPr>
          <w:rFonts w:ascii="Microsoft Sans Serif"/>
          <w:b/>
          <w:u w:val="single"/>
        </w:rPr>
        <w:lastRenderedPageBreak/>
        <w:t>P-2011-2241780 - A. EDWARD SCHWARTZ v. DELAWARE &amp; HUDSON RAILWAY COMPANY, INC., D/B/A CANADIAN PACIFIC AND PENNDOT</w:t>
      </w:r>
      <w:r>
        <w:rPr>
          <w:rFonts w:ascii="Microsoft Sans Serif"/>
          <w:b/>
          <w:u w:val="single"/>
        </w:rPr>
        <w:cr/>
        <w:t xml:space="preserve">C-2011-2237486 </w:t>
      </w:r>
      <w:r>
        <w:rPr>
          <w:rFonts w:ascii="Microsoft Sans Serif"/>
          <w:b/>
          <w:u w:val="single"/>
        </w:rPr>
        <w:t>–</w:t>
      </w:r>
      <w:r>
        <w:rPr>
          <w:rFonts w:ascii="Microsoft Sans Serif"/>
          <w:b/>
          <w:u w:val="single"/>
        </w:rPr>
        <w:t xml:space="preserve"> A. EDWARD SCHWARTZ v. DELAWARE &amp; HUDSON RAILWAY COMPANY, INC., D/B/A CANADIAN PACIFIC AND PENNDOT </w:t>
      </w:r>
      <w:r>
        <w:rPr>
          <w:rFonts w:ascii="Microsoft Sans Serif"/>
          <w:b/>
          <w:u w:val="single"/>
        </w:rPr>
        <w:cr/>
      </w:r>
    </w:p>
    <w:p w:rsidR="002654CE" w:rsidRDefault="002654CE" w:rsidP="002654CE">
      <w:pPr>
        <w:contextualSpacing/>
        <w:rPr>
          <w:rFonts w:ascii="Microsoft Sans Serif"/>
        </w:rPr>
      </w:pPr>
      <w:r w:rsidRPr="005C4C90">
        <w:rPr>
          <w:rFonts w:ascii="Microsoft Sans Serif"/>
          <w:b/>
          <w:i/>
          <w:u w:val="single"/>
        </w:rPr>
        <w:t>Revised 8/7/</w:t>
      </w:r>
      <w:r w:rsidRPr="00421E54">
        <w:rPr>
          <w:rFonts w:ascii="Microsoft Sans Serif"/>
        </w:rPr>
        <w:t>12</w:t>
      </w:r>
      <w:r>
        <w:rPr>
          <w:rFonts w:ascii="Microsoft Sans Serif"/>
        </w:rPr>
        <w:t xml:space="preserve"> </w:t>
      </w:r>
    </w:p>
    <w:p w:rsidR="002654CE" w:rsidRDefault="002654CE" w:rsidP="002654CE">
      <w:pPr>
        <w:contextualSpacing/>
        <w:rPr>
          <w:rFonts w:ascii="Microsoft Sans Serif"/>
        </w:rPr>
      </w:pPr>
    </w:p>
    <w:p w:rsidR="002654CE" w:rsidRPr="00127A0F" w:rsidRDefault="002654CE" w:rsidP="002654CE">
      <w:pPr>
        <w:contextualSpacing/>
        <w:rPr>
          <w:rFonts w:ascii="Microsoft Sans Serif" w:hAnsi="Microsoft Sans Serif"/>
          <w:caps/>
        </w:rPr>
      </w:pPr>
      <w:r w:rsidRPr="00421E54">
        <w:rPr>
          <w:rFonts w:ascii="Microsoft Sans Serif" w:hAnsi="Microsoft Sans Serif"/>
          <w:caps/>
        </w:rPr>
        <w:t>Robert</w:t>
      </w:r>
      <w:r w:rsidRPr="00127A0F">
        <w:rPr>
          <w:rFonts w:ascii="Microsoft Sans Serif" w:hAnsi="Microsoft Sans Serif"/>
          <w:caps/>
        </w:rPr>
        <w:t xml:space="preserve"> Sh</w:t>
      </w:r>
      <w:r>
        <w:rPr>
          <w:rFonts w:ascii="Microsoft Sans Serif" w:hAnsi="Microsoft Sans Serif"/>
          <w:caps/>
        </w:rPr>
        <w:t>eils</w:t>
      </w:r>
      <w:r w:rsidRPr="00127A0F">
        <w:rPr>
          <w:rFonts w:ascii="Microsoft Sans Serif" w:hAnsi="Microsoft Sans Serif"/>
          <w:caps/>
        </w:rPr>
        <w:t xml:space="preserve"> Esquire</w:t>
      </w:r>
    </w:p>
    <w:p w:rsidR="002654CE" w:rsidRDefault="002654CE" w:rsidP="002654CE">
      <w:pPr>
        <w:contextualSpacing/>
        <w:rPr>
          <w:rFonts w:ascii="Microsoft Sans Serif"/>
        </w:rPr>
      </w:pPr>
      <w:r>
        <w:rPr>
          <w:rFonts w:ascii="Microsoft Sans Serif"/>
        </w:rPr>
        <w:t>JILL M SPOTT ESQUIRE</w:t>
      </w:r>
    </w:p>
    <w:p w:rsidR="002654CE" w:rsidRDefault="002654CE" w:rsidP="002654CE">
      <w:pPr>
        <w:contextualSpacing/>
        <w:rPr>
          <w:rFonts w:ascii="Microsoft Sans Serif"/>
        </w:rPr>
      </w:pPr>
      <w:r>
        <w:rPr>
          <w:rFonts w:ascii="Microsoft Sans Serif"/>
        </w:rPr>
        <w:t>SHEILS LAW ASSOCIATES PC</w:t>
      </w:r>
      <w:r>
        <w:rPr>
          <w:rFonts w:ascii="Microsoft Sans Serif"/>
        </w:rPr>
        <w:cr/>
        <w:t>108 NORTH ABINGTON ROAD</w:t>
      </w:r>
      <w:r>
        <w:rPr>
          <w:rFonts w:ascii="Microsoft Sans Serif"/>
        </w:rPr>
        <w:cr/>
        <w:t>CLARKS SUMMIT PA  18411</w:t>
      </w:r>
      <w:r>
        <w:rPr>
          <w:rFonts w:ascii="Microsoft Sans Serif"/>
        </w:rPr>
        <w:cr/>
      </w:r>
      <w:r>
        <w:rPr>
          <w:rFonts w:ascii="Microsoft Sans Serif"/>
          <w:b/>
        </w:rPr>
        <w:t>570.587.</w:t>
      </w:r>
      <w:r w:rsidRPr="007A129B">
        <w:rPr>
          <w:rFonts w:ascii="Microsoft Sans Serif"/>
          <w:b/>
        </w:rPr>
        <w:t>2600</w:t>
      </w:r>
    </w:p>
    <w:p w:rsidR="002654CE" w:rsidRPr="001560CB" w:rsidRDefault="002654CE" w:rsidP="002654CE">
      <w:pPr>
        <w:contextualSpacing/>
        <w:rPr>
          <w:rFonts w:ascii="Microsoft Sans Serif"/>
          <w:i/>
        </w:rPr>
      </w:pPr>
      <w:r w:rsidRPr="001560CB">
        <w:rPr>
          <w:rFonts w:ascii="Microsoft Sans Serif"/>
          <w:i/>
        </w:rPr>
        <w:t>Representing A. Edward Schwartz</w:t>
      </w:r>
    </w:p>
    <w:p w:rsidR="002654CE" w:rsidRDefault="002654CE" w:rsidP="002654CE">
      <w:pPr>
        <w:contextualSpacing/>
        <w:rPr>
          <w:rFonts w:ascii="Microsoft Sans Serif"/>
        </w:rPr>
      </w:pPr>
    </w:p>
    <w:p w:rsidR="002654CE" w:rsidRDefault="002654CE" w:rsidP="002654CE">
      <w:pPr>
        <w:contextualSpacing/>
        <w:rPr>
          <w:rFonts w:ascii="Microsoft Sans Serif"/>
          <w:b/>
        </w:rPr>
      </w:pPr>
      <w:r>
        <w:rPr>
          <w:rFonts w:ascii="Microsoft Sans Serif"/>
        </w:rPr>
        <w:t>ERIN BRENNAN ESQUIRE</w:t>
      </w:r>
      <w:r>
        <w:rPr>
          <w:rFonts w:ascii="Microsoft Sans Serif"/>
        </w:rPr>
        <w:cr/>
        <w:t>OLIVER PRICE AND RHODES ATTORNEYS AT LAW</w:t>
      </w:r>
      <w:r>
        <w:rPr>
          <w:rFonts w:ascii="Microsoft Sans Serif"/>
        </w:rPr>
        <w:cr/>
        <w:t>1212 SOUTH ABINGTON ROAD</w:t>
      </w:r>
      <w:r>
        <w:rPr>
          <w:rFonts w:ascii="Microsoft Sans Serif"/>
        </w:rPr>
        <w:cr/>
        <w:t>PO BOX 240</w:t>
      </w:r>
      <w:r>
        <w:rPr>
          <w:rFonts w:ascii="Microsoft Sans Serif"/>
        </w:rPr>
        <w:cr/>
        <w:t>CLARK SUMMIT PA  18411</w:t>
      </w:r>
      <w:r>
        <w:rPr>
          <w:rFonts w:ascii="Microsoft Sans Serif"/>
        </w:rPr>
        <w:cr/>
      </w:r>
      <w:r>
        <w:rPr>
          <w:rFonts w:ascii="Microsoft Sans Serif"/>
          <w:b/>
        </w:rPr>
        <w:t>570.585.</w:t>
      </w:r>
      <w:r w:rsidRPr="007A129B">
        <w:rPr>
          <w:rFonts w:ascii="Microsoft Sans Serif"/>
          <w:b/>
        </w:rPr>
        <w:t>1200</w:t>
      </w:r>
      <w:r w:rsidRPr="00576123">
        <w:rPr>
          <w:rFonts w:ascii="Microsoft Sans Serif"/>
        </w:rPr>
        <w:cr/>
      </w:r>
      <w:r w:rsidRPr="001560CB">
        <w:rPr>
          <w:rFonts w:ascii="Microsoft Sans Serif"/>
          <w:i/>
        </w:rPr>
        <w:t>Representing Canadian Pacific Railroad</w:t>
      </w:r>
    </w:p>
    <w:p w:rsidR="002654CE" w:rsidRDefault="002654CE" w:rsidP="002654CE">
      <w:pPr>
        <w:contextualSpacing/>
        <w:rPr>
          <w:rFonts w:ascii="Microsoft Sans Serif"/>
        </w:rPr>
      </w:pPr>
    </w:p>
    <w:p w:rsidR="002654CE" w:rsidRPr="00C56DA5" w:rsidRDefault="002654CE" w:rsidP="002654CE">
      <w:pPr>
        <w:contextualSpacing/>
        <w:rPr>
          <w:rFonts w:ascii="Microsoft Sans Serif"/>
          <w:caps/>
        </w:rPr>
      </w:pPr>
      <w:bookmarkStart w:id="0" w:name="_GoBack"/>
      <w:r w:rsidRPr="00C56DA5">
        <w:rPr>
          <w:rFonts w:ascii="Microsoft Sans Serif"/>
          <w:caps/>
        </w:rPr>
        <w:t>Lawrence Moran esquire</w:t>
      </w:r>
    </w:p>
    <w:p w:rsidR="002654CE" w:rsidRPr="00C56DA5" w:rsidRDefault="002654CE" w:rsidP="002654CE">
      <w:pPr>
        <w:contextualSpacing/>
        <w:rPr>
          <w:rFonts w:ascii="Microsoft Sans Serif"/>
          <w:caps/>
        </w:rPr>
      </w:pPr>
      <w:r w:rsidRPr="00C56DA5">
        <w:rPr>
          <w:rFonts w:ascii="Microsoft Sans Serif"/>
          <w:caps/>
        </w:rPr>
        <w:t>General counsel for Litigation</w:t>
      </w:r>
    </w:p>
    <w:p w:rsidR="002654CE" w:rsidRPr="00C56DA5" w:rsidRDefault="002654CE" w:rsidP="002654CE">
      <w:pPr>
        <w:contextualSpacing/>
        <w:rPr>
          <w:rFonts w:ascii="Microsoft Sans Serif"/>
          <w:caps/>
        </w:rPr>
      </w:pPr>
      <w:r w:rsidRPr="00C56DA5">
        <w:rPr>
          <w:rFonts w:ascii="Microsoft Sans Serif"/>
          <w:caps/>
        </w:rPr>
        <w:t>Lackawana County Solicitors Office</w:t>
      </w:r>
    </w:p>
    <w:p w:rsidR="002654CE" w:rsidRPr="00C56DA5" w:rsidRDefault="002654CE" w:rsidP="002654CE">
      <w:pPr>
        <w:contextualSpacing/>
        <w:rPr>
          <w:rFonts w:ascii="Microsoft Sans Serif"/>
          <w:caps/>
        </w:rPr>
      </w:pPr>
      <w:r w:rsidRPr="00C56DA5">
        <w:rPr>
          <w:rFonts w:ascii="Microsoft Sans Serif"/>
          <w:caps/>
        </w:rPr>
        <w:t>200 Adams Avenu</w:t>
      </w:r>
      <w:r>
        <w:rPr>
          <w:rFonts w:ascii="Microsoft Sans Serif"/>
          <w:caps/>
        </w:rPr>
        <w:t>e</w:t>
      </w:r>
    </w:p>
    <w:p w:rsidR="002654CE" w:rsidRDefault="002654CE" w:rsidP="002654CE">
      <w:pPr>
        <w:contextualSpacing/>
        <w:rPr>
          <w:rFonts w:ascii="Microsoft Sans Serif"/>
          <w:caps/>
        </w:rPr>
      </w:pPr>
      <w:r>
        <w:rPr>
          <w:rFonts w:ascii="Microsoft Sans Serif"/>
          <w:caps/>
        </w:rPr>
        <w:t>Scranton</w:t>
      </w:r>
      <w:r w:rsidRPr="00C56DA5">
        <w:rPr>
          <w:rFonts w:ascii="Microsoft Sans Serif"/>
          <w:caps/>
        </w:rPr>
        <w:t xml:space="preserve"> PA 18503</w:t>
      </w:r>
    </w:p>
    <w:bookmarkEnd w:id="0"/>
    <w:p w:rsidR="002654CE" w:rsidRPr="00576123" w:rsidRDefault="002654CE" w:rsidP="002654CE">
      <w:pPr>
        <w:contextualSpacing/>
        <w:rPr>
          <w:rFonts w:ascii="Microsoft Sans Serif"/>
          <w:caps/>
        </w:rPr>
      </w:pPr>
      <w:r>
        <w:rPr>
          <w:rFonts w:ascii="Microsoft Sans Serif"/>
          <w:b/>
          <w:caps/>
        </w:rPr>
        <w:t>570.963.</w:t>
      </w:r>
      <w:r w:rsidRPr="00140ED8">
        <w:rPr>
          <w:rFonts w:ascii="Microsoft Sans Serif"/>
          <w:b/>
          <w:caps/>
        </w:rPr>
        <w:t>6810</w:t>
      </w:r>
    </w:p>
    <w:p w:rsidR="002654CE" w:rsidRDefault="002654CE" w:rsidP="002654CE">
      <w:pPr>
        <w:contextualSpacing/>
        <w:rPr>
          <w:rFonts w:ascii="Microsoft Sans Serif"/>
          <w:caps/>
        </w:rPr>
      </w:pPr>
    </w:p>
    <w:p w:rsidR="002654CE" w:rsidRPr="00C56DA5" w:rsidRDefault="002654CE" w:rsidP="002654CE">
      <w:pPr>
        <w:contextualSpacing/>
        <w:rPr>
          <w:rFonts w:ascii="Microsoft Sans Serif"/>
          <w:caps/>
        </w:rPr>
      </w:pPr>
      <w:r>
        <w:rPr>
          <w:rFonts w:ascii="Microsoft Sans Serif"/>
          <w:caps/>
        </w:rPr>
        <w:t>RaymO</w:t>
      </w:r>
      <w:r w:rsidRPr="00C56DA5">
        <w:rPr>
          <w:rFonts w:ascii="Microsoft Sans Serif"/>
          <w:caps/>
        </w:rPr>
        <w:t>nd C Rinaldi II Esquire</w:t>
      </w:r>
    </w:p>
    <w:p w:rsidR="002654CE" w:rsidRPr="00C56DA5" w:rsidRDefault="002654CE" w:rsidP="002654CE">
      <w:pPr>
        <w:contextualSpacing/>
        <w:rPr>
          <w:rFonts w:ascii="Microsoft Sans Serif"/>
          <w:caps/>
        </w:rPr>
      </w:pPr>
      <w:r>
        <w:rPr>
          <w:rFonts w:ascii="Microsoft Sans Serif"/>
          <w:caps/>
        </w:rPr>
        <w:t>RInaldi &amp; Poveromo</w:t>
      </w:r>
      <w:r w:rsidRPr="00C56DA5">
        <w:rPr>
          <w:rFonts w:ascii="Microsoft Sans Serif"/>
          <w:caps/>
        </w:rPr>
        <w:t xml:space="preserve"> PC</w:t>
      </w:r>
    </w:p>
    <w:p w:rsidR="002654CE" w:rsidRPr="00C56DA5" w:rsidRDefault="002654CE" w:rsidP="002654CE">
      <w:pPr>
        <w:contextualSpacing/>
        <w:rPr>
          <w:rFonts w:ascii="Microsoft Sans Serif"/>
          <w:caps/>
        </w:rPr>
      </w:pPr>
      <w:r w:rsidRPr="00C56DA5">
        <w:rPr>
          <w:rFonts w:ascii="Microsoft Sans Serif"/>
          <w:caps/>
        </w:rPr>
        <w:t>520 Spruce Street</w:t>
      </w:r>
      <w:r w:rsidRPr="00C56DA5">
        <w:rPr>
          <w:rFonts w:ascii="Microsoft Sans Serif"/>
          <w:caps/>
        </w:rPr>
        <w:cr/>
        <w:t>P O Box 826</w:t>
      </w:r>
    </w:p>
    <w:p w:rsidR="002654CE" w:rsidRPr="00C56DA5" w:rsidRDefault="002654CE" w:rsidP="002654CE">
      <w:pPr>
        <w:contextualSpacing/>
        <w:rPr>
          <w:rFonts w:ascii="Microsoft Sans Serif"/>
          <w:caps/>
        </w:rPr>
      </w:pPr>
      <w:r w:rsidRPr="00C56DA5">
        <w:rPr>
          <w:rFonts w:ascii="Microsoft Sans Serif"/>
          <w:caps/>
        </w:rPr>
        <w:t>Scranton PA 18501</w:t>
      </w:r>
    </w:p>
    <w:p w:rsidR="002654CE" w:rsidRPr="00576123" w:rsidRDefault="002654CE" w:rsidP="002654CE">
      <w:pPr>
        <w:contextualSpacing/>
        <w:rPr>
          <w:rFonts w:ascii="Microsoft Sans Serif"/>
          <w:caps/>
        </w:rPr>
      </w:pPr>
      <w:r>
        <w:rPr>
          <w:rFonts w:ascii="Microsoft Sans Serif"/>
          <w:b/>
          <w:caps/>
        </w:rPr>
        <w:t>570.346.</w:t>
      </w:r>
      <w:r w:rsidRPr="00140ED8">
        <w:rPr>
          <w:rFonts w:ascii="Microsoft Sans Serif"/>
          <w:b/>
          <w:caps/>
        </w:rPr>
        <w:t>5170</w:t>
      </w:r>
    </w:p>
    <w:p w:rsidR="002654CE" w:rsidRPr="003E0B0C" w:rsidRDefault="002654CE" w:rsidP="002654CE">
      <w:pPr>
        <w:contextualSpacing/>
        <w:rPr>
          <w:rFonts w:ascii="Microsoft Sans Serif"/>
          <w:b/>
          <w:u w:val="single"/>
        </w:rPr>
      </w:pPr>
      <w:proofErr w:type="gramStart"/>
      <w:r w:rsidRPr="003E0B0C">
        <w:rPr>
          <w:rFonts w:ascii="Microsoft Sans Serif"/>
          <w:b/>
          <w:u w:val="single"/>
        </w:rPr>
        <w:t>e-serve</w:t>
      </w:r>
      <w:proofErr w:type="gramEnd"/>
      <w:r w:rsidRPr="003E0B0C">
        <w:rPr>
          <w:rFonts w:ascii="Microsoft Sans Serif"/>
          <w:b/>
          <w:u w:val="single"/>
        </w:rPr>
        <w:t xml:space="preserve"> </w:t>
      </w:r>
    </w:p>
    <w:p w:rsidR="002654CE" w:rsidRDefault="002654CE" w:rsidP="002654CE">
      <w:pPr>
        <w:contextualSpacing/>
        <w:rPr>
          <w:rFonts w:ascii="Microsoft Sans Serif"/>
        </w:rPr>
      </w:pPr>
    </w:p>
    <w:p w:rsidR="002654CE" w:rsidRDefault="002654CE" w:rsidP="002654CE">
      <w:pPr>
        <w:contextualSpacing/>
        <w:rPr>
          <w:rFonts w:ascii="Microsoft Sans Serif"/>
        </w:rPr>
      </w:pPr>
      <w:r>
        <w:rPr>
          <w:rFonts w:ascii="Microsoft Sans Serif"/>
        </w:rPr>
        <w:t>GINA M D'ALFONSO ESQUIRE</w:t>
      </w:r>
      <w:r>
        <w:rPr>
          <w:rFonts w:ascii="Microsoft Sans Serif"/>
        </w:rPr>
        <w:cr/>
        <w:t>PENNDOT OFFICE OF CHIEF COUNSEL</w:t>
      </w:r>
      <w:r>
        <w:rPr>
          <w:rFonts w:ascii="Microsoft Sans Serif"/>
        </w:rPr>
        <w:cr/>
        <w:t>PO BOX 8212</w:t>
      </w:r>
      <w:r>
        <w:rPr>
          <w:rFonts w:ascii="Microsoft Sans Serif"/>
        </w:rPr>
        <w:cr/>
        <w:t>HARRISBURG PA  17105-8212</w:t>
      </w:r>
      <w:r>
        <w:rPr>
          <w:rFonts w:ascii="Microsoft Sans Serif"/>
        </w:rPr>
        <w:cr/>
      </w:r>
      <w:r w:rsidRPr="003E0B0C">
        <w:rPr>
          <w:rFonts w:ascii="Microsoft Sans Serif"/>
          <w:b/>
        </w:rPr>
        <w:t>717.787.3128</w:t>
      </w:r>
      <w:r w:rsidRPr="003E0B0C">
        <w:rPr>
          <w:rFonts w:ascii="Microsoft Sans Serif"/>
          <w:b/>
        </w:rPr>
        <w:cr/>
      </w:r>
      <w:proofErr w:type="gramStart"/>
      <w:r w:rsidRPr="003E0B0C">
        <w:rPr>
          <w:rFonts w:ascii="Microsoft Sans Serif"/>
          <w:b/>
          <w:u w:val="single"/>
        </w:rPr>
        <w:t>e-serve</w:t>
      </w:r>
      <w:proofErr w:type="gramEnd"/>
    </w:p>
    <w:p w:rsidR="002654CE" w:rsidRDefault="002654CE" w:rsidP="002654CE">
      <w:pPr>
        <w:contextualSpacing/>
        <w:rPr>
          <w:rFonts w:ascii="Microsoft Sans Serif"/>
        </w:rPr>
      </w:pPr>
    </w:p>
    <w:p w:rsidR="002654CE" w:rsidRDefault="002654CE" w:rsidP="002654CE">
      <w:pPr>
        <w:contextualSpacing/>
        <w:rPr>
          <w:rFonts w:ascii="Microsoft Sans Serif"/>
        </w:rPr>
      </w:pPr>
      <w:r>
        <w:rPr>
          <w:rFonts w:ascii="Microsoft Sans Serif"/>
        </w:rPr>
        <w:br w:type="page"/>
      </w:r>
    </w:p>
    <w:p w:rsidR="002654CE" w:rsidRDefault="002654CE" w:rsidP="002654CE">
      <w:pPr>
        <w:contextualSpacing/>
        <w:rPr>
          <w:rFonts w:ascii="Microsoft Sans Serif"/>
        </w:rPr>
      </w:pPr>
      <w:r>
        <w:rPr>
          <w:rFonts w:ascii="Microsoft Sans Serif"/>
        </w:rPr>
        <w:lastRenderedPageBreak/>
        <w:t>ADAM YOUNG ESQUIRE</w:t>
      </w:r>
      <w:r>
        <w:rPr>
          <w:rFonts w:ascii="Microsoft Sans Serif"/>
        </w:rPr>
        <w:cr/>
        <w:t>PA PUC LAW BUREAU</w:t>
      </w:r>
    </w:p>
    <w:p w:rsidR="002654CE" w:rsidRDefault="002654CE" w:rsidP="002654CE">
      <w:pPr>
        <w:contextualSpacing/>
        <w:rPr>
          <w:rFonts w:ascii="Microsoft Sans Serif"/>
          <w:b/>
        </w:rPr>
      </w:pPr>
      <w:r>
        <w:rPr>
          <w:rFonts w:ascii="Microsoft Sans Serif"/>
        </w:rPr>
        <w:t>PO BOX 3265</w:t>
      </w:r>
      <w:r>
        <w:rPr>
          <w:rFonts w:ascii="Microsoft Sans Serif"/>
        </w:rPr>
        <w:cr/>
        <w:t>HARRISBURG PA  17105</w:t>
      </w:r>
      <w:r>
        <w:rPr>
          <w:rFonts w:ascii="Microsoft Sans Serif"/>
        </w:rPr>
        <w:cr/>
      </w:r>
      <w:r>
        <w:rPr>
          <w:rFonts w:ascii="Microsoft Sans Serif"/>
          <w:b/>
        </w:rPr>
        <w:t>717.772.</w:t>
      </w:r>
      <w:r w:rsidRPr="001560CB">
        <w:rPr>
          <w:rFonts w:ascii="Microsoft Sans Serif"/>
          <w:b/>
        </w:rPr>
        <w:t>8582</w:t>
      </w:r>
    </w:p>
    <w:p w:rsidR="002654CE" w:rsidRPr="003E0B0C" w:rsidRDefault="002654CE" w:rsidP="002654CE">
      <w:pPr>
        <w:contextualSpacing/>
        <w:rPr>
          <w:rFonts w:ascii="Microsoft Sans Serif" w:hAnsi="Courier New" w:cs="Times New Roman"/>
          <w:b/>
          <w:u w:val="single"/>
        </w:rPr>
      </w:pPr>
      <w:proofErr w:type="gramStart"/>
      <w:r w:rsidRPr="003E0B0C">
        <w:rPr>
          <w:rFonts w:ascii="Microsoft Sans Serif" w:hAnsi="Courier New" w:cs="Times New Roman"/>
          <w:b/>
          <w:u w:val="single"/>
        </w:rPr>
        <w:t>e-serve</w:t>
      </w:r>
      <w:proofErr w:type="gramEnd"/>
    </w:p>
    <w:p w:rsidR="00421E54" w:rsidRDefault="00421E54" w:rsidP="001266AA">
      <w:pPr>
        <w:rPr>
          <w:rFonts w:ascii="Times New Roman" w:hAnsi="Times New Roman"/>
        </w:rPr>
      </w:pPr>
    </w:p>
    <w:p w:rsidR="001266AA" w:rsidRPr="006F50E7" w:rsidRDefault="001266AA" w:rsidP="001266AA">
      <w:pPr>
        <w:rPr>
          <w:rFonts w:ascii="Times New Roman" w:hAnsi="Times New Roman"/>
        </w:rPr>
      </w:pPr>
    </w:p>
    <w:p w:rsidR="00F100FD" w:rsidRDefault="00F100FD" w:rsidP="001266AA">
      <w:pPr>
        <w:tabs>
          <w:tab w:val="center" w:pos="4680"/>
        </w:tabs>
        <w:suppressAutoHyphens/>
        <w:jc w:val="center"/>
      </w:pPr>
    </w:p>
    <w:sectPr w:rsidR="00F100FD" w:rsidSect="002654CE">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5B" w:rsidRDefault="0029185B">
      <w:r>
        <w:separator/>
      </w:r>
    </w:p>
  </w:endnote>
  <w:endnote w:type="continuationSeparator" w:id="0">
    <w:p w:rsidR="0029185B" w:rsidRDefault="0029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5AD" w:rsidRDefault="00145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981782"/>
      <w:docPartObj>
        <w:docPartGallery w:val="Page Numbers (Bottom of Page)"/>
        <w:docPartUnique/>
      </w:docPartObj>
    </w:sdtPr>
    <w:sdtEndPr>
      <w:rPr>
        <w:noProof/>
      </w:rPr>
    </w:sdtEndPr>
    <w:sdtContent>
      <w:p w:rsidR="002654CE" w:rsidRDefault="002654CE">
        <w:pPr>
          <w:pStyle w:val="Footer"/>
          <w:jc w:val="center"/>
        </w:pPr>
        <w:r>
          <w:fldChar w:fldCharType="begin"/>
        </w:r>
        <w:r>
          <w:instrText xml:space="preserve"> PAGE   \* MERGEFORMAT </w:instrText>
        </w:r>
        <w:r>
          <w:fldChar w:fldCharType="separate"/>
        </w:r>
        <w:r w:rsidR="002D4231">
          <w:rPr>
            <w:noProof/>
          </w:rPr>
          <w:t>2</w:t>
        </w:r>
        <w:r>
          <w:rPr>
            <w:noProof/>
          </w:rPr>
          <w:fldChar w:fldCharType="end"/>
        </w:r>
      </w:p>
    </w:sdtContent>
  </w:sdt>
  <w:p w:rsidR="001455AD" w:rsidRDefault="001455AD">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CE" w:rsidRDefault="002654CE"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54CE" w:rsidRDefault="002654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4CE" w:rsidRDefault="002654CE">
    <w:pPr>
      <w:pStyle w:val="Footer"/>
      <w:jc w:val="center"/>
    </w:pPr>
  </w:p>
  <w:p w:rsidR="002654CE" w:rsidRDefault="002654C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5B" w:rsidRDefault="0029185B">
      <w:r>
        <w:separator/>
      </w:r>
    </w:p>
  </w:footnote>
  <w:footnote w:type="continuationSeparator" w:id="0">
    <w:p w:rsidR="0029185B" w:rsidRDefault="002918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0064A"/>
    <w:rsid w:val="00011080"/>
    <w:rsid w:val="00054798"/>
    <w:rsid w:val="000603EC"/>
    <w:rsid w:val="00070014"/>
    <w:rsid w:val="000700D9"/>
    <w:rsid w:val="0007484C"/>
    <w:rsid w:val="000958BA"/>
    <w:rsid w:val="000A1CB8"/>
    <w:rsid w:val="000B1A69"/>
    <w:rsid w:val="000D0505"/>
    <w:rsid w:val="000D1221"/>
    <w:rsid w:val="000E5F49"/>
    <w:rsid w:val="001266AA"/>
    <w:rsid w:val="001455AD"/>
    <w:rsid w:val="0016671F"/>
    <w:rsid w:val="00180DD0"/>
    <w:rsid w:val="001871BF"/>
    <w:rsid w:val="00187CDB"/>
    <w:rsid w:val="001B132E"/>
    <w:rsid w:val="001B1D33"/>
    <w:rsid w:val="001C2388"/>
    <w:rsid w:val="001D3154"/>
    <w:rsid w:val="001D4992"/>
    <w:rsid w:val="002042CE"/>
    <w:rsid w:val="00232145"/>
    <w:rsid w:val="00232AC4"/>
    <w:rsid w:val="00234585"/>
    <w:rsid w:val="0023797D"/>
    <w:rsid w:val="002654CE"/>
    <w:rsid w:val="00265D5F"/>
    <w:rsid w:val="0027334B"/>
    <w:rsid w:val="0028227A"/>
    <w:rsid w:val="0029185B"/>
    <w:rsid w:val="00295A15"/>
    <w:rsid w:val="002A38A3"/>
    <w:rsid w:val="002B41C4"/>
    <w:rsid w:val="002B45F0"/>
    <w:rsid w:val="002C6332"/>
    <w:rsid w:val="002C7B30"/>
    <w:rsid w:val="002D4231"/>
    <w:rsid w:val="002E4BC5"/>
    <w:rsid w:val="003109B8"/>
    <w:rsid w:val="0032479B"/>
    <w:rsid w:val="00360316"/>
    <w:rsid w:val="00360909"/>
    <w:rsid w:val="00377C12"/>
    <w:rsid w:val="003B437D"/>
    <w:rsid w:val="003C5C36"/>
    <w:rsid w:val="003C6616"/>
    <w:rsid w:val="003C713C"/>
    <w:rsid w:val="003E1E9B"/>
    <w:rsid w:val="003E751D"/>
    <w:rsid w:val="00412350"/>
    <w:rsid w:val="00414B0F"/>
    <w:rsid w:val="004164D7"/>
    <w:rsid w:val="00421E54"/>
    <w:rsid w:val="00462654"/>
    <w:rsid w:val="004664B9"/>
    <w:rsid w:val="004744D7"/>
    <w:rsid w:val="00490688"/>
    <w:rsid w:val="0049244B"/>
    <w:rsid w:val="004A0D4A"/>
    <w:rsid w:val="004A145D"/>
    <w:rsid w:val="004B1259"/>
    <w:rsid w:val="004F6D56"/>
    <w:rsid w:val="00507463"/>
    <w:rsid w:val="00522B90"/>
    <w:rsid w:val="00534598"/>
    <w:rsid w:val="0057043D"/>
    <w:rsid w:val="00595BAE"/>
    <w:rsid w:val="005A2A65"/>
    <w:rsid w:val="005B618F"/>
    <w:rsid w:val="005E27B9"/>
    <w:rsid w:val="005E4063"/>
    <w:rsid w:val="005F1C4A"/>
    <w:rsid w:val="005F28F1"/>
    <w:rsid w:val="00636195"/>
    <w:rsid w:val="00637A41"/>
    <w:rsid w:val="006608BF"/>
    <w:rsid w:val="0067370A"/>
    <w:rsid w:val="00683A5A"/>
    <w:rsid w:val="006879A1"/>
    <w:rsid w:val="006A36B3"/>
    <w:rsid w:val="006E6AF5"/>
    <w:rsid w:val="006F2C3E"/>
    <w:rsid w:val="006F50E7"/>
    <w:rsid w:val="0072300C"/>
    <w:rsid w:val="00734783"/>
    <w:rsid w:val="0077184C"/>
    <w:rsid w:val="007840C8"/>
    <w:rsid w:val="0079332B"/>
    <w:rsid w:val="007A7449"/>
    <w:rsid w:val="007B0A5D"/>
    <w:rsid w:val="007B508F"/>
    <w:rsid w:val="007C6558"/>
    <w:rsid w:val="007E3976"/>
    <w:rsid w:val="00820D75"/>
    <w:rsid w:val="00856193"/>
    <w:rsid w:val="00885DED"/>
    <w:rsid w:val="00887CE7"/>
    <w:rsid w:val="0089689E"/>
    <w:rsid w:val="008B6843"/>
    <w:rsid w:val="008E57CD"/>
    <w:rsid w:val="008E5A04"/>
    <w:rsid w:val="0092173D"/>
    <w:rsid w:val="009371CB"/>
    <w:rsid w:val="00954172"/>
    <w:rsid w:val="00971405"/>
    <w:rsid w:val="009E09E7"/>
    <w:rsid w:val="00A2712C"/>
    <w:rsid w:val="00A5034D"/>
    <w:rsid w:val="00A6033B"/>
    <w:rsid w:val="00A72FE7"/>
    <w:rsid w:val="00A93111"/>
    <w:rsid w:val="00A97020"/>
    <w:rsid w:val="00AA4377"/>
    <w:rsid w:val="00AC1EA5"/>
    <w:rsid w:val="00AC4399"/>
    <w:rsid w:val="00AE4241"/>
    <w:rsid w:val="00AF04F6"/>
    <w:rsid w:val="00AF30C1"/>
    <w:rsid w:val="00B17AB1"/>
    <w:rsid w:val="00B21EAC"/>
    <w:rsid w:val="00B221D9"/>
    <w:rsid w:val="00B34824"/>
    <w:rsid w:val="00B369B3"/>
    <w:rsid w:val="00B95A5F"/>
    <w:rsid w:val="00BA53C2"/>
    <w:rsid w:val="00BF55FB"/>
    <w:rsid w:val="00C11BA1"/>
    <w:rsid w:val="00C360D7"/>
    <w:rsid w:val="00C57B3B"/>
    <w:rsid w:val="00C612AD"/>
    <w:rsid w:val="00CA1029"/>
    <w:rsid w:val="00CB6348"/>
    <w:rsid w:val="00CC3D2C"/>
    <w:rsid w:val="00CC4666"/>
    <w:rsid w:val="00D004FA"/>
    <w:rsid w:val="00D16089"/>
    <w:rsid w:val="00D4056C"/>
    <w:rsid w:val="00D46F3A"/>
    <w:rsid w:val="00DA158F"/>
    <w:rsid w:val="00DB0991"/>
    <w:rsid w:val="00DB4516"/>
    <w:rsid w:val="00DB6F80"/>
    <w:rsid w:val="00DC2343"/>
    <w:rsid w:val="00DC3B3E"/>
    <w:rsid w:val="00DC7F34"/>
    <w:rsid w:val="00DD6EC9"/>
    <w:rsid w:val="00DD735B"/>
    <w:rsid w:val="00DE7625"/>
    <w:rsid w:val="00E01100"/>
    <w:rsid w:val="00E13159"/>
    <w:rsid w:val="00E2244B"/>
    <w:rsid w:val="00E33216"/>
    <w:rsid w:val="00E56420"/>
    <w:rsid w:val="00E66501"/>
    <w:rsid w:val="00E772D5"/>
    <w:rsid w:val="00E94FFA"/>
    <w:rsid w:val="00F100FD"/>
    <w:rsid w:val="00F11E0E"/>
    <w:rsid w:val="00F15946"/>
    <w:rsid w:val="00F22466"/>
    <w:rsid w:val="00F24011"/>
    <w:rsid w:val="00F2609D"/>
    <w:rsid w:val="00F42D74"/>
    <w:rsid w:val="00F50508"/>
    <w:rsid w:val="00F51ECB"/>
    <w:rsid w:val="00F5286F"/>
    <w:rsid w:val="00FA3EEF"/>
    <w:rsid w:val="00FB147E"/>
    <w:rsid w:val="00FB22F1"/>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B22F1"/>
    <w:rPr>
      <w:rFonts w:ascii="Tahoma" w:hAnsi="Tahoma" w:cs="Tahoma"/>
      <w:sz w:val="16"/>
      <w:szCs w:val="16"/>
    </w:rPr>
  </w:style>
  <w:style w:type="character" w:customStyle="1" w:styleId="BalloonTextChar">
    <w:name w:val="Balloon Text Char"/>
    <w:link w:val="BalloonText"/>
    <w:rsid w:val="00FB22F1"/>
    <w:rPr>
      <w:rFonts w:ascii="Tahoma" w:hAnsi="Tahoma" w:cs="Tahoma"/>
      <w:sz w:val="16"/>
      <w:szCs w:val="16"/>
    </w:rPr>
  </w:style>
  <w:style w:type="paragraph" w:styleId="Header">
    <w:name w:val="header"/>
    <w:basedOn w:val="Normal"/>
    <w:link w:val="HeaderChar"/>
    <w:rsid w:val="00421E54"/>
    <w:pPr>
      <w:tabs>
        <w:tab w:val="center" w:pos="4680"/>
        <w:tab w:val="right" w:pos="9360"/>
      </w:tabs>
    </w:pPr>
  </w:style>
  <w:style w:type="character" w:customStyle="1" w:styleId="HeaderChar">
    <w:name w:val="Header Char"/>
    <w:basedOn w:val="DefaultParagraphFont"/>
    <w:link w:val="Header"/>
    <w:rsid w:val="00421E54"/>
    <w:rPr>
      <w:rFonts w:ascii="CG Times" w:hAnsi="CG Times" w:cs="CG Times"/>
      <w:sz w:val="24"/>
      <w:szCs w:val="24"/>
    </w:rPr>
  </w:style>
  <w:style w:type="character" w:customStyle="1" w:styleId="FooterChar">
    <w:name w:val="Footer Char"/>
    <w:basedOn w:val="DefaultParagraphFont"/>
    <w:link w:val="Footer"/>
    <w:uiPriority w:val="99"/>
    <w:rsid w:val="00421E54"/>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B22F1"/>
    <w:rPr>
      <w:rFonts w:ascii="Tahoma" w:hAnsi="Tahoma" w:cs="Tahoma"/>
      <w:sz w:val="16"/>
      <w:szCs w:val="16"/>
    </w:rPr>
  </w:style>
  <w:style w:type="character" w:customStyle="1" w:styleId="BalloonTextChar">
    <w:name w:val="Balloon Text Char"/>
    <w:link w:val="BalloonText"/>
    <w:rsid w:val="00FB22F1"/>
    <w:rPr>
      <w:rFonts w:ascii="Tahoma" w:hAnsi="Tahoma" w:cs="Tahoma"/>
      <w:sz w:val="16"/>
      <w:szCs w:val="16"/>
    </w:rPr>
  </w:style>
  <w:style w:type="paragraph" w:styleId="Header">
    <w:name w:val="header"/>
    <w:basedOn w:val="Normal"/>
    <w:link w:val="HeaderChar"/>
    <w:rsid w:val="00421E54"/>
    <w:pPr>
      <w:tabs>
        <w:tab w:val="center" w:pos="4680"/>
        <w:tab w:val="right" w:pos="9360"/>
      </w:tabs>
    </w:pPr>
  </w:style>
  <w:style w:type="character" w:customStyle="1" w:styleId="HeaderChar">
    <w:name w:val="Header Char"/>
    <w:basedOn w:val="DefaultParagraphFont"/>
    <w:link w:val="Header"/>
    <w:rsid w:val="00421E54"/>
    <w:rPr>
      <w:rFonts w:ascii="CG Times" w:hAnsi="CG Times" w:cs="CG Times"/>
      <w:sz w:val="24"/>
      <w:szCs w:val="24"/>
    </w:rPr>
  </w:style>
  <w:style w:type="character" w:customStyle="1" w:styleId="FooterChar">
    <w:name w:val="Footer Char"/>
    <w:basedOn w:val="DefaultParagraphFont"/>
    <w:link w:val="Footer"/>
    <w:uiPriority w:val="99"/>
    <w:rsid w:val="00421E54"/>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CE0BB-C2E1-48B5-967D-ABFFB6AC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4</cp:revision>
  <cp:lastPrinted>2012-11-08T18:21:00Z</cp:lastPrinted>
  <dcterms:created xsi:type="dcterms:W3CDTF">2012-11-08T16:44:00Z</dcterms:created>
  <dcterms:modified xsi:type="dcterms:W3CDTF">2012-11-08T18:27:00Z</dcterms:modified>
</cp:coreProperties>
</file>