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904E0D">
        <w:trPr>
          <w:trHeight w:val="990"/>
        </w:trPr>
        <w:tc>
          <w:tcPr>
            <w:tcW w:w="1363" w:type="dxa"/>
            <w:shd w:val="clear" w:color="auto" w:fill="auto"/>
          </w:tcPr>
          <w:p w:rsidR="00904E0D" w:rsidRDefault="00D50009" w:rsidP="00904E0D">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DATE SERVED:</w:t>
      </w:r>
      <w:r w:rsidR="00D66D0C">
        <w:rPr>
          <w:rFonts w:ascii="Arial" w:hAnsi="Arial" w:cs="Arial"/>
          <w:b/>
          <w:spacing w:val="-3"/>
          <w:szCs w:val="24"/>
        </w:rPr>
        <w:t xml:space="preserve">  </w:t>
      </w:r>
      <w:r w:rsidR="00ED09B6">
        <w:rPr>
          <w:rFonts w:ascii="Arial" w:hAnsi="Arial" w:cs="Arial"/>
          <w:b/>
          <w:spacing w:val="-3"/>
          <w:szCs w:val="24"/>
        </w:rPr>
        <w:t xml:space="preserve">NOVEMBER </w:t>
      </w:r>
      <w:r w:rsidR="00D42322">
        <w:rPr>
          <w:rFonts w:ascii="Arial" w:hAnsi="Arial" w:cs="Arial"/>
          <w:b/>
          <w:spacing w:val="-3"/>
          <w:szCs w:val="24"/>
        </w:rPr>
        <w:t>1</w:t>
      </w:r>
      <w:r w:rsidR="00F734F5">
        <w:rPr>
          <w:rFonts w:ascii="Arial" w:hAnsi="Arial" w:cs="Arial"/>
          <w:b/>
          <w:spacing w:val="-3"/>
          <w:szCs w:val="24"/>
        </w:rPr>
        <w:t>6</w:t>
      </w:r>
      <w:r w:rsidR="00ED09B6">
        <w:rPr>
          <w:rFonts w:ascii="Arial" w:hAnsi="Arial" w:cs="Arial"/>
          <w:b/>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D42322">
        <w:rPr>
          <w:rFonts w:ascii="Arial" w:hAnsi="Arial" w:cs="Arial"/>
          <w:spacing w:val="-3"/>
          <w:szCs w:val="24"/>
        </w:rPr>
        <w:t>C-2012-</w:t>
      </w:r>
      <w:r w:rsidR="00F734F5">
        <w:rPr>
          <w:rFonts w:ascii="Arial" w:hAnsi="Arial" w:cs="Arial"/>
          <w:spacing w:val="-3"/>
          <w:szCs w:val="24"/>
        </w:rPr>
        <w:t>2334253</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GAS WORKS</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LAURETO FARINAS ESQUIRE</w:t>
      </w:r>
    </w:p>
    <w:p w:rsidR="00544C8E" w:rsidRDefault="00410DDD" w:rsidP="00904E0D">
      <w:pPr>
        <w:tabs>
          <w:tab w:val="left" w:pos="-720"/>
        </w:tabs>
        <w:suppressAutoHyphens/>
        <w:jc w:val="both"/>
        <w:rPr>
          <w:rFonts w:ascii="Arial" w:hAnsi="Arial" w:cs="Arial"/>
          <w:spacing w:val="-3"/>
          <w:szCs w:val="24"/>
        </w:rPr>
      </w:pPr>
      <w:r>
        <w:rPr>
          <w:rFonts w:ascii="Arial" w:hAnsi="Arial" w:cs="Arial"/>
          <w:spacing w:val="-3"/>
          <w:szCs w:val="24"/>
        </w:rPr>
        <w:t>800 WEST MONTGOMERY AVENUE</w:t>
      </w:r>
    </w:p>
    <w:p w:rsidR="00544C8E" w:rsidRPr="000B1B7B" w:rsidRDefault="00410DDD" w:rsidP="00904E0D">
      <w:pPr>
        <w:tabs>
          <w:tab w:val="left" w:pos="-720"/>
        </w:tabs>
        <w:suppressAutoHyphens/>
        <w:jc w:val="both"/>
        <w:rPr>
          <w:rFonts w:ascii="Arial" w:hAnsi="Arial" w:cs="Arial"/>
          <w:spacing w:val="-3"/>
          <w:szCs w:val="24"/>
        </w:rPr>
      </w:pPr>
      <w:r>
        <w:rPr>
          <w:rFonts w:ascii="Arial" w:hAnsi="Arial" w:cs="Arial"/>
          <w:spacing w:val="-3"/>
          <w:szCs w:val="24"/>
        </w:rPr>
        <w:t>PHILADELPHIA PA 19122-2898</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544C8E" w:rsidP="00904E0D">
      <w:pPr>
        <w:tabs>
          <w:tab w:val="left" w:pos="-720"/>
        </w:tabs>
        <w:suppressAutoHyphens/>
        <w:jc w:val="both"/>
        <w:rPr>
          <w:rFonts w:ascii="Arial" w:hAnsi="Arial" w:cs="Arial"/>
          <w:spacing w:val="-3"/>
          <w:szCs w:val="24"/>
        </w:rPr>
      </w:pPr>
      <w:r>
        <w:rPr>
          <w:rFonts w:ascii="Arial" w:hAnsi="Arial" w:cs="Arial"/>
          <w:spacing w:val="-3"/>
          <w:szCs w:val="24"/>
        </w:rPr>
        <w:t xml:space="preserve">Dear Mr. </w:t>
      </w:r>
      <w:r w:rsidR="00410DDD">
        <w:rPr>
          <w:rFonts w:ascii="Arial" w:hAnsi="Arial" w:cs="Arial"/>
          <w:spacing w:val="-3"/>
          <w:szCs w:val="24"/>
        </w:rPr>
        <w:t>Farinas</w:t>
      </w:r>
      <w:r w:rsidR="00904E0D"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F734F5">
        <w:rPr>
          <w:rFonts w:ascii="Arial" w:hAnsi="Arial" w:cs="Arial"/>
          <w:spacing w:val="-3"/>
          <w:szCs w:val="24"/>
        </w:rPr>
        <w:t>SBG MANAGEMENT SERVICES INC</w:t>
      </w:r>
      <w:r w:rsidRPr="000B1B7B">
        <w:rPr>
          <w:rFonts w:ascii="Arial" w:hAnsi="Arial" w:cs="Arial"/>
          <w:spacing w:val="-3"/>
          <w:szCs w:val="24"/>
        </w:rPr>
        <w:t xml:space="preserve">.  To defend yourself against the claims stated in the </w:t>
      </w:r>
      <w:r w:rsidR="005F2BB6">
        <w:rPr>
          <w:rFonts w:ascii="Arial" w:hAnsi="Arial" w:cs="Arial"/>
          <w:spacing w:val="-3"/>
          <w:szCs w:val="24"/>
        </w:rPr>
        <w:t>complaint</w:t>
      </w:r>
      <w:r w:rsidRPr="000B1B7B">
        <w:rPr>
          <w:rFonts w:ascii="Arial" w:hAnsi="Arial" w:cs="Arial"/>
          <w:spacing w:val="-3"/>
          <w:szCs w:val="24"/>
        </w:rPr>
        <w:t xml:space="preserve">, you must </w:t>
      </w:r>
      <w:r w:rsidR="0064308B">
        <w:rPr>
          <w:rFonts w:ascii="Arial" w:hAnsi="Arial" w:cs="Arial"/>
          <w:spacing w:val="-3"/>
          <w:szCs w:val="24"/>
        </w:rPr>
        <w:t>respond</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001277D7">
        <w:rPr>
          <w:rFonts w:ascii="Arial" w:hAnsi="Arial" w:cs="Arial"/>
          <w:spacing w:val="-3"/>
          <w:szCs w:val="24"/>
        </w:rPr>
        <w:t xml:space="preserve"> by filing with the Commission,</w:t>
      </w:r>
      <w:r w:rsidRPr="000B1B7B">
        <w:rPr>
          <w:rFonts w:ascii="Arial" w:hAnsi="Arial" w:cs="Arial"/>
          <w:spacing w:val="-3"/>
          <w:szCs w:val="24"/>
        </w:rPr>
        <w:t xml:space="preserve"> in writing</w:t>
      </w:r>
      <w:r w:rsidR="001277D7">
        <w:rPr>
          <w:rFonts w:ascii="Arial" w:hAnsi="Arial" w:cs="Arial"/>
          <w:spacing w:val="-3"/>
          <w:szCs w:val="24"/>
        </w:rPr>
        <w:t>,</w:t>
      </w:r>
      <w:r w:rsidRPr="000B1B7B">
        <w:rPr>
          <w:rFonts w:ascii="Arial" w:hAnsi="Arial" w:cs="Arial"/>
          <w:spacing w:val="-3"/>
          <w:szCs w:val="24"/>
        </w:rPr>
        <w:t xml:space="preserve"> </w:t>
      </w:r>
      <w:r w:rsidR="0064308B">
        <w:rPr>
          <w:rFonts w:ascii="Arial" w:hAnsi="Arial" w:cs="Arial"/>
          <w:spacing w:val="-3"/>
          <w:szCs w:val="24"/>
        </w:rPr>
        <w:t>an Answer in accordan</w:t>
      </w:r>
      <w:r w:rsidR="001277D7">
        <w:rPr>
          <w:rFonts w:ascii="Arial" w:hAnsi="Arial" w:cs="Arial"/>
          <w:spacing w:val="-3"/>
          <w:szCs w:val="24"/>
        </w:rPr>
        <w:t xml:space="preserve">ce with 52 Pa. Code Section 5.61, </w:t>
      </w:r>
      <w:r w:rsidRPr="000B1B7B">
        <w:rPr>
          <w:rFonts w:ascii="Arial" w:hAnsi="Arial" w:cs="Arial"/>
          <w:spacing w:val="-3"/>
          <w:szCs w:val="24"/>
        </w:rPr>
        <w:t>either perso</w:t>
      </w:r>
      <w:r w:rsidR="0064308B">
        <w:rPr>
          <w:rFonts w:ascii="Arial" w:hAnsi="Arial" w:cs="Arial"/>
          <w:spacing w:val="-3"/>
          <w:szCs w:val="24"/>
        </w:rPr>
        <w:t xml:space="preserve">nally or through your attorney.   </w:t>
      </w:r>
      <w:r w:rsidRPr="000B1B7B">
        <w:rPr>
          <w:rFonts w:ascii="Arial" w:hAnsi="Arial" w:cs="Arial"/>
          <w:spacing w:val="-3"/>
          <w:szCs w:val="24"/>
        </w:rPr>
        <w:t>Or, you may satisfy the complaint by settling the matter with the Complainant and submitting proof of settlement to the Commission within twenty (20) days</w:t>
      </w:r>
      <w:r w:rsidR="0064308B">
        <w:rPr>
          <w:rFonts w:ascii="Arial" w:hAnsi="Arial" w:cs="Arial"/>
          <w:spacing w:val="-3"/>
          <w:szCs w:val="24"/>
        </w:rPr>
        <w:t xml:space="preserve"> of the above date served</w:t>
      </w:r>
      <w:r w:rsidRPr="000B1B7B">
        <w:rPr>
          <w:rFonts w:ascii="Arial" w:hAnsi="Arial" w:cs="Arial"/>
          <w:spacing w:val="-3"/>
          <w:szCs w:val="24"/>
        </w:rPr>
        <w: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w:t>
      </w:r>
      <w:r w:rsidR="0064308B">
        <w:rPr>
          <w:rFonts w:ascii="Arial" w:hAnsi="Arial" w:cs="Arial"/>
          <w:spacing w:val="-3"/>
          <w:szCs w:val="24"/>
        </w:rPr>
        <w:t>ANSWER THE COMPLAINT</w:t>
      </w:r>
      <w:r w:rsidRPr="000B1B7B">
        <w:rPr>
          <w:rFonts w:ascii="Arial" w:hAnsi="Arial" w:cs="Arial"/>
          <w:spacing w:val="-3"/>
          <w:szCs w:val="24"/>
        </w:rPr>
        <w:t xml:space="preserve"> WITHIN TWENTY (20) DAYS</w:t>
      </w:r>
      <w:r w:rsidR="0064308B">
        <w:rPr>
          <w:rFonts w:ascii="Arial" w:hAnsi="Arial" w:cs="Arial"/>
          <w:spacing w:val="-3"/>
          <w:szCs w:val="24"/>
        </w:rPr>
        <w:t xml:space="preserve"> OF THE ABOVE DATE SERVED</w:t>
      </w:r>
      <w:r w:rsidRPr="000B1B7B">
        <w:rPr>
          <w:rFonts w:ascii="Arial" w:hAnsi="Arial" w:cs="Arial"/>
          <w:spacing w:val="-3"/>
          <w:szCs w:val="24"/>
        </w:rPr>
        <w:t xml:space="preserve">, THE </w:t>
      </w:r>
      <w:r w:rsidR="0064308B">
        <w:rPr>
          <w:rFonts w:ascii="Arial" w:hAnsi="Arial" w:cs="Arial"/>
          <w:spacing w:val="-3"/>
          <w:szCs w:val="24"/>
        </w:rPr>
        <w:t>CLAIMS AGAINST</w:t>
      </w:r>
      <w:r w:rsidR="0024416B">
        <w:rPr>
          <w:rFonts w:ascii="Arial" w:hAnsi="Arial" w:cs="Arial"/>
          <w:spacing w:val="-3"/>
          <w:szCs w:val="24"/>
        </w:rPr>
        <w:t xml:space="preserve"> YOU MAY BE DEEMED ADMITTED, </w:t>
      </w:r>
      <w:r w:rsidR="0064308B">
        <w:rPr>
          <w:rFonts w:ascii="Arial" w:hAnsi="Arial" w:cs="Arial"/>
          <w:spacing w:val="-3"/>
          <w:szCs w:val="24"/>
        </w:rPr>
        <w:t xml:space="preserve">THE </w:t>
      </w:r>
      <w:r w:rsidRPr="000B1B7B">
        <w:rPr>
          <w:rFonts w:ascii="Arial" w:hAnsi="Arial" w:cs="Arial"/>
          <w:spacing w:val="-3"/>
          <w:szCs w:val="24"/>
        </w:rPr>
        <w:t xml:space="preserve">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w:t>
      </w:r>
      <w:r w:rsidR="0024416B">
        <w:rPr>
          <w:rFonts w:ascii="Arial" w:hAnsi="Arial" w:cs="Arial"/>
          <w:spacing w:val="-3"/>
          <w:szCs w:val="24"/>
        </w:rPr>
        <w:t>,</w:t>
      </w:r>
      <w:r w:rsidRPr="000B1B7B">
        <w:rPr>
          <w:rFonts w:ascii="Arial" w:hAnsi="Arial" w:cs="Arial"/>
          <w:spacing w:val="-3"/>
          <w:szCs w:val="24"/>
        </w:rPr>
        <w:t xml:space="preserv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BE256C" w:rsidRDefault="00904E0D" w:rsidP="00904E0D">
      <w:pPr>
        <w:tabs>
          <w:tab w:val="left" w:pos="-720"/>
          <w:tab w:val="right" w:pos="9270"/>
        </w:tabs>
        <w:suppressAutoHyphens/>
        <w:jc w:val="both"/>
        <w:rPr>
          <w:rFonts w:ascii="Arial" w:hAnsi="Arial" w:cs="Arial"/>
          <w:szCs w:val="24"/>
        </w:rPr>
      </w:pPr>
      <w:r w:rsidRPr="000B1B7B">
        <w:rPr>
          <w:rFonts w:ascii="Arial" w:hAnsi="Arial" w:cs="Arial"/>
          <w:szCs w:val="24"/>
        </w:rPr>
        <w:tab/>
      </w:r>
    </w:p>
    <w:p w:rsidR="00904E0D" w:rsidRPr="000B1B7B" w:rsidRDefault="00BE256C" w:rsidP="00904E0D">
      <w:pPr>
        <w:tabs>
          <w:tab w:val="left" w:pos="-720"/>
          <w:tab w:val="right" w:pos="9270"/>
        </w:tabs>
        <w:suppressAutoHyphens/>
        <w:jc w:val="both"/>
        <w:rPr>
          <w:rFonts w:ascii="Arial" w:hAnsi="Arial" w:cs="Arial"/>
          <w:spacing w:val="-3"/>
          <w:szCs w:val="24"/>
        </w:rPr>
      </w:pPr>
      <w:r>
        <w:rPr>
          <w:rFonts w:ascii="Arial" w:hAnsi="Arial" w:cs="Arial"/>
          <w:szCs w:val="24"/>
        </w:rPr>
        <w:lastRenderedPageBreak/>
        <w:tab/>
      </w:r>
      <w:r>
        <w:rPr>
          <w:rFonts w:ascii="Arial" w:hAnsi="Arial" w:cs="Arial"/>
          <w:szCs w:val="24"/>
        </w:rPr>
        <w:tab/>
      </w:r>
      <w:r w:rsidR="00ED09B6">
        <w:rPr>
          <w:rFonts w:ascii="Arial" w:hAnsi="Arial" w:cs="Arial"/>
          <w:spacing w:val="-3"/>
          <w:szCs w:val="24"/>
        </w:rPr>
        <w:t xml:space="preserve">NOVEMBER </w:t>
      </w:r>
      <w:r w:rsidR="00182838">
        <w:rPr>
          <w:rFonts w:ascii="Arial" w:hAnsi="Arial" w:cs="Arial"/>
          <w:spacing w:val="-3"/>
          <w:szCs w:val="24"/>
        </w:rPr>
        <w:t>1</w:t>
      </w:r>
      <w:r w:rsidR="00F734F5">
        <w:rPr>
          <w:rFonts w:ascii="Arial" w:hAnsi="Arial" w:cs="Arial"/>
          <w:spacing w:val="-3"/>
          <w:szCs w:val="24"/>
        </w:rPr>
        <w:t>6</w:t>
      </w:r>
      <w:r w:rsidR="00ED09B6">
        <w:rPr>
          <w:rFonts w:ascii="Arial" w:hAnsi="Arial" w:cs="Arial"/>
          <w:spacing w:val="-3"/>
          <w:szCs w:val="24"/>
        </w:rPr>
        <w:t>, 2012</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name="phonenumber" w:val="$6692$$$"/>
          <w:attr w:uri="urn:schemas-microsoft-com:office:office" w:name="ls" w:val="trans"/>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7216" behindDoc="1" locked="0" layoutInCell="1" allowOverlap="1">
            <wp:simplePos x="0" y="0"/>
            <wp:positionH relativeFrom="column">
              <wp:posOffset>2698750</wp:posOffset>
            </wp:positionH>
            <wp:positionV relativeFrom="paragraph">
              <wp:posOffset>160020</wp:posOffset>
            </wp:positionV>
            <wp:extent cx="2193925" cy="838200"/>
            <wp:effectExtent l="1905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697846" w:rsidRPr="000B1B7B" w:rsidRDefault="00697846"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065E1E"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t>JB</w:t>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2A1D2F">
        <w:rPr>
          <w:rFonts w:ascii="Arial" w:hAnsi="Arial" w:cs="Arial"/>
          <w:b/>
          <w:spacing w:val="-3"/>
          <w:szCs w:val="24"/>
        </w:rPr>
        <w:t xml:space="preserve"> </w:t>
      </w:r>
      <w:r w:rsidR="00ED09B6">
        <w:rPr>
          <w:rFonts w:ascii="Arial" w:hAnsi="Arial" w:cs="Arial"/>
          <w:b/>
          <w:spacing w:val="-3"/>
          <w:szCs w:val="24"/>
        </w:rPr>
        <w:t xml:space="preserve">NOVEMBER </w:t>
      </w:r>
      <w:r w:rsidR="00F91E99">
        <w:rPr>
          <w:rFonts w:ascii="Arial" w:hAnsi="Arial" w:cs="Arial"/>
          <w:b/>
          <w:spacing w:val="-3"/>
          <w:szCs w:val="24"/>
        </w:rPr>
        <w:t>1</w:t>
      </w:r>
      <w:r w:rsidR="00F734F5">
        <w:rPr>
          <w:rFonts w:ascii="Arial" w:hAnsi="Arial" w:cs="Arial"/>
          <w:b/>
          <w:spacing w:val="-3"/>
          <w:szCs w:val="24"/>
        </w:rPr>
        <w:t>6</w:t>
      </w:r>
      <w:r w:rsidR="00F91E99">
        <w:rPr>
          <w:rFonts w:ascii="Arial" w:hAnsi="Arial" w:cs="Arial"/>
          <w:b/>
          <w:spacing w:val="-3"/>
          <w:szCs w:val="24"/>
        </w:rPr>
        <w:t>,</w:t>
      </w:r>
      <w:r w:rsidR="00ED09B6">
        <w:rPr>
          <w:rFonts w:ascii="Arial" w:hAnsi="Arial" w:cs="Arial"/>
          <w:b/>
          <w:spacing w:val="-3"/>
          <w:szCs w:val="24"/>
        </w:rPr>
        <w:t xml:space="preserve"> 2012</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4680"/>
        <w:gridCol w:w="4680"/>
      </w:tblGrid>
      <w:tr w:rsidR="00904E0D" w:rsidRPr="000B1B7B">
        <w:tc>
          <w:tcPr>
            <w:tcW w:w="4680" w:type="dxa"/>
            <w:shd w:val="clear" w:color="auto" w:fill="auto"/>
          </w:tcPr>
          <w:p w:rsidR="00904E0D" w:rsidRPr="000B1B7B" w:rsidRDefault="00F734F5" w:rsidP="00904E0D">
            <w:pPr>
              <w:tabs>
                <w:tab w:val="left" w:pos="-720"/>
              </w:tabs>
              <w:suppressAutoHyphens/>
              <w:spacing w:before="90"/>
              <w:rPr>
                <w:rFonts w:ascii="Arial" w:hAnsi="Arial" w:cs="Arial"/>
                <w:spacing w:val="-3"/>
                <w:szCs w:val="24"/>
              </w:rPr>
            </w:pPr>
            <w:r>
              <w:rPr>
                <w:rFonts w:ascii="Arial" w:hAnsi="Arial" w:cs="Arial"/>
                <w:b/>
                <w:spacing w:val="-3"/>
                <w:szCs w:val="24"/>
              </w:rPr>
              <w:t>SBG MANAGEMENT SERVICES INC.</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904E0D" w:rsidRPr="000B1B7B" w:rsidRDefault="00410DDD" w:rsidP="00904E0D">
            <w:pPr>
              <w:tabs>
                <w:tab w:val="left" w:pos="-720"/>
              </w:tabs>
              <w:suppressAutoHyphens/>
              <w:spacing w:after="54"/>
              <w:rPr>
                <w:rFonts w:ascii="Arial" w:hAnsi="Arial" w:cs="Arial"/>
                <w:b/>
                <w:spacing w:val="-3"/>
                <w:szCs w:val="24"/>
              </w:rPr>
            </w:pPr>
            <w:r>
              <w:rPr>
                <w:rFonts w:ascii="Arial" w:hAnsi="Arial" w:cs="Arial"/>
                <w:b/>
                <w:spacing w:val="-3"/>
                <w:szCs w:val="24"/>
              </w:rPr>
              <w:t>PHILADELPHIA GAS WORKS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0B1B7B" w:rsidRDefault="00904E0D" w:rsidP="00F734F5">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00F734F5">
              <w:rPr>
                <w:rFonts w:ascii="Arial" w:hAnsi="Arial" w:cs="Arial"/>
                <w:b/>
                <w:spacing w:val="-3"/>
                <w:szCs w:val="24"/>
              </w:rPr>
              <w:t>C-2012-2334253</w:t>
            </w:r>
            <w:bookmarkStart w:id="0" w:name="_GoBack"/>
            <w:bookmarkEnd w:id="0"/>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D0572E">
        <w:rPr>
          <w:rFonts w:ascii="Arial" w:hAnsi="Arial" w:cs="Arial"/>
          <w:b/>
          <w:spacing w:val="-3"/>
          <w:szCs w:val="24"/>
        </w:rPr>
        <w:t>PHILADELPHIA GAS WORKS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w:t>
      </w:r>
      <w:r w:rsidRPr="001277D7">
        <w:rPr>
          <w:rFonts w:ascii="Arial" w:hAnsi="Arial" w:cs="Arial"/>
          <w:b/>
          <w:spacing w:val="-3"/>
          <w:szCs w:val="24"/>
        </w:rPr>
        <w:t xml:space="preserve">The date </w:t>
      </w:r>
      <w:r w:rsidR="0024416B" w:rsidRPr="001277D7">
        <w:rPr>
          <w:rFonts w:ascii="Arial" w:hAnsi="Arial" w:cs="Arial"/>
          <w:b/>
          <w:spacing w:val="-3"/>
          <w:szCs w:val="24"/>
        </w:rPr>
        <w:t>served</w:t>
      </w:r>
      <w:r w:rsidRPr="001277D7">
        <w:rPr>
          <w:rFonts w:ascii="Arial" w:hAnsi="Arial" w:cs="Arial"/>
          <w:b/>
          <w:spacing w:val="-3"/>
          <w:szCs w:val="24"/>
        </w:rPr>
        <w:t xml:space="preserve"> is the mailing date </w:t>
      </w:r>
      <w:r w:rsidR="0024416B" w:rsidRPr="001277D7">
        <w:rPr>
          <w:rFonts w:ascii="Arial" w:hAnsi="Arial" w:cs="Arial"/>
          <w:b/>
          <w:spacing w:val="-3"/>
          <w:szCs w:val="24"/>
        </w:rPr>
        <w:t>appearing</w:t>
      </w:r>
      <w:r w:rsidRPr="001277D7">
        <w:rPr>
          <w:rFonts w:ascii="Arial" w:hAnsi="Arial" w:cs="Arial"/>
          <w:b/>
          <w:spacing w:val="-3"/>
          <w:szCs w:val="24"/>
        </w:rPr>
        <w:t xml:space="preserve"> at the top of this Notice.</w:t>
      </w:r>
      <w:r w:rsidRPr="000B1B7B">
        <w:rPr>
          <w:rFonts w:ascii="Arial" w:hAnsi="Arial" w:cs="Arial"/>
          <w:spacing w:val="-3"/>
          <w:szCs w:val="24"/>
        </w:rPr>
        <w:t xml:space="preserv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544C8E"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 xml:space="preserve">2.  If you fail to either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or to file </w:t>
      </w:r>
      <w:r w:rsidR="005F2BB6">
        <w:rPr>
          <w:rFonts w:ascii="Arial" w:hAnsi="Arial" w:cs="Arial"/>
          <w:spacing w:val="-3"/>
          <w:szCs w:val="24"/>
        </w:rPr>
        <w:t xml:space="preserve">an </w:t>
      </w:r>
      <w:r w:rsidRPr="000B1B7B">
        <w:rPr>
          <w:rFonts w:ascii="Arial" w:hAnsi="Arial" w:cs="Arial"/>
          <w:spacing w:val="-3"/>
          <w:szCs w:val="24"/>
        </w:rPr>
        <w:t>answer or other responsive pleading within twenty (20) days</w:t>
      </w:r>
      <w:r w:rsidR="005F2BB6">
        <w:rPr>
          <w:rFonts w:ascii="Arial" w:hAnsi="Arial" w:cs="Arial"/>
          <w:spacing w:val="-3"/>
          <w:szCs w:val="24"/>
        </w:rPr>
        <w:t xml:space="preserve"> of the date served</w:t>
      </w:r>
      <w:r w:rsidRPr="000B1B7B">
        <w:rPr>
          <w:rFonts w:ascii="Arial" w:hAnsi="Arial" w:cs="Arial"/>
          <w:spacing w:val="-3"/>
          <w:szCs w:val="24"/>
        </w:rPr>
        <w:t>,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w:t>
      </w:r>
      <w:r w:rsidR="0080088F">
        <w:rPr>
          <w:rFonts w:ascii="Arial" w:hAnsi="Arial" w:cs="Arial"/>
          <w:spacing w:val="-3"/>
          <w:szCs w:val="24"/>
        </w:rPr>
        <w:t xml:space="preserve">6 Pa. C.S. Section 101, et seq.  If you are a customer of a utility, an order may be entered which prescribes a </w:t>
      </w:r>
    </w:p>
    <w:p w:rsidR="00544C8E" w:rsidRDefault="00544C8E"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61014A" w:rsidRDefault="0061014A" w:rsidP="00904E0D">
      <w:pPr>
        <w:tabs>
          <w:tab w:val="left" w:pos="-720"/>
        </w:tabs>
        <w:suppressAutoHyphens/>
        <w:jc w:val="both"/>
        <w:rPr>
          <w:rFonts w:ascii="Arial" w:hAnsi="Arial" w:cs="Arial"/>
          <w:spacing w:val="-3"/>
          <w:szCs w:val="24"/>
        </w:rPr>
      </w:pPr>
    </w:p>
    <w:p w:rsidR="00BE256C" w:rsidRDefault="00BE256C" w:rsidP="00904E0D">
      <w:pPr>
        <w:tabs>
          <w:tab w:val="left" w:pos="-720"/>
        </w:tabs>
        <w:suppressAutoHyphens/>
        <w:jc w:val="both"/>
        <w:rPr>
          <w:rFonts w:ascii="Arial" w:hAnsi="Arial" w:cs="Arial"/>
          <w:spacing w:val="-3"/>
          <w:szCs w:val="24"/>
        </w:rPr>
      </w:pPr>
    </w:p>
    <w:p w:rsidR="00904E0D" w:rsidRPr="000B1B7B" w:rsidRDefault="0080088F" w:rsidP="00904E0D">
      <w:pPr>
        <w:tabs>
          <w:tab w:val="left" w:pos="-720"/>
        </w:tabs>
        <w:suppressAutoHyphens/>
        <w:jc w:val="both"/>
        <w:rPr>
          <w:rFonts w:ascii="Arial" w:hAnsi="Arial" w:cs="Arial"/>
          <w:spacing w:val="-3"/>
          <w:szCs w:val="24"/>
        </w:rPr>
      </w:pPr>
      <w:proofErr w:type="gramStart"/>
      <w:r>
        <w:rPr>
          <w:rFonts w:ascii="Arial" w:hAnsi="Arial" w:cs="Arial"/>
          <w:spacing w:val="-3"/>
          <w:szCs w:val="24"/>
        </w:rPr>
        <w:t>payment</w:t>
      </w:r>
      <w:proofErr w:type="gramEnd"/>
      <w:r w:rsidR="00904E0D" w:rsidRPr="000B1B7B">
        <w:rPr>
          <w:rFonts w:ascii="Arial" w:hAnsi="Arial" w:cs="Arial"/>
          <w:spacing w:val="-3"/>
          <w:szCs w:val="24"/>
        </w:rPr>
        <w:t xml:space="preserve">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3.  If you elect to satisfy </w:t>
      </w:r>
      <w:r w:rsidR="005F2BB6">
        <w:rPr>
          <w:rFonts w:ascii="Arial" w:hAnsi="Arial" w:cs="Arial"/>
          <w:spacing w:val="-3"/>
          <w:szCs w:val="24"/>
        </w:rPr>
        <w:t xml:space="preserve">or settle </w:t>
      </w:r>
      <w:r w:rsidRPr="000B1B7B">
        <w:rPr>
          <w:rFonts w:ascii="Arial" w:hAnsi="Arial" w:cs="Arial"/>
          <w:spacing w:val="-3"/>
          <w:szCs w:val="24"/>
        </w:rPr>
        <w:t>this complaint</w:t>
      </w:r>
      <w:r w:rsidR="005F2BB6">
        <w:rPr>
          <w:rFonts w:ascii="Arial" w:hAnsi="Arial" w:cs="Arial"/>
          <w:spacing w:val="-3"/>
          <w:szCs w:val="24"/>
        </w:rPr>
        <w:t>,</w:t>
      </w:r>
      <w:r w:rsidRPr="000B1B7B">
        <w:rPr>
          <w:rFonts w:ascii="Arial" w:hAnsi="Arial" w:cs="Arial"/>
          <w:spacing w:val="-3"/>
          <w:szCs w:val="24"/>
        </w:rPr>
        <w:t xml:space="preserve">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w:t>
      </w:r>
      <w:r w:rsidR="005F2BB6">
        <w:rPr>
          <w:rFonts w:ascii="Arial" w:hAnsi="Arial" w:cs="Arial"/>
          <w:spacing w:val="-3"/>
          <w:szCs w:val="24"/>
        </w:rPr>
        <w:t xml:space="preserve"> Pa. C. S. Section 101, et seq.</w:t>
      </w:r>
      <w:r w:rsidRPr="000B1B7B">
        <w:rPr>
          <w:rFonts w:ascii="Arial" w:hAnsi="Arial" w:cs="Arial"/>
          <w:spacing w:val="-3"/>
          <w:szCs w:val="24"/>
        </w:rPr>
        <w:t xml:space="preserve"> </w:t>
      </w:r>
      <w:r w:rsidR="005F2BB6">
        <w:rPr>
          <w:rFonts w:ascii="Arial" w:hAnsi="Arial" w:cs="Arial"/>
          <w:spacing w:val="-3"/>
          <w:szCs w:val="24"/>
        </w:rPr>
        <w:t xml:space="preserve"> I</w:t>
      </w:r>
      <w:r w:rsidRPr="000B1B7B">
        <w:rPr>
          <w:rFonts w:ascii="Arial" w:hAnsi="Arial" w:cs="Arial"/>
          <w:spacing w:val="-3"/>
          <w:szCs w:val="24"/>
        </w:rPr>
        <w:t>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D50009" w:rsidP="00904E0D">
      <w:pPr>
        <w:tabs>
          <w:tab w:val="left" w:pos="-720"/>
        </w:tabs>
        <w:suppressAutoHyphens/>
        <w:jc w:val="both"/>
        <w:rPr>
          <w:rFonts w:ascii="Arial" w:hAnsi="Arial" w:cs="Arial"/>
          <w:spacing w:val="-3"/>
          <w:szCs w:val="24"/>
        </w:rPr>
      </w:pPr>
      <w:r>
        <w:rPr>
          <w:rFonts w:ascii="Arial" w:hAnsi="Arial" w:cs="Arial"/>
          <w:noProof/>
          <w:spacing w:val="-3"/>
          <w:szCs w:val="24"/>
        </w:rPr>
        <w:drawing>
          <wp:anchor distT="0" distB="0" distL="114300" distR="114300" simplePos="0" relativeHeight="251658240" behindDoc="1" locked="0" layoutInCell="1" allowOverlap="1">
            <wp:simplePos x="0" y="0"/>
            <wp:positionH relativeFrom="column">
              <wp:posOffset>2800350</wp:posOffset>
            </wp:positionH>
            <wp:positionV relativeFrom="paragraph">
              <wp:posOffset>1920240</wp:posOffset>
            </wp:positionV>
            <wp:extent cx="2193925" cy="838200"/>
            <wp:effectExtent l="1905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3925" cy="838200"/>
                    </a:xfrm>
                    <a:prstGeom prst="rect">
                      <a:avLst/>
                    </a:prstGeom>
                    <a:noFill/>
                    <a:ln w="9525">
                      <a:noFill/>
                      <a:miter lim="800000"/>
                      <a:headEnd/>
                      <a:tailEnd/>
                    </a:ln>
                  </pic:spPr>
                </pic:pic>
              </a:graphicData>
            </a:graphic>
          </wp:anchor>
        </w:drawing>
      </w:r>
      <w:r w:rsidR="00904E0D" w:rsidRPr="000B1B7B">
        <w:rPr>
          <w:rFonts w:ascii="Arial" w:hAnsi="Arial" w:cs="Arial"/>
          <w:spacing w:val="-3"/>
          <w:szCs w:val="24"/>
        </w:rPr>
        <w:tab/>
        <w:t xml:space="preserve">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w:t>
      </w:r>
      <w:r w:rsidR="00F90DD2">
        <w:rPr>
          <w:rFonts w:ascii="Arial" w:hAnsi="Arial" w:cs="Arial"/>
          <w:spacing w:val="-3"/>
          <w:szCs w:val="24"/>
        </w:rPr>
        <w:t>Pa. C. S. Section 101, et seq.  I</w:t>
      </w:r>
      <w:r w:rsidR="00904E0D" w:rsidRPr="000B1B7B">
        <w:rPr>
          <w:rFonts w:ascii="Arial" w:hAnsi="Arial" w:cs="Arial"/>
          <w:spacing w:val="-3"/>
          <w:szCs w:val="24"/>
        </w:rPr>
        <w:t>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697846" w:rsidRDefault="00697846">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697846">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61014A">
      <w:endnotePr>
        <w:numFmt w:val="decimal"/>
      </w:endnotePr>
      <w:pgSz w:w="12240" w:h="15840"/>
      <w:pgMar w:top="504" w:right="1440" w:bottom="990" w:left="1440" w:header="1440" w:footer="144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6C3" w:rsidRDefault="004F46C3">
      <w:pPr>
        <w:spacing w:line="20" w:lineRule="exact"/>
      </w:pPr>
    </w:p>
  </w:endnote>
  <w:endnote w:type="continuationSeparator" w:id="0">
    <w:p w:rsidR="004F46C3" w:rsidRDefault="004F46C3">
      <w:r>
        <w:t xml:space="preserve"> </w:t>
      </w:r>
    </w:p>
  </w:endnote>
  <w:endnote w:type="continuationNotice" w:id="1">
    <w:p w:rsidR="004F46C3" w:rsidRDefault="004F46C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6C3" w:rsidRDefault="004F46C3">
      <w:r>
        <w:separator/>
      </w:r>
    </w:p>
  </w:footnote>
  <w:footnote w:type="continuationSeparator" w:id="0">
    <w:p w:rsidR="004F46C3" w:rsidRDefault="004F46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F12"/>
    <w:rsid w:val="000035CB"/>
    <w:rsid w:val="00005C45"/>
    <w:rsid w:val="0002001A"/>
    <w:rsid w:val="0003302E"/>
    <w:rsid w:val="000435C4"/>
    <w:rsid w:val="00043CC4"/>
    <w:rsid w:val="000469E7"/>
    <w:rsid w:val="00056D77"/>
    <w:rsid w:val="00065E1E"/>
    <w:rsid w:val="00085662"/>
    <w:rsid w:val="00086881"/>
    <w:rsid w:val="000A55C6"/>
    <w:rsid w:val="000A72B2"/>
    <w:rsid w:val="000B3568"/>
    <w:rsid w:val="000B723C"/>
    <w:rsid w:val="00111022"/>
    <w:rsid w:val="0012487E"/>
    <w:rsid w:val="001277D7"/>
    <w:rsid w:val="0016268E"/>
    <w:rsid w:val="00180609"/>
    <w:rsid w:val="001813F8"/>
    <w:rsid w:val="00182838"/>
    <w:rsid w:val="00186691"/>
    <w:rsid w:val="00196089"/>
    <w:rsid w:val="001A0109"/>
    <w:rsid w:val="001A35BA"/>
    <w:rsid w:val="001B1DA8"/>
    <w:rsid w:val="001F3305"/>
    <w:rsid w:val="00200452"/>
    <w:rsid w:val="00203035"/>
    <w:rsid w:val="00232B1E"/>
    <w:rsid w:val="0024416B"/>
    <w:rsid w:val="00245C84"/>
    <w:rsid w:val="00246DE8"/>
    <w:rsid w:val="00251937"/>
    <w:rsid w:val="00257356"/>
    <w:rsid w:val="00283102"/>
    <w:rsid w:val="00284522"/>
    <w:rsid w:val="002A1D2F"/>
    <w:rsid w:val="002B190C"/>
    <w:rsid w:val="002C41E3"/>
    <w:rsid w:val="002E6654"/>
    <w:rsid w:val="002F0119"/>
    <w:rsid w:val="002F0FB7"/>
    <w:rsid w:val="00302092"/>
    <w:rsid w:val="00314C7E"/>
    <w:rsid w:val="003178E3"/>
    <w:rsid w:val="003507FC"/>
    <w:rsid w:val="00363B38"/>
    <w:rsid w:val="003725D8"/>
    <w:rsid w:val="0039041F"/>
    <w:rsid w:val="00394E54"/>
    <w:rsid w:val="003A3ED1"/>
    <w:rsid w:val="003B6853"/>
    <w:rsid w:val="003C54E1"/>
    <w:rsid w:val="003F1089"/>
    <w:rsid w:val="00410DDD"/>
    <w:rsid w:val="00416EF1"/>
    <w:rsid w:val="00426D10"/>
    <w:rsid w:val="00441177"/>
    <w:rsid w:val="004522D1"/>
    <w:rsid w:val="004C5028"/>
    <w:rsid w:val="004D004A"/>
    <w:rsid w:val="004E1A33"/>
    <w:rsid w:val="004F46C3"/>
    <w:rsid w:val="004F5991"/>
    <w:rsid w:val="00501C5A"/>
    <w:rsid w:val="00502CE9"/>
    <w:rsid w:val="0050709A"/>
    <w:rsid w:val="005073B1"/>
    <w:rsid w:val="0052419D"/>
    <w:rsid w:val="00532A45"/>
    <w:rsid w:val="00534DCD"/>
    <w:rsid w:val="00544C8E"/>
    <w:rsid w:val="00553A15"/>
    <w:rsid w:val="005855AC"/>
    <w:rsid w:val="00592FB8"/>
    <w:rsid w:val="005A4828"/>
    <w:rsid w:val="005B2212"/>
    <w:rsid w:val="005F2BB6"/>
    <w:rsid w:val="00601D31"/>
    <w:rsid w:val="0060650B"/>
    <w:rsid w:val="0061014A"/>
    <w:rsid w:val="00631A5E"/>
    <w:rsid w:val="006321B0"/>
    <w:rsid w:val="0064308B"/>
    <w:rsid w:val="00652798"/>
    <w:rsid w:val="00691D00"/>
    <w:rsid w:val="006944F0"/>
    <w:rsid w:val="00697846"/>
    <w:rsid w:val="006C2116"/>
    <w:rsid w:val="006C3B6E"/>
    <w:rsid w:val="0070557A"/>
    <w:rsid w:val="00711DAD"/>
    <w:rsid w:val="0072237E"/>
    <w:rsid w:val="00761C44"/>
    <w:rsid w:val="00772D85"/>
    <w:rsid w:val="00784F47"/>
    <w:rsid w:val="0079765C"/>
    <w:rsid w:val="007B11A7"/>
    <w:rsid w:val="007C1298"/>
    <w:rsid w:val="007C5800"/>
    <w:rsid w:val="007E33AF"/>
    <w:rsid w:val="007F640B"/>
    <w:rsid w:val="0080088F"/>
    <w:rsid w:val="00812677"/>
    <w:rsid w:val="00837111"/>
    <w:rsid w:val="00843D97"/>
    <w:rsid w:val="00861EA9"/>
    <w:rsid w:val="00884511"/>
    <w:rsid w:val="008B5901"/>
    <w:rsid w:val="008C031B"/>
    <w:rsid w:val="008C08ED"/>
    <w:rsid w:val="008C2F12"/>
    <w:rsid w:val="008C719D"/>
    <w:rsid w:val="008D2C6B"/>
    <w:rsid w:val="008E06B1"/>
    <w:rsid w:val="008E34C2"/>
    <w:rsid w:val="008E4619"/>
    <w:rsid w:val="008F65E1"/>
    <w:rsid w:val="00904E0D"/>
    <w:rsid w:val="00932250"/>
    <w:rsid w:val="00941E96"/>
    <w:rsid w:val="00946BB0"/>
    <w:rsid w:val="00950691"/>
    <w:rsid w:val="00956283"/>
    <w:rsid w:val="00962FAB"/>
    <w:rsid w:val="00997ADA"/>
    <w:rsid w:val="009C1EAE"/>
    <w:rsid w:val="009C261D"/>
    <w:rsid w:val="009E703B"/>
    <w:rsid w:val="009F6DEA"/>
    <w:rsid w:val="00A3220C"/>
    <w:rsid w:val="00A43647"/>
    <w:rsid w:val="00A470F1"/>
    <w:rsid w:val="00A54C71"/>
    <w:rsid w:val="00A5635A"/>
    <w:rsid w:val="00A61E31"/>
    <w:rsid w:val="00A66F16"/>
    <w:rsid w:val="00A87C98"/>
    <w:rsid w:val="00A915CC"/>
    <w:rsid w:val="00A92916"/>
    <w:rsid w:val="00AB1E39"/>
    <w:rsid w:val="00AC2BA3"/>
    <w:rsid w:val="00AF185E"/>
    <w:rsid w:val="00AF67DA"/>
    <w:rsid w:val="00B21480"/>
    <w:rsid w:val="00B40059"/>
    <w:rsid w:val="00B56077"/>
    <w:rsid w:val="00B62A30"/>
    <w:rsid w:val="00B7650B"/>
    <w:rsid w:val="00B769BF"/>
    <w:rsid w:val="00B81906"/>
    <w:rsid w:val="00B83E71"/>
    <w:rsid w:val="00B85728"/>
    <w:rsid w:val="00B910C1"/>
    <w:rsid w:val="00BB1BA2"/>
    <w:rsid w:val="00BB4B52"/>
    <w:rsid w:val="00BB4C8B"/>
    <w:rsid w:val="00BB7F30"/>
    <w:rsid w:val="00BC26E7"/>
    <w:rsid w:val="00BE256C"/>
    <w:rsid w:val="00BF1B95"/>
    <w:rsid w:val="00BF661A"/>
    <w:rsid w:val="00C01072"/>
    <w:rsid w:val="00C14DD8"/>
    <w:rsid w:val="00C157A5"/>
    <w:rsid w:val="00C21116"/>
    <w:rsid w:val="00C2490B"/>
    <w:rsid w:val="00C42FE1"/>
    <w:rsid w:val="00C54542"/>
    <w:rsid w:val="00C60BBE"/>
    <w:rsid w:val="00C626D7"/>
    <w:rsid w:val="00C71C24"/>
    <w:rsid w:val="00C76361"/>
    <w:rsid w:val="00C807D9"/>
    <w:rsid w:val="00C809D8"/>
    <w:rsid w:val="00C82F2D"/>
    <w:rsid w:val="00CA1B8C"/>
    <w:rsid w:val="00CB264C"/>
    <w:rsid w:val="00CE191E"/>
    <w:rsid w:val="00CE252C"/>
    <w:rsid w:val="00CE2E6B"/>
    <w:rsid w:val="00CE4459"/>
    <w:rsid w:val="00D0572E"/>
    <w:rsid w:val="00D111AE"/>
    <w:rsid w:val="00D25F42"/>
    <w:rsid w:val="00D26A5D"/>
    <w:rsid w:val="00D33804"/>
    <w:rsid w:val="00D41D3D"/>
    <w:rsid w:val="00D42322"/>
    <w:rsid w:val="00D45C0B"/>
    <w:rsid w:val="00D50009"/>
    <w:rsid w:val="00D66D0C"/>
    <w:rsid w:val="00D71440"/>
    <w:rsid w:val="00D846F3"/>
    <w:rsid w:val="00D8644C"/>
    <w:rsid w:val="00D92CF1"/>
    <w:rsid w:val="00DA0BB2"/>
    <w:rsid w:val="00DC1F18"/>
    <w:rsid w:val="00DD77E9"/>
    <w:rsid w:val="00E16979"/>
    <w:rsid w:val="00E17C43"/>
    <w:rsid w:val="00E47F2A"/>
    <w:rsid w:val="00E51D2A"/>
    <w:rsid w:val="00E52AE0"/>
    <w:rsid w:val="00E61600"/>
    <w:rsid w:val="00E768A9"/>
    <w:rsid w:val="00E924A7"/>
    <w:rsid w:val="00EA1C36"/>
    <w:rsid w:val="00EB6A3B"/>
    <w:rsid w:val="00EB6E2A"/>
    <w:rsid w:val="00ED09B6"/>
    <w:rsid w:val="00EE7646"/>
    <w:rsid w:val="00F041CB"/>
    <w:rsid w:val="00F178E5"/>
    <w:rsid w:val="00F17A2B"/>
    <w:rsid w:val="00F42E4C"/>
    <w:rsid w:val="00F45A00"/>
    <w:rsid w:val="00F734F5"/>
    <w:rsid w:val="00F8250B"/>
    <w:rsid w:val="00F90DD2"/>
    <w:rsid w:val="00F91E99"/>
    <w:rsid w:val="00FA4632"/>
    <w:rsid w:val="00FA664F"/>
    <w:rsid w:val="00FC161B"/>
    <w:rsid w:val="00FE2C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51D2A"/>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51D2A"/>
  </w:style>
  <w:style w:type="character" w:styleId="EndnoteReference">
    <w:name w:val="endnote reference"/>
    <w:basedOn w:val="DefaultParagraphFont"/>
    <w:semiHidden/>
    <w:rsid w:val="00E51D2A"/>
    <w:rPr>
      <w:vertAlign w:val="superscript"/>
    </w:rPr>
  </w:style>
  <w:style w:type="paragraph" w:styleId="FootnoteText">
    <w:name w:val="footnote text"/>
    <w:basedOn w:val="Normal"/>
    <w:semiHidden/>
    <w:rsid w:val="00E51D2A"/>
  </w:style>
  <w:style w:type="character" w:styleId="FootnoteReference">
    <w:name w:val="footnote reference"/>
    <w:basedOn w:val="DefaultParagraphFont"/>
    <w:semiHidden/>
    <w:rsid w:val="00E51D2A"/>
    <w:rPr>
      <w:vertAlign w:val="superscript"/>
    </w:rPr>
  </w:style>
  <w:style w:type="paragraph" w:styleId="TOC1">
    <w:name w:val="toc 1"/>
    <w:basedOn w:val="Normal"/>
    <w:next w:val="Normal"/>
    <w:semiHidden/>
    <w:rsid w:val="00E51D2A"/>
    <w:pPr>
      <w:tabs>
        <w:tab w:val="right" w:leader="dot" w:pos="9360"/>
      </w:tabs>
      <w:suppressAutoHyphens/>
      <w:spacing w:before="480"/>
      <w:ind w:left="720" w:right="720" w:hanging="720"/>
    </w:pPr>
  </w:style>
  <w:style w:type="paragraph" w:styleId="TOC2">
    <w:name w:val="toc 2"/>
    <w:basedOn w:val="Normal"/>
    <w:next w:val="Normal"/>
    <w:semiHidden/>
    <w:rsid w:val="00E51D2A"/>
    <w:pPr>
      <w:tabs>
        <w:tab w:val="right" w:leader="dot" w:pos="9360"/>
      </w:tabs>
      <w:suppressAutoHyphens/>
      <w:ind w:left="1440" w:right="720" w:hanging="720"/>
    </w:pPr>
  </w:style>
  <w:style w:type="paragraph" w:styleId="TOC3">
    <w:name w:val="toc 3"/>
    <w:basedOn w:val="Normal"/>
    <w:next w:val="Normal"/>
    <w:semiHidden/>
    <w:rsid w:val="00E51D2A"/>
    <w:pPr>
      <w:tabs>
        <w:tab w:val="right" w:leader="dot" w:pos="9360"/>
      </w:tabs>
      <w:suppressAutoHyphens/>
      <w:ind w:left="2160" w:right="720" w:hanging="720"/>
    </w:pPr>
  </w:style>
  <w:style w:type="paragraph" w:styleId="TOC4">
    <w:name w:val="toc 4"/>
    <w:basedOn w:val="Normal"/>
    <w:next w:val="Normal"/>
    <w:semiHidden/>
    <w:rsid w:val="00E51D2A"/>
    <w:pPr>
      <w:tabs>
        <w:tab w:val="right" w:leader="dot" w:pos="9360"/>
      </w:tabs>
      <w:suppressAutoHyphens/>
      <w:ind w:left="2880" w:right="720" w:hanging="720"/>
    </w:pPr>
  </w:style>
  <w:style w:type="paragraph" w:styleId="TOC5">
    <w:name w:val="toc 5"/>
    <w:basedOn w:val="Normal"/>
    <w:next w:val="Normal"/>
    <w:semiHidden/>
    <w:rsid w:val="00E51D2A"/>
    <w:pPr>
      <w:tabs>
        <w:tab w:val="right" w:leader="dot" w:pos="9360"/>
      </w:tabs>
      <w:suppressAutoHyphens/>
      <w:ind w:left="3600" w:right="720" w:hanging="720"/>
    </w:pPr>
  </w:style>
  <w:style w:type="paragraph" w:styleId="TOC6">
    <w:name w:val="toc 6"/>
    <w:basedOn w:val="Normal"/>
    <w:next w:val="Normal"/>
    <w:semiHidden/>
    <w:rsid w:val="00E51D2A"/>
    <w:pPr>
      <w:tabs>
        <w:tab w:val="right" w:pos="9360"/>
      </w:tabs>
      <w:suppressAutoHyphens/>
      <w:ind w:left="720" w:hanging="720"/>
    </w:pPr>
  </w:style>
  <w:style w:type="paragraph" w:styleId="TOC7">
    <w:name w:val="toc 7"/>
    <w:basedOn w:val="Normal"/>
    <w:next w:val="Normal"/>
    <w:semiHidden/>
    <w:rsid w:val="00E51D2A"/>
    <w:pPr>
      <w:suppressAutoHyphens/>
      <w:ind w:left="720" w:hanging="720"/>
    </w:pPr>
  </w:style>
  <w:style w:type="paragraph" w:styleId="TOC8">
    <w:name w:val="toc 8"/>
    <w:basedOn w:val="Normal"/>
    <w:next w:val="Normal"/>
    <w:semiHidden/>
    <w:rsid w:val="00E51D2A"/>
    <w:pPr>
      <w:tabs>
        <w:tab w:val="right" w:pos="9360"/>
      </w:tabs>
      <w:suppressAutoHyphens/>
      <w:ind w:left="720" w:hanging="720"/>
    </w:pPr>
  </w:style>
  <w:style w:type="paragraph" w:styleId="TOC9">
    <w:name w:val="toc 9"/>
    <w:basedOn w:val="Normal"/>
    <w:next w:val="Normal"/>
    <w:semiHidden/>
    <w:rsid w:val="00E51D2A"/>
    <w:pPr>
      <w:tabs>
        <w:tab w:val="right" w:leader="dot" w:pos="9360"/>
      </w:tabs>
      <w:suppressAutoHyphens/>
      <w:ind w:left="720" w:hanging="720"/>
    </w:pPr>
  </w:style>
  <w:style w:type="paragraph" w:styleId="Index1">
    <w:name w:val="index 1"/>
    <w:basedOn w:val="Normal"/>
    <w:next w:val="Normal"/>
    <w:semiHidden/>
    <w:rsid w:val="00E51D2A"/>
    <w:pPr>
      <w:tabs>
        <w:tab w:val="right" w:leader="dot" w:pos="9360"/>
      </w:tabs>
      <w:suppressAutoHyphens/>
      <w:ind w:left="1440" w:right="720" w:hanging="1440"/>
    </w:pPr>
  </w:style>
  <w:style w:type="paragraph" w:styleId="Index2">
    <w:name w:val="index 2"/>
    <w:basedOn w:val="Normal"/>
    <w:next w:val="Normal"/>
    <w:semiHidden/>
    <w:rsid w:val="00E51D2A"/>
    <w:pPr>
      <w:tabs>
        <w:tab w:val="right" w:leader="dot" w:pos="9360"/>
      </w:tabs>
      <w:suppressAutoHyphens/>
      <w:ind w:left="1440" w:right="720" w:hanging="720"/>
    </w:pPr>
  </w:style>
  <w:style w:type="paragraph" w:styleId="TOAHeading">
    <w:name w:val="toa heading"/>
    <w:basedOn w:val="Normal"/>
    <w:next w:val="Normal"/>
    <w:semiHidden/>
    <w:rsid w:val="00E51D2A"/>
    <w:pPr>
      <w:tabs>
        <w:tab w:val="right" w:pos="9360"/>
      </w:tabs>
      <w:suppressAutoHyphens/>
    </w:pPr>
  </w:style>
  <w:style w:type="paragraph" w:styleId="Caption">
    <w:name w:val="caption"/>
    <w:basedOn w:val="Normal"/>
    <w:next w:val="Normal"/>
    <w:qFormat/>
    <w:rsid w:val="00E51D2A"/>
  </w:style>
  <w:style w:type="character" w:customStyle="1" w:styleId="EquationCaption">
    <w:name w:val="_Equation Caption"/>
    <w:rsid w:val="00E51D2A"/>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creator>HERNLEY</dc:creator>
  <cp:lastModifiedBy>jonblack</cp:lastModifiedBy>
  <cp:revision>2</cp:revision>
  <cp:lastPrinted>2012-11-15T19:51:00Z</cp:lastPrinted>
  <dcterms:created xsi:type="dcterms:W3CDTF">2012-11-15T19:51:00Z</dcterms:created>
  <dcterms:modified xsi:type="dcterms:W3CDTF">2012-11-15T19:51:00Z</dcterms:modified>
</cp:coreProperties>
</file>