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3AD" w:rsidRDefault="003D23AD" w:rsidP="003D23AD">
      <w:pPr>
        <w:jc w:val="right"/>
        <w:rPr>
          <w:b/>
        </w:rPr>
      </w:pPr>
      <w:bookmarkStart w:id="0" w:name="_GoBack"/>
      <w:bookmarkEnd w:id="0"/>
      <w:r>
        <w:rPr>
          <w:b/>
        </w:rPr>
        <w:t>COMMONWEALTH OF PENNSYLVANIA</w:t>
      </w:r>
    </w:p>
    <w:p w:rsidR="003D23AD" w:rsidRDefault="003D23AD" w:rsidP="003D23AD">
      <w:pPr>
        <w:jc w:val="right"/>
        <w:rPr>
          <w:b/>
        </w:rPr>
      </w:pPr>
      <w:r>
        <w:rPr>
          <w:b/>
        </w:rPr>
        <w:t>Pennsylvania Public Utility Commission</w:t>
      </w:r>
    </w:p>
    <w:p w:rsidR="003D23AD" w:rsidRDefault="003D23AD" w:rsidP="003D23AD">
      <w:pPr>
        <w:rPr>
          <w:b/>
        </w:rPr>
      </w:pPr>
    </w:p>
    <w:p w:rsidR="003D23AD" w:rsidRPr="00056B6F" w:rsidRDefault="003D23AD" w:rsidP="003D23AD">
      <w:r>
        <w:rPr>
          <w:b/>
        </w:rPr>
        <w:t>DATE:</w:t>
      </w:r>
      <w:r>
        <w:rPr>
          <w:b/>
        </w:rPr>
        <w:tab/>
      </w:r>
      <w:r w:rsidR="00903E72">
        <w:t xml:space="preserve">October </w:t>
      </w:r>
      <w:r w:rsidR="00275544">
        <w:t>24</w:t>
      </w:r>
      <w:r w:rsidR="00903E72">
        <w:t>, 2012</w:t>
      </w:r>
    </w:p>
    <w:p w:rsidR="003D23AD" w:rsidRDefault="003D23AD" w:rsidP="003D23AD">
      <w:pPr>
        <w:rPr>
          <w:b/>
        </w:rPr>
      </w:pPr>
    </w:p>
    <w:p w:rsidR="003D23AD" w:rsidRPr="00056B6F" w:rsidRDefault="003D23AD" w:rsidP="003D23AD">
      <w:r>
        <w:rPr>
          <w:b/>
        </w:rPr>
        <w:t>SUBJECT:</w:t>
      </w:r>
      <w:r>
        <w:rPr>
          <w:b/>
        </w:rPr>
        <w:tab/>
      </w:r>
      <w:r w:rsidR="00903E72">
        <w:t>C-2012-2319319</w:t>
      </w:r>
    </w:p>
    <w:p w:rsidR="003D23AD" w:rsidRDefault="003D23AD" w:rsidP="003D23AD">
      <w:pPr>
        <w:rPr>
          <w:b/>
        </w:rPr>
      </w:pPr>
    </w:p>
    <w:p w:rsidR="003D23AD" w:rsidRDefault="003D23AD" w:rsidP="003D23AD">
      <w:r>
        <w:rPr>
          <w:b/>
        </w:rPr>
        <w:t>TO:</w:t>
      </w:r>
      <w:r>
        <w:rPr>
          <w:b/>
        </w:rPr>
        <w:tab/>
      </w:r>
      <w:r>
        <w:rPr>
          <w:b/>
        </w:rPr>
        <w:tab/>
      </w:r>
      <w:r>
        <w:t xml:space="preserve">Paul T. Diskin </w:t>
      </w:r>
    </w:p>
    <w:p w:rsidR="003D23AD" w:rsidRPr="00BD274D" w:rsidRDefault="003D23AD" w:rsidP="003D23AD">
      <w:r>
        <w:tab/>
      </w:r>
      <w:r>
        <w:tab/>
        <w:t>Director</w:t>
      </w:r>
    </w:p>
    <w:p w:rsidR="003D23AD" w:rsidRPr="00BD274D" w:rsidRDefault="003D23AD" w:rsidP="003D23AD"/>
    <w:p w:rsidR="003D23AD" w:rsidRPr="00BD274D" w:rsidRDefault="003D23AD" w:rsidP="003D23AD">
      <w:r>
        <w:rPr>
          <w:b/>
        </w:rPr>
        <w:t>FROM:</w:t>
      </w:r>
      <w:r>
        <w:rPr>
          <w:b/>
        </w:rPr>
        <w:tab/>
      </w:r>
      <w:r>
        <w:t>Rodney D. Bender</w:t>
      </w:r>
      <w:r w:rsidRPr="00BD274D">
        <w:t xml:space="preserve"> P. E., Manager</w:t>
      </w:r>
    </w:p>
    <w:p w:rsidR="003D23AD" w:rsidRPr="00BD274D" w:rsidRDefault="003D23AD" w:rsidP="003D23AD">
      <w:r w:rsidRPr="00BD274D">
        <w:tab/>
      </w:r>
      <w:r w:rsidRPr="00BD274D">
        <w:tab/>
      </w:r>
      <w:r>
        <w:t>Transportation Division</w:t>
      </w:r>
    </w:p>
    <w:p w:rsidR="003D23AD" w:rsidRDefault="003D23AD" w:rsidP="003D23AD">
      <w:r w:rsidRPr="00BD274D">
        <w:tab/>
      </w:r>
      <w:r w:rsidRPr="00BD274D">
        <w:tab/>
        <w:t>Bureau of T</w:t>
      </w:r>
      <w:r>
        <w:t>echnical Utility Services</w:t>
      </w:r>
    </w:p>
    <w:p w:rsidR="00486B79" w:rsidRDefault="00486B79" w:rsidP="00486B79">
      <w:pPr>
        <w:spacing w:line="360" w:lineRule="auto"/>
      </w:pPr>
    </w:p>
    <w:p w:rsidR="00903E72" w:rsidRDefault="00903E72" w:rsidP="00903E72">
      <w:pPr>
        <w:spacing w:line="360" w:lineRule="auto"/>
        <w:ind w:left="720" w:firstLine="720"/>
        <w:jc w:val="both"/>
      </w:pPr>
      <w:r>
        <w:t>In re:</w:t>
      </w:r>
      <w:r>
        <w:tab/>
      </w:r>
      <w:r>
        <w:tab/>
      </w:r>
      <w:r>
        <w:tab/>
        <w:t xml:space="preserve">      Carl Lute</w:t>
      </w:r>
    </w:p>
    <w:p w:rsidR="003D23AD" w:rsidRDefault="003D23AD" w:rsidP="00903E72">
      <w:pPr>
        <w:spacing w:line="360" w:lineRule="auto"/>
        <w:ind w:left="3600" w:firstLine="720"/>
        <w:jc w:val="both"/>
      </w:pPr>
      <w:r w:rsidRPr="00542CF1">
        <w:t>V.</w:t>
      </w:r>
    </w:p>
    <w:p w:rsidR="00903E72" w:rsidRPr="00542CF1" w:rsidRDefault="00903E72" w:rsidP="00903E72">
      <w:pPr>
        <w:spacing w:line="360" w:lineRule="auto"/>
        <w:ind w:left="1440" w:firstLine="720"/>
        <w:jc w:val="both"/>
      </w:pPr>
      <w:r>
        <w:t xml:space="preserve">Reading Blue Mountain </w:t>
      </w:r>
      <w:r w:rsidR="00B740EE">
        <w:t>and</w:t>
      </w:r>
      <w:r>
        <w:t xml:space="preserve"> Northern Railroad</w:t>
      </w:r>
    </w:p>
    <w:p w:rsidR="003D23AD" w:rsidRDefault="003D23AD" w:rsidP="003D23AD">
      <w:pPr>
        <w:ind w:left="1440" w:right="1440" w:hanging="720"/>
      </w:pPr>
    </w:p>
    <w:p w:rsidR="003D23AD" w:rsidRDefault="005A1D4B" w:rsidP="003D23AD">
      <w:pPr>
        <w:ind w:firstLine="1440"/>
      </w:pPr>
      <w:r>
        <w:t xml:space="preserve">We have reviewed the record in the above-captioned proceeding </w:t>
      </w:r>
      <w:r w:rsidR="00F54A4D">
        <w:t xml:space="preserve">in which Carl Lute states that the crossing where State Route 0054 crosses track of Reading Blue Mountain and Northern Railroad in Columbia County is in disrepair.  </w:t>
      </w:r>
    </w:p>
    <w:p w:rsidR="003D23AD" w:rsidRDefault="003D23AD" w:rsidP="003D23AD"/>
    <w:p w:rsidR="003D23AD" w:rsidRDefault="003D23AD" w:rsidP="003D23AD">
      <w:pPr>
        <w:ind w:firstLine="1440"/>
      </w:pPr>
      <w:r>
        <w:t>It is requested that th</w:t>
      </w:r>
      <w:r w:rsidR="00576C40">
        <w:t>is</w:t>
      </w:r>
      <w:r>
        <w:t xml:space="preserve"> proceeding be reassigned to the Office of Administrative Law Judge to schedule a hearing and the following parties be served notice of the hearing when scheduled:</w:t>
      </w:r>
    </w:p>
    <w:p w:rsidR="003D23AD" w:rsidRDefault="003D23AD" w:rsidP="003D23AD"/>
    <w:p w:rsidR="00F54A4D" w:rsidRDefault="003D23AD" w:rsidP="00F54A4D">
      <w:r>
        <w:tab/>
      </w:r>
      <w:r w:rsidR="00F54A4D">
        <w:t>Carl Lute</w:t>
      </w:r>
    </w:p>
    <w:p w:rsidR="00576C40" w:rsidRDefault="00F54A4D" w:rsidP="00F54A4D">
      <w:pPr>
        <w:ind w:firstLine="720"/>
      </w:pPr>
      <w:r>
        <w:t>Reading Blue Mountain and Northern Railroad</w:t>
      </w:r>
    </w:p>
    <w:p w:rsidR="00F54A4D" w:rsidRDefault="00F54A4D" w:rsidP="00F54A4D">
      <w:pPr>
        <w:ind w:firstLine="720"/>
      </w:pPr>
      <w:r>
        <w:t>Pennsylvania Department of Transportation</w:t>
      </w:r>
    </w:p>
    <w:p w:rsidR="00F54A4D" w:rsidRDefault="00F54A4D" w:rsidP="00F54A4D">
      <w:pPr>
        <w:ind w:firstLine="720"/>
      </w:pPr>
      <w:r>
        <w:t>Columbia County</w:t>
      </w:r>
    </w:p>
    <w:p w:rsidR="00F54A4D" w:rsidRDefault="00F54A4D" w:rsidP="00F54A4D">
      <w:pPr>
        <w:ind w:firstLine="720"/>
      </w:pPr>
      <w:r>
        <w:t>Conygham Township</w:t>
      </w:r>
    </w:p>
    <w:p w:rsidR="00F54A4D" w:rsidRDefault="00F54A4D" w:rsidP="00F54A4D">
      <w:pPr>
        <w:ind w:firstLine="720"/>
      </w:pPr>
      <w:r>
        <w:t>Senator Gordner’s Office</w:t>
      </w:r>
    </w:p>
    <w:p w:rsidR="00F54A4D" w:rsidRDefault="00F54A4D" w:rsidP="00F54A4D">
      <w:pPr>
        <w:ind w:firstLine="720"/>
      </w:pPr>
      <w:r>
        <w:t>c/o Phil Dunn</w:t>
      </w:r>
    </w:p>
    <w:p w:rsidR="00F54A4D" w:rsidRDefault="00F54A4D" w:rsidP="00F54A4D">
      <w:pPr>
        <w:ind w:firstLine="720"/>
      </w:pPr>
      <w:r>
        <w:t>351 Main Capitol</w:t>
      </w:r>
    </w:p>
    <w:p w:rsidR="00F54A4D" w:rsidRDefault="00F54A4D" w:rsidP="00F54A4D">
      <w:pPr>
        <w:ind w:firstLine="720"/>
      </w:pPr>
      <w:r>
        <w:t>Harrisburg, PA 17120</w:t>
      </w:r>
    </w:p>
    <w:p w:rsidR="00F54A4D" w:rsidRDefault="00F54A4D" w:rsidP="00F54A4D">
      <w:pPr>
        <w:ind w:firstLine="720"/>
      </w:pPr>
    </w:p>
    <w:p w:rsidR="00F54A4D" w:rsidRDefault="00F54A4D" w:rsidP="00F54A4D">
      <w:r>
        <w:tab/>
      </w:r>
    </w:p>
    <w:p w:rsidR="00576C40" w:rsidRDefault="00576C40" w:rsidP="003D23AD"/>
    <w:p w:rsidR="00BD697D" w:rsidRDefault="00BD697D" w:rsidP="003D23AD"/>
    <w:p w:rsidR="00BD697D" w:rsidRDefault="00BD697D" w:rsidP="003D23AD"/>
    <w:p w:rsidR="00BD697D" w:rsidRDefault="00BD697D" w:rsidP="003D23AD"/>
    <w:p w:rsidR="00BD697D" w:rsidRDefault="00BD697D" w:rsidP="003D23AD"/>
    <w:p w:rsidR="00BD697D" w:rsidRDefault="00BD697D" w:rsidP="003D23AD"/>
    <w:p w:rsidR="003D23AD" w:rsidRDefault="003D23AD" w:rsidP="003D23AD">
      <w:r>
        <w:lastRenderedPageBreak/>
        <w:tab/>
      </w:r>
      <w:r>
        <w:tab/>
        <w:t>In addition to any relevant information, it is suggested that testimony be adduced at the hearing upon the appended list of Questions and Procedure, and that appropriate action be taken at the hearing to incorporate the Questions and Procedure into the record of this proceeding.</w:t>
      </w:r>
    </w:p>
    <w:p w:rsidR="003D11E7" w:rsidRDefault="003D11E7" w:rsidP="003D23AD"/>
    <w:p w:rsidR="003D23AD" w:rsidRDefault="003D23AD" w:rsidP="003D23AD">
      <w:r>
        <w:t>cc:</w:t>
      </w:r>
      <w:r>
        <w:tab/>
        <w:t>Office of Administrative Law Judge</w:t>
      </w:r>
    </w:p>
    <w:p w:rsidR="003D23AD" w:rsidRDefault="003D23AD" w:rsidP="003D23AD">
      <w:r>
        <w:tab/>
        <w:t>Bureau of Investigation and Enforcement</w:t>
      </w:r>
    </w:p>
    <w:p w:rsidR="003D23AD" w:rsidRDefault="003D23AD" w:rsidP="003D23AD">
      <w:pPr>
        <w:jc w:val="center"/>
      </w:pPr>
      <w:r>
        <w:br w:type="page"/>
      </w:r>
      <w:r w:rsidRPr="00C17746">
        <w:rPr>
          <w:u w:val="single"/>
        </w:rPr>
        <w:lastRenderedPageBreak/>
        <w:t>QUESTIONS AND PROCEDURE</w:t>
      </w:r>
    </w:p>
    <w:p w:rsidR="003D23AD" w:rsidRDefault="003D23AD" w:rsidP="003D23AD">
      <w:pPr>
        <w:jc w:val="center"/>
      </w:pPr>
    </w:p>
    <w:p w:rsidR="00613104" w:rsidRDefault="00613104" w:rsidP="003D23AD">
      <w:pPr>
        <w:jc w:val="center"/>
      </w:pPr>
    </w:p>
    <w:p w:rsidR="003D23AD" w:rsidRDefault="003D23AD" w:rsidP="003D23AD">
      <w:r>
        <w:t>C-2012-</w:t>
      </w:r>
      <w:r w:rsidR="00453140">
        <w:t>2319319</w:t>
      </w:r>
      <w:r>
        <w:tab/>
      </w:r>
      <w:r>
        <w:tab/>
      </w:r>
      <w:r>
        <w:tab/>
      </w:r>
      <w:r>
        <w:tab/>
      </w:r>
      <w:r>
        <w:tab/>
      </w:r>
      <w:r>
        <w:tab/>
      </w:r>
      <w:r w:rsidR="00B1178D">
        <w:tab/>
      </w:r>
      <w:r w:rsidR="00B1178D">
        <w:tab/>
      </w:r>
      <w:r w:rsidR="00453140">
        <w:t xml:space="preserve">October </w:t>
      </w:r>
      <w:r w:rsidR="00275544">
        <w:t>24</w:t>
      </w:r>
      <w:r w:rsidR="00453140">
        <w:t>, 2012</w:t>
      </w:r>
    </w:p>
    <w:p w:rsidR="004E2D07" w:rsidRDefault="00787A29" w:rsidP="003D23AD"/>
    <w:p w:rsidR="002D4836" w:rsidRDefault="002D4836" w:rsidP="003D23AD"/>
    <w:p w:rsidR="002D4836" w:rsidRPr="00224425" w:rsidRDefault="00B1178D" w:rsidP="002D4836">
      <w:pPr>
        <w:pStyle w:val="Style"/>
        <w:numPr>
          <w:ilvl w:val="0"/>
          <w:numId w:val="2"/>
        </w:numPr>
        <w:spacing w:line="266" w:lineRule="exact"/>
        <w:ind w:left="712" w:right="258" w:hanging="712"/>
        <w:rPr>
          <w:rFonts w:ascii="Times New Roman" w:hAnsi="Times New Roman" w:cs="Times New Roman"/>
          <w:color w:val="000000"/>
        </w:rPr>
      </w:pPr>
      <w:r>
        <w:rPr>
          <w:rFonts w:ascii="Times New Roman" w:hAnsi="Times New Roman" w:cs="Times New Roman"/>
        </w:rPr>
        <w:t>Carl Lute</w:t>
      </w:r>
      <w:r w:rsidR="002D4836" w:rsidRPr="00224425">
        <w:rPr>
          <w:rFonts w:ascii="Times New Roman" w:hAnsi="Times New Roman" w:cs="Times New Roman"/>
        </w:rPr>
        <w:t xml:space="preserve"> </w:t>
      </w:r>
      <w:r w:rsidR="002D4836" w:rsidRPr="00224425">
        <w:rPr>
          <w:rFonts w:ascii="Times New Roman" w:hAnsi="Times New Roman" w:cs="Times New Roman"/>
          <w:color w:val="000000"/>
        </w:rPr>
        <w:t>(Complainant) shall submit testimony describing in detail its reason for filing the complaint.</w:t>
      </w:r>
    </w:p>
    <w:p w:rsidR="002D4836" w:rsidRPr="00224425" w:rsidRDefault="002D4836" w:rsidP="002D4836">
      <w:pPr>
        <w:pStyle w:val="Style"/>
        <w:numPr>
          <w:ilvl w:val="0"/>
          <w:numId w:val="3"/>
        </w:numPr>
        <w:spacing w:before="244" w:line="273" w:lineRule="exact"/>
        <w:ind w:left="719" w:right="143" w:hanging="698"/>
        <w:rPr>
          <w:rFonts w:ascii="Times New Roman" w:hAnsi="Times New Roman" w:cs="Times New Roman"/>
          <w:color w:val="000000"/>
        </w:rPr>
      </w:pPr>
      <w:r w:rsidRPr="00224425">
        <w:rPr>
          <w:rFonts w:ascii="Times New Roman" w:hAnsi="Times New Roman" w:cs="Times New Roman"/>
          <w:color w:val="000000"/>
        </w:rPr>
        <w:t>Complainant shall submit testimony describing in detail the type of relief sought in order to satisfy its complaint and the reasons therefore.</w:t>
      </w:r>
    </w:p>
    <w:p w:rsidR="002D4836" w:rsidRPr="00224425" w:rsidRDefault="002D4836" w:rsidP="002D4836">
      <w:pPr>
        <w:pStyle w:val="Style"/>
        <w:numPr>
          <w:ilvl w:val="0"/>
          <w:numId w:val="4"/>
        </w:numPr>
        <w:spacing w:before="244" w:line="273" w:lineRule="exact"/>
        <w:ind w:left="712" w:right="143" w:hanging="698"/>
        <w:rPr>
          <w:rFonts w:ascii="Times New Roman" w:hAnsi="Times New Roman" w:cs="Times New Roman"/>
          <w:color w:val="000000"/>
        </w:rPr>
      </w:pPr>
      <w:r w:rsidRPr="00224425">
        <w:rPr>
          <w:rFonts w:ascii="Times New Roman" w:hAnsi="Times New Roman" w:cs="Times New Roman"/>
          <w:color w:val="000000"/>
        </w:rPr>
        <w:t>Complainant shall submit any testimony which, in its opinion, is relevant to proper adjudication of the complaint.</w:t>
      </w:r>
    </w:p>
    <w:p w:rsidR="002D4836" w:rsidRDefault="002D4836" w:rsidP="002D4836">
      <w:pPr>
        <w:pStyle w:val="Style"/>
        <w:numPr>
          <w:ilvl w:val="0"/>
          <w:numId w:val="4"/>
        </w:numPr>
        <w:spacing w:before="252" w:line="266" w:lineRule="exact"/>
        <w:ind w:left="734" w:right="14" w:hanging="720"/>
        <w:rPr>
          <w:rFonts w:ascii="Times New Roman" w:hAnsi="Times New Roman" w:cs="Times New Roman"/>
          <w:color w:val="000000"/>
        </w:rPr>
      </w:pPr>
      <w:r w:rsidRPr="00224425">
        <w:rPr>
          <w:rFonts w:ascii="Times New Roman" w:hAnsi="Times New Roman" w:cs="Times New Roman"/>
          <w:color w:val="000000"/>
        </w:rPr>
        <w:t>Complainant state whether it agrees to perform the actual work, including plan preparation, if required, and assume the cost for any repairs to the existing crossing</w:t>
      </w:r>
      <w:r w:rsidR="00BF4732">
        <w:rPr>
          <w:rFonts w:ascii="Times New Roman" w:hAnsi="Times New Roman" w:cs="Times New Roman"/>
          <w:color w:val="000000"/>
        </w:rPr>
        <w:t>s</w:t>
      </w:r>
      <w:r w:rsidRPr="00224425">
        <w:rPr>
          <w:rFonts w:ascii="Times New Roman" w:hAnsi="Times New Roman" w:cs="Times New Roman"/>
          <w:color w:val="000000"/>
        </w:rPr>
        <w:t xml:space="preserve"> found necessary and ordered by the Commission and, if not, which party or parties, in its opinion should be required to perform such work and assume the cost thereof, and state its reasons.</w:t>
      </w:r>
    </w:p>
    <w:p w:rsidR="002D4836" w:rsidRPr="00224425" w:rsidRDefault="0063333F" w:rsidP="002D4836">
      <w:pPr>
        <w:pStyle w:val="Style"/>
        <w:numPr>
          <w:ilvl w:val="0"/>
          <w:numId w:val="5"/>
        </w:numPr>
        <w:spacing w:before="244" w:line="273" w:lineRule="exact"/>
        <w:ind w:left="727" w:right="35" w:hanging="720"/>
        <w:jc w:val="both"/>
        <w:rPr>
          <w:rFonts w:ascii="Times New Roman" w:hAnsi="Times New Roman" w:cs="Times New Roman"/>
          <w:color w:val="000000"/>
        </w:rPr>
      </w:pPr>
      <w:r>
        <w:rPr>
          <w:rFonts w:ascii="Times New Roman" w:hAnsi="Times New Roman" w:cs="Times New Roman"/>
        </w:rPr>
        <w:t>Reading Blue Mountain and Northern Railroad</w:t>
      </w:r>
      <w:r w:rsidR="002D4836" w:rsidRPr="00224425">
        <w:rPr>
          <w:rFonts w:ascii="Times New Roman" w:hAnsi="Times New Roman" w:cs="Times New Roman"/>
          <w:color w:val="000000"/>
        </w:rPr>
        <w:t xml:space="preserve"> submit testimony as to the exact corporate name of the owner and operator of the line of railroad involved in this proceeding.</w:t>
      </w:r>
    </w:p>
    <w:p w:rsidR="002D4836" w:rsidRPr="00224425" w:rsidRDefault="0063333F" w:rsidP="002D4836">
      <w:pPr>
        <w:pStyle w:val="Style"/>
        <w:numPr>
          <w:ilvl w:val="0"/>
          <w:numId w:val="6"/>
        </w:numPr>
        <w:spacing w:before="244" w:line="266" w:lineRule="exact"/>
        <w:ind w:left="719" w:right="258" w:hanging="712"/>
        <w:rPr>
          <w:rFonts w:ascii="Times New Roman" w:hAnsi="Times New Roman" w:cs="Times New Roman"/>
          <w:color w:val="000000"/>
        </w:rPr>
      </w:pPr>
      <w:r>
        <w:rPr>
          <w:rFonts w:ascii="Times New Roman" w:hAnsi="Times New Roman" w:cs="Times New Roman"/>
        </w:rPr>
        <w:t xml:space="preserve">Reading Blue Mountain and Northern </w:t>
      </w:r>
      <w:r w:rsidR="00256C32" w:rsidRPr="00224425">
        <w:rPr>
          <w:rFonts w:ascii="Times New Roman" w:hAnsi="Times New Roman" w:cs="Times New Roman"/>
        </w:rPr>
        <w:t>Railroad</w:t>
      </w:r>
      <w:r w:rsidR="00256C32" w:rsidRPr="00224425">
        <w:rPr>
          <w:rFonts w:ascii="Times New Roman" w:hAnsi="Times New Roman" w:cs="Times New Roman"/>
          <w:color w:val="000000"/>
        </w:rPr>
        <w:t xml:space="preserve"> </w:t>
      </w:r>
      <w:r w:rsidR="002D4836" w:rsidRPr="00224425">
        <w:rPr>
          <w:rFonts w:ascii="Times New Roman" w:hAnsi="Times New Roman" w:cs="Times New Roman"/>
          <w:color w:val="000000"/>
        </w:rPr>
        <w:t>submit plan or map of the general area in the involved proceeding, among other things, the location of the existing rail-highway crossing</w:t>
      </w:r>
      <w:r w:rsidR="00BF4732">
        <w:rPr>
          <w:rFonts w:ascii="Times New Roman" w:hAnsi="Times New Roman" w:cs="Times New Roman"/>
          <w:color w:val="000000"/>
        </w:rPr>
        <w:t>s</w:t>
      </w:r>
      <w:r w:rsidR="002D4836" w:rsidRPr="00224425">
        <w:rPr>
          <w:rFonts w:ascii="Times New Roman" w:hAnsi="Times New Roman" w:cs="Times New Roman"/>
          <w:color w:val="000000"/>
        </w:rPr>
        <w:t>, the highway involved and present testimony describing the submitted plan or map.</w:t>
      </w:r>
    </w:p>
    <w:p w:rsidR="002D4836" w:rsidRPr="00224425" w:rsidRDefault="0063333F" w:rsidP="002D4836">
      <w:pPr>
        <w:pStyle w:val="Style"/>
        <w:numPr>
          <w:ilvl w:val="0"/>
          <w:numId w:val="7"/>
        </w:numPr>
        <w:spacing w:before="230" w:line="266" w:lineRule="exact"/>
        <w:ind w:left="712" w:right="258" w:hanging="712"/>
        <w:rPr>
          <w:rFonts w:ascii="Times New Roman" w:hAnsi="Times New Roman" w:cs="Times New Roman"/>
          <w:color w:val="000000"/>
        </w:rPr>
      </w:pPr>
      <w:r w:rsidRPr="0063333F">
        <w:rPr>
          <w:rFonts w:ascii="Times New Roman" w:hAnsi="Times New Roman" w:cs="Times New Roman"/>
        </w:rPr>
        <w:t xml:space="preserve">Reading Blue Mountain and Northern Railroad </w:t>
      </w:r>
      <w:r w:rsidR="002D4836" w:rsidRPr="00224425">
        <w:rPr>
          <w:rFonts w:ascii="Times New Roman" w:hAnsi="Times New Roman" w:cs="Times New Roman"/>
          <w:color w:val="000000"/>
        </w:rPr>
        <w:t>submit testimony describing the conditions, if any, presently existing along its line which may be deemed deficient to its operations or adjacent property and what corrective measures are needed to remedy these deficiencies.</w:t>
      </w:r>
    </w:p>
    <w:p w:rsidR="002D4836" w:rsidRPr="00224425" w:rsidRDefault="0063333F" w:rsidP="002D4836">
      <w:pPr>
        <w:pStyle w:val="Style"/>
        <w:numPr>
          <w:ilvl w:val="0"/>
          <w:numId w:val="8"/>
        </w:numPr>
        <w:spacing w:before="230" w:line="273" w:lineRule="exact"/>
        <w:ind w:left="719" w:right="107" w:hanging="698"/>
        <w:rPr>
          <w:rFonts w:ascii="Times New Roman" w:hAnsi="Times New Roman" w:cs="Times New Roman"/>
          <w:color w:val="000000"/>
        </w:rPr>
      </w:pPr>
      <w:r w:rsidRPr="0063333F">
        <w:rPr>
          <w:rFonts w:ascii="Times New Roman" w:hAnsi="Times New Roman" w:cs="Times New Roman"/>
        </w:rPr>
        <w:t xml:space="preserve">Reading Blue Mountain and Northern Railroad </w:t>
      </w:r>
      <w:r w:rsidR="002D4836" w:rsidRPr="00224425">
        <w:rPr>
          <w:rFonts w:ascii="Times New Roman" w:hAnsi="Times New Roman" w:cs="Times New Roman"/>
          <w:color w:val="000000"/>
        </w:rPr>
        <w:t>submit testimony indicating the number of tracks presently located at the crossing site</w:t>
      </w:r>
      <w:r w:rsidR="00BF4732">
        <w:rPr>
          <w:rFonts w:ascii="Times New Roman" w:hAnsi="Times New Roman" w:cs="Times New Roman"/>
          <w:color w:val="000000"/>
        </w:rPr>
        <w:t>s</w:t>
      </w:r>
      <w:r w:rsidR="002D4836" w:rsidRPr="00224425">
        <w:rPr>
          <w:rFonts w:ascii="Times New Roman" w:hAnsi="Times New Roman" w:cs="Times New Roman"/>
          <w:color w:val="000000"/>
        </w:rPr>
        <w:t xml:space="preserve"> and state whether any track is electrified, state the volume, class and approximate speed of all trains operate daily over these tracks; and state whether any changes in such operations are contemplated in the foreseeable future.</w:t>
      </w:r>
    </w:p>
    <w:p w:rsidR="002D4836" w:rsidRPr="00224425" w:rsidRDefault="0063333F" w:rsidP="002D4836">
      <w:pPr>
        <w:pStyle w:val="Style"/>
        <w:numPr>
          <w:ilvl w:val="0"/>
          <w:numId w:val="9"/>
        </w:numPr>
        <w:spacing w:before="302" w:line="273" w:lineRule="exact"/>
        <w:ind w:left="712" w:right="136" w:hanging="698"/>
        <w:rPr>
          <w:rFonts w:ascii="Times New Roman" w:hAnsi="Times New Roman" w:cs="Times New Roman"/>
          <w:color w:val="000000"/>
        </w:rPr>
      </w:pPr>
      <w:r w:rsidRPr="0063333F">
        <w:rPr>
          <w:rFonts w:ascii="Times New Roman" w:hAnsi="Times New Roman" w:cs="Times New Roman"/>
        </w:rPr>
        <w:t xml:space="preserve">Reading Blue Mountain and Northern Railroad </w:t>
      </w:r>
      <w:r w:rsidR="002D4836" w:rsidRPr="00224425">
        <w:rPr>
          <w:rFonts w:ascii="Times New Roman" w:hAnsi="Times New Roman" w:cs="Times New Roman"/>
          <w:color w:val="000000"/>
        </w:rPr>
        <w:t>submit testimony describing the physical condition and characteristics of the subject crossing</w:t>
      </w:r>
      <w:r w:rsidR="00BF4732">
        <w:rPr>
          <w:rFonts w:ascii="Times New Roman" w:hAnsi="Times New Roman" w:cs="Times New Roman"/>
          <w:color w:val="000000"/>
        </w:rPr>
        <w:t>s</w:t>
      </w:r>
      <w:r w:rsidR="002D4836" w:rsidRPr="00224425">
        <w:rPr>
          <w:rFonts w:ascii="Times New Roman" w:hAnsi="Times New Roman" w:cs="Times New Roman"/>
          <w:color w:val="000000"/>
        </w:rPr>
        <w:t xml:space="preserve"> including the type of traffic control system, roadway width, type of paving, intersection angle, condition of railroad and the general condition of the crossing.</w:t>
      </w:r>
    </w:p>
    <w:p w:rsidR="002D4836" w:rsidRPr="00224425" w:rsidRDefault="0063333F" w:rsidP="002D4836">
      <w:pPr>
        <w:pStyle w:val="Style"/>
        <w:numPr>
          <w:ilvl w:val="0"/>
          <w:numId w:val="10"/>
        </w:numPr>
        <w:spacing w:before="237" w:line="273" w:lineRule="exact"/>
        <w:ind w:left="784" w:right="603" w:hanging="770"/>
        <w:rPr>
          <w:rFonts w:ascii="Times New Roman" w:hAnsi="Times New Roman" w:cs="Times New Roman"/>
          <w:color w:val="000000"/>
        </w:rPr>
      </w:pPr>
      <w:r w:rsidRPr="0063333F">
        <w:rPr>
          <w:rFonts w:ascii="Times New Roman" w:hAnsi="Times New Roman" w:cs="Times New Roman"/>
        </w:rPr>
        <w:t xml:space="preserve">Reading Blue Mountain and Northern Railroad </w:t>
      </w:r>
      <w:r w:rsidR="002D4836" w:rsidRPr="00224425">
        <w:rPr>
          <w:rFonts w:ascii="Times New Roman" w:hAnsi="Times New Roman" w:cs="Times New Roman"/>
          <w:color w:val="000000"/>
        </w:rPr>
        <w:t>state how the railroad company benefits from the existence</w:t>
      </w:r>
      <w:r w:rsidR="008E056B">
        <w:rPr>
          <w:rFonts w:ascii="Times New Roman" w:hAnsi="Times New Roman" w:cs="Times New Roman"/>
          <w:color w:val="000000"/>
        </w:rPr>
        <w:t xml:space="preserve"> of the subject grade crossing</w:t>
      </w:r>
      <w:r w:rsidR="00BF4732">
        <w:rPr>
          <w:rFonts w:ascii="Times New Roman" w:hAnsi="Times New Roman" w:cs="Times New Roman"/>
          <w:color w:val="000000"/>
        </w:rPr>
        <w:t>s</w:t>
      </w:r>
      <w:r w:rsidR="008E056B">
        <w:rPr>
          <w:rFonts w:ascii="Times New Roman" w:hAnsi="Times New Roman" w:cs="Times New Roman"/>
          <w:color w:val="000000"/>
        </w:rPr>
        <w:t>.</w:t>
      </w:r>
    </w:p>
    <w:p w:rsidR="00613104" w:rsidRDefault="0063333F" w:rsidP="0063333F">
      <w:r>
        <w:lastRenderedPageBreak/>
        <w:t>C-2012-2319319</w:t>
      </w:r>
      <w:r w:rsidR="00613104">
        <w:tab/>
      </w:r>
      <w:r w:rsidR="00613104">
        <w:tab/>
      </w:r>
      <w:r w:rsidR="00613104">
        <w:tab/>
      </w:r>
      <w:r w:rsidR="00613104">
        <w:tab/>
      </w:r>
      <w:r w:rsidR="00613104">
        <w:tab/>
      </w:r>
      <w:r w:rsidR="00613104">
        <w:tab/>
      </w:r>
      <w:r w:rsidR="00613104">
        <w:tab/>
      </w:r>
      <w:r>
        <w:tab/>
        <w:t xml:space="preserve">October </w:t>
      </w:r>
      <w:r w:rsidR="00275544">
        <w:t>24</w:t>
      </w:r>
      <w:r>
        <w:t>, 2012</w:t>
      </w:r>
    </w:p>
    <w:p w:rsidR="002D4836" w:rsidRDefault="002D4836" w:rsidP="002D4836">
      <w:pPr>
        <w:ind w:left="720" w:hanging="720"/>
      </w:pPr>
    </w:p>
    <w:p w:rsidR="00613104" w:rsidRPr="00224425" w:rsidRDefault="00613104" w:rsidP="002D4836">
      <w:pPr>
        <w:ind w:left="720" w:hanging="720"/>
      </w:pPr>
    </w:p>
    <w:p w:rsidR="002D4836" w:rsidRPr="00224425" w:rsidRDefault="002D4836" w:rsidP="002D4836">
      <w:pPr>
        <w:ind w:left="720" w:hanging="720"/>
        <w:rPr>
          <w:color w:val="000000"/>
        </w:rPr>
      </w:pPr>
      <w:r w:rsidRPr="00224425">
        <w:rPr>
          <w:color w:val="000000"/>
        </w:rPr>
        <w:t>11.</w:t>
      </w:r>
      <w:r w:rsidRPr="00224425">
        <w:rPr>
          <w:color w:val="000000"/>
        </w:rPr>
        <w:tab/>
      </w:r>
      <w:r w:rsidR="0063333F" w:rsidRPr="0063333F">
        <w:t xml:space="preserve">Reading Blue Mountain and Northern Railroad </w:t>
      </w:r>
      <w:r w:rsidRPr="00224425">
        <w:rPr>
          <w:color w:val="000000"/>
        </w:rPr>
        <w:t>submit testimony describing in detail the conditions, if any, presently existing at the crossing structure and in the vicinity thereof, which in its opinion, render the crossing</w:t>
      </w:r>
      <w:r w:rsidR="00BF4732">
        <w:rPr>
          <w:color w:val="000000"/>
        </w:rPr>
        <w:t>s</w:t>
      </w:r>
      <w:r w:rsidRPr="00224425">
        <w:rPr>
          <w:color w:val="000000"/>
        </w:rPr>
        <w:t xml:space="preserve"> dangerous or inadequate for the safety, accommodation and convenience of the highway, pedestrian or rail users currently traversing the crossing</w:t>
      </w:r>
      <w:r w:rsidR="00BF4732">
        <w:rPr>
          <w:color w:val="000000"/>
        </w:rPr>
        <w:t>s</w:t>
      </w:r>
      <w:r w:rsidRPr="00224425">
        <w:rPr>
          <w:color w:val="000000"/>
        </w:rPr>
        <w:t xml:space="preserve"> area or adjacent properties.</w:t>
      </w:r>
    </w:p>
    <w:p w:rsidR="002D4836" w:rsidRPr="00224425" w:rsidRDefault="002D4836" w:rsidP="002D4836">
      <w:pPr>
        <w:ind w:left="720" w:hanging="720"/>
      </w:pPr>
    </w:p>
    <w:p w:rsidR="002D4836" w:rsidRPr="00224425" w:rsidRDefault="002D4836" w:rsidP="002D4836">
      <w:pPr>
        <w:pStyle w:val="Style"/>
        <w:spacing w:line="273" w:lineRule="exact"/>
        <w:ind w:left="720" w:right="236" w:hanging="720"/>
        <w:jc w:val="both"/>
        <w:rPr>
          <w:rFonts w:ascii="Times New Roman" w:hAnsi="Times New Roman" w:cs="Times New Roman"/>
          <w:color w:val="000000"/>
        </w:rPr>
      </w:pPr>
      <w:r w:rsidRPr="00224425">
        <w:rPr>
          <w:rFonts w:ascii="Times New Roman" w:hAnsi="Times New Roman" w:cs="Times New Roman"/>
          <w:color w:val="000000"/>
        </w:rPr>
        <w:t>12.</w:t>
      </w:r>
      <w:r w:rsidRPr="00224425">
        <w:rPr>
          <w:rFonts w:ascii="Times New Roman" w:hAnsi="Times New Roman" w:cs="Times New Roman"/>
          <w:color w:val="000000"/>
        </w:rPr>
        <w:tab/>
      </w:r>
      <w:r w:rsidR="0063333F" w:rsidRPr="0063333F">
        <w:rPr>
          <w:rFonts w:ascii="Times New Roman" w:hAnsi="Times New Roman" w:cs="Times New Roman"/>
        </w:rPr>
        <w:t xml:space="preserve">Reading Blue Mountain and Northern Railroad </w:t>
      </w:r>
      <w:r w:rsidRPr="00224425">
        <w:rPr>
          <w:rFonts w:ascii="Times New Roman" w:hAnsi="Times New Roman" w:cs="Times New Roman"/>
          <w:color w:val="000000"/>
        </w:rPr>
        <w:t>submit testimony describing the general nature, extent and estimated cost of any repair work or changes which it deems necessary or advisable at the subject crossing</w:t>
      </w:r>
      <w:r w:rsidR="00BF4732">
        <w:rPr>
          <w:rFonts w:ascii="Times New Roman" w:hAnsi="Times New Roman" w:cs="Times New Roman"/>
          <w:color w:val="000000"/>
        </w:rPr>
        <w:t>s</w:t>
      </w:r>
      <w:r w:rsidRPr="00224425">
        <w:rPr>
          <w:rFonts w:ascii="Times New Roman" w:hAnsi="Times New Roman" w:cs="Times New Roman"/>
          <w:color w:val="000000"/>
        </w:rPr>
        <w:t xml:space="preserve">. </w:t>
      </w:r>
    </w:p>
    <w:p w:rsidR="002D4836" w:rsidRPr="00224425" w:rsidRDefault="002D4836" w:rsidP="002D4836">
      <w:pPr>
        <w:pStyle w:val="Style"/>
        <w:spacing w:before="252" w:line="273" w:lineRule="exact"/>
        <w:ind w:left="720" w:right="71" w:hanging="720"/>
        <w:rPr>
          <w:rFonts w:ascii="Times New Roman" w:hAnsi="Times New Roman" w:cs="Times New Roman"/>
          <w:color w:val="000000"/>
        </w:rPr>
      </w:pPr>
      <w:r w:rsidRPr="00224425">
        <w:rPr>
          <w:rFonts w:ascii="Times New Roman" w:hAnsi="Times New Roman" w:cs="Times New Roman"/>
          <w:color w:val="000000"/>
        </w:rPr>
        <w:t xml:space="preserve">13. </w:t>
      </w:r>
      <w:r w:rsidRPr="00224425">
        <w:rPr>
          <w:rFonts w:ascii="Times New Roman" w:hAnsi="Times New Roman" w:cs="Times New Roman"/>
          <w:color w:val="000000"/>
        </w:rPr>
        <w:tab/>
      </w:r>
      <w:r w:rsidR="0063333F" w:rsidRPr="0063333F">
        <w:rPr>
          <w:rFonts w:ascii="Times New Roman" w:hAnsi="Times New Roman" w:cs="Times New Roman"/>
        </w:rPr>
        <w:t xml:space="preserve">Reading Blue Mountain and Northern Railroad </w:t>
      </w:r>
      <w:r w:rsidRPr="00224425">
        <w:rPr>
          <w:rFonts w:ascii="Times New Roman" w:hAnsi="Times New Roman" w:cs="Times New Roman"/>
          <w:color w:val="000000"/>
        </w:rPr>
        <w:t>state whether it will agree to perform the actual work, including plan preparation, if required, and assume the cost for any repairs to the existing crossing</w:t>
      </w:r>
      <w:r w:rsidR="00BF4732">
        <w:rPr>
          <w:rFonts w:ascii="Times New Roman" w:hAnsi="Times New Roman" w:cs="Times New Roman"/>
          <w:color w:val="000000"/>
        </w:rPr>
        <w:t>s</w:t>
      </w:r>
      <w:r w:rsidRPr="00224425">
        <w:rPr>
          <w:rFonts w:ascii="Times New Roman" w:hAnsi="Times New Roman" w:cs="Times New Roman"/>
          <w:color w:val="000000"/>
        </w:rPr>
        <w:t xml:space="preserve"> found necessary and ordered by the Commission and, if not, which party or parties, in its opinion, should be required to perform such work and assume the cost thereof, and state its reasons therefore. </w:t>
      </w:r>
    </w:p>
    <w:p w:rsidR="002D4836" w:rsidRPr="00224425" w:rsidRDefault="002D4836" w:rsidP="002D4836">
      <w:pPr>
        <w:pStyle w:val="Style"/>
        <w:spacing w:before="266" w:line="273" w:lineRule="exact"/>
        <w:ind w:left="720" w:right="100" w:hanging="720"/>
        <w:rPr>
          <w:rFonts w:ascii="Times New Roman" w:hAnsi="Times New Roman" w:cs="Times New Roman"/>
          <w:color w:val="000000"/>
        </w:rPr>
      </w:pPr>
      <w:r w:rsidRPr="00224425">
        <w:rPr>
          <w:rFonts w:ascii="Times New Roman" w:hAnsi="Times New Roman" w:cs="Times New Roman"/>
          <w:color w:val="000000"/>
        </w:rPr>
        <w:t xml:space="preserve">14. </w:t>
      </w:r>
      <w:r w:rsidRPr="00224425">
        <w:rPr>
          <w:rFonts w:ascii="Times New Roman" w:hAnsi="Times New Roman" w:cs="Times New Roman"/>
          <w:color w:val="000000"/>
        </w:rPr>
        <w:tab/>
      </w:r>
      <w:r w:rsidR="0063333F" w:rsidRPr="0063333F">
        <w:rPr>
          <w:rFonts w:ascii="Times New Roman" w:hAnsi="Times New Roman" w:cs="Times New Roman"/>
        </w:rPr>
        <w:t xml:space="preserve">Reading Blue Mountain and Northern Railroad </w:t>
      </w:r>
      <w:r w:rsidRPr="00224425">
        <w:rPr>
          <w:rFonts w:ascii="Times New Roman" w:hAnsi="Times New Roman" w:cs="Times New Roman"/>
          <w:color w:val="000000"/>
        </w:rPr>
        <w:t>state what maintenance and/or improvements it, or any predecessor railroad has performed at the crossing</w:t>
      </w:r>
      <w:r w:rsidR="00BF4732">
        <w:rPr>
          <w:rFonts w:ascii="Times New Roman" w:hAnsi="Times New Roman" w:cs="Times New Roman"/>
          <w:color w:val="000000"/>
        </w:rPr>
        <w:t>s</w:t>
      </w:r>
      <w:r w:rsidRPr="00224425">
        <w:rPr>
          <w:rFonts w:ascii="Times New Roman" w:hAnsi="Times New Roman" w:cs="Times New Roman"/>
          <w:color w:val="000000"/>
        </w:rPr>
        <w:t xml:space="preserve">, if any, together with approximate date and cost of such work; and state what obligation it has been assigned or has assumed with respect to maintenance of the subject crossing. </w:t>
      </w:r>
    </w:p>
    <w:p w:rsidR="002D4836" w:rsidRPr="00224425" w:rsidRDefault="0063333F" w:rsidP="002D4836">
      <w:pPr>
        <w:pStyle w:val="Style"/>
        <w:numPr>
          <w:ilvl w:val="0"/>
          <w:numId w:val="11"/>
        </w:numPr>
        <w:spacing w:before="230" w:line="273" w:lineRule="exact"/>
        <w:ind w:right="143" w:hanging="720"/>
        <w:rPr>
          <w:rFonts w:ascii="Times New Roman" w:hAnsi="Times New Roman" w:cs="Times New Roman"/>
          <w:color w:val="000000"/>
        </w:rPr>
      </w:pPr>
      <w:r w:rsidRPr="0063333F">
        <w:rPr>
          <w:rFonts w:ascii="Times New Roman" w:hAnsi="Times New Roman" w:cs="Times New Roman"/>
        </w:rPr>
        <w:t xml:space="preserve">Reading Blue Mountain and Northern Railroad </w:t>
      </w:r>
      <w:r w:rsidR="002D4836" w:rsidRPr="00224425">
        <w:rPr>
          <w:rFonts w:ascii="Times New Roman" w:hAnsi="Times New Roman" w:cs="Times New Roman"/>
          <w:color w:val="000000"/>
        </w:rPr>
        <w:t>state what portions of the involved crossing</w:t>
      </w:r>
      <w:r w:rsidR="00BF4732">
        <w:rPr>
          <w:rFonts w:ascii="Times New Roman" w:hAnsi="Times New Roman" w:cs="Times New Roman"/>
          <w:color w:val="000000"/>
        </w:rPr>
        <w:t>s</w:t>
      </w:r>
      <w:r w:rsidR="002D4836" w:rsidRPr="00224425">
        <w:rPr>
          <w:rFonts w:ascii="Times New Roman" w:hAnsi="Times New Roman" w:cs="Times New Roman"/>
          <w:color w:val="000000"/>
        </w:rPr>
        <w:t xml:space="preserve"> it will agree to maintain in the future and what maintenance costs it will agree to assume; and state which party or parties, in its opinion, be required to perform and assume the cost of maintenance of the remaining portions, if any, and state its reasons therefore.</w:t>
      </w:r>
    </w:p>
    <w:p w:rsidR="002D4836" w:rsidRPr="00224425" w:rsidRDefault="002D4836" w:rsidP="002D4836">
      <w:pPr>
        <w:pStyle w:val="Style"/>
        <w:numPr>
          <w:ilvl w:val="0"/>
          <w:numId w:val="11"/>
        </w:numPr>
        <w:spacing w:before="237" w:line="266" w:lineRule="exact"/>
        <w:ind w:right="200" w:hanging="720"/>
        <w:rPr>
          <w:rFonts w:ascii="Times New Roman" w:hAnsi="Times New Roman" w:cs="Times New Roman"/>
          <w:color w:val="000000"/>
        </w:rPr>
      </w:pPr>
      <w:r w:rsidRPr="00224425">
        <w:rPr>
          <w:rFonts w:ascii="Times New Roman" w:hAnsi="Times New Roman" w:cs="Times New Roman"/>
          <w:color w:val="000000"/>
        </w:rPr>
        <w:t>Pennsylvania Department of Transportation (Department) submit testimony regarding the highway at the involved crossing</w:t>
      </w:r>
      <w:r w:rsidR="00BF4732">
        <w:rPr>
          <w:rFonts w:ascii="Times New Roman" w:hAnsi="Times New Roman" w:cs="Times New Roman"/>
          <w:color w:val="000000"/>
        </w:rPr>
        <w:t>s</w:t>
      </w:r>
      <w:r w:rsidRPr="00224425">
        <w:rPr>
          <w:rFonts w:ascii="Times New Roman" w:hAnsi="Times New Roman" w:cs="Times New Roman"/>
          <w:color w:val="000000"/>
        </w:rPr>
        <w:t xml:space="preserve"> indicating a name, route number and termini thereof, and explain its relationship to other existing highways and streets in the area.</w:t>
      </w:r>
    </w:p>
    <w:p w:rsidR="002D4836" w:rsidRPr="00224425" w:rsidRDefault="002D4836" w:rsidP="002D4836">
      <w:pPr>
        <w:pStyle w:val="Style"/>
        <w:numPr>
          <w:ilvl w:val="0"/>
          <w:numId w:val="11"/>
        </w:numPr>
        <w:spacing w:before="288" w:line="273" w:lineRule="exact"/>
        <w:ind w:right="143" w:hanging="720"/>
        <w:rPr>
          <w:rFonts w:ascii="Times New Roman" w:hAnsi="Times New Roman" w:cs="Times New Roman"/>
          <w:color w:val="000000"/>
        </w:rPr>
      </w:pPr>
      <w:r w:rsidRPr="00224425">
        <w:rPr>
          <w:rFonts w:ascii="Times New Roman" w:hAnsi="Times New Roman" w:cs="Times New Roman"/>
          <w:color w:val="000000"/>
        </w:rPr>
        <w:t>Department submit testimony indicating the daily volume of vehicular and pedestrian traffic that is using the existing crossing</w:t>
      </w:r>
      <w:r w:rsidR="00054171">
        <w:rPr>
          <w:rFonts w:ascii="Times New Roman" w:hAnsi="Times New Roman" w:cs="Times New Roman"/>
          <w:color w:val="000000"/>
        </w:rPr>
        <w:t>s</w:t>
      </w:r>
      <w:r w:rsidRPr="00224425">
        <w:rPr>
          <w:rFonts w:ascii="Times New Roman" w:hAnsi="Times New Roman" w:cs="Times New Roman"/>
          <w:color w:val="000000"/>
        </w:rPr>
        <w:t>, indicating a breakdown of type of vehicles, and also estimate the volume of vehicular and pedestrian traffic that will use it in the future, including a breakdown by type of vehicle.</w:t>
      </w:r>
    </w:p>
    <w:p w:rsidR="002D4836" w:rsidRDefault="002D4836" w:rsidP="002D4836">
      <w:pPr>
        <w:pStyle w:val="Style"/>
        <w:numPr>
          <w:ilvl w:val="0"/>
          <w:numId w:val="11"/>
        </w:numPr>
        <w:spacing w:before="230" w:line="273" w:lineRule="exact"/>
        <w:ind w:right="143" w:hanging="720"/>
        <w:rPr>
          <w:rFonts w:ascii="Times New Roman" w:hAnsi="Times New Roman" w:cs="Times New Roman"/>
          <w:color w:val="000000"/>
        </w:rPr>
      </w:pPr>
      <w:r w:rsidRPr="008E056B">
        <w:rPr>
          <w:rFonts w:ascii="Times New Roman" w:hAnsi="Times New Roman" w:cs="Times New Roman"/>
          <w:color w:val="000000"/>
        </w:rPr>
        <w:t>Department submit testimony describing in detail the highway approaches to the subject crossing</w:t>
      </w:r>
      <w:r w:rsidR="00054171">
        <w:rPr>
          <w:rFonts w:ascii="Times New Roman" w:hAnsi="Times New Roman" w:cs="Times New Roman"/>
          <w:color w:val="000000"/>
        </w:rPr>
        <w:t>s</w:t>
      </w:r>
      <w:r w:rsidRPr="008E056B">
        <w:rPr>
          <w:rFonts w:ascii="Times New Roman" w:hAnsi="Times New Roman" w:cs="Times New Roman"/>
          <w:color w:val="000000"/>
        </w:rPr>
        <w:t xml:space="preserve"> including the alignment, grade, roadway width, speed limit, sidewalks, and the general physical condition of the approach roadways.</w:t>
      </w:r>
    </w:p>
    <w:p w:rsidR="008E056B" w:rsidRPr="008E056B" w:rsidRDefault="008E056B" w:rsidP="008E056B">
      <w:pPr>
        <w:pStyle w:val="Style"/>
        <w:spacing w:before="230" w:line="273" w:lineRule="exact"/>
        <w:ind w:left="720" w:right="143"/>
        <w:rPr>
          <w:rFonts w:ascii="Times New Roman" w:hAnsi="Times New Roman" w:cs="Times New Roman"/>
          <w:color w:val="000000"/>
        </w:rPr>
      </w:pPr>
    </w:p>
    <w:p w:rsidR="002D4836" w:rsidRPr="00224425" w:rsidRDefault="002D4836" w:rsidP="002D4836">
      <w:pPr>
        <w:numPr>
          <w:ilvl w:val="0"/>
          <w:numId w:val="12"/>
        </w:numPr>
        <w:overflowPunct/>
        <w:autoSpaceDE/>
        <w:autoSpaceDN/>
        <w:adjustRightInd/>
        <w:ind w:hanging="720"/>
        <w:textAlignment w:val="auto"/>
        <w:rPr>
          <w:color w:val="000000"/>
        </w:rPr>
      </w:pPr>
      <w:r w:rsidRPr="00224425">
        <w:rPr>
          <w:color w:val="000000"/>
        </w:rPr>
        <w:t>Department submit testimony as to whether any accidents involving trains and motor vehicles or motor vehicles and other motor vehicles have occurred at the subject crossing</w:t>
      </w:r>
      <w:r w:rsidR="00054171">
        <w:rPr>
          <w:color w:val="000000"/>
        </w:rPr>
        <w:t>s</w:t>
      </w:r>
      <w:r w:rsidRPr="00224425">
        <w:rPr>
          <w:color w:val="000000"/>
        </w:rPr>
        <w:t xml:space="preserve"> in this proceeding within the past five years and, if so, submit testimony as to the approximate number of such accidents and the nature and cause thereof.</w:t>
      </w:r>
    </w:p>
    <w:p w:rsidR="00613104" w:rsidRDefault="0063333F" w:rsidP="0063333F">
      <w:r>
        <w:lastRenderedPageBreak/>
        <w:t>C-2012-2319319</w:t>
      </w:r>
      <w:r w:rsidR="00613104">
        <w:tab/>
      </w:r>
      <w:r w:rsidR="00613104">
        <w:tab/>
      </w:r>
      <w:r w:rsidR="00613104">
        <w:tab/>
      </w:r>
      <w:r w:rsidR="00613104">
        <w:tab/>
      </w:r>
      <w:r w:rsidR="00613104">
        <w:tab/>
      </w:r>
      <w:r w:rsidR="00613104">
        <w:tab/>
      </w:r>
      <w:r w:rsidR="00613104">
        <w:tab/>
      </w:r>
      <w:r>
        <w:tab/>
        <w:t xml:space="preserve">October </w:t>
      </w:r>
      <w:r w:rsidR="00275544">
        <w:t>24</w:t>
      </w:r>
      <w:r>
        <w:t>, 2012</w:t>
      </w:r>
    </w:p>
    <w:p w:rsidR="008E056B" w:rsidRDefault="008E056B" w:rsidP="002D4836">
      <w:pPr>
        <w:pStyle w:val="Style"/>
        <w:spacing w:line="273" w:lineRule="exact"/>
        <w:ind w:left="720" w:right="597" w:hanging="720"/>
        <w:rPr>
          <w:rFonts w:ascii="Times New Roman" w:hAnsi="Times New Roman" w:cs="Times New Roman"/>
          <w:color w:val="000000"/>
        </w:rPr>
      </w:pPr>
    </w:p>
    <w:p w:rsidR="00613104" w:rsidRDefault="00613104" w:rsidP="002D4836">
      <w:pPr>
        <w:pStyle w:val="Style"/>
        <w:spacing w:line="273" w:lineRule="exact"/>
        <w:ind w:left="720" w:right="597" w:hanging="720"/>
        <w:rPr>
          <w:rFonts w:ascii="Times New Roman" w:hAnsi="Times New Roman" w:cs="Times New Roman"/>
          <w:color w:val="000000"/>
        </w:rPr>
      </w:pPr>
    </w:p>
    <w:p w:rsidR="002D4836" w:rsidRPr="00224425" w:rsidRDefault="002D4836" w:rsidP="002D4836">
      <w:pPr>
        <w:pStyle w:val="Style"/>
        <w:spacing w:line="273" w:lineRule="exact"/>
        <w:ind w:left="720" w:right="597" w:hanging="720"/>
        <w:rPr>
          <w:rFonts w:ascii="Times New Roman" w:hAnsi="Times New Roman" w:cs="Times New Roman"/>
          <w:color w:val="000000"/>
        </w:rPr>
      </w:pPr>
      <w:r w:rsidRPr="00224425">
        <w:rPr>
          <w:rFonts w:ascii="Times New Roman" w:hAnsi="Times New Roman" w:cs="Times New Roman"/>
          <w:color w:val="000000"/>
        </w:rPr>
        <w:t>20.</w:t>
      </w:r>
      <w:r w:rsidRPr="00224425">
        <w:rPr>
          <w:rFonts w:ascii="Times New Roman" w:hAnsi="Times New Roman" w:cs="Times New Roman"/>
          <w:color w:val="000000"/>
        </w:rPr>
        <w:tab/>
        <w:t>Department submit testimony as to whether federal or state funds would be available for any improvement at the subject crossing</w:t>
      </w:r>
      <w:r w:rsidR="00054171">
        <w:rPr>
          <w:rFonts w:ascii="Times New Roman" w:hAnsi="Times New Roman" w:cs="Times New Roman"/>
          <w:color w:val="000000"/>
        </w:rPr>
        <w:t>s</w:t>
      </w:r>
      <w:r w:rsidRPr="00224425">
        <w:rPr>
          <w:rFonts w:ascii="Times New Roman" w:hAnsi="Times New Roman" w:cs="Times New Roman"/>
          <w:color w:val="000000"/>
        </w:rPr>
        <w:t>.</w:t>
      </w:r>
    </w:p>
    <w:p w:rsidR="002D4836" w:rsidRPr="00224425" w:rsidRDefault="002D4836" w:rsidP="002D4836">
      <w:pPr>
        <w:pStyle w:val="Style"/>
        <w:spacing w:before="251" w:line="252" w:lineRule="exact"/>
        <w:ind w:left="719" w:right="186" w:hanging="690"/>
        <w:rPr>
          <w:rFonts w:ascii="Times New Roman" w:hAnsi="Times New Roman" w:cs="Times New Roman"/>
          <w:color w:val="000000"/>
        </w:rPr>
      </w:pPr>
      <w:r w:rsidRPr="00224425">
        <w:rPr>
          <w:rFonts w:ascii="Times New Roman" w:hAnsi="Times New Roman" w:cs="Times New Roman"/>
          <w:color w:val="000000"/>
        </w:rPr>
        <w:t>21.</w:t>
      </w:r>
      <w:r w:rsidRPr="00224425">
        <w:rPr>
          <w:rFonts w:ascii="Times New Roman" w:hAnsi="Times New Roman" w:cs="Times New Roman"/>
          <w:color w:val="000000"/>
        </w:rPr>
        <w:tab/>
        <w:t>Department state how it benefits as a result of the existence of the subject grade crossing</w:t>
      </w:r>
      <w:r w:rsidR="00054171">
        <w:rPr>
          <w:rFonts w:ascii="Times New Roman" w:hAnsi="Times New Roman" w:cs="Times New Roman"/>
          <w:color w:val="000000"/>
        </w:rPr>
        <w:t>s</w:t>
      </w:r>
      <w:r w:rsidRPr="00224425">
        <w:rPr>
          <w:rFonts w:ascii="Times New Roman" w:hAnsi="Times New Roman" w:cs="Times New Roman"/>
          <w:color w:val="000000"/>
        </w:rPr>
        <w:t>.</w:t>
      </w:r>
    </w:p>
    <w:p w:rsidR="002D4836" w:rsidRPr="00224425" w:rsidRDefault="002D4836" w:rsidP="002D4836">
      <w:pPr>
        <w:pStyle w:val="Style"/>
        <w:spacing w:before="259" w:line="266" w:lineRule="exact"/>
        <w:ind w:left="719" w:right="57" w:hanging="719"/>
        <w:rPr>
          <w:rFonts w:ascii="Times New Roman" w:hAnsi="Times New Roman" w:cs="Times New Roman"/>
          <w:color w:val="000000"/>
        </w:rPr>
      </w:pPr>
      <w:r w:rsidRPr="00224425">
        <w:rPr>
          <w:rFonts w:ascii="Times New Roman" w:hAnsi="Times New Roman" w:cs="Times New Roman"/>
          <w:color w:val="000000"/>
        </w:rPr>
        <w:t>22.</w:t>
      </w:r>
      <w:r w:rsidRPr="00224425">
        <w:rPr>
          <w:rFonts w:ascii="Times New Roman" w:hAnsi="Times New Roman" w:cs="Times New Roman"/>
          <w:color w:val="000000"/>
        </w:rPr>
        <w:tab/>
        <w:t>Department submit testimony into the record copies of any past orders or actions of this Commission, or its predecessor, which may have dealt with the construction, alteration, reconstruction or maintenance of the crossing</w:t>
      </w:r>
      <w:r w:rsidR="00054171">
        <w:rPr>
          <w:rFonts w:ascii="Times New Roman" w:hAnsi="Times New Roman" w:cs="Times New Roman"/>
          <w:color w:val="000000"/>
        </w:rPr>
        <w:t>s</w:t>
      </w:r>
      <w:r w:rsidRPr="00224425">
        <w:rPr>
          <w:rFonts w:ascii="Times New Roman" w:hAnsi="Times New Roman" w:cs="Times New Roman"/>
          <w:color w:val="000000"/>
        </w:rPr>
        <w:t xml:space="preserve"> involved herein.</w:t>
      </w:r>
    </w:p>
    <w:p w:rsidR="002D4836" w:rsidRPr="00224425" w:rsidRDefault="002D4836" w:rsidP="002D4836">
      <w:pPr>
        <w:pStyle w:val="Style"/>
        <w:spacing w:before="309" w:line="266" w:lineRule="exact"/>
        <w:ind w:left="719" w:hanging="719"/>
        <w:rPr>
          <w:rFonts w:ascii="Times New Roman" w:hAnsi="Times New Roman" w:cs="Times New Roman"/>
          <w:color w:val="000000"/>
        </w:rPr>
      </w:pPr>
      <w:r w:rsidRPr="00224425">
        <w:rPr>
          <w:rFonts w:ascii="Times New Roman" w:hAnsi="Times New Roman" w:cs="Times New Roman"/>
          <w:color w:val="000000"/>
        </w:rPr>
        <w:t>23.</w:t>
      </w:r>
      <w:r w:rsidRPr="00224425">
        <w:rPr>
          <w:rFonts w:ascii="Times New Roman" w:hAnsi="Times New Roman" w:cs="Times New Roman"/>
          <w:color w:val="000000"/>
        </w:rPr>
        <w:tab/>
        <w:t>Department submit testimony describing in detail the conditions, if any, presently existing at the subject crossing</w:t>
      </w:r>
      <w:r w:rsidR="00054171">
        <w:rPr>
          <w:rFonts w:ascii="Times New Roman" w:hAnsi="Times New Roman" w:cs="Times New Roman"/>
          <w:color w:val="000000"/>
        </w:rPr>
        <w:t>s</w:t>
      </w:r>
      <w:r w:rsidRPr="00224425">
        <w:rPr>
          <w:rFonts w:ascii="Times New Roman" w:hAnsi="Times New Roman" w:cs="Times New Roman"/>
          <w:color w:val="000000"/>
        </w:rPr>
        <w:t xml:space="preserve"> and in the vicinity thereof, which in its opinion, render the crossing</w:t>
      </w:r>
      <w:r w:rsidR="00054171">
        <w:rPr>
          <w:rFonts w:ascii="Times New Roman" w:hAnsi="Times New Roman" w:cs="Times New Roman"/>
          <w:color w:val="000000"/>
        </w:rPr>
        <w:t>s</w:t>
      </w:r>
      <w:r w:rsidRPr="00224425">
        <w:rPr>
          <w:rFonts w:ascii="Times New Roman" w:hAnsi="Times New Roman" w:cs="Times New Roman"/>
          <w:color w:val="000000"/>
        </w:rPr>
        <w:t xml:space="preserve"> dangerous or inadequate for the safety, accommodation, or convenience of the highway, pedestrian rail users or property owners located at the crossing</w:t>
      </w:r>
      <w:r w:rsidR="00054171">
        <w:rPr>
          <w:rFonts w:ascii="Times New Roman" w:hAnsi="Times New Roman" w:cs="Times New Roman"/>
          <w:color w:val="000000"/>
        </w:rPr>
        <w:t>s</w:t>
      </w:r>
      <w:r w:rsidRPr="00224425">
        <w:rPr>
          <w:rFonts w:ascii="Times New Roman" w:hAnsi="Times New Roman" w:cs="Times New Roman"/>
          <w:color w:val="000000"/>
        </w:rPr>
        <w:t>.</w:t>
      </w:r>
    </w:p>
    <w:p w:rsidR="002D4836" w:rsidRDefault="002D4836" w:rsidP="002D4836">
      <w:pPr>
        <w:pStyle w:val="Style"/>
        <w:numPr>
          <w:ilvl w:val="0"/>
          <w:numId w:val="13"/>
        </w:numPr>
        <w:spacing w:before="259" w:line="266" w:lineRule="exact"/>
        <w:ind w:right="57" w:hanging="720"/>
        <w:rPr>
          <w:rFonts w:ascii="Times New Roman" w:hAnsi="Times New Roman" w:cs="Times New Roman"/>
          <w:color w:val="000000"/>
        </w:rPr>
      </w:pPr>
      <w:r w:rsidRPr="00224425">
        <w:rPr>
          <w:rFonts w:ascii="Times New Roman" w:hAnsi="Times New Roman" w:cs="Times New Roman"/>
          <w:color w:val="000000"/>
        </w:rPr>
        <w:t>Department submit testimony describing the general nature, extent and estimated cost of any repair work or changes which it deems necessary or advisable at the subject crossing</w:t>
      </w:r>
      <w:r w:rsidR="00054171">
        <w:rPr>
          <w:rFonts w:ascii="Times New Roman" w:hAnsi="Times New Roman" w:cs="Times New Roman"/>
          <w:color w:val="000000"/>
        </w:rPr>
        <w:t>s</w:t>
      </w:r>
      <w:r w:rsidRPr="00224425">
        <w:rPr>
          <w:rFonts w:ascii="Times New Roman" w:hAnsi="Times New Roman" w:cs="Times New Roman"/>
          <w:color w:val="000000"/>
        </w:rPr>
        <w:t>.</w:t>
      </w:r>
    </w:p>
    <w:p w:rsidR="002D4836" w:rsidRDefault="002D4836" w:rsidP="002D4836">
      <w:pPr>
        <w:pStyle w:val="Style"/>
        <w:numPr>
          <w:ilvl w:val="0"/>
          <w:numId w:val="13"/>
        </w:numPr>
        <w:spacing w:before="252" w:line="266" w:lineRule="exact"/>
        <w:ind w:right="14" w:hanging="720"/>
        <w:rPr>
          <w:rFonts w:ascii="Times New Roman" w:hAnsi="Times New Roman" w:cs="Times New Roman"/>
          <w:color w:val="000000"/>
        </w:rPr>
      </w:pPr>
      <w:r w:rsidRPr="00224425">
        <w:rPr>
          <w:rFonts w:ascii="Times New Roman" w:hAnsi="Times New Roman" w:cs="Times New Roman"/>
          <w:color w:val="000000"/>
        </w:rPr>
        <w:t>Department state whether it agrees to perform the actual work, including plan preparation, if required, and assume the cost for any repairs to the existing crossing</w:t>
      </w:r>
      <w:r w:rsidR="00F233F3">
        <w:rPr>
          <w:rFonts w:ascii="Times New Roman" w:hAnsi="Times New Roman" w:cs="Times New Roman"/>
          <w:color w:val="000000"/>
        </w:rPr>
        <w:t>s</w:t>
      </w:r>
      <w:r w:rsidRPr="00224425">
        <w:rPr>
          <w:rFonts w:ascii="Times New Roman" w:hAnsi="Times New Roman" w:cs="Times New Roman"/>
          <w:color w:val="000000"/>
        </w:rPr>
        <w:t xml:space="preserve"> found necessary and ordered by the Commission and, if not, which party or parties, in its opinion should be required to perform such work and assume the cost thereof, and state its reasons.</w:t>
      </w:r>
    </w:p>
    <w:p w:rsidR="002D4836" w:rsidRDefault="0063333F" w:rsidP="002D4836">
      <w:pPr>
        <w:pStyle w:val="Style"/>
        <w:numPr>
          <w:ilvl w:val="0"/>
          <w:numId w:val="13"/>
        </w:numPr>
        <w:spacing w:before="266" w:line="266" w:lineRule="exact"/>
        <w:ind w:right="719" w:hanging="720"/>
        <w:rPr>
          <w:rFonts w:ascii="Times New Roman" w:hAnsi="Times New Roman" w:cs="Times New Roman"/>
          <w:color w:val="000000"/>
        </w:rPr>
      </w:pPr>
      <w:r>
        <w:rPr>
          <w:rFonts w:ascii="Times New Roman" w:hAnsi="Times New Roman" w:cs="Times New Roman"/>
          <w:color w:val="000000"/>
        </w:rPr>
        <w:t>Columbia</w:t>
      </w:r>
      <w:r w:rsidR="00DE2068">
        <w:rPr>
          <w:rFonts w:ascii="Times New Roman" w:hAnsi="Times New Roman" w:cs="Times New Roman"/>
          <w:color w:val="000000"/>
        </w:rPr>
        <w:t xml:space="preserve"> </w:t>
      </w:r>
      <w:r w:rsidR="002D4836" w:rsidRPr="00224425">
        <w:rPr>
          <w:rFonts w:ascii="Times New Roman" w:hAnsi="Times New Roman" w:cs="Times New Roman"/>
          <w:color w:val="000000"/>
        </w:rPr>
        <w:t>County submit answers to Question</w:t>
      </w:r>
      <w:r w:rsidR="00613104">
        <w:rPr>
          <w:rFonts w:ascii="Times New Roman" w:hAnsi="Times New Roman" w:cs="Times New Roman"/>
          <w:color w:val="000000"/>
        </w:rPr>
        <w:t>s</w:t>
      </w:r>
      <w:r w:rsidR="002D4836" w:rsidRPr="00224425">
        <w:rPr>
          <w:rFonts w:ascii="Times New Roman" w:hAnsi="Times New Roman" w:cs="Times New Roman"/>
          <w:color w:val="000000"/>
        </w:rPr>
        <w:t xml:space="preserve"> Nos. 23 through 25 as if same were posed to it. </w:t>
      </w:r>
    </w:p>
    <w:p w:rsidR="0063333F" w:rsidRPr="0063333F" w:rsidRDefault="0063333F" w:rsidP="0063333F">
      <w:pPr>
        <w:pStyle w:val="Style"/>
        <w:numPr>
          <w:ilvl w:val="0"/>
          <w:numId w:val="13"/>
        </w:numPr>
        <w:spacing w:before="266" w:line="266" w:lineRule="exact"/>
        <w:ind w:right="719" w:hanging="720"/>
        <w:rPr>
          <w:rFonts w:ascii="Times New Roman" w:hAnsi="Times New Roman" w:cs="Times New Roman"/>
          <w:color w:val="000000"/>
        </w:rPr>
      </w:pPr>
      <w:r>
        <w:rPr>
          <w:rFonts w:ascii="Times New Roman" w:hAnsi="Times New Roman" w:cs="Times New Roman"/>
          <w:color w:val="000000"/>
        </w:rPr>
        <w:t>Conygham Township</w:t>
      </w:r>
      <w:r w:rsidRPr="00224425">
        <w:rPr>
          <w:rFonts w:ascii="Times New Roman" w:hAnsi="Times New Roman" w:cs="Times New Roman"/>
          <w:color w:val="000000"/>
        </w:rPr>
        <w:t xml:space="preserve"> submit answers to Question</w:t>
      </w:r>
      <w:r>
        <w:rPr>
          <w:rFonts w:ascii="Times New Roman" w:hAnsi="Times New Roman" w:cs="Times New Roman"/>
          <w:color w:val="000000"/>
        </w:rPr>
        <w:t>s</w:t>
      </w:r>
      <w:r w:rsidRPr="00224425">
        <w:rPr>
          <w:rFonts w:ascii="Times New Roman" w:hAnsi="Times New Roman" w:cs="Times New Roman"/>
          <w:color w:val="000000"/>
        </w:rPr>
        <w:t xml:space="preserve"> Nos. 23 through 25 as if same were posed to it. </w:t>
      </w:r>
    </w:p>
    <w:p w:rsidR="002D4836" w:rsidRPr="00224425" w:rsidRDefault="002D4836" w:rsidP="002D4836">
      <w:pPr>
        <w:pStyle w:val="Style"/>
        <w:numPr>
          <w:ilvl w:val="0"/>
          <w:numId w:val="13"/>
        </w:numPr>
        <w:spacing w:before="244" w:line="273" w:lineRule="exact"/>
        <w:ind w:right="597" w:hanging="720"/>
        <w:rPr>
          <w:rFonts w:ascii="Times New Roman" w:hAnsi="Times New Roman" w:cs="Times New Roman"/>
          <w:color w:val="000000"/>
        </w:rPr>
      </w:pPr>
      <w:r w:rsidRPr="00224425">
        <w:rPr>
          <w:rFonts w:ascii="Times New Roman" w:hAnsi="Times New Roman" w:cs="Times New Roman"/>
          <w:color w:val="000000"/>
        </w:rPr>
        <w:t xml:space="preserve">Query whether any party in interest or any other party desires to submit any additional relevant testimony. </w:t>
      </w:r>
    </w:p>
    <w:p w:rsidR="002D4836" w:rsidRPr="00224425" w:rsidRDefault="002D4836" w:rsidP="002D4836">
      <w:pPr>
        <w:pStyle w:val="Style"/>
        <w:rPr>
          <w:rFonts w:ascii="Times New Roman" w:hAnsi="Times New Roman" w:cs="Times New Roman"/>
        </w:rPr>
      </w:pPr>
    </w:p>
    <w:p w:rsidR="002D4836" w:rsidRPr="00224425" w:rsidRDefault="002D4836" w:rsidP="002D4836">
      <w:pPr>
        <w:ind w:left="720" w:hanging="720"/>
      </w:pPr>
    </w:p>
    <w:p w:rsidR="002D4836" w:rsidRPr="00224425" w:rsidRDefault="002D4836" w:rsidP="003D23AD"/>
    <w:sectPr w:rsidR="002D4836" w:rsidRPr="00224425" w:rsidSect="00D8318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A29" w:rsidRDefault="00787A29" w:rsidP="00C24FC0">
      <w:r>
        <w:separator/>
      </w:r>
    </w:p>
  </w:endnote>
  <w:endnote w:type="continuationSeparator" w:id="0">
    <w:p w:rsidR="00787A29" w:rsidRDefault="00787A29" w:rsidP="00C2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1F9" w:rsidRDefault="00C24FC0">
    <w:pPr>
      <w:pStyle w:val="Footer"/>
      <w:framePr w:wrap="around" w:vAnchor="text" w:hAnchor="margin" w:xAlign="center" w:y="1"/>
      <w:rPr>
        <w:rStyle w:val="PageNumber"/>
      </w:rPr>
    </w:pPr>
    <w:r>
      <w:rPr>
        <w:rStyle w:val="PageNumber"/>
      </w:rPr>
      <w:fldChar w:fldCharType="begin"/>
    </w:r>
    <w:r w:rsidR="00F76D66">
      <w:rPr>
        <w:rStyle w:val="PageNumber"/>
      </w:rPr>
      <w:instrText xml:space="preserve">PAGE  </w:instrText>
    </w:r>
    <w:r>
      <w:rPr>
        <w:rStyle w:val="PageNumber"/>
      </w:rPr>
      <w:fldChar w:fldCharType="end"/>
    </w:r>
  </w:p>
  <w:p w:rsidR="006A01F9" w:rsidRDefault="00787A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1F9" w:rsidRDefault="00C24FC0">
    <w:pPr>
      <w:pStyle w:val="Footer"/>
      <w:framePr w:wrap="around" w:vAnchor="text" w:hAnchor="margin" w:xAlign="center" w:y="1"/>
      <w:rPr>
        <w:rStyle w:val="PageNumber"/>
      </w:rPr>
    </w:pPr>
    <w:r>
      <w:rPr>
        <w:rStyle w:val="PageNumber"/>
      </w:rPr>
      <w:fldChar w:fldCharType="begin"/>
    </w:r>
    <w:r w:rsidR="00F76D66">
      <w:rPr>
        <w:rStyle w:val="PageNumber"/>
      </w:rPr>
      <w:instrText xml:space="preserve">PAGE  </w:instrText>
    </w:r>
    <w:r>
      <w:rPr>
        <w:rStyle w:val="PageNumber"/>
      </w:rPr>
      <w:fldChar w:fldCharType="separate"/>
    </w:r>
    <w:r w:rsidR="00DF395D">
      <w:rPr>
        <w:rStyle w:val="PageNumber"/>
        <w:noProof/>
      </w:rPr>
      <w:t>5</w:t>
    </w:r>
    <w:r>
      <w:rPr>
        <w:rStyle w:val="PageNumber"/>
      </w:rPr>
      <w:fldChar w:fldCharType="end"/>
    </w:r>
  </w:p>
  <w:p w:rsidR="006A01F9" w:rsidRDefault="00787A29" w:rsidP="00F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A29" w:rsidRDefault="00787A29" w:rsidP="00C24FC0">
      <w:r>
        <w:separator/>
      </w:r>
    </w:p>
  </w:footnote>
  <w:footnote w:type="continuationSeparator" w:id="0">
    <w:p w:rsidR="00787A29" w:rsidRDefault="00787A29" w:rsidP="00C24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70A2"/>
    <w:multiLevelType w:val="hybridMultilevel"/>
    <w:tmpl w:val="064CF66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13F5F"/>
    <w:multiLevelType w:val="singleLevel"/>
    <w:tmpl w:val="A0E06194"/>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2">
    <w:nsid w:val="2E3012E1"/>
    <w:multiLevelType w:val="hybridMultilevel"/>
    <w:tmpl w:val="47EC9DC6"/>
    <w:lvl w:ilvl="0" w:tplc="39C8411C">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A05868"/>
    <w:multiLevelType w:val="hybridMultilevel"/>
    <w:tmpl w:val="EBB2C37C"/>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9D214C"/>
    <w:multiLevelType w:val="hybridMultilevel"/>
    <w:tmpl w:val="6F2A3BEC"/>
    <w:lvl w:ilvl="0" w:tplc="087CD6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1"/>
    <w:lvlOverride w:ilvl="0">
      <w:lvl w:ilvl="0">
        <w:start w:val="2"/>
        <w:numFmt w:val="decimal"/>
        <w:lvlText w:val="%1."/>
        <w:legacy w:legacy="1" w:legacySpace="0" w:legacyIndent="0"/>
        <w:lvlJc w:val="left"/>
        <w:rPr>
          <w:rFonts w:ascii="Times New Roman" w:hAnsi="Times New Roman" w:cs="Times New Roman" w:hint="default"/>
          <w:color w:val="000000"/>
        </w:rPr>
      </w:lvl>
    </w:lvlOverride>
  </w:num>
  <w:num w:numId="4">
    <w:abstractNumId w:val="1"/>
    <w:lvlOverride w:ilvl="0">
      <w:lvl w:ilvl="0">
        <w:start w:val="3"/>
        <w:numFmt w:val="decimal"/>
        <w:lvlText w:val="%1."/>
        <w:legacy w:legacy="1" w:legacySpace="0" w:legacyIndent="0"/>
        <w:lvlJc w:val="left"/>
        <w:rPr>
          <w:rFonts w:ascii="Times New Roman" w:hAnsi="Times New Roman" w:cs="Times New Roman" w:hint="default"/>
          <w:color w:val="000000"/>
        </w:rPr>
      </w:lvl>
    </w:lvlOverride>
  </w:num>
  <w:num w:numId="5">
    <w:abstractNumId w:val="1"/>
    <w:lvlOverride w:ilvl="0">
      <w:lvl w:ilvl="0">
        <w:start w:val="4"/>
        <w:numFmt w:val="decimal"/>
        <w:lvlText w:val="%1."/>
        <w:legacy w:legacy="1" w:legacySpace="0" w:legacyIndent="0"/>
        <w:lvlJc w:val="left"/>
        <w:rPr>
          <w:rFonts w:ascii="Times New Roman" w:hAnsi="Times New Roman" w:cs="Times New Roman" w:hint="default"/>
          <w:color w:val="000000"/>
        </w:rPr>
      </w:lvl>
    </w:lvlOverride>
  </w:num>
  <w:num w:numId="6">
    <w:abstractNumId w:val="1"/>
    <w:lvlOverride w:ilvl="0">
      <w:lvl w:ilvl="0">
        <w:start w:val="5"/>
        <w:numFmt w:val="decimal"/>
        <w:lvlText w:val="%1."/>
        <w:legacy w:legacy="1" w:legacySpace="0" w:legacyIndent="0"/>
        <w:lvlJc w:val="left"/>
        <w:rPr>
          <w:rFonts w:ascii="Times New Roman" w:hAnsi="Times New Roman" w:cs="Times New Roman" w:hint="default"/>
          <w:color w:val="000000"/>
        </w:rPr>
      </w:lvl>
    </w:lvlOverride>
  </w:num>
  <w:num w:numId="7">
    <w:abstractNumId w:val="1"/>
    <w:lvlOverride w:ilvl="0">
      <w:lvl w:ilvl="0">
        <w:start w:val="6"/>
        <w:numFmt w:val="decimal"/>
        <w:lvlText w:val="%1."/>
        <w:legacy w:legacy="1" w:legacySpace="0" w:legacyIndent="0"/>
        <w:lvlJc w:val="left"/>
        <w:rPr>
          <w:rFonts w:ascii="Times New Roman" w:hAnsi="Times New Roman" w:cs="Times New Roman" w:hint="default"/>
          <w:color w:val="000000"/>
        </w:rPr>
      </w:lvl>
    </w:lvlOverride>
  </w:num>
  <w:num w:numId="8">
    <w:abstractNumId w:val="1"/>
    <w:lvlOverride w:ilvl="0">
      <w:lvl w:ilvl="0">
        <w:start w:val="7"/>
        <w:numFmt w:val="decimal"/>
        <w:lvlText w:val="%1."/>
        <w:legacy w:legacy="1" w:legacySpace="0" w:legacyIndent="0"/>
        <w:lvlJc w:val="left"/>
        <w:rPr>
          <w:rFonts w:ascii="Times New Roman" w:hAnsi="Times New Roman" w:cs="Times New Roman" w:hint="default"/>
          <w:color w:val="000000"/>
        </w:rPr>
      </w:lvl>
    </w:lvlOverride>
  </w:num>
  <w:num w:numId="9">
    <w:abstractNumId w:val="1"/>
    <w:lvlOverride w:ilvl="0">
      <w:lvl w:ilvl="0">
        <w:start w:val="8"/>
        <w:numFmt w:val="decimal"/>
        <w:lvlText w:val="%1."/>
        <w:legacy w:legacy="1" w:legacySpace="0" w:legacyIndent="0"/>
        <w:lvlJc w:val="left"/>
        <w:rPr>
          <w:rFonts w:ascii="Times New Roman" w:hAnsi="Times New Roman" w:cs="Times New Roman" w:hint="default"/>
          <w:color w:val="000000"/>
        </w:rPr>
      </w:lvl>
    </w:lvlOverride>
  </w:num>
  <w:num w:numId="10">
    <w:abstractNumId w:val="1"/>
    <w:lvlOverride w:ilvl="0">
      <w:lvl w:ilvl="0">
        <w:start w:val="9"/>
        <w:numFmt w:val="decimal"/>
        <w:lvlText w:val="%1."/>
        <w:legacy w:legacy="1" w:legacySpace="0" w:legacyIndent="0"/>
        <w:lvlJc w:val="left"/>
        <w:rPr>
          <w:rFonts w:ascii="Times New Roman" w:hAnsi="Times New Roman" w:cs="Times New Roman" w:hint="default"/>
          <w:color w:val="000000"/>
        </w:rPr>
      </w:lvl>
    </w:lvlOverride>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D66"/>
    <w:rsid w:val="00054171"/>
    <w:rsid w:val="0016076F"/>
    <w:rsid w:val="001916CA"/>
    <w:rsid w:val="00195D77"/>
    <w:rsid w:val="00200C45"/>
    <w:rsid w:val="00204B55"/>
    <w:rsid w:val="00224425"/>
    <w:rsid w:val="00233834"/>
    <w:rsid w:val="00256C32"/>
    <w:rsid w:val="00275544"/>
    <w:rsid w:val="002D4836"/>
    <w:rsid w:val="002F4246"/>
    <w:rsid w:val="003127B4"/>
    <w:rsid w:val="00382EF1"/>
    <w:rsid w:val="003A285E"/>
    <w:rsid w:val="003A4059"/>
    <w:rsid w:val="003D11E7"/>
    <w:rsid w:val="003D23AD"/>
    <w:rsid w:val="0040257F"/>
    <w:rsid w:val="00453140"/>
    <w:rsid w:val="00486B79"/>
    <w:rsid w:val="00492BBF"/>
    <w:rsid w:val="004F08B9"/>
    <w:rsid w:val="005039FA"/>
    <w:rsid w:val="00504C37"/>
    <w:rsid w:val="00543F48"/>
    <w:rsid w:val="00576C40"/>
    <w:rsid w:val="005A1D4B"/>
    <w:rsid w:val="005A4731"/>
    <w:rsid w:val="005B0B1F"/>
    <w:rsid w:val="005C78C2"/>
    <w:rsid w:val="00613104"/>
    <w:rsid w:val="0063333F"/>
    <w:rsid w:val="00683A97"/>
    <w:rsid w:val="006B6288"/>
    <w:rsid w:val="006C5525"/>
    <w:rsid w:val="00787A29"/>
    <w:rsid w:val="008945F3"/>
    <w:rsid w:val="008B77BE"/>
    <w:rsid w:val="008E056B"/>
    <w:rsid w:val="0090007C"/>
    <w:rsid w:val="00903E72"/>
    <w:rsid w:val="0096377B"/>
    <w:rsid w:val="00993ADF"/>
    <w:rsid w:val="009A4474"/>
    <w:rsid w:val="009E5D78"/>
    <w:rsid w:val="00AF0935"/>
    <w:rsid w:val="00B1178D"/>
    <w:rsid w:val="00B740EE"/>
    <w:rsid w:val="00BC0E93"/>
    <w:rsid w:val="00BD697D"/>
    <w:rsid w:val="00BF4732"/>
    <w:rsid w:val="00C24FC0"/>
    <w:rsid w:val="00C66E21"/>
    <w:rsid w:val="00CC3221"/>
    <w:rsid w:val="00D079A9"/>
    <w:rsid w:val="00D87A9D"/>
    <w:rsid w:val="00DB52DD"/>
    <w:rsid w:val="00DE2068"/>
    <w:rsid w:val="00DF395D"/>
    <w:rsid w:val="00E2775C"/>
    <w:rsid w:val="00EA4185"/>
    <w:rsid w:val="00ED1F00"/>
    <w:rsid w:val="00F233F3"/>
    <w:rsid w:val="00F54A4D"/>
    <w:rsid w:val="00F76D66"/>
    <w:rsid w:val="00FC0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6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F76D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76D66"/>
    <w:rPr>
      <w:rFonts w:ascii="Arial" w:eastAsia="Times New Roman" w:hAnsi="Arial" w:cs="Arial"/>
      <w:b/>
      <w:bCs/>
      <w:sz w:val="26"/>
      <w:szCs w:val="26"/>
    </w:rPr>
  </w:style>
  <w:style w:type="paragraph" w:styleId="Footer">
    <w:name w:val="footer"/>
    <w:basedOn w:val="Normal"/>
    <w:link w:val="FooterChar"/>
    <w:rsid w:val="00F76D66"/>
    <w:pPr>
      <w:tabs>
        <w:tab w:val="center" w:pos="4320"/>
        <w:tab w:val="right" w:pos="8640"/>
      </w:tabs>
    </w:pPr>
  </w:style>
  <w:style w:type="character" w:customStyle="1" w:styleId="FooterChar">
    <w:name w:val="Footer Char"/>
    <w:basedOn w:val="DefaultParagraphFont"/>
    <w:link w:val="Footer"/>
    <w:rsid w:val="00F76D66"/>
    <w:rPr>
      <w:rFonts w:ascii="Times New Roman" w:eastAsia="Times New Roman" w:hAnsi="Times New Roman" w:cs="Times New Roman"/>
      <w:sz w:val="24"/>
      <w:szCs w:val="20"/>
    </w:rPr>
  </w:style>
  <w:style w:type="character" w:styleId="PageNumber">
    <w:name w:val="page number"/>
    <w:basedOn w:val="DefaultParagraphFont"/>
    <w:rsid w:val="00F76D66"/>
  </w:style>
  <w:style w:type="paragraph" w:customStyle="1" w:styleId="p3">
    <w:name w:val="p3"/>
    <w:basedOn w:val="Normal"/>
    <w:rsid w:val="00F76D66"/>
    <w:pPr>
      <w:widowControl w:val="0"/>
      <w:tabs>
        <w:tab w:val="left" w:pos="204"/>
      </w:tabs>
      <w:overflowPunct/>
      <w:textAlignment w:val="auto"/>
    </w:pPr>
    <w:rPr>
      <w:szCs w:val="24"/>
    </w:rPr>
  </w:style>
  <w:style w:type="paragraph" w:customStyle="1" w:styleId="p14">
    <w:name w:val="p14"/>
    <w:basedOn w:val="Normal"/>
    <w:rsid w:val="00F76D66"/>
    <w:pPr>
      <w:widowControl w:val="0"/>
      <w:tabs>
        <w:tab w:val="left" w:pos="204"/>
      </w:tabs>
      <w:overflowPunct/>
      <w:textAlignment w:val="auto"/>
    </w:pPr>
    <w:rPr>
      <w:szCs w:val="24"/>
    </w:rPr>
  </w:style>
  <w:style w:type="paragraph" w:customStyle="1" w:styleId="p17">
    <w:name w:val="p17"/>
    <w:basedOn w:val="Normal"/>
    <w:rsid w:val="00F76D66"/>
    <w:pPr>
      <w:widowControl w:val="0"/>
      <w:tabs>
        <w:tab w:val="left" w:pos="5057"/>
      </w:tabs>
      <w:overflowPunct/>
      <w:ind w:left="3617"/>
      <w:textAlignment w:val="auto"/>
    </w:pPr>
    <w:rPr>
      <w:szCs w:val="24"/>
    </w:rPr>
  </w:style>
  <w:style w:type="paragraph" w:customStyle="1" w:styleId="p18">
    <w:name w:val="p18"/>
    <w:basedOn w:val="Normal"/>
    <w:rsid w:val="00F76D66"/>
    <w:pPr>
      <w:widowControl w:val="0"/>
      <w:tabs>
        <w:tab w:val="left" w:pos="5062"/>
      </w:tabs>
      <w:overflowPunct/>
      <w:ind w:left="3622"/>
      <w:textAlignment w:val="auto"/>
    </w:pPr>
    <w:rPr>
      <w:szCs w:val="24"/>
    </w:rPr>
  </w:style>
  <w:style w:type="paragraph" w:customStyle="1" w:styleId="StyleCentered">
    <w:name w:val="Style Centered"/>
    <w:basedOn w:val="Normal"/>
    <w:rsid w:val="00F76D66"/>
    <w:pPr>
      <w:jc w:val="center"/>
    </w:pPr>
  </w:style>
  <w:style w:type="character" w:customStyle="1" w:styleId="ParaTab1">
    <w:name w:val="ParaTab 1"/>
    <w:basedOn w:val="DefaultParagraphFont"/>
    <w:uiPriority w:val="99"/>
    <w:rsid w:val="00195D77"/>
  </w:style>
  <w:style w:type="paragraph" w:styleId="ListParagraph">
    <w:name w:val="List Paragraph"/>
    <w:basedOn w:val="Normal"/>
    <w:uiPriority w:val="34"/>
    <w:qFormat/>
    <w:rsid w:val="003D23AD"/>
    <w:pPr>
      <w:overflowPunct/>
      <w:autoSpaceDE/>
      <w:autoSpaceDN/>
      <w:adjustRightInd/>
      <w:ind w:left="720"/>
      <w:textAlignment w:val="auto"/>
    </w:pPr>
    <w:rPr>
      <w:szCs w:val="24"/>
    </w:rPr>
  </w:style>
  <w:style w:type="paragraph" w:styleId="BalloonText">
    <w:name w:val="Balloon Text"/>
    <w:basedOn w:val="Normal"/>
    <w:link w:val="BalloonTextChar"/>
    <w:uiPriority w:val="99"/>
    <w:semiHidden/>
    <w:unhideWhenUsed/>
    <w:rsid w:val="00543F48"/>
    <w:rPr>
      <w:rFonts w:ascii="Tahoma" w:hAnsi="Tahoma" w:cs="Tahoma"/>
      <w:sz w:val="16"/>
      <w:szCs w:val="16"/>
    </w:rPr>
  </w:style>
  <w:style w:type="character" w:customStyle="1" w:styleId="BalloonTextChar">
    <w:name w:val="Balloon Text Char"/>
    <w:basedOn w:val="DefaultParagraphFont"/>
    <w:link w:val="BalloonText"/>
    <w:uiPriority w:val="99"/>
    <w:semiHidden/>
    <w:rsid w:val="00543F48"/>
    <w:rPr>
      <w:rFonts w:ascii="Tahoma" w:eastAsia="Times New Roman" w:hAnsi="Tahoma" w:cs="Tahoma"/>
      <w:sz w:val="16"/>
      <w:szCs w:val="16"/>
    </w:rPr>
  </w:style>
  <w:style w:type="paragraph" w:customStyle="1" w:styleId="Style">
    <w:name w:val="Style"/>
    <w:rsid w:val="002D4836"/>
    <w:pPr>
      <w:widowControl w:val="0"/>
      <w:autoSpaceDE w:val="0"/>
      <w:autoSpaceDN w:val="0"/>
      <w:adjustRightInd w:val="0"/>
      <w:spacing w:after="0" w:line="240" w:lineRule="auto"/>
    </w:pPr>
    <w:rPr>
      <w:rFonts w:ascii="Courier New" w:eastAsia="Times New Roman"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6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F76D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76D66"/>
    <w:rPr>
      <w:rFonts w:ascii="Arial" w:eastAsia="Times New Roman" w:hAnsi="Arial" w:cs="Arial"/>
      <w:b/>
      <w:bCs/>
      <w:sz w:val="26"/>
      <w:szCs w:val="26"/>
    </w:rPr>
  </w:style>
  <w:style w:type="paragraph" w:styleId="Footer">
    <w:name w:val="footer"/>
    <w:basedOn w:val="Normal"/>
    <w:link w:val="FooterChar"/>
    <w:rsid w:val="00F76D66"/>
    <w:pPr>
      <w:tabs>
        <w:tab w:val="center" w:pos="4320"/>
        <w:tab w:val="right" w:pos="8640"/>
      </w:tabs>
    </w:pPr>
  </w:style>
  <w:style w:type="character" w:customStyle="1" w:styleId="FooterChar">
    <w:name w:val="Footer Char"/>
    <w:basedOn w:val="DefaultParagraphFont"/>
    <w:link w:val="Footer"/>
    <w:rsid w:val="00F76D66"/>
    <w:rPr>
      <w:rFonts w:ascii="Times New Roman" w:eastAsia="Times New Roman" w:hAnsi="Times New Roman" w:cs="Times New Roman"/>
      <w:sz w:val="24"/>
      <w:szCs w:val="20"/>
    </w:rPr>
  </w:style>
  <w:style w:type="character" w:styleId="PageNumber">
    <w:name w:val="page number"/>
    <w:basedOn w:val="DefaultParagraphFont"/>
    <w:rsid w:val="00F76D66"/>
  </w:style>
  <w:style w:type="paragraph" w:customStyle="1" w:styleId="p3">
    <w:name w:val="p3"/>
    <w:basedOn w:val="Normal"/>
    <w:rsid w:val="00F76D66"/>
    <w:pPr>
      <w:widowControl w:val="0"/>
      <w:tabs>
        <w:tab w:val="left" w:pos="204"/>
      </w:tabs>
      <w:overflowPunct/>
      <w:textAlignment w:val="auto"/>
    </w:pPr>
    <w:rPr>
      <w:szCs w:val="24"/>
    </w:rPr>
  </w:style>
  <w:style w:type="paragraph" w:customStyle="1" w:styleId="p14">
    <w:name w:val="p14"/>
    <w:basedOn w:val="Normal"/>
    <w:rsid w:val="00F76D66"/>
    <w:pPr>
      <w:widowControl w:val="0"/>
      <w:tabs>
        <w:tab w:val="left" w:pos="204"/>
      </w:tabs>
      <w:overflowPunct/>
      <w:textAlignment w:val="auto"/>
    </w:pPr>
    <w:rPr>
      <w:szCs w:val="24"/>
    </w:rPr>
  </w:style>
  <w:style w:type="paragraph" w:customStyle="1" w:styleId="p17">
    <w:name w:val="p17"/>
    <w:basedOn w:val="Normal"/>
    <w:rsid w:val="00F76D66"/>
    <w:pPr>
      <w:widowControl w:val="0"/>
      <w:tabs>
        <w:tab w:val="left" w:pos="5057"/>
      </w:tabs>
      <w:overflowPunct/>
      <w:ind w:left="3617"/>
      <w:textAlignment w:val="auto"/>
    </w:pPr>
    <w:rPr>
      <w:szCs w:val="24"/>
    </w:rPr>
  </w:style>
  <w:style w:type="paragraph" w:customStyle="1" w:styleId="p18">
    <w:name w:val="p18"/>
    <w:basedOn w:val="Normal"/>
    <w:rsid w:val="00F76D66"/>
    <w:pPr>
      <w:widowControl w:val="0"/>
      <w:tabs>
        <w:tab w:val="left" w:pos="5062"/>
      </w:tabs>
      <w:overflowPunct/>
      <w:ind w:left="3622"/>
      <w:textAlignment w:val="auto"/>
    </w:pPr>
    <w:rPr>
      <w:szCs w:val="24"/>
    </w:rPr>
  </w:style>
  <w:style w:type="paragraph" w:customStyle="1" w:styleId="StyleCentered">
    <w:name w:val="Style Centered"/>
    <w:basedOn w:val="Normal"/>
    <w:rsid w:val="00F76D66"/>
    <w:pPr>
      <w:jc w:val="center"/>
    </w:pPr>
  </w:style>
  <w:style w:type="character" w:customStyle="1" w:styleId="ParaTab1">
    <w:name w:val="ParaTab 1"/>
    <w:basedOn w:val="DefaultParagraphFont"/>
    <w:uiPriority w:val="99"/>
    <w:rsid w:val="00195D77"/>
  </w:style>
  <w:style w:type="paragraph" w:styleId="ListParagraph">
    <w:name w:val="List Paragraph"/>
    <w:basedOn w:val="Normal"/>
    <w:uiPriority w:val="34"/>
    <w:qFormat/>
    <w:rsid w:val="003D23AD"/>
    <w:pPr>
      <w:overflowPunct/>
      <w:autoSpaceDE/>
      <w:autoSpaceDN/>
      <w:adjustRightInd/>
      <w:ind w:left="720"/>
      <w:textAlignment w:val="auto"/>
    </w:pPr>
    <w:rPr>
      <w:szCs w:val="24"/>
    </w:rPr>
  </w:style>
  <w:style w:type="paragraph" w:styleId="BalloonText">
    <w:name w:val="Balloon Text"/>
    <w:basedOn w:val="Normal"/>
    <w:link w:val="BalloonTextChar"/>
    <w:uiPriority w:val="99"/>
    <w:semiHidden/>
    <w:unhideWhenUsed/>
    <w:rsid w:val="00543F48"/>
    <w:rPr>
      <w:rFonts w:ascii="Tahoma" w:hAnsi="Tahoma" w:cs="Tahoma"/>
      <w:sz w:val="16"/>
      <w:szCs w:val="16"/>
    </w:rPr>
  </w:style>
  <w:style w:type="character" w:customStyle="1" w:styleId="BalloonTextChar">
    <w:name w:val="Balloon Text Char"/>
    <w:basedOn w:val="DefaultParagraphFont"/>
    <w:link w:val="BalloonText"/>
    <w:uiPriority w:val="99"/>
    <w:semiHidden/>
    <w:rsid w:val="00543F48"/>
    <w:rPr>
      <w:rFonts w:ascii="Tahoma" w:eastAsia="Times New Roman" w:hAnsi="Tahoma" w:cs="Tahoma"/>
      <w:sz w:val="16"/>
      <w:szCs w:val="16"/>
    </w:rPr>
  </w:style>
  <w:style w:type="paragraph" w:customStyle="1" w:styleId="Style">
    <w:name w:val="Style"/>
    <w:rsid w:val="002D4836"/>
    <w:pPr>
      <w:widowControl w:val="0"/>
      <w:autoSpaceDE w:val="0"/>
      <w:autoSpaceDN w:val="0"/>
      <w:adjustRightInd w:val="0"/>
      <w:spacing w:after="0" w:line="240" w:lineRule="auto"/>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3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251B5-EC9B-4328-9BEA-B4A2AF9F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dbretzjr</dc:creator>
  <cp:lastModifiedBy>mbrubaker</cp:lastModifiedBy>
  <cp:revision>2</cp:revision>
  <cp:lastPrinted>2012-09-06T13:03:00Z</cp:lastPrinted>
  <dcterms:created xsi:type="dcterms:W3CDTF">2012-11-20T20:00:00Z</dcterms:created>
  <dcterms:modified xsi:type="dcterms:W3CDTF">2012-11-20T20:00:00Z</dcterms:modified>
</cp:coreProperties>
</file>