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F701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F701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F7014">
        <w:rPr>
          <w:rFonts w:ascii="Times New Roman" w:hAnsi="Times New Roman"/>
          <w:b/>
          <w:spacing w:val="-3"/>
          <w:szCs w:val="24"/>
        </w:rPr>
        <w:fldChar w:fldCharType="begin"/>
      </w:r>
      <w:r w:rsidRPr="00AF701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F701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F701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F701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F7014" w:rsidRPr="00AF7014" w:rsidRDefault="00141506" w:rsidP="00AF701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F701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F7014" w:rsidRDefault="00AF7014" w:rsidP="00AF701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F7014" w:rsidRDefault="00AF7014" w:rsidP="00AF701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F7014" w:rsidRPr="00AF7014" w:rsidRDefault="00AF7014" w:rsidP="00AF7014">
      <w:pPr>
        <w:tabs>
          <w:tab w:val="left" w:pos="0"/>
        </w:tabs>
        <w:jc w:val="both"/>
        <w:rPr>
          <w:rFonts w:ascii="Times New Roman" w:eastAsia="Calibri" w:hAnsi="Times New Roman"/>
          <w:szCs w:val="22"/>
        </w:rPr>
      </w:pPr>
      <w:r w:rsidRPr="00AF7014">
        <w:rPr>
          <w:rFonts w:ascii="Times New Roman" w:eastAsia="Calibri" w:hAnsi="Times New Roman"/>
          <w:szCs w:val="22"/>
        </w:rPr>
        <w:t>Ann Penny</w:t>
      </w:r>
      <w:r w:rsidRPr="00AF7014">
        <w:rPr>
          <w:rFonts w:ascii="Times New Roman" w:eastAsia="Calibri" w:hAnsi="Times New Roman"/>
          <w:szCs w:val="22"/>
        </w:rPr>
        <w:tab/>
      </w:r>
      <w:r w:rsidRPr="00AF7014">
        <w:rPr>
          <w:rFonts w:ascii="Times New Roman" w:eastAsia="Calibri" w:hAnsi="Times New Roman"/>
          <w:szCs w:val="22"/>
        </w:rPr>
        <w:tab/>
      </w:r>
      <w:r w:rsidRPr="00AF7014">
        <w:rPr>
          <w:rFonts w:ascii="Times New Roman" w:eastAsia="Calibri" w:hAnsi="Times New Roman"/>
          <w:szCs w:val="22"/>
        </w:rPr>
        <w:tab/>
      </w:r>
      <w:r w:rsidRPr="00AF7014">
        <w:rPr>
          <w:rFonts w:ascii="Times New Roman" w:eastAsia="Calibri" w:hAnsi="Times New Roman"/>
          <w:szCs w:val="22"/>
        </w:rPr>
        <w:tab/>
      </w:r>
      <w:r w:rsidRPr="00AF7014">
        <w:rPr>
          <w:rFonts w:ascii="Times New Roman" w:eastAsia="Calibri" w:hAnsi="Times New Roman"/>
          <w:szCs w:val="22"/>
        </w:rPr>
        <w:tab/>
      </w:r>
      <w:r w:rsidRPr="00AF7014">
        <w:rPr>
          <w:rFonts w:ascii="Times New Roman" w:eastAsia="Calibri" w:hAnsi="Times New Roman"/>
          <w:szCs w:val="22"/>
        </w:rPr>
        <w:tab/>
        <w:t>:</w:t>
      </w:r>
    </w:p>
    <w:p w:rsidR="00AF7014" w:rsidRPr="00AF7014" w:rsidRDefault="00AF7014" w:rsidP="00AF7014">
      <w:pPr>
        <w:tabs>
          <w:tab w:val="left" w:pos="0"/>
        </w:tabs>
        <w:jc w:val="both"/>
        <w:rPr>
          <w:rFonts w:ascii="Times New Roman" w:eastAsia="Calibri" w:hAnsi="Times New Roman"/>
          <w:szCs w:val="22"/>
        </w:rPr>
      </w:pPr>
      <w:r w:rsidRPr="00AF7014">
        <w:rPr>
          <w:rFonts w:ascii="Times New Roman" w:eastAsia="Calibri" w:hAnsi="Times New Roman"/>
          <w:szCs w:val="22"/>
        </w:rPr>
        <w:tab/>
      </w:r>
      <w:r w:rsidRPr="00AF7014">
        <w:rPr>
          <w:rFonts w:ascii="Times New Roman" w:eastAsia="Calibri" w:hAnsi="Times New Roman"/>
          <w:szCs w:val="22"/>
        </w:rPr>
        <w:tab/>
      </w:r>
      <w:r w:rsidRPr="00AF7014">
        <w:rPr>
          <w:rFonts w:ascii="Times New Roman" w:eastAsia="Calibri" w:hAnsi="Times New Roman"/>
          <w:szCs w:val="22"/>
        </w:rPr>
        <w:tab/>
      </w:r>
      <w:r w:rsidRPr="00AF7014">
        <w:rPr>
          <w:rFonts w:ascii="Times New Roman" w:eastAsia="Calibri" w:hAnsi="Times New Roman"/>
          <w:szCs w:val="22"/>
        </w:rPr>
        <w:tab/>
      </w:r>
      <w:r w:rsidRPr="00AF7014">
        <w:rPr>
          <w:rFonts w:ascii="Times New Roman" w:eastAsia="Calibri" w:hAnsi="Times New Roman"/>
          <w:szCs w:val="22"/>
        </w:rPr>
        <w:tab/>
      </w:r>
      <w:r w:rsidRPr="00AF7014">
        <w:rPr>
          <w:rFonts w:ascii="Times New Roman" w:eastAsia="Calibri" w:hAnsi="Times New Roman"/>
          <w:szCs w:val="22"/>
        </w:rPr>
        <w:tab/>
      </w:r>
      <w:r w:rsidRPr="00AF7014">
        <w:rPr>
          <w:rFonts w:ascii="Times New Roman" w:eastAsia="Calibri" w:hAnsi="Times New Roman"/>
          <w:szCs w:val="22"/>
        </w:rPr>
        <w:tab/>
        <w:t>:</w:t>
      </w:r>
    </w:p>
    <w:p w:rsidR="00AF7014" w:rsidRPr="00AF7014" w:rsidRDefault="00AF7014" w:rsidP="00AF7014">
      <w:pPr>
        <w:tabs>
          <w:tab w:val="left" w:pos="0"/>
        </w:tabs>
        <w:jc w:val="both"/>
        <w:rPr>
          <w:rFonts w:ascii="Times New Roman" w:eastAsia="Calibri" w:hAnsi="Times New Roman"/>
          <w:szCs w:val="22"/>
        </w:rPr>
      </w:pPr>
      <w:r w:rsidRPr="00AF7014">
        <w:rPr>
          <w:rFonts w:ascii="Times New Roman" w:eastAsia="Calibri" w:hAnsi="Times New Roman"/>
          <w:szCs w:val="22"/>
        </w:rPr>
        <w:tab/>
        <w:t>v.</w:t>
      </w:r>
      <w:r w:rsidRPr="00AF7014">
        <w:rPr>
          <w:rFonts w:ascii="Times New Roman" w:eastAsia="Calibri" w:hAnsi="Times New Roman"/>
          <w:szCs w:val="22"/>
        </w:rPr>
        <w:tab/>
      </w:r>
      <w:r w:rsidRPr="00AF7014">
        <w:rPr>
          <w:rFonts w:ascii="Times New Roman" w:eastAsia="Calibri" w:hAnsi="Times New Roman"/>
          <w:szCs w:val="22"/>
        </w:rPr>
        <w:tab/>
      </w:r>
      <w:r w:rsidRPr="00AF7014">
        <w:rPr>
          <w:rFonts w:ascii="Times New Roman" w:eastAsia="Calibri" w:hAnsi="Times New Roman"/>
          <w:szCs w:val="22"/>
        </w:rPr>
        <w:tab/>
      </w:r>
      <w:r w:rsidRPr="00AF7014">
        <w:rPr>
          <w:rFonts w:ascii="Times New Roman" w:eastAsia="Calibri" w:hAnsi="Times New Roman"/>
          <w:szCs w:val="22"/>
        </w:rPr>
        <w:tab/>
      </w:r>
      <w:r w:rsidRPr="00AF7014">
        <w:rPr>
          <w:rFonts w:ascii="Times New Roman" w:eastAsia="Calibri" w:hAnsi="Times New Roman"/>
          <w:szCs w:val="22"/>
        </w:rPr>
        <w:tab/>
      </w:r>
      <w:r w:rsidRPr="00AF7014">
        <w:rPr>
          <w:rFonts w:ascii="Times New Roman" w:eastAsia="Calibri" w:hAnsi="Times New Roman"/>
          <w:szCs w:val="22"/>
        </w:rPr>
        <w:tab/>
        <w:t>:</w:t>
      </w:r>
      <w:r w:rsidRPr="00AF7014">
        <w:rPr>
          <w:rFonts w:ascii="Times New Roman" w:eastAsia="Calibri" w:hAnsi="Times New Roman"/>
          <w:szCs w:val="22"/>
        </w:rPr>
        <w:tab/>
      </w:r>
      <w:r w:rsidRPr="00AF7014">
        <w:rPr>
          <w:rFonts w:ascii="Times New Roman" w:eastAsia="Calibri" w:hAnsi="Times New Roman"/>
          <w:szCs w:val="22"/>
        </w:rPr>
        <w:tab/>
        <w:t>C-2012-2289787</w:t>
      </w:r>
    </w:p>
    <w:p w:rsidR="00AF7014" w:rsidRPr="00AF7014" w:rsidRDefault="00AF7014" w:rsidP="00AF7014">
      <w:pPr>
        <w:tabs>
          <w:tab w:val="left" w:pos="0"/>
        </w:tabs>
        <w:jc w:val="both"/>
        <w:rPr>
          <w:rFonts w:ascii="Times New Roman" w:eastAsia="Calibri" w:hAnsi="Times New Roman"/>
          <w:szCs w:val="22"/>
        </w:rPr>
      </w:pPr>
      <w:r w:rsidRPr="00AF7014">
        <w:rPr>
          <w:rFonts w:ascii="Times New Roman" w:eastAsia="Calibri" w:hAnsi="Times New Roman"/>
          <w:szCs w:val="22"/>
        </w:rPr>
        <w:tab/>
      </w:r>
      <w:r w:rsidRPr="00AF7014">
        <w:rPr>
          <w:rFonts w:ascii="Times New Roman" w:eastAsia="Calibri" w:hAnsi="Times New Roman"/>
          <w:szCs w:val="22"/>
        </w:rPr>
        <w:tab/>
      </w:r>
      <w:r w:rsidRPr="00AF7014">
        <w:rPr>
          <w:rFonts w:ascii="Times New Roman" w:eastAsia="Calibri" w:hAnsi="Times New Roman"/>
          <w:szCs w:val="22"/>
        </w:rPr>
        <w:tab/>
      </w:r>
      <w:r w:rsidRPr="00AF7014">
        <w:rPr>
          <w:rFonts w:ascii="Times New Roman" w:eastAsia="Calibri" w:hAnsi="Times New Roman"/>
          <w:szCs w:val="22"/>
        </w:rPr>
        <w:tab/>
      </w:r>
      <w:r w:rsidRPr="00AF7014">
        <w:rPr>
          <w:rFonts w:ascii="Times New Roman" w:eastAsia="Calibri" w:hAnsi="Times New Roman"/>
          <w:szCs w:val="22"/>
        </w:rPr>
        <w:tab/>
      </w:r>
      <w:r w:rsidRPr="00AF7014">
        <w:rPr>
          <w:rFonts w:ascii="Times New Roman" w:eastAsia="Calibri" w:hAnsi="Times New Roman"/>
          <w:szCs w:val="22"/>
        </w:rPr>
        <w:tab/>
      </w:r>
      <w:r w:rsidRPr="00AF7014">
        <w:rPr>
          <w:rFonts w:ascii="Times New Roman" w:eastAsia="Calibri" w:hAnsi="Times New Roman"/>
          <w:szCs w:val="22"/>
        </w:rPr>
        <w:tab/>
        <w:t>:</w:t>
      </w:r>
    </w:p>
    <w:p w:rsidR="00AF7014" w:rsidRPr="00AF7014" w:rsidRDefault="00AF7014" w:rsidP="00AF7014">
      <w:pPr>
        <w:tabs>
          <w:tab w:val="left" w:pos="0"/>
        </w:tabs>
        <w:jc w:val="both"/>
        <w:rPr>
          <w:rFonts w:ascii="Times New Roman" w:eastAsia="Calibri" w:hAnsi="Times New Roman"/>
          <w:szCs w:val="22"/>
        </w:rPr>
      </w:pPr>
      <w:r w:rsidRPr="00AF7014">
        <w:rPr>
          <w:rFonts w:ascii="Times New Roman" w:eastAsia="Calibri" w:hAnsi="Times New Roman"/>
          <w:szCs w:val="22"/>
        </w:rPr>
        <w:t>Equitable Gas Company</w:t>
      </w:r>
      <w:r w:rsidRPr="00AF7014">
        <w:rPr>
          <w:rFonts w:ascii="Times New Roman" w:eastAsia="Calibri" w:hAnsi="Times New Roman"/>
          <w:szCs w:val="22"/>
        </w:rPr>
        <w:tab/>
      </w:r>
      <w:r w:rsidRPr="00AF7014">
        <w:rPr>
          <w:rFonts w:ascii="Times New Roman" w:eastAsia="Calibri" w:hAnsi="Times New Roman"/>
          <w:szCs w:val="22"/>
        </w:rPr>
        <w:tab/>
      </w:r>
      <w:r w:rsidRPr="00AF7014">
        <w:rPr>
          <w:rFonts w:ascii="Times New Roman" w:eastAsia="Calibri" w:hAnsi="Times New Roman"/>
          <w:szCs w:val="22"/>
        </w:rPr>
        <w:tab/>
      </w:r>
      <w:r w:rsidRPr="00AF7014">
        <w:rPr>
          <w:rFonts w:ascii="Times New Roman" w:eastAsia="Calibri" w:hAnsi="Times New Roman"/>
          <w:szCs w:val="22"/>
        </w:rPr>
        <w:tab/>
        <w:t>:</w:t>
      </w:r>
    </w:p>
    <w:p w:rsidR="00AF7014" w:rsidRDefault="00AF7014" w:rsidP="00AF701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F7014" w:rsidRPr="00AF7014" w:rsidRDefault="00AF7014" w:rsidP="00AF701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F701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AF701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AF7014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F7014" w:rsidRPr="00AF7014">
        <w:rPr>
          <w:rFonts w:ascii="Times New Roman" w:hAnsi="Times New Roman"/>
          <w:spacing w:val="-3"/>
          <w:szCs w:val="24"/>
        </w:rPr>
        <w:t>October 22,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AF701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AF701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AF701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F7014" w:rsidRPr="00AF7014" w:rsidRDefault="00AF7014" w:rsidP="00AF7014">
      <w:pPr>
        <w:spacing w:line="360" w:lineRule="auto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AF7014">
        <w:rPr>
          <w:rFonts w:ascii="Times New Roman" w:eastAsia="Calibri" w:hAnsi="Times New Roman"/>
          <w:szCs w:val="24"/>
        </w:rPr>
        <w:t>1.</w:t>
      </w:r>
      <w:r w:rsidRPr="00AF7014">
        <w:rPr>
          <w:rFonts w:ascii="Times New Roman" w:eastAsia="Calibri" w:hAnsi="Times New Roman"/>
          <w:szCs w:val="24"/>
        </w:rPr>
        <w:tab/>
        <w:t>That the complaint of Ann Penny at PUC Docket No. C-2012-2289787 is sustained.</w:t>
      </w:r>
    </w:p>
    <w:p w:rsidR="00AF7014" w:rsidRPr="00AF7014" w:rsidRDefault="00AF7014" w:rsidP="00AF7014">
      <w:pP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AF7014">
        <w:rPr>
          <w:rFonts w:ascii="Times New Roman" w:eastAsia="Calibri" w:hAnsi="Times New Roman"/>
          <w:szCs w:val="24"/>
        </w:rPr>
        <w:tab/>
      </w:r>
    </w:p>
    <w:p w:rsidR="00AF7014" w:rsidRPr="00AF7014" w:rsidRDefault="00AF7014" w:rsidP="00AF7014">
      <w:pPr>
        <w:spacing w:line="360" w:lineRule="auto"/>
        <w:ind w:firstLine="1440"/>
        <w:jc w:val="both"/>
        <w:rPr>
          <w:rFonts w:ascii="Times New Roman" w:eastAsia="Calibri" w:hAnsi="Times New Roman"/>
          <w:szCs w:val="24"/>
        </w:rPr>
      </w:pPr>
      <w:r w:rsidRPr="00AF7014">
        <w:rPr>
          <w:rFonts w:ascii="Times New Roman" w:eastAsia="Calibri" w:hAnsi="Times New Roman"/>
          <w:szCs w:val="24"/>
        </w:rPr>
        <w:t>2.</w:t>
      </w:r>
      <w:r w:rsidRPr="00AF7014">
        <w:rPr>
          <w:rFonts w:ascii="Times New Roman" w:eastAsia="Calibri" w:hAnsi="Times New Roman"/>
          <w:szCs w:val="24"/>
        </w:rPr>
        <w:tab/>
        <w:t xml:space="preserve">That upon satisfactory completion of an updated application for service, Equitable Gas Company, LLC, shall provide service to Ann Penny to her property at 512 </w:t>
      </w:r>
      <w:proofErr w:type="spellStart"/>
      <w:r w:rsidRPr="00AF7014">
        <w:rPr>
          <w:rFonts w:ascii="Times New Roman" w:eastAsia="Calibri" w:hAnsi="Times New Roman"/>
          <w:szCs w:val="24"/>
        </w:rPr>
        <w:t>Junilla</w:t>
      </w:r>
      <w:proofErr w:type="spellEnd"/>
      <w:r w:rsidRPr="00AF7014">
        <w:rPr>
          <w:rFonts w:ascii="Times New Roman" w:eastAsia="Calibri" w:hAnsi="Times New Roman"/>
          <w:szCs w:val="24"/>
        </w:rPr>
        <w:t xml:space="preserve"> Street, Pittsburgh, Pennsylvania.</w:t>
      </w:r>
    </w:p>
    <w:p w:rsidR="00AF7014" w:rsidRPr="00AF7014" w:rsidRDefault="00AF7014" w:rsidP="00AF7014">
      <w:pP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AF7014">
        <w:rPr>
          <w:rFonts w:ascii="Times New Roman" w:eastAsia="Calibri" w:hAnsi="Times New Roman"/>
          <w:szCs w:val="24"/>
        </w:rPr>
        <w:tab/>
      </w:r>
    </w:p>
    <w:p w:rsidR="00AF7014" w:rsidRPr="00AF7014" w:rsidRDefault="00AF7014" w:rsidP="00AF7014">
      <w:pPr>
        <w:spacing w:line="360" w:lineRule="auto"/>
        <w:ind w:firstLine="1440"/>
        <w:jc w:val="both"/>
        <w:rPr>
          <w:rFonts w:ascii="Times New Roman" w:eastAsia="Calibri" w:hAnsi="Times New Roman"/>
          <w:szCs w:val="24"/>
        </w:rPr>
      </w:pPr>
      <w:r w:rsidRPr="00AF7014">
        <w:rPr>
          <w:rFonts w:ascii="Times New Roman" w:eastAsia="Calibri" w:hAnsi="Times New Roman"/>
          <w:szCs w:val="24"/>
        </w:rPr>
        <w:t>3.</w:t>
      </w:r>
      <w:r w:rsidRPr="00AF7014">
        <w:rPr>
          <w:rFonts w:ascii="Times New Roman" w:eastAsia="Calibri" w:hAnsi="Times New Roman"/>
          <w:szCs w:val="24"/>
        </w:rPr>
        <w:tab/>
        <w:t xml:space="preserve">That the Secretary </w:t>
      </w:r>
      <w:proofErr w:type="gramStart"/>
      <w:r w:rsidRPr="00AF7014">
        <w:rPr>
          <w:rFonts w:ascii="Times New Roman" w:eastAsia="Calibri" w:hAnsi="Times New Roman"/>
          <w:szCs w:val="24"/>
        </w:rPr>
        <w:t>mark</w:t>
      </w:r>
      <w:proofErr w:type="gramEnd"/>
      <w:r w:rsidRPr="00AF7014">
        <w:rPr>
          <w:rFonts w:ascii="Times New Roman" w:eastAsia="Calibri" w:hAnsi="Times New Roman"/>
          <w:szCs w:val="24"/>
        </w:rPr>
        <w:t xml:space="preserve"> this docket closed.</w:t>
      </w:r>
    </w:p>
    <w:p w:rsidR="0031293C" w:rsidRDefault="00923C38" w:rsidP="00AF701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0FA781B3" wp14:editId="28277723">
            <wp:simplePos x="0" y="0"/>
            <wp:positionH relativeFrom="column">
              <wp:posOffset>3041650</wp:posOffset>
            </wp:positionH>
            <wp:positionV relativeFrom="paragraph">
              <wp:posOffset>230505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C224DB">
        <w:rPr>
          <w:rFonts w:ascii="Times New Roman" w:hAnsi="Times New Roman"/>
        </w:rPr>
        <w:t xml:space="preserve"> 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23C38">
        <w:rPr>
          <w:rFonts w:ascii="Times New Roman" w:hAnsi="Times New Roman"/>
          <w:spacing w:val="-3"/>
          <w:szCs w:val="24"/>
        </w:rPr>
        <w:t>December 7, 2012</w:t>
      </w:r>
    </w:p>
    <w:sectPr w:rsidR="00141506" w:rsidRPr="00FB6879" w:rsidSect="00AF7014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0B4" w:rsidRDefault="006B10B4">
      <w:pPr>
        <w:spacing w:line="20" w:lineRule="exact"/>
      </w:pPr>
    </w:p>
  </w:endnote>
  <w:endnote w:type="continuationSeparator" w:id="0">
    <w:p w:rsidR="006B10B4" w:rsidRDefault="006B10B4">
      <w:r>
        <w:t xml:space="preserve"> </w:t>
      </w:r>
    </w:p>
  </w:endnote>
  <w:endnote w:type="continuationNotice" w:id="1">
    <w:p w:rsidR="006B10B4" w:rsidRDefault="006B10B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0B4" w:rsidRDefault="006B10B4">
      <w:r>
        <w:separator/>
      </w:r>
    </w:p>
  </w:footnote>
  <w:footnote w:type="continuationSeparator" w:id="0">
    <w:p w:rsidR="006B10B4" w:rsidRDefault="006B1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B10B4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23C38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F7014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67A53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23C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3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2012-12-07T14:18:00Z</cp:lastPrinted>
  <dcterms:created xsi:type="dcterms:W3CDTF">2010-09-08T19:30:00Z</dcterms:created>
  <dcterms:modified xsi:type="dcterms:W3CDTF">2012-12-07T14:18:00Z</dcterms:modified>
</cp:coreProperties>
</file>