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801714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6794C">
        <w:rPr>
          <w:rFonts w:ascii="Times New Roman" w:hAnsi="Times New Roman" w:cs="Times New Roman"/>
          <w:sz w:val="24"/>
          <w:szCs w:val="24"/>
        </w:rPr>
        <w:t>December 20</w:t>
      </w:r>
      <w:r w:rsidR="007C4271">
        <w:rPr>
          <w:rFonts w:ascii="Times New Roman" w:hAnsi="Times New Roman" w:cs="Times New Roman"/>
          <w:sz w:val="24"/>
          <w:szCs w:val="24"/>
        </w:rPr>
        <w:t>,</w:t>
      </w:r>
      <w:r w:rsidR="0034668E" w:rsidRPr="00801714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4367B5" w:rsidRDefault="004367B5" w:rsidP="00627D7D">
      <w:pPr>
        <w:rPr>
          <w:rFonts w:ascii="Times New Roman" w:hAnsi="Times New Roman" w:cs="Times New Roman"/>
          <w:sz w:val="24"/>
          <w:szCs w:val="24"/>
        </w:rPr>
      </w:pPr>
    </w:p>
    <w:p w:rsidR="006022AD" w:rsidRDefault="006022AD" w:rsidP="00627D7D">
      <w:pPr>
        <w:rPr>
          <w:rFonts w:ascii="Times New Roman" w:hAnsi="Times New Roman" w:cs="Times New Roman"/>
          <w:sz w:val="24"/>
          <w:szCs w:val="24"/>
        </w:rPr>
      </w:pPr>
    </w:p>
    <w:p w:rsidR="002F30CE" w:rsidRPr="002F30CE" w:rsidRDefault="002F30CE" w:rsidP="002F30CE">
      <w:pPr>
        <w:rPr>
          <w:rFonts w:ascii="Times New Roman" w:hAnsi="Times New Roman" w:cs="Times New Roman"/>
          <w:sz w:val="24"/>
          <w:szCs w:val="24"/>
        </w:rPr>
      </w:pPr>
      <w:r w:rsidRPr="002F30CE">
        <w:rPr>
          <w:rFonts w:ascii="Times New Roman" w:hAnsi="Times New Roman" w:cs="Times New Roman"/>
          <w:sz w:val="24"/>
          <w:szCs w:val="24"/>
        </w:rPr>
        <w:t>PECO Energy Company’s Reconciliation of</w:t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  <w:t>:</w:t>
      </w:r>
    </w:p>
    <w:p w:rsidR="002F30CE" w:rsidRPr="002F30CE" w:rsidRDefault="002F30CE" w:rsidP="002F30CE">
      <w:pPr>
        <w:rPr>
          <w:rFonts w:ascii="Times New Roman" w:hAnsi="Times New Roman" w:cs="Times New Roman"/>
          <w:sz w:val="24"/>
          <w:szCs w:val="24"/>
        </w:rPr>
      </w:pPr>
      <w:r w:rsidRPr="002F30CE">
        <w:rPr>
          <w:rFonts w:ascii="Times New Roman" w:hAnsi="Times New Roman" w:cs="Times New Roman"/>
          <w:sz w:val="24"/>
          <w:szCs w:val="24"/>
        </w:rPr>
        <w:t>Smart Meter Cost Recovery (SMCRS)</w:t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  <w:t>:</w:t>
      </w:r>
    </w:p>
    <w:p w:rsidR="002F30CE" w:rsidRPr="002F30CE" w:rsidRDefault="002F30CE" w:rsidP="002F30CE">
      <w:pPr>
        <w:rPr>
          <w:rFonts w:ascii="Times New Roman" w:hAnsi="Times New Roman" w:cs="Times New Roman"/>
          <w:sz w:val="24"/>
          <w:szCs w:val="24"/>
        </w:rPr>
      </w:pPr>
      <w:r w:rsidRPr="002F30CE">
        <w:rPr>
          <w:rFonts w:ascii="Times New Roman" w:hAnsi="Times New Roman" w:cs="Times New Roman"/>
          <w:sz w:val="24"/>
          <w:szCs w:val="24"/>
        </w:rPr>
        <w:t xml:space="preserve">Statement for the Twelve Months Ended </w:t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  <w:t>:</w:t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  <w:t>M-2012-2317818</w:t>
      </w:r>
    </w:p>
    <w:p w:rsidR="0060003B" w:rsidRPr="002F30CE" w:rsidRDefault="002F30CE" w:rsidP="002F30CE">
      <w:pPr>
        <w:rPr>
          <w:rFonts w:ascii="Times New Roman" w:hAnsi="Times New Roman" w:cs="Times New Roman"/>
          <w:sz w:val="24"/>
          <w:szCs w:val="24"/>
        </w:rPr>
      </w:pPr>
      <w:r w:rsidRPr="002F30CE">
        <w:rPr>
          <w:rFonts w:ascii="Times New Roman" w:hAnsi="Times New Roman" w:cs="Times New Roman"/>
          <w:sz w:val="24"/>
          <w:szCs w:val="24"/>
        </w:rPr>
        <w:t>June 30, 2012</w:t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</w:r>
      <w:r w:rsidRPr="002F30CE">
        <w:rPr>
          <w:rFonts w:ascii="Times New Roman" w:hAnsi="Times New Roman" w:cs="Times New Roman"/>
          <w:sz w:val="24"/>
          <w:szCs w:val="24"/>
        </w:rPr>
        <w:tab/>
        <w:t>:</w:t>
      </w:r>
    </w:p>
    <w:p w:rsidR="004367B5" w:rsidRDefault="004367B5" w:rsidP="00627D7D">
      <w:pPr>
        <w:rPr>
          <w:rFonts w:ascii="Times New Roman" w:hAnsi="Times New Roman" w:cs="Times New Roman"/>
          <w:sz w:val="24"/>
          <w:szCs w:val="24"/>
        </w:rPr>
      </w:pPr>
    </w:p>
    <w:p w:rsidR="002F30CE" w:rsidRDefault="002F30CE" w:rsidP="00627D7D">
      <w:pPr>
        <w:rPr>
          <w:rFonts w:ascii="Times New Roman" w:hAnsi="Times New Roman" w:cs="Times New Roman"/>
          <w:sz w:val="24"/>
          <w:szCs w:val="24"/>
        </w:rPr>
      </w:pPr>
    </w:p>
    <w:p w:rsidR="00901C3E" w:rsidRPr="00801714" w:rsidRDefault="00901C3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767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34668E" w:rsidRPr="0060003B">
        <w:rPr>
          <w:rFonts w:ascii="Times New Roman" w:hAnsi="Times New Roman" w:cs="Times New Roman"/>
          <w:sz w:val="24"/>
          <w:szCs w:val="24"/>
        </w:rPr>
        <w:t>Recommended</w:t>
      </w:r>
      <w:r w:rsidR="0060003B" w:rsidRPr="0060003B">
        <w:rPr>
          <w:rFonts w:ascii="Times New Roman" w:hAnsi="Times New Roman" w:cs="Times New Roman"/>
          <w:sz w:val="24"/>
          <w:szCs w:val="24"/>
        </w:rPr>
        <w:t xml:space="preserve"> </w:t>
      </w:r>
      <w:r w:rsidRPr="00801714"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2F30CE">
        <w:rPr>
          <w:rFonts w:ascii="Times New Roman" w:hAnsi="Times New Roman" w:cs="Times New Roman"/>
          <w:sz w:val="24"/>
          <w:szCs w:val="24"/>
        </w:rPr>
        <w:t>Elizabeth H. Barnes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801714">
        <w:rPr>
          <w:rFonts w:ascii="Times New Roman" w:hAnsi="Times New Roman" w:cs="Times New Roman"/>
          <w:sz w:val="24"/>
          <w:szCs w:val="24"/>
        </w:rPr>
        <w:t>dated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 </w:t>
      </w:r>
      <w:r w:rsidR="004367B5">
        <w:rPr>
          <w:rFonts w:ascii="Times New Roman" w:hAnsi="Times New Roman" w:cs="Times New Roman"/>
          <w:sz w:val="24"/>
          <w:szCs w:val="24"/>
        </w:rPr>
        <w:t>October 1</w:t>
      </w:r>
      <w:r w:rsidR="0034668E" w:rsidRPr="00801714">
        <w:rPr>
          <w:rFonts w:ascii="Times New Roman" w:hAnsi="Times New Roman" w:cs="Times New Roman"/>
          <w:sz w:val="24"/>
          <w:szCs w:val="24"/>
        </w:rPr>
        <w:t>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  <w:r w:rsidR="006000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18D" w:rsidRPr="00801714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7679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30CE" w:rsidRPr="002F30CE" w:rsidRDefault="005F1959" w:rsidP="002F30CE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01714">
        <w:rPr>
          <w:szCs w:val="24"/>
        </w:rPr>
        <w:tab/>
      </w:r>
      <w:r w:rsidR="0019595A" w:rsidRPr="00A76466">
        <w:rPr>
          <w:rFonts w:ascii="Times New Roman" w:hAnsi="Times New Roman" w:cs="Times New Roman"/>
          <w:sz w:val="24"/>
          <w:szCs w:val="24"/>
        </w:rPr>
        <w:tab/>
      </w:r>
      <w:r w:rsidR="002F30CE"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="002F30CE"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That the Section 1307(e) statement for PECO Energy Company as set forth in </w:t>
      </w:r>
      <w:proofErr w:type="gramStart"/>
      <w:r w:rsidR="002F30CE"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>I&amp;</w:t>
      </w:r>
      <w:proofErr w:type="gramEnd"/>
      <w:r w:rsidR="002F30CE"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>E Exhibit No. 1, attached to the recommended decision, be, and hereby is, accepted insofar as it is undisputed.</w:t>
      </w:r>
    </w:p>
    <w:p w:rsidR="002F30CE" w:rsidRDefault="002F30CE" w:rsidP="002F30CE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  <w:sectPr w:rsidR="002F30CE" w:rsidSect="004367B5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2F30CE" w:rsidRPr="002F30CE" w:rsidRDefault="002F30CE" w:rsidP="002F30CE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ab/>
      </w:r>
      <w:r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PECO Energy Company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2F30CE" w:rsidRPr="002F30CE" w:rsidRDefault="002F30CE" w:rsidP="002F30CE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F30CE" w:rsidRPr="002F30CE" w:rsidRDefault="002F30CE" w:rsidP="002F30CE">
      <w:pPr>
        <w:spacing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2F30C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Section 1307(e) statement for PECO Energy Company shall not constitute approval of either the accuracy of the reported figures or the reasonableness of the underlying transactions.</w:t>
      </w:r>
    </w:p>
    <w:p w:rsidR="006022AD" w:rsidRPr="00A22ECB" w:rsidRDefault="009879BE" w:rsidP="002F3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8E87B" wp14:editId="19ABC281">
            <wp:simplePos x="0" y="0"/>
            <wp:positionH relativeFrom="column">
              <wp:posOffset>2743200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76794C">
        <w:rPr>
          <w:rFonts w:ascii="Times New Roman" w:hAnsi="Times New Roman" w:cs="Times New Roman"/>
          <w:sz w:val="24"/>
          <w:szCs w:val="24"/>
        </w:rPr>
        <w:t>December 20</w:t>
      </w:r>
      <w:r w:rsidR="00133AB4" w:rsidRPr="00801714">
        <w:rPr>
          <w:rFonts w:ascii="Times New Roman" w:hAnsi="Times New Roman" w:cs="Times New Roman"/>
          <w:sz w:val="24"/>
          <w:szCs w:val="24"/>
        </w:rPr>
        <w:t>, 2012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9879BE">
        <w:rPr>
          <w:rFonts w:ascii="Times New Roman" w:hAnsi="Times New Roman" w:cs="Times New Roman"/>
          <w:sz w:val="24"/>
          <w:szCs w:val="24"/>
        </w:rPr>
        <w:t xml:space="preserve"> December 20, 2012</w:t>
      </w:r>
      <w:bookmarkStart w:id="0" w:name="_GoBack"/>
      <w:bookmarkEnd w:id="0"/>
    </w:p>
    <w:sectPr w:rsidR="00B12417" w:rsidRPr="00801714" w:rsidSect="004367B5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81" w:rsidRDefault="00734781" w:rsidP="00133AB4">
      <w:r>
        <w:separator/>
      </w:r>
    </w:p>
  </w:endnote>
  <w:endnote w:type="continuationSeparator" w:id="0">
    <w:p w:rsidR="00734781" w:rsidRDefault="00734781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B5" w:rsidRPr="00133AB4" w:rsidRDefault="004367B5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CE" w:rsidRPr="00133AB4" w:rsidRDefault="002F30CE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81" w:rsidRDefault="00734781" w:rsidP="00133AB4">
      <w:r>
        <w:separator/>
      </w:r>
    </w:p>
  </w:footnote>
  <w:footnote w:type="continuationSeparator" w:id="0">
    <w:p w:rsidR="00734781" w:rsidRDefault="00734781" w:rsidP="0013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52440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5171A"/>
    <w:rsid w:val="00263E60"/>
    <w:rsid w:val="0026602F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C700C"/>
    <w:rsid w:val="002D0982"/>
    <w:rsid w:val="002E1FB2"/>
    <w:rsid w:val="002E6531"/>
    <w:rsid w:val="002F30CE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367B5"/>
    <w:rsid w:val="0044674E"/>
    <w:rsid w:val="00467531"/>
    <w:rsid w:val="00473433"/>
    <w:rsid w:val="00493221"/>
    <w:rsid w:val="00496360"/>
    <w:rsid w:val="004975E1"/>
    <w:rsid w:val="004A1A50"/>
    <w:rsid w:val="004A3547"/>
    <w:rsid w:val="004A564D"/>
    <w:rsid w:val="004A6377"/>
    <w:rsid w:val="004C2E3F"/>
    <w:rsid w:val="004D3119"/>
    <w:rsid w:val="004D4BDC"/>
    <w:rsid w:val="004D7F7B"/>
    <w:rsid w:val="004E0817"/>
    <w:rsid w:val="004E5C16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003B"/>
    <w:rsid w:val="00601100"/>
    <w:rsid w:val="006022AD"/>
    <w:rsid w:val="00603655"/>
    <w:rsid w:val="00610AF6"/>
    <w:rsid w:val="00614015"/>
    <w:rsid w:val="00620087"/>
    <w:rsid w:val="00627D7D"/>
    <w:rsid w:val="0063014B"/>
    <w:rsid w:val="00634DB6"/>
    <w:rsid w:val="006439EB"/>
    <w:rsid w:val="00655838"/>
    <w:rsid w:val="00655A91"/>
    <w:rsid w:val="00656FB0"/>
    <w:rsid w:val="006703E4"/>
    <w:rsid w:val="00675C8B"/>
    <w:rsid w:val="00677BBF"/>
    <w:rsid w:val="00681CBC"/>
    <w:rsid w:val="006950C4"/>
    <w:rsid w:val="006A4819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2BC7"/>
    <w:rsid w:val="00723435"/>
    <w:rsid w:val="007315CA"/>
    <w:rsid w:val="00734781"/>
    <w:rsid w:val="00736B2D"/>
    <w:rsid w:val="00753628"/>
    <w:rsid w:val="00753DB7"/>
    <w:rsid w:val="00756CE9"/>
    <w:rsid w:val="00757D6D"/>
    <w:rsid w:val="00761851"/>
    <w:rsid w:val="0076794C"/>
    <w:rsid w:val="007732B7"/>
    <w:rsid w:val="00791F2E"/>
    <w:rsid w:val="00796C78"/>
    <w:rsid w:val="00797399"/>
    <w:rsid w:val="007A4913"/>
    <w:rsid w:val="007A7B79"/>
    <w:rsid w:val="007C4271"/>
    <w:rsid w:val="007C7C46"/>
    <w:rsid w:val="007D76BC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626C"/>
    <w:rsid w:val="00867C95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BF5"/>
    <w:rsid w:val="008D5B11"/>
    <w:rsid w:val="008F00AB"/>
    <w:rsid w:val="008F6D5A"/>
    <w:rsid w:val="008F7E51"/>
    <w:rsid w:val="00901C3E"/>
    <w:rsid w:val="00913506"/>
    <w:rsid w:val="00921378"/>
    <w:rsid w:val="0092225A"/>
    <w:rsid w:val="00926EAE"/>
    <w:rsid w:val="00940E95"/>
    <w:rsid w:val="00952EBD"/>
    <w:rsid w:val="00965DF9"/>
    <w:rsid w:val="009663AE"/>
    <w:rsid w:val="009879B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F7C61"/>
    <w:rsid w:val="00A04F0A"/>
    <w:rsid w:val="00A14CE9"/>
    <w:rsid w:val="00A207EC"/>
    <w:rsid w:val="00A22ECB"/>
    <w:rsid w:val="00A3053A"/>
    <w:rsid w:val="00A30653"/>
    <w:rsid w:val="00A318AF"/>
    <w:rsid w:val="00A32AC4"/>
    <w:rsid w:val="00A56C87"/>
    <w:rsid w:val="00A61315"/>
    <w:rsid w:val="00A732A4"/>
    <w:rsid w:val="00A76466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77F1D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337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6BA"/>
    <w:rsid w:val="00ED395A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4</cp:revision>
  <cp:lastPrinted>2012-12-19T15:26:00Z</cp:lastPrinted>
  <dcterms:created xsi:type="dcterms:W3CDTF">2012-12-06T18:25:00Z</dcterms:created>
  <dcterms:modified xsi:type="dcterms:W3CDTF">2012-12-19T15:26:00Z</dcterms:modified>
</cp:coreProperties>
</file>