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ED1DE5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ED1DE5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ED1DE5">
        <w:rPr>
          <w:rFonts w:ascii="Times New Roman" w:hAnsi="Times New Roman"/>
          <w:b/>
          <w:spacing w:val="-3"/>
          <w:szCs w:val="24"/>
        </w:rPr>
        <w:fldChar w:fldCharType="begin"/>
      </w:r>
      <w:r w:rsidRPr="00ED1DE5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ED1DE5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ED1DE5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ED1DE5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141506" w:rsidRPr="00ED1DE5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ED1DE5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ED1DE5" w:rsidRDefault="00ED1DE5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ED1DE5" w:rsidRDefault="00ED1DE5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ED1DE5" w:rsidRDefault="00ED1DE5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ED1DE5" w:rsidRPr="00ED1DE5" w:rsidRDefault="00ED1DE5" w:rsidP="00ED1DE5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ED1DE5">
        <w:rPr>
          <w:rFonts w:ascii="Times New Roman" w:hAnsi="Times New Roman"/>
          <w:spacing w:val="-3"/>
          <w:szCs w:val="24"/>
        </w:rPr>
        <w:t>LaToya Huffman</w:t>
      </w:r>
      <w:r w:rsidRPr="00ED1DE5">
        <w:rPr>
          <w:rFonts w:ascii="Times New Roman" w:hAnsi="Times New Roman"/>
          <w:spacing w:val="-3"/>
          <w:szCs w:val="24"/>
        </w:rPr>
        <w:tab/>
      </w:r>
      <w:r w:rsidRPr="00ED1DE5">
        <w:rPr>
          <w:rFonts w:ascii="Times New Roman" w:hAnsi="Times New Roman"/>
          <w:spacing w:val="-3"/>
          <w:szCs w:val="24"/>
        </w:rPr>
        <w:fldChar w:fldCharType="begin"/>
      </w:r>
      <w:r w:rsidRPr="00ED1DE5">
        <w:rPr>
          <w:rFonts w:ascii="Times New Roman" w:hAnsi="Times New Roman"/>
          <w:spacing w:val="-3"/>
          <w:szCs w:val="24"/>
        </w:rPr>
        <w:instrText>fillin "Complainant's name" \d ""</w:instrText>
      </w:r>
      <w:r w:rsidRPr="00ED1DE5">
        <w:rPr>
          <w:rFonts w:ascii="Times New Roman" w:hAnsi="Times New Roman"/>
          <w:spacing w:val="-3"/>
          <w:szCs w:val="24"/>
        </w:rPr>
        <w:fldChar w:fldCharType="end"/>
      </w:r>
      <w:r w:rsidRPr="00ED1DE5">
        <w:rPr>
          <w:rFonts w:ascii="Times New Roman" w:hAnsi="Times New Roman"/>
          <w:spacing w:val="-3"/>
          <w:szCs w:val="24"/>
        </w:rPr>
        <w:t>:</w:t>
      </w:r>
    </w:p>
    <w:p w:rsidR="00ED1DE5" w:rsidRPr="00ED1DE5" w:rsidRDefault="00ED1DE5" w:rsidP="00ED1DE5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ED1DE5">
        <w:rPr>
          <w:rFonts w:ascii="Times New Roman" w:hAnsi="Times New Roman"/>
          <w:spacing w:val="-3"/>
          <w:szCs w:val="24"/>
        </w:rPr>
        <w:tab/>
      </w:r>
      <w:r w:rsidRPr="00ED1DE5">
        <w:rPr>
          <w:rFonts w:ascii="Times New Roman" w:hAnsi="Times New Roman"/>
          <w:spacing w:val="-3"/>
          <w:szCs w:val="24"/>
        </w:rPr>
        <w:tab/>
        <w:t>:</w:t>
      </w:r>
    </w:p>
    <w:p w:rsidR="00ED1DE5" w:rsidRPr="00ED1DE5" w:rsidRDefault="00ED1DE5" w:rsidP="00ED1DE5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ED1DE5">
        <w:rPr>
          <w:rFonts w:ascii="Times New Roman" w:hAnsi="Times New Roman"/>
          <w:spacing w:val="-3"/>
          <w:szCs w:val="24"/>
        </w:rPr>
        <w:tab/>
        <w:t>v.</w:t>
      </w:r>
      <w:r w:rsidRPr="00ED1DE5">
        <w:rPr>
          <w:rFonts w:ascii="Times New Roman" w:hAnsi="Times New Roman"/>
          <w:spacing w:val="-3"/>
          <w:szCs w:val="24"/>
        </w:rPr>
        <w:tab/>
        <w:t>:</w:t>
      </w:r>
      <w:r w:rsidRPr="00ED1DE5"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 w:rsidRPr="00ED1DE5">
        <w:rPr>
          <w:rFonts w:ascii="Times New Roman" w:hAnsi="Times New Roman"/>
          <w:spacing w:val="-3"/>
          <w:szCs w:val="24"/>
        </w:rPr>
        <w:t>C-2012-2298609</w:t>
      </w:r>
    </w:p>
    <w:p w:rsidR="00ED1DE5" w:rsidRPr="00ED1DE5" w:rsidRDefault="00ED1DE5" w:rsidP="00ED1DE5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ED1DE5">
        <w:rPr>
          <w:rFonts w:ascii="Times New Roman" w:hAnsi="Times New Roman"/>
          <w:spacing w:val="-3"/>
          <w:szCs w:val="24"/>
        </w:rPr>
        <w:tab/>
      </w:r>
      <w:r w:rsidRPr="00ED1DE5">
        <w:rPr>
          <w:rFonts w:ascii="Times New Roman" w:hAnsi="Times New Roman"/>
          <w:spacing w:val="-3"/>
          <w:szCs w:val="24"/>
        </w:rPr>
        <w:tab/>
        <w:t>:</w:t>
      </w:r>
    </w:p>
    <w:p w:rsidR="00ED1DE5" w:rsidRDefault="00ED1DE5" w:rsidP="00ED1DE5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  <w:r w:rsidRPr="00ED1DE5">
        <w:rPr>
          <w:rFonts w:ascii="Times New Roman" w:hAnsi="Times New Roman"/>
          <w:spacing w:val="-3"/>
          <w:szCs w:val="24"/>
        </w:rPr>
        <w:t>Philadelphia Gas Works</w:t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  <w:t>:</w:t>
      </w:r>
    </w:p>
    <w:p w:rsidR="00ED1DE5" w:rsidRDefault="00ED1DE5" w:rsidP="00ED1DE5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ED1DE5" w:rsidRDefault="00ED1DE5" w:rsidP="00ED1DE5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ED1DE5" w:rsidRPr="00FB6879" w:rsidRDefault="00ED1DE5" w:rsidP="00ED1DE5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ED1DE5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DB3570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Darlene</w:t>
      </w:r>
      <w:r w:rsidR="00ED1DE5">
        <w:rPr>
          <w:rFonts w:ascii="Times New Roman" w:hAnsi="Times New Roman"/>
          <w:spacing w:val="-3"/>
          <w:szCs w:val="24"/>
        </w:rPr>
        <w:t xml:space="preserve"> D.</w:t>
      </w:r>
      <w:r w:rsidR="00C224DB" w:rsidRPr="00B616F5">
        <w:rPr>
          <w:rFonts w:ascii="Times New Roman" w:hAnsi="Times New Roman"/>
          <w:spacing w:val="-3"/>
          <w:szCs w:val="24"/>
        </w:rPr>
        <w:t xml:space="preserve"> Heep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ED1DE5">
        <w:rPr>
          <w:rFonts w:ascii="Times New Roman" w:hAnsi="Times New Roman"/>
          <w:spacing w:val="-3"/>
          <w:szCs w:val="24"/>
        </w:rPr>
        <w:t>October 22, 2012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DB3570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DB3570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DB3570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DB3570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DB3570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ED1DE5" w:rsidRPr="00ED1DE5" w:rsidRDefault="007D6D76" w:rsidP="00DB3570">
      <w:pPr>
        <w:numPr>
          <w:ilvl w:val="0"/>
          <w:numId w:val="5"/>
        </w:numPr>
        <w:tabs>
          <w:tab w:val="left" w:pos="2160"/>
        </w:tabs>
        <w:autoSpaceDE w:val="0"/>
        <w:autoSpaceDN w:val="0"/>
        <w:spacing w:line="360" w:lineRule="auto"/>
        <w:ind w:left="0" w:right="300" w:firstLine="1440"/>
        <w:contextualSpacing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That for reasons set forth in the Initial Decision</w:t>
      </w:r>
      <w:r w:rsidR="00ED1DE5" w:rsidRPr="00ED1DE5">
        <w:rPr>
          <w:rFonts w:ascii="Times New Roman" w:hAnsi="Times New Roman"/>
          <w:szCs w:val="24"/>
        </w:rPr>
        <w:t xml:space="preserve">, the relief requested in the Complaint of </w:t>
      </w:r>
      <w:r w:rsidR="00ED1DE5" w:rsidRPr="00ED1DE5">
        <w:rPr>
          <w:rFonts w:ascii="Times New Roman" w:hAnsi="Times New Roman"/>
          <w:spacing w:val="-3"/>
          <w:szCs w:val="24"/>
        </w:rPr>
        <w:t>LaToya Huffman</w:t>
      </w:r>
      <w:r w:rsidR="00ED1DE5" w:rsidRPr="00ED1DE5">
        <w:rPr>
          <w:rFonts w:ascii="Times New Roman" w:hAnsi="Times New Roman"/>
          <w:szCs w:val="24"/>
        </w:rPr>
        <w:t xml:space="preserve">, Docket Number </w:t>
      </w:r>
      <w:r w:rsidR="00ED1DE5" w:rsidRPr="00ED1DE5">
        <w:rPr>
          <w:rFonts w:ascii="Times New Roman" w:hAnsi="Times New Roman"/>
          <w:spacing w:val="-3"/>
          <w:szCs w:val="24"/>
        </w:rPr>
        <w:t>C-2012-2298609</w:t>
      </w:r>
      <w:r w:rsidR="00ED1DE5" w:rsidRPr="00ED1DE5">
        <w:rPr>
          <w:rFonts w:ascii="Times New Roman" w:hAnsi="Times New Roman"/>
          <w:szCs w:val="24"/>
        </w:rPr>
        <w:t>, is granted in part and denied in part.</w:t>
      </w:r>
    </w:p>
    <w:p w:rsidR="00ED1DE5" w:rsidRPr="00ED1DE5" w:rsidRDefault="00ED1DE5" w:rsidP="00ED1DE5">
      <w:pPr>
        <w:tabs>
          <w:tab w:val="left" w:pos="2160"/>
        </w:tabs>
        <w:spacing w:line="360" w:lineRule="auto"/>
        <w:ind w:right="300" w:firstLine="1440"/>
        <w:contextualSpacing/>
        <w:jc w:val="both"/>
        <w:rPr>
          <w:rFonts w:ascii="Times New Roman" w:hAnsi="Times New Roman"/>
          <w:szCs w:val="24"/>
        </w:rPr>
      </w:pPr>
    </w:p>
    <w:p w:rsidR="00ED1DE5" w:rsidRPr="00ED1DE5" w:rsidRDefault="00ED1DE5" w:rsidP="00ED1DE5">
      <w:pPr>
        <w:numPr>
          <w:ilvl w:val="0"/>
          <w:numId w:val="5"/>
        </w:numPr>
        <w:tabs>
          <w:tab w:val="left" w:pos="2160"/>
        </w:tabs>
        <w:autoSpaceDE w:val="0"/>
        <w:autoSpaceDN w:val="0"/>
        <w:spacing w:line="360" w:lineRule="auto"/>
        <w:ind w:left="0" w:right="300" w:firstLine="1440"/>
        <w:contextualSpacing/>
        <w:jc w:val="both"/>
        <w:rPr>
          <w:rFonts w:ascii="Times New Roman" w:hAnsi="Times New Roman"/>
          <w:szCs w:val="24"/>
        </w:rPr>
      </w:pPr>
      <w:r w:rsidRPr="00ED1DE5">
        <w:rPr>
          <w:rFonts w:ascii="Times New Roman" w:hAnsi="Times New Roman"/>
          <w:szCs w:val="24"/>
        </w:rPr>
        <w:t>That the Complaint is granted insofar as a finding that there was no evidence of gas theft and that Complainant has paid her bills in full upon receipt.</w:t>
      </w:r>
    </w:p>
    <w:p w:rsidR="00ED1DE5" w:rsidRPr="00ED1DE5" w:rsidRDefault="00ED1DE5" w:rsidP="00ED1DE5">
      <w:pPr>
        <w:tabs>
          <w:tab w:val="left" w:pos="2160"/>
        </w:tabs>
        <w:spacing w:line="360" w:lineRule="auto"/>
        <w:ind w:right="300" w:firstLine="1440"/>
        <w:contextualSpacing/>
        <w:jc w:val="both"/>
        <w:rPr>
          <w:rFonts w:ascii="Times New Roman" w:hAnsi="Times New Roman"/>
          <w:szCs w:val="24"/>
        </w:rPr>
      </w:pPr>
    </w:p>
    <w:p w:rsidR="00ED1DE5" w:rsidRPr="00ED1DE5" w:rsidRDefault="00ED1DE5" w:rsidP="00ED1DE5">
      <w:pPr>
        <w:tabs>
          <w:tab w:val="left" w:pos="2160"/>
        </w:tabs>
        <w:spacing w:line="360" w:lineRule="auto"/>
        <w:ind w:right="300" w:firstLine="1440"/>
        <w:contextualSpacing/>
        <w:jc w:val="both"/>
        <w:rPr>
          <w:rFonts w:ascii="Times New Roman" w:hAnsi="Times New Roman"/>
          <w:szCs w:val="24"/>
        </w:rPr>
      </w:pPr>
      <w:r w:rsidRPr="00ED1DE5">
        <w:rPr>
          <w:rFonts w:ascii="Times New Roman" w:hAnsi="Times New Roman"/>
          <w:szCs w:val="24"/>
        </w:rPr>
        <w:t>3.</w:t>
      </w:r>
      <w:r w:rsidRPr="00ED1DE5">
        <w:rPr>
          <w:rFonts w:ascii="Times New Roman" w:hAnsi="Times New Roman"/>
          <w:szCs w:val="24"/>
        </w:rPr>
        <w:tab/>
        <w:t>That Complainant is liable for the make-up bill issued by PGW.</w:t>
      </w:r>
    </w:p>
    <w:p w:rsidR="00ED1DE5" w:rsidRPr="00ED1DE5" w:rsidRDefault="00ED1DE5" w:rsidP="00ED1DE5">
      <w:pPr>
        <w:tabs>
          <w:tab w:val="left" w:pos="2160"/>
        </w:tabs>
        <w:spacing w:line="360" w:lineRule="auto"/>
        <w:ind w:right="300" w:firstLine="1440"/>
        <w:contextualSpacing/>
        <w:jc w:val="both"/>
        <w:rPr>
          <w:rFonts w:ascii="Times New Roman" w:hAnsi="Times New Roman"/>
          <w:szCs w:val="24"/>
        </w:rPr>
      </w:pPr>
    </w:p>
    <w:p w:rsidR="00ED1DE5" w:rsidRPr="00ED1DE5" w:rsidRDefault="00ED1DE5" w:rsidP="00ED1DE5">
      <w:pPr>
        <w:tabs>
          <w:tab w:val="left" w:pos="2160"/>
        </w:tabs>
        <w:spacing w:line="360" w:lineRule="auto"/>
        <w:ind w:right="300" w:firstLine="1440"/>
        <w:contextualSpacing/>
        <w:jc w:val="both"/>
        <w:rPr>
          <w:rFonts w:ascii="Times New Roman" w:hAnsi="Times New Roman"/>
          <w:szCs w:val="24"/>
        </w:rPr>
      </w:pPr>
      <w:r w:rsidRPr="00ED1DE5">
        <w:rPr>
          <w:rFonts w:ascii="Times New Roman" w:hAnsi="Times New Roman"/>
          <w:szCs w:val="24"/>
        </w:rPr>
        <w:t>4.</w:t>
      </w:r>
      <w:r w:rsidRPr="00ED1DE5">
        <w:rPr>
          <w:rFonts w:ascii="Times New Roman" w:hAnsi="Times New Roman"/>
          <w:szCs w:val="24"/>
        </w:rPr>
        <w:tab/>
        <w:t xml:space="preserve">That within 30 days from the final order in this matter, Philadelphia Gas Works will meet with the Complainant to discuss the amortization provisions of 52 Pa. Code § 56.14 with respect to the balance outstanding. </w:t>
      </w:r>
    </w:p>
    <w:p w:rsidR="00ED1DE5" w:rsidRDefault="00ED1DE5" w:rsidP="00ED1DE5">
      <w:pPr>
        <w:tabs>
          <w:tab w:val="left" w:pos="2160"/>
        </w:tabs>
        <w:spacing w:line="360" w:lineRule="auto"/>
        <w:ind w:right="300" w:firstLine="1440"/>
        <w:contextualSpacing/>
        <w:jc w:val="both"/>
        <w:rPr>
          <w:rFonts w:ascii="Times New Roman" w:hAnsi="Times New Roman"/>
          <w:szCs w:val="24"/>
        </w:rPr>
        <w:sectPr w:rsidR="00ED1DE5" w:rsidSect="00ED1DE5">
          <w:endnotePr>
            <w:numFmt w:val="decimal"/>
          </w:endnotePr>
          <w:pgSz w:w="12240" w:h="15840" w:code="1"/>
          <w:pgMar w:top="1440" w:right="1440" w:bottom="1440" w:left="1440" w:header="720" w:footer="720" w:gutter="0"/>
          <w:pgNumType w:start="1"/>
          <w:cols w:space="720"/>
          <w:noEndnote/>
          <w:docGrid w:linePitch="326"/>
        </w:sectPr>
      </w:pPr>
    </w:p>
    <w:p w:rsidR="00ED1DE5" w:rsidRPr="00ED1DE5" w:rsidRDefault="00ED1DE5" w:rsidP="00ED1DE5">
      <w:pPr>
        <w:tabs>
          <w:tab w:val="left" w:pos="2160"/>
        </w:tabs>
        <w:spacing w:line="360" w:lineRule="auto"/>
        <w:ind w:right="300" w:firstLine="1440"/>
        <w:contextualSpacing/>
        <w:jc w:val="both"/>
        <w:rPr>
          <w:rFonts w:ascii="Times New Roman" w:hAnsi="Times New Roman"/>
          <w:szCs w:val="24"/>
        </w:rPr>
      </w:pPr>
      <w:r w:rsidRPr="00ED1DE5">
        <w:rPr>
          <w:rFonts w:ascii="Times New Roman" w:hAnsi="Times New Roman"/>
          <w:szCs w:val="24"/>
        </w:rPr>
        <w:lastRenderedPageBreak/>
        <w:t>5.</w:t>
      </w:r>
      <w:r w:rsidRPr="00ED1DE5">
        <w:rPr>
          <w:rFonts w:ascii="Times New Roman" w:hAnsi="Times New Roman"/>
          <w:szCs w:val="24"/>
        </w:rPr>
        <w:tab/>
        <w:t>That the Complaint in all other respects is dismissed.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067B4C" w:rsidP="0031293C">
      <w:pPr>
        <w:ind w:firstLine="1440"/>
        <w:jc w:val="both"/>
        <w:rPr>
          <w:rFonts w:ascii="Times New Roman" w:hAnsi="Times New Roman"/>
          <w:spacing w:val="-3"/>
        </w:rPr>
      </w:pPr>
      <w:bookmarkStart w:id="1" w:name="_GoBack"/>
      <w:r w:rsidRPr="00A14635">
        <w:rPr>
          <w:noProof/>
        </w:rPr>
        <w:drawing>
          <wp:anchor distT="0" distB="0" distL="114300" distR="114300" simplePos="0" relativeHeight="251659264" behindDoc="1" locked="0" layoutInCell="1" allowOverlap="1" wp14:anchorId="74A325D8" wp14:editId="31EFCB40">
            <wp:simplePos x="0" y="0"/>
            <wp:positionH relativeFrom="column">
              <wp:posOffset>2593340</wp:posOffset>
            </wp:positionH>
            <wp:positionV relativeFrom="paragraph">
              <wp:posOffset>59690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067B4C">
        <w:rPr>
          <w:rFonts w:ascii="Times New Roman" w:hAnsi="Times New Roman"/>
          <w:spacing w:val="-3"/>
          <w:szCs w:val="24"/>
        </w:rPr>
        <w:t xml:space="preserve"> January 9, 2013</w:t>
      </w:r>
    </w:p>
    <w:sectPr w:rsidR="00141506" w:rsidRPr="00FB6879" w:rsidSect="00ED1DE5">
      <w:footerReference w:type="default" r:id="rId10"/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1D19" w:rsidRDefault="00611D19">
      <w:pPr>
        <w:spacing w:line="20" w:lineRule="exact"/>
      </w:pPr>
    </w:p>
  </w:endnote>
  <w:endnote w:type="continuationSeparator" w:id="0">
    <w:p w:rsidR="00611D19" w:rsidRDefault="00611D19">
      <w:r>
        <w:t xml:space="preserve"> </w:t>
      </w:r>
    </w:p>
  </w:endnote>
  <w:endnote w:type="continuationNotice" w:id="1">
    <w:p w:rsidR="00611D19" w:rsidRDefault="00611D19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1DE5" w:rsidRPr="00ED1DE5" w:rsidRDefault="00ED1DE5" w:rsidP="00ED1DE5">
    <w:pPr>
      <w:pStyle w:val="Footer"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1D19" w:rsidRDefault="00611D19">
      <w:r>
        <w:separator/>
      </w:r>
    </w:p>
  </w:footnote>
  <w:footnote w:type="continuationSeparator" w:id="0">
    <w:p w:rsidR="00611D19" w:rsidRDefault="00611D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3603811"/>
    <w:multiLevelType w:val="hybridMultilevel"/>
    <w:tmpl w:val="A3546CEA"/>
    <w:lvl w:ilvl="0" w:tplc="A246F9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67B4C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11D19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D6D76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74130"/>
    <w:rsid w:val="00AA556A"/>
    <w:rsid w:val="00AC3685"/>
    <w:rsid w:val="00AC624C"/>
    <w:rsid w:val="00B326FD"/>
    <w:rsid w:val="00B616F5"/>
    <w:rsid w:val="00BB4E5C"/>
    <w:rsid w:val="00BF1FEC"/>
    <w:rsid w:val="00C224DB"/>
    <w:rsid w:val="00C35840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570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ED1DE5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067B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67B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377CD2-5F9B-4DC7-95D4-64A80B710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1264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14</cp:revision>
  <cp:lastPrinted>2013-01-09T15:41:00Z</cp:lastPrinted>
  <dcterms:created xsi:type="dcterms:W3CDTF">2010-09-08T19:30:00Z</dcterms:created>
  <dcterms:modified xsi:type="dcterms:W3CDTF">2013-01-09T15:41:00Z</dcterms:modified>
</cp:coreProperties>
</file>