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05C" w:rsidRPr="006C49F8" w:rsidRDefault="0005705C" w:rsidP="0005705C">
      <w:pPr>
        <w:jc w:val="center"/>
        <w:rPr>
          <w:b/>
        </w:rPr>
      </w:pPr>
      <w:r w:rsidRPr="006C49F8">
        <w:rPr>
          <w:b/>
        </w:rPr>
        <w:t>BEFORE THE</w:t>
      </w:r>
    </w:p>
    <w:p w:rsidR="0005705C" w:rsidRPr="006C49F8" w:rsidRDefault="0005705C" w:rsidP="0005705C">
      <w:pPr>
        <w:jc w:val="center"/>
        <w:rPr>
          <w:b/>
        </w:rPr>
      </w:pPr>
      <w:r w:rsidRPr="006C49F8">
        <w:rPr>
          <w:b/>
        </w:rPr>
        <w:t>PENNSYLVANIA PUBLIC UTILITY COMMISSION</w:t>
      </w:r>
    </w:p>
    <w:p w:rsidR="0005705C" w:rsidRPr="006C49F8" w:rsidRDefault="0005705C" w:rsidP="0005705C">
      <w:pPr>
        <w:jc w:val="center"/>
      </w:pPr>
    </w:p>
    <w:p w:rsidR="0005705C" w:rsidRPr="006C49F8" w:rsidRDefault="0005705C" w:rsidP="0005705C">
      <w:pPr>
        <w:jc w:val="center"/>
      </w:pPr>
    </w:p>
    <w:p w:rsidR="0005705C" w:rsidRPr="006C49F8" w:rsidRDefault="0005705C" w:rsidP="0005705C">
      <w:pPr>
        <w:jc w:val="center"/>
      </w:pPr>
    </w:p>
    <w:p w:rsidR="0005705C" w:rsidRPr="006C49F8" w:rsidRDefault="0005705C" w:rsidP="0005705C">
      <w:r>
        <w:t>Pe</w:t>
      </w:r>
      <w:r w:rsidRPr="006C49F8">
        <w:t xml:space="preserve">tition of </w:t>
      </w:r>
      <w:r>
        <w:t>Metropolitan Edison Company</w:t>
      </w:r>
      <w:r w:rsidRPr="006C49F8">
        <w:tab/>
      </w:r>
      <w:r w:rsidRPr="006C49F8">
        <w:tab/>
        <w:t>:</w:t>
      </w:r>
    </w:p>
    <w:p w:rsidR="0005705C" w:rsidRPr="006C49F8" w:rsidRDefault="0005705C" w:rsidP="0005705C">
      <w:proofErr w:type="gramStart"/>
      <w:r w:rsidRPr="006C49F8">
        <w:t>for</w:t>
      </w:r>
      <w:proofErr w:type="gramEnd"/>
      <w:r w:rsidRPr="006C49F8">
        <w:t xml:space="preserve"> Approval of its Act 129 Phase II</w:t>
      </w:r>
      <w:r w:rsidRPr="006C49F8">
        <w:tab/>
      </w:r>
      <w:r w:rsidRPr="006C49F8">
        <w:tab/>
      </w:r>
      <w:r w:rsidRPr="006C49F8">
        <w:tab/>
        <w:t>:</w:t>
      </w:r>
      <w:r w:rsidRPr="006C49F8">
        <w:tab/>
        <w:t>M-2012-233</w:t>
      </w:r>
      <w:r>
        <w:t>4387</w:t>
      </w:r>
    </w:p>
    <w:p w:rsidR="0005705C" w:rsidRDefault="0005705C" w:rsidP="0005705C">
      <w:r w:rsidRPr="006C49F8">
        <w:t>Energy Efficiency and Conservation Plan</w:t>
      </w:r>
      <w:r w:rsidRPr="006C49F8">
        <w:tab/>
      </w:r>
      <w:r w:rsidRPr="006C49F8">
        <w:tab/>
        <w:t>:</w:t>
      </w:r>
    </w:p>
    <w:p w:rsidR="0005705C" w:rsidRDefault="0005705C" w:rsidP="0005705C">
      <w:r>
        <w:tab/>
      </w:r>
      <w:r>
        <w:tab/>
      </w:r>
      <w:r>
        <w:tab/>
      </w:r>
      <w:r>
        <w:tab/>
      </w:r>
      <w:r>
        <w:tab/>
      </w:r>
      <w:r>
        <w:tab/>
      </w:r>
      <w:r>
        <w:tab/>
        <w:t>:</w:t>
      </w:r>
    </w:p>
    <w:p w:rsidR="0005705C" w:rsidRDefault="0005705C" w:rsidP="0005705C">
      <w:r>
        <w:t>Petition of Pennsylvania Electric Company</w:t>
      </w:r>
      <w:r>
        <w:tab/>
      </w:r>
      <w:r>
        <w:tab/>
        <w:t>:</w:t>
      </w:r>
    </w:p>
    <w:p w:rsidR="0005705C" w:rsidRDefault="0005705C" w:rsidP="0005705C">
      <w:r>
        <w:t>For Approval of its Act 129 Phase II</w:t>
      </w:r>
      <w:r>
        <w:tab/>
      </w:r>
      <w:r>
        <w:tab/>
      </w:r>
      <w:r>
        <w:tab/>
        <w:t>:</w:t>
      </w:r>
      <w:r>
        <w:tab/>
        <w:t>M-2012334392</w:t>
      </w:r>
    </w:p>
    <w:p w:rsidR="0005705C" w:rsidRDefault="0005705C" w:rsidP="0005705C">
      <w:r>
        <w:t>Energy Efficiency and Conservation Plan</w:t>
      </w:r>
      <w:r>
        <w:tab/>
      </w:r>
      <w:r>
        <w:tab/>
        <w:t>:</w:t>
      </w:r>
    </w:p>
    <w:p w:rsidR="0005705C" w:rsidRDefault="0005705C" w:rsidP="0005705C">
      <w:r>
        <w:tab/>
      </w:r>
      <w:r>
        <w:tab/>
      </w:r>
      <w:r>
        <w:tab/>
      </w:r>
      <w:r>
        <w:tab/>
      </w:r>
      <w:r>
        <w:tab/>
      </w:r>
      <w:r>
        <w:tab/>
      </w:r>
      <w:r>
        <w:tab/>
        <w:t>:</w:t>
      </w:r>
    </w:p>
    <w:p w:rsidR="0005705C" w:rsidRDefault="0005705C" w:rsidP="0005705C">
      <w:r>
        <w:t>Petition of Pennsylvania Power Company</w:t>
      </w:r>
      <w:r>
        <w:tab/>
      </w:r>
      <w:r>
        <w:tab/>
        <w:t>:</w:t>
      </w:r>
    </w:p>
    <w:p w:rsidR="0005705C" w:rsidRDefault="0005705C" w:rsidP="0005705C">
      <w:r>
        <w:t>For Approval of its Act 129 Phase II</w:t>
      </w:r>
      <w:r>
        <w:tab/>
      </w:r>
      <w:r>
        <w:tab/>
      </w:r>
      <w:r>
        <w:tab/>
        <w:t>:</w:t>
      </w:r>
      <w:r>
        <w:tab/>
        <w:t>M-2012-2334395</w:t>
      </w:r>
    </w:p>
    <w:p w:rsidR="0005705C" w:rsidRDefault="0005705C" w:rsidP="0005705C">
      <w:r>
        <w:t>Energy Efficiency and Conservation Plan</w:t>
      </w:r>
      <w:r>
        <w:tab/>
      </w:r>
      <w:r>
        <w:tab/>
        <w:t>:</w:t>
      </w:r>
    </w:p>
    <w:p w:rsidR="0005705C" w:rsidRDefault="0005705C" w:rsidP="0005705C">
      <w:r>
        <w:tab/>
      </w:r>
      <w:r>
        <w:tab/>
      </w:r>
      <w:r>
        <w:tab/>
      </w:r>
      <w:r>
        <w:tab/>
      </w:r>
      <w:r>
        <w:tab/>
      </w:r>
      <w:r>
        <w:tab/>
      </w:r>
      <w:r>
        <w:tab/>
        <w:t>:</w:t>
      </w:r>
    </w:p>
    <w:p w:rsidR="0005705C" w:rsidRDefault="0005705C" w:rsidP="0005705C">
      <w:r>
        <w:t>Petition of West Penn Power Company</w:t>
      </w:r>
      <w:r>
        <w:tab/>
      </w:r>
      <w:r>
        <w:tab/>
        <w:t>:</w:t>
      </w:r>
      <w:r>
        <w:tab/>
      </w:r>
    </w:p>
    <w:p w:rsidR="0005705C" w:rsidRPr="006C49F8" w:rsidRDefault="0005705C" w:rsidP="0005705C">
      <w:r>
        <w:t>For Approval of its Act 129 Phase II</w:t>
      </w:r>
      <w:r>
        <w:tab/>
      </w:r>
      <w:r>
        <w:tab/>
      </w:r>
      <w:r>
        <w:tab/>
        <w:t>:</w:t>
      </w:r>
      <w:r>
        <w:tab/>
        <w:t>M-2012-2334398</w:t>
      </w:r>
    </w:p>
    <w:p w:rsidR="0005705C" w:rsidRPr="006C49F8" w:rsidRDefault="0005705C" w:rsidP="0005705C">
      <w:r>
        <w:t>Energy Efficiency and Conservation Plan</w:t>
      </w:r>
      <w:r>
        <w:tab/>
      </w:r>
      <w:r>
        <w:tab/>
        <w:t>:</w:t>
      </w:r>
    </w:p>
    <w:p w:rsidR="0005705C" w:rsidRPr="006C49F8" w:rsidRDefault="0005705C" w:rsidP="0005705C"/>
    <w:p w:rsidR="0005705C" w:rsidRPr="006C49F8" w:rsidRDefault="0005705C" w:rsidP="0005705C"/>
    <w:p w:rsidR="005A2709" w:rsidRPr="00E22703" w:rsidRDefault="005A2709" w:rsidP="003422EC"/>
    <w:p w:rsidR="003422EC" w:rsidRDefault="003422EC" w:rsidP="003422EC">
      <w:pPr>
        <w:tabs>
          <w:tab w:val="center" w:pos="4680"/>
        </w:tabs>
        <w:suppressAutoHyphens/>
        <w:jc w:val="center"/>
        <w:rPr>
          <w:b/>
          <w:spacing w:val="-3"/>
          <w:u w:val="single"/>
        </w:rPr>
      </w:pPr>
      <w:r>
        <w:rPr>
          <w:b/>
          <w:spacing w:val="-3"/>
          <w:u w:val="single"/>
        </w:rPr>
        <w:t>ORDER</w:t>
      </w:r>
      <w:r w:rsidRPr="00BF3A95">
        <w:rPr>
          <w:b/>
          <w:spacing w:val="-3"/>
          <w:u w:val="single"/>
        </w:rPr>
        <w:t xml:space="preserve"> </w:t>
      </w:r>
    </w:p>
    <w:p w:rsidR="003422EC" w:rsidRDefault="003422EC" w:rsidP="003422EC">
      <w:pPr>
        <w:tabs>
          <w:tab w:val="center" w:pos="4680"/>
        </w:tabs>
        <w:suppressAutoHyphens/>
        <w:jc w:val="center"/>
        <w:rPr>
          <w:b/>
          <w:spacing w:val="-3"/>
          <w:u w:val="single"/>
        </w:rPr>
      </w:pPr>
    </w:p>
    <w:p w:rsidR="003422EC" w:rsidRPr="007B76C4" w:rsidRDefault="003422EC" w:rsidP="003422EC">
      <w:pPr>
        <w:tabs>
          <w:tab w:val="center" w:pos="4680"/>
        </w:tabs>
        <w:suppressAutoHyphens/>
        <w:jc w:val="center"/>
        <w:rPr>
          <w:spacing w:val="-3"/>
        </w:rPr>
      </w:pPr>
    </w:p>
    <w:p w:rsidR="003422EC" w:rsidRDefault="00566B1E" w:rsidP="003422EC">
      <w:pPr>
        <w:spacing w:line="360" w:lineRule="auto"/>
        <w:ind w:firstLine="1440"/>
      </w:pPr>
      <w:r>
        <w:t xml:space="preserve">On January 17, 2013, a hearing was held regarding </w:t>
      </w:r>
      <w:r w:rsidR="003422EC">
        <w:t>Metropolitan Edison Company</w:t>
      </w:r>
      <w:r w:rsidR="008E2FC0">
        <w:t>’s</w:t>
      </w:r>
      <w:r w:rsidR="003422EC">
        <w:t xml:space="preserve"> (Met-Ed), Pennsylvania Electric Company</w:t>
      </w:r>
      <w:r w:rsidR="008E2FC0">
        <w:t>’s</w:t>
      </w:r>
      <w:r w:rsidR="003422EC">
        <w:t xml:space="preserve"> (</w:t>
      </w:r>
      <w:proofErr w:type="spellStart"/>
      <w:r w:rsidR="003422EC">
        <w:t>Penelec</w:t>
      </w:r>
      <w:proofErr w:type="spellEnd"/>
      <w:r w:rsidR="003422EC">
        <w:t>), Pennsylvania Power Company</w:t>
      </w:r>
      <w:r w:rsidR="008E2FC0">
        <w:t>’s</w:t>
      </w:r>
      <w:r w:rsidR="003422EC">
        <w:t xml:space="preserve"> (Penn Power), and West Penn Power Company</w:t>
      </w:r>
      <w:r w:rsidR="008E2FC0">
        <w:t>’s</w:t>
      </w:r>
      <w:r w:rsidR="003422EC">
        <w:t xml:space="preserve"> (West Penn) (collectively “</w:t>
      </w:r>
      <w:r w:rsidR="00E43492">
        <w:t xml:space="preserve">the </w:t>
      </w:r>
      <w:r w:rsidR="008E2FC0">
        <w:t xml:space="preserve">FirstEnergy </w:t>
      </w:r>
      <w:r w:rsidR="003422EC">
        <w:t xml:space="preserve">Companies”) </w:t>
      </w:r>
      <w:r w:rsidR="0005705C">
        <w:t>petition</w:t>
      </w:r>
      <w:r>
        <w:t>s</w:t>
      </w:r>
      <w:r w:rsidR="0005705C">
        <w:t xml:space="preserve"> for approval of their Act 129 Phase II Energy Efficiency and Conservation Plans</w:t>
      </w:r>
      <w:r>
        <w:t xml:space="preserve">.  </w:t>
      </w:r>
      <w:r w:rsidR="0005705C">
        <w:t xml:space="preserve"> </w:t>
      </w:r>
    </w:p>
    <w:p w:rsidR="00566B1E" w:rsidRDefault="00566B1E" w:rsidP="003422EC">
      <w:pPr>
        <w:spacing w:line="360" w:lineRule="auto"/>
        <w:ind w:firstLine="1440"/>
      </w:pPr>
    </w:p>
    <w:p w:rsidR="00015B49" w:rsidRDefault="003422EC" w:rsidP="003422EC">
      <w:pPr>
        <w:spacing w:line="360" w:lineRule="auto"/>
      </w:pPr>
      <w:r>
        <w:tab/>
      </w:r>
      <w:r>
        <w:tab/>
      </w:r>
      <w:r w:rsidR="00566B1E">
        <w:t>At the hearing</w:t>
      </w:r>
      <w:r w:rsidR="00015B49">
        <w:t xml:space="preserve">, </w:t>
      </w:r>
      <w:proofErr w:type="spellStart"/>
      <w:r w:rsidR="008E2FC0">
        <w:t>Comverge</w:t>
      </w:r>
      <w:proofErr w:type="spellEnd"/>
      <w:r w:rsidR="008E2FC0">
        <w:t xml:space="preserve">, Inc. motioned to withdraw its Petition for Admission of Direct Testimony </w:t>
      </w:r>
      <w:proofErr w:type="spellStart"/>
      <w:r w:rsidR="008E2FC0">
        <w:rPr>
          <w:i/>
        </w:rPr>
        <w:t>Nunc</w:t>
      </w:r>
      <w:proofErr w:type="spellEnd"/>
      <w:r w:rsidR="008E2FC0">
        <w:rPr>
          <w:i/>
        </w:rPr>
        <w:t xml:space="preserve"> Pro </w:t>
      </w:r>
      <w:proofErr w:type="spellStart"/>
      <w:r w:rsidR="008E2FC0">
        <w:rPr>
          <w:i/>
        </w:rPr>
        <w:t>Tunc</w:t>
      </w:r>
      <w:proofErr w:type="spellEnd"/>
      <w:r w:rsidR="008E2FC0">
        <w:t xml:space="preserve"> </w:t>
      </w:r>
      <w:r w:rsidR="00015B49">
        <w:t xml:space="preserve">given the terms of an oral settlement </w:t>
      </w:r>
      <w:proofErr w:type="gramStart"/>
      <w:r w:rsidR="00015B49">
        <w:t>agreement</w:t>
      </w:r>
      <w:proofErr w:type="gramEnd"/>
      <w:r w:rsidR="00015B49">
        <w:t xml:space="preserve"> and written term sheet.</w:t>
      </w:r>
      <w:r w:rsidR="00566B1E">
        <w:t xml:space="preserve"> </w:t>
      </w:r>
      <w:r w:rsidR="00015B49">
        <w:t xml:space="preserve"> This motion shall be granted.</w:t>
      </w:r>
    </w:p>
    <w:p w:rsidR="00015B49" w:rsidRDefault="00015B49" w:rsidP="003422EC">
      <w:pPr>
        <w:spacing w:line="360" w:lineRule="auto"/>
      </w:pPr>
    </w:p>
    <w:p w:rsidR="00566B1E" w:rsidRDefault="00015B49" w:rsidP="003422EC">
      <w:pPr>
        <w:spacing w:line="360" w:lineRule="auto"/>
      </w:pPr>
      <w:r>
        <w:tab/>
      </w:r>
      <w:r>
        <w:tab/>
        <w:t xml:space="preserve">Also at the hearing, </w:t>
      </w:r>
      <w:r w:rsidR="00566B1E">
        <w:t xml:space="preserve">a proposed non-proprietary settlement term sheet marked </w:t>
      </w:r>
      <w:r w:rsidR="00566B1E" w:rsidRPr="00015B49">
        <w:rPr>
          <w:i/>
        </w:rPr>
        <w:t>FE-Term Sheet</w:t>
      </w:r>
      <w:r w:rsidR="00566B1E">
        <w:t xml:space="preserve"> was admitted into the record as well as other evidence and testimony.  I advised counsel that I would be amending the December 28, 2012 Scheduling Order accordingly to provide for a deadline of January 28, 2013 for a fully executed and filed</w:t>
      </w:r>
      <w:r w:rsidR="008E2FC0">
        <w:t xml:space="preserve"> </w:t>
      </w:r>
      <w:r w:rsidR="00566B1E">
        <w:t xml:space="preserve">Joint </w:t>
      </w:r>
      <w:r w:rsidR="00566B1E">
        <w:lastRenderedPageBreak/>
        <w:t xml:space="preserve">Petition for Settlement between the signatory parties.  </w:t>
      </w:r>
      <w:r>
        <w:t>It is my understanding that this is a partial settlement of all outstanding issues, and that UGI Distribution Company still has unresolved issues with the Companies’ plans.</w:t>
      </w:r>
    </w:p>
    <w:p w:rsidR="008E2FC0" w:rsidRDefault="008E2FC0" w:rsidP="003422EC">
      <w:pPr>
        <w:spacing w:line="360" w:lineRule="auto"/>
      </w:pPr>
    </w:p>
    <w:p w:rsidR="00267BC5" w:rsidRDefault="008E2FC0" w:rsidP="00267BC5">
      <w:pPr>
        <w:spacing w:line="360" w:lineRule="auto"/>
      </w:pPr>
      <w:r>
        <w:tab/>
      </w:r>
      <w:r>
        <w:tab/>
        <w:t xml:space="preserve">Additionally, individual statements in support of the Joint Petition </w:t>
      </w:r>
      <w:proofErr w:type="gramStart"/>
      <w:r>
        <w:t>for  Settlement</w:t>
      </w:r>
      <w:proofErr w:type="gramEnd"/>
      <w:r>
        <w:t xml:space="preserve"> shall be filed by January 28, 2013.  As there </w:t>
      </w:r>
      <w:proofErr w:type="gramStart"/>
      <w:r>
        <w:t>remains the litigated issues</w:t>
      </w:r>
      <w:proofErr w:type="gramEnd"/>
      <w:r>
        <w:t xml:space="preserve"> which UGI Distribution Company raised, main briefs from the </w:t>
      </w:r>
      <w:r w:rsidR="00267BC5">
        <w:t xml:space="preserve">FirstEnergy </w:t>
      </w:r>
      <w:r>
        <w:t xml:space="preserve">Companies and UGI Distribution Company shall be due January 28, 2013.  All reply briefs, reply comments and revised red-lined Phase II EE&amp;C plans shall be due on or before February 6, 2013.  </w:t>
      </w:r>
      <w:r w:rsidR="00267BC5">
        <w:t xml:space="preserve">In the event that settlement discussions deteriorate and a joint settlement petition is not filed on January 28, 2013, the parties are directed to file main briefs regarding their issues following the outline format for briefs provided at the hearing on or before January 28, 2013. </w:t>
      </w:r>
    </w:p>
    <w:p w:rsidR="008E2FC0" w:rsidRDefault="008E2FC0" w:rsidP="008E2FC0">
      <w:pPr>
        <w:spacing w:line="360" w:lineRule="auto"/>
      </w:pPr>
    </w:p>
    <w:p w:rsidR="00015B49" w:rsidRPr="005E5B28" w:rsidRDefault="00015B49" w:rsidP="00015B49">
      <w:pPr>
        <w:spacing w:line="360" w:lineRule="auto"/>
        <w:rPr>
          <w:bCs/>
        </w:rPr>
      </w:pPr>
      <w:r>
        <w:tab/>
      </w:r>
      <w:r w:rsidRPr="005E5B28">
        <w:rPr>
          <w:bCs/>
        </w:rPr>
        <w:t>THEREFORE,</w:t>
      </w:r>
    </w:p>
    <w:p w:rsidR="00015B49" w:rsidRPr="005E5B28" w:rsidRDefault="00015B49" w:rsidP="00015B49">
      <w:pPr>
        <w:spacing w:line="360" w:lineRule="auto"/>
        <w:ind w:right="-270" w:firstLine="1440"/>
      </w:pPr>
    </w:p>
    <w:p w:rsidR="00015B49" w:rsidRDefault="00015B49" w:rsidP="00015B49">
      <w:pPr>
        <w:spacing w:line="360" w:lineRule="auto"/>
        <w:ind w:firstLine="1440"/>
        <w:rPr>
          <w:bCs/>
        </w:rPr>
      </w:pPr>
      <w:r w:rsidRPr="005E5B28">
        <w:rPr>
          <w:bCs/>
        </w:rPr>
        <w:t>IT IS ORDERED:</w:t>
      </w:r>
    </w:p>
    <w:p w:rsidR="008E2FC0" w:rsidRDefault="008E2FC0" w:rsidP="00015B49">
      <w:pPr>
        <w:spacing w:line="360" w:lineRule="auto"/>
        <w:ind w:firstLine="1440"/>
        <w:rPr>
          <w:bCs/>
        </w:rPr>
      </w:pPr>
    </w:p>
    <w:tbl>
      <w:tblPr>
        <w:tblW w:w="0" w:type="auto"/>
        <w:tblLayout w:type="fixed"/>
        <w:tblLook w:val="04A0" w:firstRow="1" w:lastRow="0" w:firstColumn="1" w:lastColumn="0" w:noHBand="0" w:noVBand="1"/>
      </w:tblPr>
      <w:tblGrid>
        <w:gridCol w:w="8635"/>
        <w:gridCol w:w="236"/>
      </w:tblGrid>
      <w:tr w:rsidR="00015B49" w:rsidTr="00370656">
        <w:tc>
          <w:tcPr>
            <w:tcW w:w="8635" w:type="dxa"/>
          </w:tcPr>
          <w:tbl>
            <w:tblPr>
              <w:tblW w:w="8820" w:type="dxa"/>
              <w:tblLayout w:type="fixed"/>
              <w:tblLook w:val="04A0" w:firstRow="1" w:lastRow="0" w:firstColumn="1" w:lastColumn="0" w:noHBand="0" w:noVBand="1"/>
            </w:tblPr>
            <w:tblGrid>
              <w:gridCol w:w="8179"/>
              <w:gridCol w:w="236"/>
              <w:gridCol w:w="405"/>
            </w:tblGrid>
            <w:tr w:rsidR="00015B49" w:rsidTr="00370656">
              <w:trPr>
                <w:gridAfter w:val="1"/>
                <w:wAfter w:w="405" w:type="dxa"/>
                <w:trHeight w:val="65"/>
              </w:trPr>
              <w:tc>
                <w:tcPr>
                  <w:tcW w:w="8179" w:type="dxa"/>
                </w:tcPr>
                <w:p w:rsidR="00015B49" w:rsidRDefault="00015B49" w:rsidP="008E2FC0">
                  <w:pPr>
                    <w:tabs>
                      <w:tab w:val="left" w:leader="dot" w:pos="7200"/>
                    </w:tabs>
                    <w:spacing w:before="120" w:after="120" w:line="360" w:lineRule="auto"/>
                  </w:pPr>
                  <w:r>
                    <w:rPr>
                      <w:bCs/>
                    </w:rPr>
                    <w:t xml:space="preserve">1.         </w:t>
                  </w:r>
                  <w:r>
                    <w:t xml:space="preserve">That the procedural schedule </w:t>
                  </w:r>
                  <w:r w:rsidR="008E2FC0">
                    <w:t xml:space="preserve">as set forth in the </w:t>
                  </w:r>
                  <w:r w:rsidR="008E2FC0" w:rsidRPr="008E2FC0">
                    <w:rPr>
                      <w:i/>
                    </w:rPr>
                    <w:t>Scheduling Order</w:t>
                  </w:r>
                  <w:r w:rsidR="008E2FC0">
                    <w:t xml:space="preserve"> dated December 28, 2012, </w:t>
                  </w:r>
                  <w:r>
                    <w:t>is</w:t>
                  </w:r>
                  <w:r w:rsidR="008E2FC0">
                    <w:t xml:space="preserve"> hereby amended</w:t>
                  </w:r>
                  <w:r>
                    <w:t xml:space="preserve"> as follows:</w:t>
                  </w:r>
                </w:p>
                <w:p w:rsidR="008E2FC0" w:rsidRDefault="008E2FC0" w:rsidP="008E2FC0">
                  <w:pPr>
                    <w:tabs>
                      <w:tab w:val="left" w:leader="dot" w:pos="7200"/>
                    </w:tabs>
                    <w:spacing w:before="120" w:after="120" w:line="360" w:lineRule="auto"/>
                  </w:pPr>
                </w:p>
              </w:tc>
              <w:tc>
                <w:tcPr>
                  <w:tcW w:w="236" w:type="dxa"/>
                </w:tcPr>
                <w:p w:rsidR="00015B49" w:rsidRDefault="00015B49" w:rsidP="00370656">
                  <w:pPr>
                    <w:spacing w:before="120" w:after="120"/>
                    <w:ind w:left="-108"/>
                  </w:pPr>
                </w:p>
              </w:tc>
            </w:tr>
            <w:tr w:rsidR="00015B49" w:rsidTr="00370656">
              <w:trPr>
                <w:trHeight w:val="65"/>
              </w:trPr>
              <w:tc>
                <w:tcPr>
                  <w:tcW w:w="8179" w:type="dxa"/>
                </w:tcPr>
                <w:tbl>
                  <w:tblPr>
                    <w:tblW w:w="10397" w:type="dxa"/>
                    <w:tblInd w:w="11" w:type="dxa"/>
                    <w:tblLayout w:type="fixed"/>
                    <w:tblLook w:val="04A0" w:firstRow="1" w:lastRow="0" w:firstColumn="1" w:lastColumn="0" w:noHBand="0" w:noVBand="1"/>
                  </w:tblPr>
                  <w:tblGrid>
                    <w:gridCol w:w="10397"/>
                  </w:tblGrid>
                  <w:tr w:rsidR="00015B49" w:rsidTr="00370656">
                    <w:trPr>
                      <w:trHeight w:val="1483"/>
                    </w:trPr>
                    <w:tc>
                      <w:tcPr>
                        <w:tcW w:w="10397" w:type="dxa"/>
                      </w:tcPr>
                      <w:p w:rsidR="00015B49" w:rsidRPr="006C49F8" w:rsidRDefault="00015B49" w:rsidP="00370656">
                        <w:pPr>
                          <w:pStyle w:val="BodyTextIndent"/>
                          <w:rPr>
                            <w:sz w:val="24"/>
                            <w:szCs w:val="24"/>
                          </w:rPr>
                        </w:pPr>
                      </w:p>
                      <w:p w:rsidR="008E2FC0" w:rsidRDefault="008E2FC0" w:rsidP="00370656">
                        <w:pPr>
                          <w:widowControl w:val="0"/>
                          <w:spacing w:line="360" w:lineRule="auto"/>
                        </w:pPr>
                        <w:r>
                          <w:t>UGI’s response to FirstEnergy’s on record data request            January 22, 2013</w:t>
                        </w:r>
                      </w:p>
                      <w:p w:rsidR="008E2FC0" w:rsidRDefault="008E2FC0" w:rsidP="00370656">
                        <w:pPr>
                          <w:widowControl w:val="0"/>
                          <w:spacing w:line="360" w:lineRule="auto"/>
                        </w:pPr>
                        <w:r>
                          <w:t>Joint Settlement Petition with Statements in Support     January 28, 2013</w:t>
                        </w:r>
                      </w:p>
                      <w:p w:rsidR="00015B49" w:rsidRDefault="00015B49" w:rsidP="00370656">
                        <w:pPr>
                          <w:widowControl w:val="0"/>
                          <w:spacing w:line="360" w:lineRule="auto"/>
                        </w:pPr>
                        <w:r>
                          <w:t>Main briefs</w:t>
                        </w:r>
                        <w:r>
                          <w:tab/>
                        </w:r>
                        <w:r>
                          <w:tab/>
                        </w:r>
                        <w:r>
                          <w:tab/>
                        </w:r>
                        <w:r>
                          <w:tab/>
                        </w:r>
                        <w:r>
                          <w:tab/>
                        </w:r>
                        <w:r>
                          <w:tab/>
                        </w:r>
                        <w:r>
                          <w:tab/>
                        </w:r>
                        <w:r w:rsidR="008E2FC0">
                          <w:t xml:space="preserve">    </w:t>
                        </w:r>
                        <w:r>
                          <w:t>January 28, 2013</w:t>
                        </w:r>
                      </w:p>
                      <w:p w:rsidR="00015B49" w:rsidRDefault="00015B49" w:rsidP="00370656">
                        <w:pPr>
                          <w:widowControl w:val="0"/>
                          <w:spacing w:line="360" w:lineRule="auto"/>
                        </w:pPr>
                        <w:r>
                          <w:t xml:space="preserve">Reply briefs/comments and revised </w:t>
                        </w:r>
                        <w:r w:rsidR="008E2FC0">
                          <w:t xml:space="preserve">red-lined </w:t>
                        </w:r>
                        <w:r>
                          <w:t>plan</w:t>
                        </w:r>
                        <w:r w:rsidR="008E2FC0">
                          <w:t xml:space="preserve">     </w:t>
                        </w:r>
                        <w:r>
                          <w:tab/>
                        </w:r>
                        <w:r w:rsidR="008E2FC0">
                          <w:t xml:space="preserve">    </w:t>
                        </w:r>
                        <w:r>
                          <w:t>February 6, 2013</w:t>
                        </w:r>
                      </w:p>
                      <w:p w:rsidR="00015B49" w:rsidRDefault="00015B49" w:rsidP="00370656">
                        <w:pPr>
                          <w:widowControl w:val="0"/>
                          <w:spacing w:line="360" w:lineRule="auto"/>
                        </w:pPr>
                        <w:r>
                          <w:t>ALJ certifies record</w:t>
                        </w:r>
                        <w:r>
                          <w:tab/>
                        </w:r>
                        <w:r>
                          <w:tab/>
                        </w:r>
                        <w:r>
                          <w:tab/>
                        </w:r>
                        <w:r>
                          <w:tab/>
                        </w:r>
                        <w:r>
                          <w:tab/>
                        </w:r>
                        <w:r>
                          <w:tab/>
                        </w:r>
                        <w:r w:rsidR="008E2FC0">
                          <w:t xml:space="preserve">    </w:t>
                        </w:r>
                        <w:r>
                          <w:t>February 7, 2013</w:t>
                        </w:r>
                      </w:p>
                      <w:p w:rsidR="00015B49" w:rsidRDefault="00015B49" w:rsidP="00370656">
                        <w:pPr>
                          <w:widowControl w:val="0"/>
                          <w:spacing w:line="360" w:lineRule="auto"/>
                          <w:rPr>
                            <w:b/>
                          </w:rPr>
                        </w:pPr>
                      </w:p>
                    </w:tc>
                  </w:tr>
                  <w:tr w:rsidR="008E2FC0" w:rsidTr="00370656">
                    <w:trPr>
                      <w:trHeight w:val="1483"/>
                    </w:trPr>
                    <w:tc>
                      <w:tcPr>
                        <w:tcW w:w="10397" w:type="dxa"/>
                      </w:tcPr>
                      <w:p w:rsidR="008E2FC0" w:rsidRPr="006C49F8" w:rsidRDefault="008E2FC0" w:rsidP="00370656">
                        <w:pPr>
                          <w:pStyle w:val="BodyTextIndent"/>
                          <w:rPr>
                            <w:sz w:val="24"/>
                            <w:szCs w:val="24"/>
                          </w:rPr>
                        </w:pPr>
                      </w:p>
                    </w:tc>
                  </w:tr>
                </w:tbl>
                <w:p w:rsidR="00015B49" w:rsidRDefault="00015B49" w:rsidP="00370656">
                  <w:pPr>
                    <w:tabs>
                      <w:tab w:val="left" w:leader="dot" w:pos="7200"/>
                    </w:tabs>
                    <w:spacing w:before="120" w:after="120"/>
                  </w:pPr>
                </w:p>
              </w:tc>
              <w:tc>
                <w:tcPr>
                  <w:tcW w:w="641" w:type="dxa"/>
                  <w:gridSpan w:val="2"/>
                </w:tcPr>
                <w:p w:rsidR="00015B49" w:rsidRDefault="00015B49" w:rsidP="00370656">
                  <w:pPr>
                    <w:spacing w:before="120" w:after="120"/>
                    <w:ind w:left="-108"/>
                  </w:pPr>
                </w:p>
              </w:tc>
            </w:tr>
          </w:tbl>
          <w:p w:rsidR="00015B49" w:rsidRDefault="00015B49" w:rsidP="00370656">
            <w:pPr>
              <w:tabs>
                <w:tab w:val="left" w:leader="dot" w:pos="7200"/>
              </w:tabs>
              <w:spacing w:before="120" w:after="120"/>
            </w:pPr>
          </w:p>
        </w:tc>
        <w:tc>
          <w:tcPr>
            <w:tcW w:w="236" w:type="dxa"/>
          </w:tcPr>
          <w:p w:rsidR="00015B49" w:rsidRDefault="00015B49" w:rsidP="00370656">
            <w:pPr>
              <w:spacing w:before="120" w:after="120"/>
              <w:ind w:left="-108"/>
            </w:pPr>
          </w:p>
        </w:tc>
      </w:tr>
    </w:tbl>
    <w:p w:rsidR="00015B49" w:rsidRDefault="00015B49" w:rsidP="003422EC">
      <w:pPr>
        <w:spacing w:line="360" w:lineRule="auto"/>
      </w:pPr>
    </w:p>
    <w:tbl>
      <w:tblPr>
        <w:tblW w:w="0" w:type="auto"/>
        <w:tblLayout w:type="fixed"/>
        <w:tblLook w:val="04A0" w:firstRow="1" w:lastRow="0" w:firstColumn="1" w:lastColumn="0" w:noHBand="0" w:noVBand="1"/>
      </w:tblPr>
      <w:tblGrid>
        <w:gridCol w:w="8635"/>
        <w:gridCol w:w="236"/>
      </w:tblGrid>
      <w:tr w:rsidR="004236F3" w:rsidTr="00511CA3">
        <w:tc>
          <w:tcPr>
            <w:tcW w:w="8635" w:type="dxa"/>
          </w:tcPr>
          <w:p w:rsidR="004236F3" w:rsidRDefault="00226DCF" w:rsidP="00566B1E">
            <w:pPr>
              <w:autoSpaceDE/>
              <w:autoSpaceDN/>
            </w:pPr>
            <w:r>
              <w:tab/>
            </w:r>
          </w:p>
        </w:tc>
        <w:tc>
          <w:tcPr>
            <w:tcW w:w="236" w:type="dxa"/>
          </w:tcPr>
          <w:p w:rsidR="004236F3" w:rsidRDefault="004236F3" w:rsidP="00F47E60">
            <w:pPr>
              <w:spacing w:before="120" w:after="120"/>
              <w:ind w:left="-108"/>
            </w:pPr>
          </w:p>
        </w:tc>
      </w:tr>
    </w:tbl>
    <w:p w:rsidR="00C0336A" w:rsidRDefault="00C0336A" w:rsidP="00226DCF">
      <w:pPr>
        <w:spacing w:line="360" w:lineRule="auto"/>
      </w:pPr>
    </w:p>
    <w:p w:rsidR="00226DCF" w:rsidRDefault="00226DCF" w:rsidP="00226DCF">
      <w:pPr>
        <w:spacing w:line="360" w:lineRule="auto"/>
      </w:pPr>
      <w:r>
        <w:tab/>
      </w:r>
      <w:r>
        <w:tab/>
      </w:r>
      <w:r w:rsidR="005A2709">
        <w:t>2</w:t>
      </w:r>
      <w:r>
        <w:t>.</w:t>
      </w:r>
      <w:r>
        <w:tab/>
        <w:t xml:space="preserve">That </w:t>
      </w:r>
      <w:r w:rsidR="00015B49">
        <w:t>UGI Distribution Company shall respond to FirstEnergy’s on the record data request made at the hearing on or before Tuesday, January 22, 2013 to</w:t>
      </w:r>
      <w:r>
        <w:t xml:space="preserve"> be served in-hand or via electronic mail, with hard copies of the documents sent via First Class Mail.</w:t>
      </w:r>
    </w:p>
    <w:p w:rsidR="00226DCF" w:rsidRDefault="00226DCF" w:rsidP="00226DCF">
      <w:pPr>
        <w:spacing w:line="360" w:lineRule="auto"/>
      </w:pPr>
      <w:r>
        <w:tab/>
      </w:r>
    </w:p>
    <w:p w:rsidR="00511CA3" w:rsidRDefault="00226DCF" w:rsidP="00015B49">
      <w:pPr>
        <w:spacing w:line="360" w:lineRule="auto"/>
        <w:rPr>
          <w:bCs/>
          <w:spacing w:val="-3"/>
        </w:rPr>
      </w:pPr>
      <w:r>
        <w:tab/>
      </w:r>
      <w:r w:rsidR="001D681C">
        <w:rPr>
          <w:bCs/>
          <w:spacing w:val="-3"/>
        </w:rPr>
        <w:tab/>
      </w:r>
      <w:r w:rsidR="008E2FC0">
        <w:rPr>
          <w:bCs/>
          <w:spacing w:val="-3"/>
        </w:rPr>
        <w:t>3.</w:t>
      </w:r>
      <w:r w:rsidR="008E2FC0">
        <w:rPr>
          <w:bCs/>
          <w:spacing w:val="-3"/>
        </w:rPr>
        <w:tab/>
        <w:t xml:space="preserve">That </w:t>
      </w:r>
      <w:proofErr w:type="spellStart"/>
      <w:r w:rsidR="008E2FC0">
        <w:rPr>
          <w:bCs/>
          <w:spacing w:val="-3"/>
        </w:rPr>
        <w:t>Comverge</w:t>
      </w:r>
      <w:proofErr w:type="spellEnd"/>
      <w:r w:rsidR="008E2FC0">
        <w:rPr>
          <w:bCs/>
          <w:spacing w:val="-3"/>
        </w:rPr>
        <w:t xml:space="preserve">, Inc.’s Motion to withdraw its Petition for Admission of Direct Testimony </w:t>
      </w:r>
      <w:proofErr w:type="spellStart"/>
      <w:r w:rsidR="008E2FC0">
        <w:rPr>
          <w:bCs/>
          <w:i/>
          <w:spacing w:val="-3"/>
        </w:rPr>
        <w:t>Nunc</w:t>
      </w:r>
      <w:proofErr w:type="spellEnd"/>
      <w:r w:rsidR="008E2FC0">
        <w:rPr>
          <w:bCs/>
          <w:i/>
          <w:spacing w:val="-3"/>
        </w:rPr>
        <w:t xml:space="preserve"> Pro </w:t>
      </w:r>
      <w:proofErr w:type="spellStart"/>
      <w:r w:rsidR="008E2FC0">
        <w:rPr>
          <w:bCs/>
          <w:i/>
          <w:spacing w:val="-3"/>
        </w:rPr>
        <w:t>Tunc</w:t>
      </w:r>
      <w:proofErr w:type="spellEnd"/>
      <w:r w:rsidR="008E2FC0">
        <w:rPr>
          <w:bCs/>
          <w:spacing w:val="-3"/>
        </w:rPr>
        <w:t xml:space="preserve"> is granted.</w:t>
      </w:r>
    </w:p>
    <w:p w:rsidR="00267BC5" w:rsidRDefault="00267BC5" w:rsidP="00015B49">
      <w:pPr>
        <w:spacing w:line="360" w:lineRule="auto"/>
        <w:rPr>
          <w:bCs/>
          <w:spacing w:val="-3"/>
        </w:rPr>
      </w:pPr>
    </w:p>
    <w:p w:rsidR="00267BC5" w:rsidRDefault="00267BC5" w:rsidP="00267BC5">
      <w:pPr>
        <w:spacing w:line="360" w:lineRule="auto"/>
      </w:pPr>
      <w:r>
        <w:rPr>
          <w:bCs/>
          <w:spacing w:val="-3"/>
        </w:rPr>
        <w:tab/>
      </w:r>
      <w:r>
        <w:rPr>
          <w:bCs/>
          <w:spacing w:val="-3"/>
        </w:rPr>
        <w:tab/>
        <w:t>4.</w:t>
      </w:r>
      <w:r>
        <w:rPr>
          <w:bCs/>
          <w:spacing w:val="-3"/>
        </w:rPr>
        <w:tab/>
        <w:t>That i</w:t>
      </w:r>
      <w:r>
        <w:t xml:space="preserve">n the event that settlement discussions deteriorate and a joint settlement petition is not filed on January 28, 2013, the parties are directed to file main briefs regarding their issues following the outline format for briefs provided at the hearing on or before January 28, 2013. </w:t>
      </w:r>
    </w:p>
    <w:p w:rsidR="00267BC5" w:rsidRPr="008E2FC0" w:rsidRDefault="00267BC5" w:rsidP="00015B49">
      <w:pPr>
        <w:spacing w:line="360" w:lineRule="auto"/>
        <w:rPr>
          <w:bCs/>
          <w:spacing w:val="-3"/>
        </w:rPr>
      </w:pPr>
    </w:p>
    <w:p w:rsidR="00226DCF" w:rsidRDefault="00226DCF" w:rsidP="00511CA3">
      <w:pPr>
        <w:autoSpaceDE/>
        <w:autoSpaceDN/>
        <w:spacing w:line="360" w:lineRule="auto"/>
      </w:pPr>
      <w:r>
        <w:tab/>
      </w:r>
    </w:p>
    <w:p w:rsidR="00226DCF" w:rsidRPr="00774975" w:rsidRDefault="00226DCF" w:rsidP="00226DCF">
      <w:pPr>
        <w:rPr>
          <w:u w:val="single"/>
        </w:rPr>
      </w:pPr>
      <w:r w:rsidRPr="00E22703">
        <w:t xml:space="preserve">Date: </w:t>
      </w:r>
      <w:r w:rsidR="00015B49">
        <w:rPr>
          <w:u w:val="single"/>
        </w:rPr>
        <w:t>January 17, 2013</w:t>
      </w:r>
      <w:r>
        <w:tab/>
      </w:r>
      <w:r>
        <w:tab/>
      </w:r>
      <w:r>
        <w:tab/>
      </w:r>
      <w:r>
        <w:rPr>
          <w:u w:val="single"/>
        </w:rPr>
        <w:tab/>
      </w:r>
      <w:r>
        <w:rPr>
          <w:u w:val="single"/>
        </w:rPr>
        <w:tab/>
      </w:r>
      <w:r>
        <w:rPr>
          <w:u w:val="single"/>
        </w:rPr>
        <w:tab/>
      </w:r>
      <w:r>
        <w:rPr>
          <w:u w:val="single"/>
        </w:rPr>
        <w:tab/>
      </w:r>
      <w:r>
        <w:rPr>
          <w:u w:val="single"/>
        </w:rPr>
        <w:tab/>
      </w:r>
      <w:r>
        <w:rPr>
          <w:u w:val="single"/>
        </w:rPr>
        <w:tab/>
      </w:r>
    </w:p>
    <w:p w:rsidR="00226DCF" w:rsidRPr="00E22703" w:rsidRDefault="00226DCF" w:rsidP="00226DCF">
      <w:r w:rsidRPr="00E22703">
        <w:tab/>
      </w:r>
      <w:r w:rsidRPr="00E22703">
        <w:tab/>
      </w:r>
      <w:r>
        <w:tab/>
      </w:r>
      <w:r w:rsidRPr="00E22703">
        <w:tab/>
      </w:r>
      <w:r w:rsidRPr="00E22703">
        <w:tab/>
      </w:r>
      <w:r w:rsidRPr="00E22703">
        <w:tab/>
      </w:r>
      <w:r>
        <w:t>Elizabeth H. Barnes</w:t>
      </w:r>
    </w:p>
    <w:p w:rsidR="00DE482B" w:rsidRDefault="00226DCF" w:rsidP="00226DCF">
      <w:pPr>
        <w:sectPr w:rsidR="00DE482B" w:rsidSect="0076053F">
          <w:footerReference w:type="default" r:id="rId9"/>
          <w:pgSz w:w="12240" w:h="15840"/>
          <w:pgMar w:top="1440" w:right="1350" w:bottom="1440" w:left="1800" w:header="720" w:footer="720" w:gutter="0"/>
          <w:cols w:space="720"/>
          <w:titlePg/>
        </w:sectPr>
      </w:pPr>
      <w:r w:rsidRPr="00E22703">
        <w:tab/>
      </w:r>
      <w:r w:rsidRPr="00E22703">
        <w:tab/>
      </w:r>
      <w:r w:rsidRPr="00E22703">
        <w:tab/>
      </w:r>
      <w:r>
        <w:tab/>
      </w:r>
      <w:r w:rsidRPr="00E22703">
        <w:tab/>
      </w:r>
      <w:r w:rsidRPr="00E22703">
        <w:tab/>
        <w:t>Administrative Law Judge</w:t>
      </w:r>
    </w:p>
    <w:p w:rsidR="00DE482B" w:rsidRPr="00C95AE2" w:rsidRDefault="00DE482B" w:rsidP="00DE482B">
      <w:pPr>
        <w:contextualSpacing/>
        <w:rPr>
          <w:rFonts w:ascii="Microsoft Sans Serif" w:hAnsi="Microsoft Sans Serif" w:cs="Microsoft Sans Serif"/>
          <w:b/>
          <w:u w:val="single"/>
        </w:rPr>
      </w:pPr>
      <w:r w:rsidRPr="00C95AE2">
        <w:rPr>
          <w:rFonts w:ascii="Microsoft Sans Serif" w:hAnsi="Microsoft Sans Serif" w:cs="Microsoft Sans Serif"/>
          <w:b/>
          <w:u w:val="single"/>
        </w:rPr>
        <w:lastRenderedPageBreak/>
        <w:t>M-2012-2334387 – PETITION OF METROPOLITAN EDISON COMPANY</w:t>
      </w:r>
    </w:p>
    <w:p w:rsidR="00DE482B" w:rsidRPr="00C95AE2" w:rsidRDefault="00DE482B" w:rsidP="00DE482B">
      <w:pPr>
        <w:contextualSpacing/>
        <w:rPr>
          <w:rFonts w:ascii="Microsoft Sans Serif" w:hAnsi="Microsoft Sans Serif" w:cs="Microsoft Sans Serif"/>
          <w:b/>
          <w:u w:val="single"/>
        </w:rPr>
      </w:pPr>
      <w:r w:rsidRPr="00C95AE2">
        <w:rPr>
          <w:rFonts w:ascii="Microsoft Sans Serif" w:hAnsi="Microsoft Sans Serif" w:cs="Microsoft Sans Serif"/>
          <w:b/>
          <w:u w:val="single"/>
        </w:rPr>
        <w:t>M-2012-2334392 – PETITION OF PENNSYLVANIA ELECTRIC COMPANY</w:t>
      </w:r>
    </w:p>
    <w:p w:rsidR="00DE482B" w:rsidRPr="00C95AE2" w:rsidRDefault="00DE482B" w:rsidP="00DE482B">
      <w:pPr>
        <w:contextualSpacing/>
        <w:rPr>
          <w:rFonts w:ascii="Microsoft Sans Serif" w:hAnsi="Microsoft Sans Serif" w:cs="Microsoft Sans Serif"/>
          <w:b/>
          <w:u w:val="single"/>
        </w:rPr>
      </w:pPr>
      <w:r w:rsidRPr="00C95AE2">
        <w:rPr>
          <w:rFonts w:ascii="Microsoft Sans Serif" w:hAnsi="Microsoft Sans Serif" w:cs="Microsoft Sans Serif"/>
          <w:b/>
          <w:u w:val="single"/>
        </w:rPr>
        <w:t>M-2012-2334395 – PETITION OF PENNSYLVANIA POWER COMPANY</w:t>
      </w:r>
    </w:p>
    <w:p w:rsidR="00DE482B" w:rsidRPr="00C95AE2" w:rsidRDefault="00DE482B" w:rsidP="00DE482B">
      <w:pPr>
        <w:contextualSpacing/>
        <w:rPr>
          <w:rFonts w:ascii="Microsoft Sans Serif" w:hAnsi="Microsoft Sans Serif" w:cs="Microsoft Sans Serif"/>
          <w:b/>
          <w:u w:val="single"/>
        </w:rPr>
      </w:pPr>
      <w:r w:rsidRPr="00C95AE2">
        <w:rPr>
          <w:rFonts w:ascii="Microsoft Sans Serif" w:hAnsi="Microsoft Sans Serif" w:cs="Microsoft Sans Serif"/>
          <w:b/>
          <w:u w:val="single"/>
        </w:rPr>
        <w:t>M-2012-2334398 – PETITION OF WEST PENN POWER COMPANY</w:t>
      </w:r>
      <w:r w:rsidRPr="00C95AE2">
        <w:rPr>
          <w:rFonts w:ascii="Microsoft Sans Serif" w:hAnsi="Microsoft Sans Serif" w:cs="Microsoft Sans Serif"/>
          <w:b/>
          <w:u w:val="single"/>
        </w:rPr>
        <w:cr/>
      </w:r>
    </w:p>
    <w:p w:rsidR="00DE482B" w:rsidRPr="00C95AE2" w:rsidRDefault="00DE482B" w:rsidP="00DE482B">
      <w:pPr>
        <w:contextualSpacing/>
        <w:rPr>
          <w:rFonts w:ascii="Microsoft Sans Serif" w:hAnsi="Microsoft Sans Serif" w:cs="Microsoft Sans Serif"/>
          <w:b/>
          <w:i/>
          <w:u w:val="single"/>
        </w:rPr>
      </w:pPr>
      <w:r w:rsidRPr="00C95AE2">
        <w:rPr>
          <w:rFonts w:ascii="Microsoft Sans Serif" w:hAnsi="Microsoft Sans Serif" w:cs="Microsoft Sans Serif"/>
          <w:b/>
          <w:i/>
          <w:u w:val="single"/>
        </w:rPr>
        <w:t xml:space="preserve">Revised </w:t>
      </w:r>
      <w:r>
        <w:rPr>
          <w:rFonts w:ascii="Microsoft Sans Serif" w:hAnsi="Microsoft Sans Serif" w:cs="Microsoft Sans Serif"/>
          <w:b/>
          <w:i/>
          <w:u w:val="single"/>
        </w:rPr>
        <w:t>1/8/13</w:t>
      </w:r>
    </w:p>
    <w:p w:rsidR="00DE482B" w:rsidRPr="00C95AE2" w:rsidRDefault="00DE482B" w:rsidP="00DE482B">
      <w:pPr>
        <w:contextualSpacing/>
        <w:rPr>
          <w:rFonts w:ascii="Microsoft Sans Serif" w:hAnsi="Microsoft Sans Serif" w:cs="Microsoft Sans Serif"/>
          <w:b/>
          <w:u w:val="single"/>
        </w:rPr>
        <w:sectPr w:rsidR="00DE482B" w:rsidRPr="00C95AE2" w:rsidSect="00B21DFF">
          <w:footerReference w:type="default" r:id="rId10"/>
          <w:pgSz w:w="12240" w:h="15840"/>
          <w:pgMar w:top="720" w:right="720" w:bottom="720" w:left="720" w:header="720" w:footer="720" w:gutter="0"/>
          <w:cols w:space="720"/>
          <w:docGrid w:linePitch="360"/>
        </w:sectPr>
      </w:pPr>
      <w:r w:rsidRPr="00C95AE2">
        <w:rPr>
          <w:rFonts w:ascii="Microsoft Sans Serif" w:hAnsi="Microsoft Sans Serif" w:cs="Microsoft Sans Serif"/>
          <w:b/>
          <w:u w:val="single"/>
        </w:rPr>
        <w:cr/>
      </w:r>
    </w:p>
    <w:p w:rsidR="00DE482B" w:rsidRPr="00C95AE2" w:rsidRDefault="00DE482B" w:rsidP="00DE482B">
      <w:pPr>
        <w:contextualSpacing/>
        <w:rPr>
          <w:rFonts w:ascii="Microsoft Sans Serif" w:hAnsi="Microsoft Sans Serif" w:cs="Microsoft Sans Serif"/>
          <w:b/>
        </w:rPr>
      </w:pPr>
      <w:r w:rsidRPr="00C95AE2">
        <w:rPr>
          <w:rFonts w:ascii="Microsoft Sans Serif" w:hAnsi="Microsoft Sans Serif" w:cs="Microsoft Sans Serif"/>
        </w:rPr>
        <w:lastRenderedPageBreak/>
        <w:t>KATHY JO KOLICH ESQUIRE</w:t>
      </w:r>
      <w:r w:rsidRPr="00C95AE2">
        <w:rPr>
          <w:rFonts w:ascii="Microsoft Sans Serif" w:hAnsi="Microsoft Sans Serif" w:cs="Microsoft Sans Serif"/>
        </w:rPr>
        <w:cr/>
        <w:t>FIRSTENERGY SERVICE COMPANY</w:t>
      </w:r>
      <w:r w:rsidRPr="00C95AE2">
        <w:rPr>
          <w:rFonts w:ascii="Microsoft Sans Serif" w:hAnsi="Microsoft Sans Serif" w:cs="Microsoft Sans Serif"/>
        </w:rPr>
        <w:cr/>
        <w:t>76 SOUTH MAIN STREET</w:t>
      </w:r>
      <w:r w:rsidRPr="00C95AE2">
        <w:rPr>
          <w:rFonts w:ascii="Microsoft Sans Serif" w:hAnsi="Microsoft Sans Serif" w:cs="Microsoft Sans Serif"/>
        </w:rPr>
        <w:cr/>
        <w:t>AKRON OH  44308</w:t>
      </w:r>
      <w:r w:rsidRPr="00C95AE2">
        <w:rPr>
          <w:rFonts w:ascii="Microsoft Sans Serif" w:hAnsi="Microsoft Sans Serif" w:cs="Microsoft Sans Serif"/>
        </w:rPr>
        <w:cr/>
      </w:r>
      <w:r w:rsidRPr="00C95AE2">
        <w:rPr>
          <w:rFonts w:ascii="Microsoft Sans Serif" w:hAnsi="Microsoft Sans Serif" w:cs="Microsoft Sans Serif"/>
          <w:b/>
        </w:rPr>
        <w:t>330.384.4580</w:t>
      </w:r>
      <w:r w:rsidRPr="00C95AE2">
        <w:rPr>
          <w:rFonts w:ascii="Microsoft Sans Serif" w:hAnsi="Microsoft Sans Serif" w:cs="Microsoft Sans Serif"/>
          <w:b/>
        </w:rPr>
        <w:cr/>
      </w:r>
      <w:proofErr w:type="gramStart"/>
      <w:r w:rsidRPr="00C95AE2">
        <w:rPr>
          <w:rFonts w:ascii="Microsoft Sans Serif" w:hAnsi="Microsoft Sans Serif" w:cs="Microsoft Sans Serif"/>
          <w:b/>
          <w:u w:val="single"/>
        </w:rPr>
        <w:t>e-serve</w:t>
      </w:r>
      <w:proofErr w:type="gramEnd"/>
    </w:p>
    <w:p w:rsidR="00DE482B" w:rsidRPr="00C95AE2" w:rsidRDefault="00DE482B" w:rsidP="00DE482B">
      <w:pPr>
        <w:contextualSpacing/>
        <w:rPr>
          <w:rFonts w:ascii="Microsoft Sans Serif" w:hAnsi="Microsoft Sans Serif" w:cs="Microsoft Sans Serif"/>
          <w:b/>
        </w:rPr>
      </w:pPr>
    </w:p>
    <w:p w:rsidR="00DE482B" w:rsidRPr="00C95AE2" w:rsidRDefault="00DE482B" w:rsidP="00DE482B">
      <w:pPr>
        <w:contextualSpacing/>
        <w:rPr>
          <w:rFonts w:ascii="Microsoft Sans Serif" w:hAnsi="Microsoft Sans Serif" w:cs="Microsoft Sans Serif"/>
        </w:rPr>
      </w:pPr>
      <w:r w:rsidRPr="00C95AE2">
        <w:rPr>
          <w:rFonts w:ascii="Microsoft Sans Serif" w:hAnsi="Microsoft Sans Serif" w:cs="Microsoft Sans Serif"/>
        </w:rPr>
        <w:t>LAUREN M LEPKOSKI ESQUIRE</w:t>
      </w:r>
    </w:p>
    <w:p w:rsidR="00DE482B" w:rsidRPr="00C95AE2" w:rsidRDefault="00DE482B" w:rsidP="00DE482B">
      <w:pPr>
        <w:contextualSpacing/>
        <w:rPr>
          <w:rFonts w:ascii="Microsoft Sans Serif" w:hAnsi="Microsoft Sans Serif" w:cs="Microsoft Sans Serif"/>
          <w:b/>
          <w:u w:val="single"/>
        </w:rPr>
      </w:pPr>
      <w:r w:rsidRPr="00C95AE2">
        <w:rPr>
          <w:rFonts w:ascii="Microsoft Sans Serif" w:hAnsi="Microsoft Sans Serif" w:cs="Microsoft Sans Serif"/>
        </w:rPr>
        <w:t>FIRSTENERGY SERVICES CO</w:t>
      </w:r>
      <w:r w:rsidRPr="00C95AE2">
        <w:rPr>
          <w:rFonts w:ascii="Microsoft Sans Serif" w:hAnsi="Microsoft Sans Serif" w:cs="Microsoft Sans Serif"/>
        </w:rPr>
        <w:cr/>
        <w:t>2800 POTTSVILLE PIKE</w:t>
      </w:r>
      <w:r w:rsidRPr="00C95AE2">
        <w:rPr>
          <w:rFonts w:ascii="Microsoft Sans Serif" w:hAnsi="Microsoft Sans Serif" w:cs="Microsoft Sans Serif"/>
        </w:rPr>
        <w:cr/>
        <w:t>PO BOX 19612</w:t>
      </w:r>
      <w:r w:rsidRPr="00C95AE2">
        <w:rPr>
          <w:rFonts w:ascii="Microsoft Sans Serif" w:hAnsi="Microsoft Sans Serif" w:cs="Microsoft Sans Serif"/>
        </w:rPr>
        <w:cr/>
        <w:t>READING PA  19612</w:t>
      </w:r>
      <w:r w:rsidRPr="00C95AE2">
        <w:rPr>
          <w:rFonts w:ascii="Microsoft Sans Serif" w:hAnsi="Microsoft Sans Serif" w:cs="Microsoft Sans Serif"/>
        </w:rPr>
        <w:cr/>
      </w:r>
      <w:r w:rsidRPr="00C95AE2">
        <w:rPr>
          <w:rFonts w:ascii="Microsoft Sans Serif" w:hAnsi="Microsoft Sans Serif" w:cs="Microsoft Sans Serif"/>
          <w:b/>
        </w:rPr>
        <w:t>610.921.6203</w:t>
      </w:r>
      <w:r w:rsidRPr="00C95AE2">
        <w:rPr>
          <w:rFonts w:ascii="Microsoft Sans Serif" w:hAnsi="Microsoft Sans Serif" w:cs="Microsoft Sans Serif"/>
          <w:b/>
        </w:rPr>
        <w:cr/>
      </w:r>
      <w:proofErr w:type="gramStart"/>
      <w:r w:rsidRPr="00C95AE2">
        <w:rPr>
          <w:rFonts w:ascii="Microsoft Sans Serif" w:hAnsi="Microsoft Sans Serif" w:cs="Microsoft Sans Serif"/>
          <w:b/>
          <w:u w:val="single"/>
        </w:rPr>
        <w:t>e-serve</w:t>
      </w:r>
      <w:proofErr w:type="gramEnd"/>
    </w:p>
    <w:p w:rsidR="00DE482B" w:rsidRPr="00C95AE2" w:rsidRDefault="00DE482B" w:rsidP="00DE482B">
      <w:pPr>
        <w:contextualSpacing/>
        <w:rPr>
          <w:rFonts w:ascii="Microsoft Sans Serif" w:hAnsi="Microsoft Sans Serif" w:cs="Microsoft Sans Serif"/>
          <w:b/>
          <w:u w:val="single"/>
        </w:rPr>
      </w:pPr>
    </w:p>
    <w:p w:rsidR="00DE482B" w:rsidRPr="00C95AE2" w:rsidRDefault="00DE482B" w:rsidP="00DE482B">
      <w:pPr>
        <w:contextualSpacing/>
        <w:rPr>
          <w:rFonts w:ascii="Microsoft Sans Serif" w:hAnsi="Microsoft Sans Serif" w:cs="Microsoft Sans Serif"/>
          <w:b/>
        </w:rPr>
      </w:pPr>
      <w:r w:rsidRPr="00C95AE2">
        <w:rPr>
          <w:rFonts w:ascii="Microsoft Sans Serif" w:hAnsi="Microsoft Sans Serif" w:cs="Microsoft Sans Serif"/>
        </w:rPr>
        <w:t>JOHN F POVILAITIS ESQUIRE</w:t>
      </w:r>
      <w:r w:rsidRPr="00C95AE2">
        <w:rPr>
          <w:rFonts w:ascii="Microsoft Sans Serif" w:hAnsi="Microsoft Sans Serif" w:cs="Microsoft Sans Serif"/>
        </w:rPr>
        <w:cr/>
        <w:t>BUCHANAN INGERSOLL AND ROONEY PC</w:t>
      </w:r>
      <w:r w:rsidRPr="00C95AE2">
        <w:rPr>
          <w:rFonts w:ascii="Microsoft Sans Serif" w:hAnsi="Microsoft Sans Serif" w:cs="Microsoft Sans Serif"/>
        </w:rPr>
        <w:cr/>
        <w:t>409 NORTH SECOND STREET SUITE 500</w:t>
      </w:r>
      <w:r w:rsidRPr="00C95AE2">
        <w:rPr>
          <w:rFonts w:ascii="Microsoft Sans Serif" w:hAnsi="Microsoft Sans Serif" w:cs="Microsoft Sans Serif"/>
        </w:rPr>
        <w:cr/>
        <w:t>HARRISBURG PA  17101-1357</w:t>
      </w:r>
      <w:r w:rsidRPr="00C95AE2">
        <w:rPr>
          <w:rFonts w:ascii="Microsoft Sans Serif" w:hAnsi="Microsoft Sans Serif" w:cs="Microsoft Sans Serif"/>
        </w:rPr>
        <w:cr/>
      </w:r>
      <w:r w:rsidRPr="00C95AE2">
        <w:rPr>
          <w:rFonts w:ascii="Microsoft Sans Serif" w:hAnsi="Microsoft Sans Serif" w:cs="Microsoft Sans Serif"/>
          <w:b/>
        </w:rPr>
        <w:t>717.237.4825</w:t>
      </w:r>
      <w:r w:rsidRPr="00C95AE2">
        <w:rPr>
          <w:rFonts w:ascii="Microsoft Sans Serif" w:hAnsi="Microsoft Sans Serif" w:cs="Microsoft Sans Serif"/>
          <w:b/>
        </w:rPr>
        <w:cr/>
      </w:r>
      <w:proofErr w:type="gramStart"/>
      <w:r w:rsidRPr="00C95AE2">
        <w:rPr>
          <w:rFonts w:ascii="Microsoft Sans Serif" w:hAnsi="Microsoft Sans Serif" w:cs="Microsoft Sans Serif"/>
          <w:b/>
          <w:u w:val="single"/>
        </w:rPr>
        <w:t>e-serve</w:t>
      </w:r>
      <w:proofErr w:type="gramEnd"/>
    </w:p>
    <w:p w:rsidR="00DE482B" w:rsidRPr="00C95AE2" w:rsidRDefault="00DE482B" w:rsidP="00DE482B">
      <w:pPr>
        <w:contextualSpacing/>
        <w:rPr>
          <w:rFonts w:ascii="Microsoft Sans Serif" w:hAnsi="Microsoft Sans Serif" w:cs="Microsoft Sans Serif"/>
        </w:rPr>
      </w:pPr>
    </w:p>
    <w:p w:rsidR="00DE482B" w:rsidRPr="00C95AE2" w:rsidRDefault="00DE482B" w:rsidP="00DE482B">
      <w:pPr>
        <w:contextualSpacing/>
        <w:rPr>
          <w:rFonts w:ascii="Microsoft Sans Serif" w:hAnsi="Microsoft Sans Serif" w:cs="Microsoft Sans Serif"/>
        </w:rPr>
      </w:pPr>
      <w:r w:rsidRPr="00C95AE2">
        <w:rPr>
          <w:rFonts w:ascii="Microsoft Sans Serif" w:hAnsi="Microsoft Sans Serif" w:cs="Microsoft Sans Serif"/>
        </w:rPr>
        <w:t>DANIEL G ASMUS ESQUIRE</w:t>
      </w:r>
      <w:r w:rsidRPr="00C95AE2">
        <w:rPr>
          <w:rFonts w:ascii="Microsoft Sans Serif" w:hAnsi="Microsoft Sans Serif" w:cs="Microsoft Sans Serif"/>
        </w:rPr>
        <w:cr/>
        <w:t>ASSISTANT SMALL BUSINESS ADVOCATE</w:t>
      </w:r>
    </w:p>
    <w:p w:rsidR="00DE482B" w:rsidRPr="00C95AE2" w:rsidRDefault="00DE482B" w:rsidP="00DE482B">
      <w:pPr>
        <w:contextualSpacing/>
        <w:rPr>
          <w:rFonts w:ascii="Microsoft Sans Serif" w:hAnsi="Microsoft Sans Serif" w:cs="Microsoft Sans Serif"/>
        </w:rPr>
      </w:pPr>
      <w:r w:rsidRPr="00C95AE2">
        <w:rPr>
          <w:rFonts w:ascii="Microsoft Sans Serif" w:hAnsi="Microsoft Sans Serif" w:cs="Microsoft Sans Serif"/>
        </w:rPr>
        <w:t>OFFICE OF SMALL BUSINESS ADVOCATE</w:t>
      </w:r>
      <w:r w:rsidRPr="00C95AE2">
        <w:rPr>
          <w:rFonts w:ascii="Microsoft Sans Serif" w:hAnsi="Microsoft Sans Serif" w:cs="Microsoft Sans Serif"/>
        </w:rPr>
        <w:cr/>
        <w:t>300 NORTH SECOND STREET SUITE 1102</w:t>
      </w:r>
      <w:r w:rsidRPr="00C95AE2">
        <w:rPr>
          <w:rFonts w:ascii="Microsoft Sans Serif" w:hAnsi="Microsoft Sans Serif" w:cs="Microsoft Sans Serif"/>
        </w:rPr>
        <w:cr/>
        <w:t>HARRISBURG PA  17101</w:t>
      </w:r>
      <w:r w:rsidRPr="00C95AE2">
        <w:rPr>
          <w:rFonts w:ascii="Microsoft Sans Serif" w:hAnsi="Microsoft Sans Serif" w:cs="Microsoft Sans Serif"/>
        </w:rPr>
        <w:cr/>
      </w:r>
      <w:r w:rsidRPr="00C95AE2">
        <w:rPr>
          <w:rFonts w:ascii="Microsoft Sans Serif" w:hAnsi="Microsoft Sans Serif" w:cs="Microsoft Sans Serif"/>
          <w:b/>
        </w:rPr>
        <w:t>717.783.2525</w:t>
      </w:r>
      <w:r w:rsidRPr="00C95AE2">
        <w:rPr>
          <w:rFonts w:ascii="Microsoft Sans Serif" w:hAnsi="Microsoft Sans Serif" w:cs="Microsoft Sans Serif"/>
        </w:rPr>
        <w:cr/>
      </w:r>
      <w:r w:rsidRPr="00C95AE2">
        <w:rPr>
          <w:rFonts w:ascii="Microsoft Sans Serif" w:hAnsi="Microsoft Sans Serif" w:cs="Microsoft Sans Serif"/>
        </w:rPr>
        <w:cr/>
        <w:t>CHRISTY M APPLEBY ESQUIRE</w:t>
      </w:r>
      <w:r w:rsidRPr="00C95AE2">
        <w:rPr>
          <w:rFonts w:ascii="Microsoft Sans Serif" w:hAnsi="Microsoft Sans Serif" w:cs="Microsoft Sans Serif"/>
        </w:rPr>
        <w:cr/>
        <w:t>CANDIS A TUNILO ESQUIRE</w:t>
      </w:r>
    </w:p>
    <w:p w:rsidR="00DE482B" w:rsidRPr="00C95AE2" w:rsidRDefault="00DE482B" w:rsidP="00DE482B">
      <w:pPr>
        <w:contextualSpacing/>
        <w:rPr>
          <w:rFonts w:ascii="Microsoft Sans Serif" w:hAnsi="Microsoft Sans Serif" w:cs="Microsoft Sans Serif"/>
        </w:rPr>
      </w:pPr>
      <w:r w:rsidRPr="00C95AE2">
        <w:rPr>
          <w:rFonts w:ascii="Microsoft Sans Serif" w:hAnsi="Microsoft Sans Serif" w:cs="Microsoft Sans Serif"/>
        </w:rPr>
        <w:t>ASSISTANT CONSUMER ADVOCATE</w:t>
      </w:r>
    </w:p>
    <w:p w:rsidR="00DE482B" w:rsidRPr="00C95AE2" w:rsidRDefault="00DE482B" w:rsidP="00DE482B">
      <w:pPr>
        <w:contextualSpacing/>
        <w:rPr>
          <w:rFonts w:ascii="Microsoft Sans Serif" w:hAnsi="Microsoft Sans Serif" w:cs="Microsoft Sans Serif"/>
          <w:b/>
        </w:rPr>
      </w:pPr>
      <w:r w:rsidRPr="00C95AE2">
        <w:rPr>
          <w:rFonts w:ascii="Microsoft Sans Serif" w:hAnsi="Microsoft Sans Serif" w:cs="Microsoft Sans Serif"/>
        </w:rPr>
        <w:t>OFFICE OF CONSUMER ADVOCATE</w:t>
      </w:r>
      <w:r w:rsidRPr="00C95AE2">
        <w:rPr>
          <w:rFonts w:ascii="Microsoft Sans Serif" w:hAnsi="Microsoft Sans Serif" w:cs="Microsoft Sans Serif"/>
        </w:rPr>
        <w:cr/>
        <w:t xml:space="preserve">555 WALNUT STREET </w:t>
      </w:r>
    </w:p>
    <w:p w:rsidR="00DE482B" w:rsidRPr="00C95AE2" w:rsidRDefault="00DE482B" w:rsidP="00DE482B">
      <w:pPr>
        <w:contextualSpacing/>
        <w:rPr>
          <w:rFonts w:ascii="Microsoft Sans Serif" w:hAnsi="Microsoft Sans Serif" w:cs="Microsoft Sans Serif"/>
          <w:b/>
        </w:rPr>
      </w:pPr>
      <w:r w:rsidRPr="00C95AE2">
        <w:rPr>
          <w:rFonts w:ascii="Microsoft Sans Serif" w:hAnsi="Microsoft Sans Serif" w:cs="Microsoft Sans Serif"/>
        </w:rPr>
        <w:t xml:space="preserve">FIFTH </w:t>
      </w:r>
      <w:proofErr w:type="gramStart"/>
      <w:r w:rsidRPr="00C95AE2">
        <w:rPr>
          <w:rFonts w:ascii="Microsoft Sans Serif" w:hAnsi="Microsoft Sans Serif" w:cs="Microsoft Sans Serif"/>
        </w:rPr>
        <w:t>FLOOR  FORUM</w:t>
      </w:r>
      <w:proofErr w:type="gramEnd"/>
      <w:r w:rsidRPr="00C95AE2">
        <w:rPr>
          <w:rFonts w:ascii="Microsoft Sans Serif" w:hAnsi="Microsoft Sans Serif" w:cs="Microsoft Sans Serif"/>
        </w:rPr>
        <w:t xml:space="preserve"> PLACE</w:t>
      </w:r>
      <w:r w:rsidRPr="00C95AE2">
        <w:rPr>
          <w:rFonts w:ascii="Microsoft Sans Serif" w:hAnsi="Microsoft Sans Serif" w:cs="Microsoft Sans Serif"/>
        </w:rPr>
        <w:cr/>
        <w:t>HARRISBURG PA  17101-1923</w:t>
      </w:r>
      <w:r w:rsidRPr="00C95AE2">
        <w:rPr>
          <w:rFonts w:ascii="Microsoft Sans Serif" w:hAnsi="Microsoft Sans Serif" w:cs="Microsoft Sans Serif"/>
        </w:rPr>
        <w:cr/>
      </w:r>
      <w:r w:rsidRPr="00C95AE2">
        <w:rPr>
          <w:rFonts w:ascii="Microsoft Sans Serif" w:hAnsi="Microsoft Sans Serif" w:cs="Microsoft Sans Serif"/>
          <w:b/>
        </w:rPr>
        <w:t>717.783.5048</w:t>
      </w:r>
      <w:r w:rsidRPr="00C95AE2">
        <w:rPr>
          <w:rFonts w:ascii="Microsoft Sans Serif" w:hAnsi="Microsoft Sans Serif" w:cs="Microsoft Sans Serif"/>
          <w:b/>
        </w:rPr>
        <w:cr/>
      </w:r>
    </w:p>
    <w:p w:rsidR="00DE482B" w:rsidRPr="00C95AE2" w:rsidRDefault="00DE482B" w:rsidP="00DE482B">
      <w:pPr>
        <w:contextualSpacing/>
        <w:rPr>
          <w:rFonts w:ascii="Microsoft Sans Serif" w:hAnsi="Microsoft Sans Serif" w:cs="Microsoft Sans Serif"/>
        </w:rPr>
      </w:pPr>
      <w:r w:rsidRPr="00C95AE2">
        <w:rPr>
          <w:rFonts w:ascii="Microsoft Sans Serif" w:hAnsi="Microsoft Sans Serif" w:cs="Microsoft Sans Serif"/>
        </w:rPr>
        <w:t>HARRY S GELLER EXECUTIVE DIRECTOR</w:t>
      </w:r>
      <w:r w:rsidRPr="00C95AE2">
        <w:rPr>
          <w:rFonts w:ascii="Microsoft Sans Serif" w:hAnsi="Microsoft Sans Serif" w:cs="Microsoft Sans Serif"/>
        </w:rPr>
        <w:cr/>
        <w:t>PATRICK M CICERO ESQUIRE</w:t>
      </w:r>
    </w:p>
    <w:p w:rsidR="00DE482B" w:rsidRPr="00DE482B" w:rsidRDefault="00DE482B" w:rsidP="00DE482B">
      <w:pPr>
        <w:contextualSpacing/>
        <w:rPr>
          <w:rFonts w:ascii="Microsoft Sans Serif" w:hAnsi="Microsoft Sans Serif" w:cs="Microsoft Sans Serif"/>
          <w:b/>
          <w:u w:val="single"/>
        </w:rPr>
      </w:pPr>
      <w:r w:rsidRPr="00C95AE2">
        <w:rPr>
          <w:rFonts w:ascii="Microsoft Sans Serif" w:hAnsi="Microsoft Sans Serif" w:cs="Microsoft Sans Serif"/>
        </w:rPr>
        <w:t>PA UTILITY LAW PROJECT</w:t>
      </w:r>
      <w:r w:rsidRPr="00C95AE2">
        <w:rPr>
          <w:rFonts w:ascii="Microsoft Sans Serif" w:hAnsi="Microsoft Sans Serif" w:cs="Microsoft Sans Serif"/>
        </w:rPr>
        <w:cr/>
        <w:t>118 LOCUST STREET</w:t>
      </w:r>
      <w:r w:rsidRPr="00C95AE2">
        <w:rPr>
          <w:rFonts w:ascii="Microsoft Sans Serif" w:hAnsi="Microsoft Sans Serif" w:cs="Microsoft Sans Serif"/>
        </w:rPr>
        <w:cr/>
        <w:t>HARRISBURG PA  17101</w:t>
      </w:r>
      <w:r w:rsidRPr="00C95AE2">
        <w:rPr>
          <w:rFonts w:ascii="Microsoft Sans Serif" w:hAnsi="Microsoft Sans Serif" w:cs="Microsoft Sans Serif"/>
        </w:rPr>
        <w:cr/>
      </w:r>
      <w:r w:rsidRPr="00C95AE2">
        <w:rPr>
          <w:rFonts w:ascii="Microsoft Sans Serif" w:hAnsi="Microsoft Sans Serif" w:cs="Microsoft Sans Serif"/>
          <w:b/>
        </w:rPr>
        <w:t>717.232.2719</w:t>
      </w:r>
      <w:r w:rsidRPr="00C95AE2">
        <w:rPr>
          <w:rFonts w:ascii="Microsoft Sans Serif" w:hAnsi="Microsoft Sans Serif" w:cs="Microsoft Sans Serif"/>
          <w:b/>
        </w:rPr>
        <w:cr/>
      </w:r>
      <w:proofErr w:type="gramStart"/>
      <w:r w:rsidRPr="00C95AE2">
        <w:rPr>
          <w:rFonts w:ascii="Microsoft Sans Serif" w:hAnsi="Microsoft Sans Serif" w:cs="Microsoft Sans Serif"/>
          <w:b/>
          <w:u w:val="single"/>
        </w:rPr>
        <w:t>e-serve</w:t>
      </w:r>
      <w:proofErr w:type="gramEnd"/>
    </w:p>
    <w:p w:rsidR="00DE482B" w:rsidRPr="00C95AE2" w:rsidRDefault="00DE482B" w:rsidP="00DE482B">
      <w:pPr>
        <w:contextualSpacing/>
        <w:rPr>
          <w:rFonts w:ascii="Microsoft Sans Serif" w:hAnsi="Microsoft Sans Serif" w:cs="Microsoft Sans Serif"/>
          <w:caps/>
        </w:rPr>
      </w:pPr>
      <w:r w:rsidRPr="00C95AE2">
        <w:rPr>
          <w:rFonts w:ascii="Microsoft Sans Serif" w:hAnsi="Microsoft Sans Serif" w:cs="Microsoft Sans Serif"/>
          <w:caps/>
        </w:rPr>
        <w:lastRenderedPageBreak/>
        <w:t>HEATHER M LANGELAND ESQUIRE</w:t>
      </w:r>
    </w:p>
    <w:p w:rsidR="00DE482B" w:rsidRPr="00C95AE2" w:rsidRDefault="00DE482B" w:rsidP="00DE482B">
      <w:pPr>
        <w:contextualSpacing/>
        <w:rPr>
          <w:rFonts w:ascii="Microsoft Sans Serif" w:hAnsi="Microsoft Sans Serif" w:cs="Microsoft Sans Serif"/>
          <w:caps/>
        </w:rPr>
      </w:pPr>
      <w:r w:rsidRPr="00C95AE2">
        <w:rPr>
          <w:rFonts w:ascii="Microsoft Sans Serif" w:hAnsi="Microsoft Sans Serif" w:cs="Microsoft Sans Serif"/>
          <w:caps/>
        </w:rPr>
        <w:t>PENNFUTURE</w:t>
      </w:r>
    </w:p>
    <w:p w:rsidR="00DE482B" w:rsidRPr="00C95AE2" w:rsidRDefault="00DE482B" w:rsidP="00DE482B">
      <w:pPr>
        <w:contextualSpacing/>
        <w:rPr>
          <w:rFonts w:ascii="Microsoft Sans Serif" w:hAnsi="Microsoft Sans Serif" w:cs="Microsoft Sans Serif"/>
          <w:caps/>
        </w:rPr>
      </w:pPr>
      <w:r>
        <w:rPr>
          <w:rFonts w:ascii="Microsoft Sans Serif" w:hAnsi="Microsoft Sans Serif" w:cs="Microsoft Sans Serif"/>
          <w:caps/>
        </w:rPr>
        <w:t>200 First AVE Suite 200</w:t>
      </w:r>
    </w:p>
    <w:p w:rsidR="00DE482B" w:rsidRPr="00C95AE2" w:rsidRDefault="00DE482B" w:rsidP="00DE482B">
      <w:pPr>
        <w:contextualSpacing/>
        <w:rPr>
          <w:rFonts w:ascii="Microsoft Sans Serif" w:hAnsi="Microsoft Sans Serif" w:cs="Microsoft Sans Serif"/>
          <w:caps/>
        </w:rPr>
      </w:pPr>
      <w:r>
        <w:rPr>
          <w:rFonts w:ascii="Microsoft Sans Serif" w:hAnsi="Microsoft Sans Serif" w:cs="Microsoft Sans Serif"/>
          <w:caps/>
        </w:rPr>
        <w:t>PITTSBURGH PA 15222</w:t>
      </w:r>
    </w:p>
    <w:p w:rsidR="00DE482B" w:rsidRPr="00C95AE2" w:rsidRDefault="00DE482B" w:rsidP="00DE482B">
      <w:pPr>
        <w:contextualSpacing/>
        <w:rPr>
          <w:rFonts w:ascii="Microsoft Sans Serif" w:hAnsi="Microsoft Sans Serif" w:cs="Microsoft Sans Serif"/>
          <w:b/>
          <w:caps/>
        </w:rPr>
      </w:pPr>
      <w:r w:rsidRPr="00C95AE2">
        <w:rPr>
          <w:rFonts w:ascii="Microsoft Sans Serif" w:hAnsi="Microsoft Sans Serif" w:cs="Microsoft Sans Serif"/>
          <w:b/>
          <w:caps/>
        </w:rPr>
        <w:t>412.258.6680</w:t>
      </w:r>
    </w:p>
    <w:p w:rsidR="00DE482B" w:rsidRPr="00C95AE2" w:rsidRDefault="00DE482B" w:rsidP="00DE482B">
      <w:pPr>
        <w:contextualSpacing/>
        <w:rPr>
          <w:rFonts w:ascii="Microsoft Sans Serif" w:hAnsi="Microsoft Sans Serif" w:cs="Microsoft Sans Serif"/>
          <w:b/>
          <w:u w:val="single"/>
        </w:rPr>
      </w:pPr>
      <w:proofErr w:type="gramStart"/>
      <w:r w:rsidRPr="00C95AE2">
        <w:rPr>
          <w:rFonts w:ascii="Microsoft Sans Serif" w:hAnsi="Microsoft Sans Serif" w:cs="Microsoft Sans Serif"/>
          <w:b/>
          <w:u w:val="single"/>
        </w:rPr>
        <w:t>e-serve</w:t>
      </w:r>
      <w:proofErr w:type="gramEnd"/>
    </w:p>
    <w:p w:rsidR="00DE482B" w:rsidRPr="00C95AE2" w:rsidRDefault="00DE482B" w:rsidP="00DE482B">
      <w:pPr>
        <w:contextualSpacing/>
        <w:rPr>
          <w:rFonts w:ascii="Microsoft Sans Serif" w:hAnsi="Microsoft Sans Serif" w:cs="Microsoft Sans Serif"/>
        </w:rPr>
      </w:pPr>
    </w:p>
    <w:p w:rsidR="00DE482B" w:rsidRPr="00C95AE2" w:rsidRDefault="00DE482B" w:rsidP="00DE482B">
      <w:pPr>
        <w:contextualSpacing/>
        <w:rPr>
          <w:rFonts w:ascii="Microsoft Sans Serif" w:hAnsi="Microsoft Sans Serif" w:cs="Microsoft Sans Serif"/>
        </w:rPr>
      </w:pPr>
      <w:r w:rsidRPr="00C95AE2">
        <w:rPr>
          <w:rFonts w:ascii="Microsoft Sans Serif" w:hAnsi="Microsoft Sans Serif" w:cs="Microsoft Sans Serif"/>
        </w:rPr>
        <w:t>TERESA K SCHMITTBERGER ESQUIRE</w:t>
      </w:r>
      <w:r w:rsidRPr="00C95AE2">
        <w:rPr>
          <w:rFonts w:ascii="Microsoft Sans Serif" w:hAnsi="Microsoft Sans Serif" w:cs="Microsoft Sans Serif"/>
        </w:rPr>
        <w:cr/>
        <w:t>CHARIS MINCAVAGE ESQUIRE</w:t>
      </w:r>
    </w:p>
    <w:p w:rsidR="00DE482B" w:rsidRPr="00C95AE2" w:rsidRDefault="00DE482B" w:rsidP="00DE482B">
      <w:pPr>
        <w:contextualSpacing/>
        <w:rPr>
          <w:rFonts w:ascii="Microsoft Sans Serif" w:hAnsi="Microsoft Sans Serif" w:cs="Microsoft Sans Serif"/>
        </w:rPr>
      </w:pPr>
      <w:r w:rsidRPr="00C95AE2">
        <w:rPr>
          <w:rFonts w:ascii="Microsoft Sans Serif" w:hAnsi="Microsoft Sans Serif" w:cs="Microsoft Sans Serif"/>
        </w:rPr>
        <w:t>SUSAN BRUCE ESQUIRE</w:t>
      </w:r>
    </w:p>
    <w:p w:rsidR="00DE482B" w:rsidRPr="00C95AE2" w:rsidRDefault="00DE482B" w:rsidP="00DE482B">
      <w:pPr>
        <w:contextualSpacing/>
        <w:rPr>
          <w:rFonts w:ascii="Microsoft Sans Serif" w:hAnsi="Microsoft Sans Serif" w:cs="Microsoft Sans Serif"/>
        </w:rPr>
      </w:pPr>
      <w:r w:rsidRPr="00C95AE2">
        <w:rPr>
          <w:rFonts w:ascii="Microsoft Sans Serif" w:hAnsi="Microsoft Sans Serif" w:cs="Microsoft Sans Serif"/>
        </w:rPr>
        <w:t xml:space="preserve">VASILIKI KARANDRIKAS ESQUIRE </w:t>
      </w:r>
    </w:p>
    <w:p w:rsidR="00DE482B" w:rsidRPr="00C95AE2" w:rsidRDefault="00DE482B" w:rsidP="00DE482B">
      <w:pPr>
        <w:contextualSpacing/>
        <w:rPr>
          <w:rFonts w:ascii="Microsoft Sans Serif" w:hAnsi="Microsoft Sans Serif" w:cs="Microsoft Sans Serif"/>
          <w:b/>
          <w:u w:val="single"/>
        </w:rPr>
      </w:pPr>
      <w:r w:rsidRPr="00C95AE2">
        <w:rPr>
          <w:rFonts w:ascii="Microsoft Sans Serif" w:hAnsi="Microsoft Sans Serif" w:cs="Microsoft Sans Serif"/>
        </w:rPr>
        <w:t>MCNEES WALLACE AND NURICK LLC</w:t>
      </w:r>
      <w:r w:rsidRPr="00C95AE2">
        <w:rPr>
          <w:rFonts w:ascii="Microsoft Sans Serif" w:hAnsi="Microsoft Sans Serif" w:cs="Microsoft Sans Serif"/>
        </w:rPr>
        <w:cr/>
        <w:t>100 PINE STREET</w:t>
      </w:r>
      <w:r w:rsidRPr="00C95AE2">
        <w:rPr>
          <w:rFonts w:ascii="Microsoft Sans Serif" w:hAnsi="Microsoft Sans Serif" w:cs="Microsoft Sans Serif"/>
        </w:rPr>
        <w:cr/>
        <w:t>PO BOX 1166</w:t>
      </w:r>
      <w:r w:rsidRPr="00C95AE2">
        <w:rPr>
          <w:rFonts w:ascii="Microsoft Sans Serif" w:hAnsi="Microsoft Sans Serif" w:cs="Microsoft Sans Serif"/>
        </w:rPr>
        <w:cr/>
        <w:t>HARRISBURG PA  17108</w:t>
      </w:r>
      <w:r w:rsidRPr="00C95AE2">
        <w:rPr>
          <w:rFonts w:ascii="Microsoft Sans Serif" w:hAnsi="Microsoft Sans Serif" w:cs="Microsoft Sans Serif"/>
        </w:rPr>
        <w:cr/>
      </w:r>
      <w:r w:rsidRPr="00C95AE2">
        <w:rPr>
          <w:rFonts w:ascii="Microsoft Sans Serif" w:hAnsi="Microsoft Sans Serif" w:cs="Microsoft Sans Serif"/>
          <w:b/>
        </w:rPr>
        <w:t>717.237.5270</w:t>
      </w:r>
    </w:p>
    <w:p w:rsidR="00DE482B" w:rsidRPr="00C95AE2" w:rsidRDefault="00DE482B" w:rsidP="00DE482B">
      <w:pPr>
        <w:contextualSpacing/>
        <w:rPr>
          <w:rFonts w:ascii="Microsoft Sans Serif" w:hAnsi="Microsoft Sans Serif" w:cs="Microsoft Sans Serif"/>
          <w:b/>
          <w:u w:val="single"/>
        </w:rPr>
      </w:pPr>
      <w:proofErr w:type="gramStart"/>
      <w:r w:rsidRPr="00C95AE2">
        <w:rPr>
          <w:rFonts w:ascii="Microsoft Sans Serif" w:hAnsi="Microsoft Sans Serif" w:cs="Microsoft Sans Serif"/>
          <w:b/>
          <w:u w:val="single"/>
        </w:rPr>
        <w:t>e-serve</w:t>
      </w:r>
      <w:proofErr w:type="gramEnd"/>
    </w:p>
    <w:p w:rsidR="00DE482B" w:rsidRPr="00C95AE2" w:rsidRDefault="00DE482B" w:rsidP="00DE482B">
      <w:pPr>
        <w:contextualSpacing/>
        <w:rPr>
          <w:rFonts w:ascii="Microsoft Sans Serif" w:hAnsi="Microsoft Sans Serif" w:cs="Microsoft Sans Serif"/>
        </w:rPr>
      </w:pPr>
    </w:p>
    <w:p w:rsidR="00DE482B" w:rsidRPr="00C95AE2" w:rsidRDefault="00DE482B" w:rsidP="00DE482B">
      <w:pPr>
        <w:contextualSpacing/>
        <w:rPr>
          <w:rFonts w:ascii="Microsoft Sans Serif" w:hAnsi="Microsoft Sans Serif" w:cs="Microsoft Sans Serif"/>
          <w:caps/>
        </w:rPr>
      </w:pPr>
      <w:r w:rsidRPr="00C95AE2">
        <w:rPr>
          <w:rFonts w:ascii="Microsoft Sans Serif" w:hAnsi="Microsoft Sans Serif" w:cs="Microsoft Sans Serif"/>
          <w:caps/>
        </w:rPr>
        <w:t>JOSEPH L VULLO ESQUIRE</w:t>
      </w:r>
    </w:p>
    <w:p w:rsidR="00DE482B" w:rsidRPr="00C95AE2" w:rsidRDefault="00DE482B" w:rsidP="00DE482B">
      <w:pPr>
        <w:contextualSpacing/>
        <w:rPr>
          <w:rFonts w:ascii="Microsoft Sans Serif" w:hAnsi="Microsoft Sans Serif" w:cs="Microsoft Sans Serif"/>
          <w:caps/>
        </w:rPr>
      </w:pPr>
      <w:r w:rsidRPr="00C95AE2">
        <w:rPr>
          <w:rFonts w:ascii="Microsoft Sans Serif" w:hAnsi="Microsoft Sans Serif" w:cs="Microsoft Sans Serif"/>
          <w:caps/>
        </w:rPr>
        <w:t>BURKE VULLO REILLY ROBERTS</w:t>
      </w:r>
    </w:p>
    <w:p w:rsidR="00DE482B" w:rsidRPr="00C95AE2" w:rsidRDefault="00DE482B" w:rsidP="00DE482B">
      <w:pPr>
        <w:contextualSpacing/>
        <w:rPr>
          <w:rFonts w:ascii="Microsoft Sans Serif" w:hAnsi="Microsoft Sans Serif" w:cs="Microsoft Sans Serif"/>
          <w:caps/>
        </w:rPr>
      </w:pPr>
      <w:r w:rsidRPr="00C95AE2">
        <w:rPr>
          <w:rFonts w:ascii="Microsoft Sans Serif" w:hAnsi="Microsoft Sans Serif" w:cs="Microsoft Sans Serif"/>
          <w:caps/>
        </w:rPr>
        <w:t>1460 WYOMING AVENUE</w:t>
      </w:r>
    </w:p>
    <w:p w:rsidR="00DE482B" w:rsidRPr="00C95AE2" w:rsidRDefault="00DE482B" w:rsidP="00DE482B">
      <w:pPr>
        <w:contextualSpacing/>
        <w:rPr>
          <w:rFonts w:ascii="Microsoft Sans Serif" w:hAnsi="Microsoft Sans Serif" w:cs="Microsoft Sans Serif"/>
          <w:caps/>
        </w:rPr>
      </w:pPr>
      <w:r w:rsidRPr="00C95AE2">
        <w:rPr>
          <w:rFonts w:ascii="Microsoft Sans Serif" w:hAnsi="Microsoft Sans Serif" w:cs="Microsoft Sans Serif"/>
          <w:caps/>
        </w:rPr>
        <w:t>FORTY FORT PA 18704</w:t>
      </w:r>
    </w:p>
    <w:p w:rsidR="00DE482B" w:rsidRPr="00C95AE2" w:rsidRDefault="00DE482B" w:rsidP="00DE482B">
      <w:pPr>
        <w:contextualSpacing/>
        <w:rPr>
          <w:rFonts w:ascii="Microsoft Sans Serif" w:hAnsi="Microsoft Sans Serif" w:cs="Microsoft Sans Serif"/>
          <w:b/>
          <w:caps/>
        </w:rPr>
      </w:pPr>
      <w:r w:rsidRPr="00C95AE2">
        <w:rPr>
          <w:rFonts w:ascii="Microsoft Sans Serif" w:hAnsi="Microsoft Sans Serif" w:cs="Microsoft Sans Serif"/>
          <w:b/>
          <w:caps/>
        </w:rPr>
        <w:t>570.288.6441</w:t>
      </w:r>
    </w:p>
    <w:p w:rsidR="00DE482B" w:rsidRPr="00C95AE2" w:rsidRDefault="00DE482B" w:rsidP="00DE482B">
      <w:pPr>
        <w:contextualSpacing/>
        <w:rPr>
          <w:rFonts w:ascii="Microsoft Sans Serif" w:hAnsi="Microsoft Sans Serif" w:cs="Microsoft Sans Serif"/>
          <w:b/>
          <w:caps/>
        </w:rPr>
      </w:pPr>
    </w:p>
    <w:p w:rsidR="00DE482B" w:rsidRPr="00C95AE2" w:rsidRDefault="00DE482B" w:rsidP="00DE482B">
      <w:pPr>
        <w:contextualSpacing/>
        <w:rPr>
          <w:rFonts w:ascii="Microsoft Sans Serif" w:hAnsi="Microsoft Sans Serif" w:cs="Microsoft Sans Serif"/>
          <w:b/>
          <w:u w:val="single"/>
        </w:rPr>
      </w:pPr>
      <w:r w:rsidRPr="00C95AE2">
        <w:rPr>
          <w:rFonts w:ascii="Microsoft Sans Serif" w:hAnsi="Microsoft Sans Serif" w:cs="Microsoft Sans Serif"/>
        </w:rPr>
        <w:t>THOMAS J SNISCAK ESQUIRE</w:t>
      </w:r>
      <w:r w:rsidRPr="00C95AE2">
        <w:rPr>
          <w:rFonts w:ascii="Microsoft Sans Serif" w:hAnsi="Microsoft Sans Serif" w:cs="Microsoft Sans Serif"/>
        </w:rPr>
        <w:cr/>
        <w:t>HAWKE MCKEON AND SNISCAK LLP</w:t>
      </w:r>
      <w:r w:rsidRPr="00C95AE2">
        <w:rPr>
          <w:rFonts w:ascii="Microsoft Sans Serif" w:hAnsi="Microsoft Sans Serif" w:cs="Microsoft Sans Serif"/>
        </w:rPr>
        <w:cr/>
        <w:t>100 N TENTH ST</w:t>
      </w:r>
      <w:r w:rsidRPr="00C95AE2">
        <w:rPr>
          <w:rFonts w:ascii="Microsoft Sans Serif" w:hAnsi="Microsoft Sans Serif" w:cs="Microsoft Sans Serif"/>
        </w:rPr>
        <w:cr/>
        <w:t>HARRISBURG PA  17101</w:t>
      </w:r>
      <w:r w:rsidRPr="00C95AE2">
        <w:rPr>
          <w:rFonts w:ascii="Microsoft Sans Serif" w:hAnsi="Microsoft Sans Serif" w:cs="Microsoft Sans Serif"/>
        </w:rPr>
        <w:cr/>
      </w:r>
      <w:r w:rsidRPr="00C95AE2">
        <w:rPr>
          <w:rFonts w:ascii="Microsoft Sans Serif" w:hAnsi="Microsoft Sans Serif" w:cs="Microsoft Sans Serif"/>
          <w:b/>
        </w:rPr>
        <w:t>717.236.1300</w:t>
      </w:r>
      <w:r w:rsidRPr="00C95AE2">
        <w:rPr>
          <w:rFonts w:ascii="Microsoft Sans Serif" w:hAnsi="Microsoft Sans Serif" w:cs="Microsoft Sans Serif"/>
        </w:rPr>
        <w:cr/>
      </w:r>
      <w:proofErr w:type="gramStart"/>
      <w:r w:rsidRPr="00C95AE2">
        <w:rPr>
          <w:rFonts w:ascii="Microsoft Sans Serif" w:hAnsi="Microsoft Sans Serif" w:cs="Microsoft Sans Serif"/>
          <w:b/>
          <w:u w:val="single"/>
        </w:rPr>
        <w:t>e-serve</w:t>
      </w:r>
      <w:proofErr w:type="gramEnd"/>
    </w:p>
    <w:p w:rsidR="00DE482B" w:rsidRPr="00C95AE2" w:rsidRDefault="00DE482B" w:rsidP="00DE482B">
      <w:pPr>
        <w:contextualSpacing/>
        <w:rPr>
          <w:rFonts w:ascii="Microsoft Sans Serif" w:hAnsi="Microsoft Sans Serif" w:cs="Microsoft Sans Serif"/>
          <w:b/>
        </w:rPr>
      </w:pPr>
    </w:p>
    <w:p w:rsidR="00DE482B" w:rsidRPr="00C95AE2" w:rsidRDefault="00DE482B" w:rsidP="00DE482B">
      <w:pPr>
        <w:contextualSpacing/>
        <w:rPr>
          <w:rFonts w:ascii="Microsoft Sans Serif" w:hAnsi="Microsoft Sans Serif" w:cs="Microsoft Sans Serif"/>
        </w:rPr>
      </w:pPr>
      <w:r w:rsidRPr="00C95AE2">
        <w:rPr>
          <w:rFonts w:ascii="Microsoft Sans Serif" w:hAnsi="Microsoft Sans Serif" w:cs="Microsoft Sans Serif"/>
        </w:rPr>
        <w:t>BARRY A NAUM ESQUIRE</w:t>
      </w:r>
      <w:r w:rsidRPr="00C95AE2">
        <w:rPr>
          <w:rFonts w:ascii="Microsoft Sans Serif" w:hAnsi="Microsoft Sans Serif" w:cs="Microsoft Sans Serif"/>
        </w:rPr>
        <w:cr/>
        <w:t xml:space="preserve">DERRICK PRICE WILLIAMSON ESQUIRE </w:t>
      </w:r>
    </w:p>
    <w:p w:rsidR="00DE482B" w:rsidRPr="00C95AE2" w:rsidRDefault="00DE482B" w:rsidP="00DE482B">
      <w:pPr>
        <w:contextualSpacing/>
        <w:rPr>
          <w:rFonts w:ascii="Microsoft Sans Serif" w:hAnsi="Microsoft Sans Serif" w:cs="Microsoft Sans Serif"/>
          <w:b/>
        </w:rPr>
      </w:pPr>
      <w:r w:rsidRPr="00C95AE2">
        <w:rPr>
          <w:rFonts w:ascii="Microsoft Sans Serif" w:hAnsi="Microsoft Sans Serif" w:cs="Microsoft Sans Serif"/>
        </w:rPr>
        <w:t>SPILMAN THOMAS &amp; BATTLE PLLC</w:t>
      </w:r>
      <w:r w:rsidRPr="00C95AE2">
        <w:rPr>
          <w:rFonts w:ascii="Microsoft Sans Serif" w:hAnsi="Microsoft Sans Serif" w:cs="Microsoft Sans Serif"/>
        </w:rPr>
        <w:cr/>
        <w:t>SUITE 101</w:t>
      </w:r>
      <w:r w:rsidRPr="00C95AE2">
        <w:rPr>
          <w:rFonts w:ascii="Microsoft Sans Serif" w:hAnsi="Microsoft Sans Serif" w:cs="Microsoft Sans Serif"/>
        </w:rPr>
        <w:cr/>
        <w:t>1100 BENT CREEK BLVD</w:t>
      </w:r>
      <w:r w:rsidRPr="00C95AE2">
        <w:rPr>
          <w:rFonts w:ascii="Microsoft Sans Serif" w:hAnsi="Microsoft Sans Serif" w:cs="Microsoft Sans Serif"/>
        </w:rPr>
        <w:cr/>
        <w:t>MECHANICSBURG PA  17050</w:t>
      </w:r>
      <w:r w:rsidRPr="00C95AE2">
        <w:rPr>
          <w:rFonts w:ascii="Microsoft Sans Serif" w:hAnsi="Microsoft Sans Serif" w:cs="Microsoft Sans Serif"/>
        </w:rPr>
        <w:cr/>
      </w:r>
      <w:r w:rsidRPr="00C95AE2">
        <w:rPr>
          <w:rFonts w:ascii="Microsoft Sans Serif" w:hAnsi="Microsoft Sans Serif" w:cs="Microsoft Sans Serif"/>
          <w:b/>
        </w:rPr>
        <w:t>717.795.2742</w:t>
      </w:r>
      <w:r w:rsidRPr="00C95AE2">
        <w:rPr>
          <w:rFonts w:ascii="Microsoft Sans Serif" w:hAnsi="Microsoft Sans Serif" w:cs="Microsoft Sans Serif"/>
          <w:b/>
        </w:rPr>
        <w:cr/>
      </w:r>
      <w:proofErr w:type="gramStart"/>
      <w:r w:rsidRPr="00C95AE2">
        <w:rPr>
          <w:rFonts w:ascii="Microsoft Sans Serif" w:hAnsi="Microsoft Sans Serif" w:cs="Microsoft Sans Serif"/>
          <w:b/>
          <w:u w:val="single"/>
        </w:rPr>
        <w:t>e-serve</w:t>
      </w:r>
      <w:proofErr w:type="gramEnd"/>
    </w:p>
    <w:p w:rsidR="00DE482B" w:rsidRDefault="00DE482B" w:rsidP="00DE482B">
      <w:pPr>
        <w:contextualSpacing/>
        <w:rPr>
          <w:rFonts w:ascii="Microsoft Sans Serif" w:hAnsi="Microsoft Sans Serif" w:cs="Microsoft Sans Serif"/>
        </w:rPr>
      </w:pPr>
    </w:p>
    <w:p w:rsidR="00DE482B" w:rsidRDefault="00DE482B" w:rsidP="00DE482B">
      <w:pPr>
        <w:contextualSpacing/>
        <w:rPr>
          <w:rFonts w:ascii="Microsoft Sans Serif" w:hAnsi="Microsoft Sans Serif" w:cs="Microsoft Sans Serif"/>
        </w:rPr>
      </w:pPr>
      <w:r>
        <w:rPr>
          <w:rFonts w:ascii="Microsoft Sans Serif" w:hAnsi="Microsoft Sans Serif" w:cs="Microsoft Sans Serif"/>
        </w:rPr>
        <w:br w:type="page"/>
      </w:r>
    </w:p>
    <w:p w:rsidR="00DE482B" w:rsidRPr="00C95AE2" w:rsidRDefault="00DE482B" w:rsidP="00DE482B">
      <w:pPr>
        <w:contextualSpacing/>
        <w:rPr>
          <w:rFonts w:ascii="Microsoft Sans Serif" w:hAnsi="Microsoft Sans Serif" w:cs="Microsoft Sans Serif"/>
        </w:rPr>
      </w:pPr>
      <w:r w:rsidRPr="00C95AE2">
        <w:rPr>
          <w:rFonts w:ascii="Microsoft Sans Serif" w:hAnsi="Microsoft Sans Serif" w:cs="Microsoft Sans Serif"/>
        </w:rPr>
        <w:lastRenderedPageBreak/>
        <w:t xml:space="preserve">KEVIN MCKEON ESQUIRE </w:t>
      </w:r>
    </w:p>
    <w:p w:rsidR="00DE482B" w:rsidRPr="00C95AE2" w:rsidRDefault="00DE482B" w:rsidP="00DE482B">
      <w:pPr>
        <w:contextualSpacing/>
        <w:rPr>
          <w:rFonts w:ascii="Microsoft Sans Serif" w:hAnsi="Microsoft Sans Serif" w:cs="Microsoft Sans Serif"/>
        </w:rPr>
      </w:pPr>
      <w:r w:rsidRPr="00C95AE2">
        <w:rPr>
          <w:rFonts w:ascii="Microsoft Sans Serif" w:hAnsi="Microsoft Sans Serif" w:cs="Microsoft Sans Serif"/>
        </w:rPr>
        <w:t>JULIA A CONOVER ESQUIRE</w:t>
      </w:r>
    </w:p>
    <w:p w:rsidR="00DE482B" w:rsidRPr="00C95AE2" w:rsidRDefault="00DE482B" w:rsidP="00DE482B">
      <w:pPr>
        <w:contextualSpacing/>
        <w:rPr>
          <w:rFonts w:ascii="Microsoft Sans Serif" w:hAnsi="Microsoft Sans Serif" w:cs="Microsoft Sans Serif"/>
        </w:rPr>
      </w:pPr>
      <w:r w:rsidRPr="00C95AE2">
        <w:rPr>
          <w:rFonts w:ascii="Microsoft Sans Serif" w:hAnsi="Microsoft Sans Serif" w:cs="Microsoft Sans Serif"/>
        </w:rPr>
        <w:t>CHRISTOPHER M ARFAA ESQUIRE</w:t>
      </w:r>
      <w:r w:rsidRPr="00C95AE2">
        <w:rPr>
          <w:rFonts w:ascii="Microsoft Sans Serif" w:hAnsi="Microsoft Sans Serif" w:cs="Microsoft Sans Serif"/>
        </w:rPr>
        <w:cr/>
        <w:t>HAWKE MCKEON &amp; SNISCAK</w:t>
      </w:r>
      <w:r w:rsidRPr="00C95AE2">
        <w:rPr>
          <w:rFonts w:ascii="Microsoft Sans Serif" w:hAnsi="Microsoft Sans Serif" w:cs="Microsoft Sans Serif"/>
        </w:rPr>
        <w:cr/>
        <w:t>P O BOX 1778</w:t>
      </w:r>
    </w:p>
    <w:p w:rsidR="00DE482B" w:rsidRPr="00C95AE2" w:rsidRDefault="00DE482B" w:rsidP="00DE482B">
      <w:pPr>
        <w:contextualSpacing/>
        <w:rPr>
          <w:rFonts w:ascii="Microsoft Sans Serif" w:hAnsi="Microsoft Sans Serif" w:cs="Microsoft Sans Serif"/>
        </w:rPr>
      </w:pPr>
      <w:r w:rsidRPr="00C95AE2">
        <w:rPr>
          <w:rFonts w:ascii="Microsoft Sans Serif" w:hAnsi="Microsoft Sans Serif" w:cs="Microsoft Sans Serif"/>
        </w:rPr>
        <w:t>100 NORTH TENTH STREET</w:t>
      </w:r>
      <w:r w:rsidRPr="00C95AE2">
        <w:rPr>
          <w:rFonts w:ascii="Microsoft Sans Serif" w:hAnsi="Microsoft Sans Serif" w:cs="Microsoft Sans Serif"/>
        </w:rPr>
        <w:cr/>
        <w:t>HARRISBURG PA  17101</w:t>
      </w:r>
      <w:r w:rsidRPr="00C95AE2">
        <w:rPr>
          <w:rFonts w:ascii="Microsoft Sans Serif" w:hAnsi="Microsoft Sans Serif" w:cs="Microsoft Sans Serif"/>
        </w:rPr>
        <w:cr/>
      </w:r>
      <w:r w:rsidRPr="00C95AE2">
        <w:rPr>
          <w:rFonts w:ascii="Microsoft Sans Serif" w:hAnsi="Microsoft Sans Serif" w:cs="Microsoft Sans Serif"/>
          <w:b/>
        </w:rPr>
        <w:t>717.236.1300</w:t>
      </w:r>
    </w:p>
    <w:p w:rsidR="00DE482B" w:rsidRPr="00C95AE2" w:rsidRDefault="00DE482B" w:rsidP="00DE482B">
      <w:pPr>
        <w:contextualSpacing/>
        <w:rPr>
          <w:rFonts w:ascii="Microsoft Sans Serif" w:hAnsi="Microsoft Sans Serif" w:cs="Microsoft Sans Serif"/>
          <w:b/>
          <w:caps/>
        </w:rPr>
      </w:pPr>
    </w:p>
    <w:p w:rsidR="00DE482B" w:rsidRPr="00C95AE2" w:rsidRDefault="00DE482B" w:rsidP="00DE482B">
      <w:pPr>
        <w:contextualSpacing/>
        <w:rPr>
          <w:rFonts w:ascii="Microsoft Sans Serif" w:hAnsi="Microsoft Sans Serif" w:cs="Microsoft Sans Serif"/>
          <w:b/>
        </w:rPr>
      </w:pPr>
      <w:r w:rsidRPr="00C95AE2">
        <w:rPr>
          <w:rFonts w:ascii="Microsoft Sans Serif" w:hAnsi="Microsoft Sans Serif" w:cs="Microsoft Sans Serif"/>
        </w:rPr>
        <w:t>MARK C MORROW ESQUIRE</w:t>
      </w:r>
      <w:r w:rsidRPr="00C95AE2">
        <w:rPr>
          <w:rFonts w:ascii="Microsoft Sans Serif" w:hAnsi="Microsoft Sans Serif" w:cs="Microsoft Sans Serif"/>
        </w:rPr>
        <w:cr/>
        <w:t>UGI CORPORATION</w:t>
      </w:r>
      <w:r w:rsidRPr="00C95AE2">
        <w:rPr>
          <w:rFonts w:ascii="Microsoft Sans Serif" w:hAnsi="Microsoft Sans Serif" w:cs="Microsoft Sans Serif"/>
        </w:rPr>
        <w:cr/>
        <w:t>460 NORTH GULPH ROAD</w:t>
      </w:r>
      <w:r w:rsidRPr="00C95AE2">
        <w:rPr>
          <w:rFonts w:ascii="Microsoft Sans Serif" w:hAnsi="Microsoft Sans Serif" w:cs="Microsoft Sans Serif"/>
        </w:rPr>
        <w:cr/>
        <w:t>KING OF PRUSSIA PA  19406</w:t>
      </w:r>
      <w:r w:rsidRPr="00C95AE2">
        <w:rPr>
          <w:rFonts w:ascii="Microsoft Sans Serif" w:hAnsi="Microsoft Sans Serif" w:cs="Microsoft Sans Serif"/>
        </w:rPr>
        <w:cr/>
      </w:r>
      <w:r w:rsidRPr="00C95AE2">
        <w:rPr>
          <w:rFonts w:ascii="Microsoft Sans Serif" w:hAnsi="Microsoft Sans Serif" w:cs="Microsoft Sans Serif"/>
          <w:b/>
        </w:rPr>
        <w:t>610.768.3628</w:t>
      </w:r>
      <w:r w:rsidRPr="00C95AE2">
        <w:rPr>
          <w:rFonts w:ascii="Microsoft Sans Serif" w:hAnsi="Microsoft Sans Serif" w:cs="Microsoft Sans Serif"/>
          <w:b/>
        </w:rPr>
        <w:cr/>
      </w:r>
      <w:proofErr w:type="gramStart"/>
      <w:r w:rsidRPr="00C95AE2">
        <w:rPr>
          <w:rFonts w:ascii="Microsoft Sans Serif" w:hAnsi="Microsoft Sans Serif" w:cs="Microsoft Sans Serif"/>
          <w:b/>
          <w:u w:val="single"/>
        </w:rPr>
        <w:t>e-serve</w:t>
      </w:r>
      <w:proofErr w:type="gramEnd"/>
    </w:p>
    <w:p w:rsidR="00DE482B" w:rsidRPr="00C95AE2" w:rsidRDefault="00DE482B" w:rsidP="00DE482B">
      <w:pPr>
        <w:contextualSpacing/>
        <w:rPr>
          <w:rFonts w:ascii="Microsoft Sans Serif" w:hAnsi="Microsoft Sans Serif" w:cs="Microsoft Sans Serif"/>
        </w:rPr>
      </w:pPr>
    </w:p>
    <w:p w:rsidR="00DE482B" w:rsidRPr="00C95AE2" w:rsidRDefault="00DE482B" w:rsidP="00DE482B">
      <w:pPr>
        <w:contextualSpacing/>
        <w:rPr>
          <w:rFonts w:ascii="Microsoft Sans Serif" w:hAnsi="Microsoft Sans Serif" w:cs="Microsoft Sans Serif"/>
        </w:rPr>
      </w:pPr>
      <w:bookmarkStart w:id="0" w:name="_GoBack"/>
      <w:r w:rsidRPr="00C95AE2">
        <w:rPr>
          <w:rFonts w:ascii="Microsoft Sans Serif" w:hAnsi="Microsoft Sans Serif" w:cs="Microsoft Sans Serif"/>
        </w:rPr>
        <w:t>JEFFERY J NORTON ESQUIRE</w:t>
      </w:r>
      <w:r w:rsidRPr="00C95AE2">
        <w:rPr>
          <w:rFonts w:ascii="Microsoft Sans Serif" w:hAnsi="Microsoft Sans Serif" w:cs="Microsoft Sans Serif"/>
        </w:rPr>
        <w:cr/>
        <w:t>ECKERT SEAMANS CHERIN &amp; MELLOTT LLC</w:t>
      </w:r>
      <w:r w:rsidRPr="00C95AE2">
        <w:rPr>
          <w:rFonts w:ascii="Microsoft Sans Serif" w:hAnsi="Microsoft Sans Serif" w:cs="Microsoft Sans Serif"/>
        </w:rPr>
        <w:cr/>
        <w:t xml:space="preserve">213 MARKET STREET 8TH </w:t>
      </w:r>
      <w:proofErr w:type="gramStart"/>
      <w:r w:rsidRPr="00C95AE2">
        <w:rPr>
          <w:rFonts w:ascii="Microsoft Sans Serif" w:hAnsi="Microsoft Sans Serif" w:cs="Microsoft Sans Serif"/>
        </w:rPr>
        <w:t>FLOOR</w:t>
      </w:r>
      <w:proofErr w:type="gramEnd"/>
      <w:r w:rsidRPr="00C95AE2">
        <w:rPr>
          <w:rFonts w:ascii="Microsoft Sans Serif" w:hAnsi="Microsoft Sans Serif" w:cs="Microsoft Sans Serif"/>
        </w:rPr>
        <w:cr/>
        <w:t>HARRISBURG PA  17101</w:t>
      </w:r>
      <w:bookmarkEnd w:id="0"/>
      <w:r w:rsidRPr="00C95AE2">
        <w:rPr>
          <w:rFonts w:ascii="Microsoft Sans Serif" w:hAnsi="Microsoft Sans Serif" w:cs="Microsoft Sans Serif"/>
        </w:rPr>
        <w:cr/>
      </w:r>
      <w:r w:rsidRPr="00C95AE2">
        <w:rPr>
          <w:rFonts w:ascii="Microsoft Sans Serif" w:hAnsi="Microsoft Sans Serif" w:cs="Microsoft Sans Serif"/>
          <w:b/>
        </w:rPr>
        <w:t>717.237.6000</w:t>
      </w:r>
      <w:r w:rsidRPr="00C95AE2">
        <w:rPr>
          <w:rFonts w:ascii="Microsoft Sans Serif" w:hAnsi="Microsoft Sans Serif" w:cs="Microsoft Sans Serif"/>
          <w:b/>
        </w:rPr>
        <w:cr/>
      </w:r>
    </w:p>
    <w:p w:rsidR="00DE482B" w:rsidRPr="00C95AE2" w:rsidRDefault="00DE482B" w:rsidP="00DE482B">
      <w:pPr>
        <w:contextualSpacing/>
        <w:rPr>
          <w:rFonts w:ascii="Microsoft Sans Serif" w:hAnsi="Microsoft Sans Serif" w:cs="Microsoft Sans Serif"/>
        </w:rPr>
      </w:pPr>
    </w:p>
    <w:p w:rsidR="00DE482B" w:rsidRPr="00C95AE2" w:rsidRDefault="00DE482B" w:rsidP="00DE482B">
      <w:pPr>
        <w:contextualSpacing/>
        <w:rPr>
          <w:rFonts w:ascii="Microsoft Sans Serif" w:hAnsi="Microsoft Sans Serif" w:cs="Microsoft Sans Serif"/>
        </w:rPr>
      </w:pPr>
    </w:p>
    <w:p w:rsidR="00DE482B" w:rsidRPr="00C95AE2" w:rsidRDefault="00DE482B" w:rsidP="00DE482B">
      <w:pPr>
        <w:contextualSpacing/>
        <w:rPr>
          <w:rFonts w:ascii="Microsoft Sans Serif" w:hAnsi="Microsoft Sans Serif" w:cs="Microsoft Sans Serif"/>
        </w:rPr>
      </w:pPr>
    </w:p>
    <w:p w:rsidR="00DE482B" w:rsidRPr="00C95AE2" w:rsidRDefault="00DE482B" w:rsidP="00DE482B">
      <w:pPr>
        <w:contextualSpacing/>
      </w:pPr>
    </w:p>
    <w:p w:rsidR="00226DCF" w:rsidRDefault="00226DCF" w:rsidP="00226DCF"/>
    <w:sectPr w:rsidR="00226DCF" w:rsidSect="00B21DF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A64" w:rsidRDefault="00A12A64">
      <w:r>
        <w:separator/>
      </w:r>
    </w:p>
  </w:endnote>
  <w:endnote w:type="continuationSeparator" w:id="0">
    <w:p w:rsidR="00A12A64" w:rsidRDefault="00A1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041633">
      <w:rPr>
        <w:rStyle w:val="PageNumber"/>
        <w:noProof/>
        <w:sz w:val="23"/>
        <w:szCs w:val="23"/>
      </w:rPr>
      <w:t>3</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2B" w:rsidRPr="003C02CC" w:rsidRDefault="00DE482B">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A64" w:rsidRDefault="00A12A64">
      <w:r>
        <w:separator/>
      </w:r>
    </w:p>
  </w:footnote>
  <w:footnote w:type="continuationSeparator" w:id="0">
    <w:p w:rsidR="00A12A64" w:rsidRDefault="00A12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482B"/>
    <w:rsid w:val="00005247"/>
    <w:rsid w:val="000065C6"/>
    <w:rsid w:val="00011478"/>
    <w:rsid w:val="00015B49"/>
    <w:rsid w:val="000253F8"/>
    <w:rsid w:val="00031CED"/>
    <w:rsid w:val="00037E8B"/>
    <w:rsid w:val="00040542"/>
    <w:rsid w:val="00041633"/>
    <w:rsid w:val="000447F9"/>
    <w:rsid w:val="00050489"/>
    <w:rsid w:val="00050AF1"/>
    <w:rsid w:val="00051AB5"/>
    <w:rsid w:val="00054540"/>
    <w:rsid w:val="00054A10"/>
    <w:rsid w:val="00055FCB"/>
    <w:rsid w:val="0005705C"/>
    <w:rsid w:val="00060BB1"/>
    <w:rsid w:val="00063F87"/>
    <w:rsid w:val="00070CFA"/>
    <w:rsid w:val="00073240"/>
    <w:rsid w:val="00080E54"/>
    <w:rsid w:val="00081A6A"/>
    <w:rsid w:val="000851FC"/>
    <w:rsid w:val="000975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70B6"/>
    <w:rsid w:val="00127D23"/>
    <w:rsid w:val="00131E3E"/>
    <w:rsid w:val="00132928"/>
    <w:rsid w:val="0013770C"/>
    <w:rsid w:val="00140883"/>
    <w:rsid w:val="00142EE0"/>
    <w:rsid w:val="001441F9"/>
    <w:rsid w:val="00153529"/>
    <w:rsid w:val="001547B2"/>
    <w:rsid w:val="00161EBF"/>
    <w:rsid w:val="00170FCD"/>
    <w:rsid w:val="001714A2"/>
    <w:rsid w:val="001767DF"/>
    <w:rsid w:val="00181BAB"/>
    <w:rsid w:val="00182ECA"/>
    <w:rsid w:val="00187495"/>
    <w:rsid w:val="001900E6"/>
    <w:rsid w:val="00190843"/>
    <w:rsid w:val="0019509B"/>
    <w:rsid w:val="001A1495"/>
    <w:rsid w:val="001B0856"/>
    <w:rsid w:val="001C23B6"/>
    <w:rsid w:val="001C7376"/>
    <w:rsid w:val="001C7DC7"/>
    <w:rsid w:val="001D0606"/>
    <w:rsid w:val="001D36BC"/>
    <w:rsid w:val="001D48D9"/>
    <w:rsid w:val="001D681C"/>
    <w:rsid w:val="001E0583"/>
    <w:rsid w:val="001E1EE6"/>
    <w:rsid w:val="001E41F1"/>
    <w:rsid w:val="001E755C"/>
    <w:rsid w:val="001F36F2"/>
    <w:rsid w:val="001F3D60"/>
    <w:rsid w:val="001F59C0"/>
    <w:rsid w:val="002026C5"/>
    <w:rsid w:val="002069A1"/>
    <w:rsid w:val="00210131"/>
    <w:rsid w:val="00212459"/>
    <w:rsid w:val="0022121D"/>
    <w:rsid w:val="00224765"/>
    <w:rsid w:val="00226DCF"/>
    <w:rsid w:val="00252F51"/>
    <w:rsid w:val="0025436A"/>
    <w:rsid w:val="0026329B"/>
    <w:rsid w:val="00266583"/>
    <w:rsid w:val="00267BC5"/>
    <w:rsid w:val="0027269F"/>
    <w:rsid w:val="002760E4"/>
    <w:rsid w:val="00276158"/>
    <w:rsid w:val="002825EF"/>
    <w:rsid w:val="002860B7"/>
    <w:rsid w:val="002967E5"/>
    <w:rsid w:val="002A20ED"/>
    <w:rsid w:val="002A5F90"/>
    <w:rsid w:val="002A6146"/>
    <w:rsid w:val="002B04F4"/>
    <w:rsid w:val="002B1DB7"/>
    <w:rsid w:val="002B5A65"/>
    <w:rsid w:val="002C06C1"/>
    <w:rsid w:val="002C13F5"/>
    <w:rsid w:val="002C2C4E"/>
    <w:rsid w:val="002C32C8"/>
    <w:rsid w:val="002C40FB"/>
    <w:rsid w:val="002C66E9"/>
    <w:rsid w:val="002D0833"/>
    <w:rsid w:val="002E268B"/>
    <w:rsid w:val="002E2B8A"/>
    <w:rsid w:val="002E4F5F"/>
    <w:rsid w:val="002E76DB"/>
    <w:rsid w:val="002F61D3"/>
    <w:rsid w:val="003038D5"/>
    <w:rsid w:val="00312F22"/>
    <w:rsid w:val="00313425"/>
    <w:rsid w:val="00316851"/>
    <w:rsid w:val="003234C9"/>
    <w:rsid w:val="00333A41"/>
    <w:rsid w:val="00337DC7"/>
    <w:rsid w:val="003422EC"/>
    <w:rsid w:val="00342A79"/>
    <w:rsid w:val="0036322E"/>
    <w:rsid w:val="00364A6D"/>
    <w:rsid w:val="00366708"/>
    <w:rsid w:val="00367E2E"/>
    <w:rsid w:val="00371B8B"/>
    <w:rsid w:val="00374FE0"/>
    <w:rsid w:val="0037679C"/>
    <w:rsid w:val="00380135"/>
    <w:rsid w:val="00380FD5"/>
    <w:rsid w:val="003828F7"/>
    <w:rsid w:val="00390453"/>
    <w:rsid w:val="0039072F"/>
    <w:rsid w:val="0039566B"/>
    <w:rsid w:val="003A5D44"/>
    <w:rsid w:val="003B2B0E"/>
    <w:rsid w:val="003B4C91"/>
    <w:rsid w:val="003B4D8F"/>
    <w:rsid w:val="003C02CC"/>
    <w:rsid w:val="003C424C"/>
    <w:rsid w:val="003D419D"/>
    <w:rsid w:val="003E04E8"/>
    <w:rsid w:val="003E3839"/>
    <w:rsid w:val="003E3FE2"/>
    <w:rsid w:val="003E44F8"/>
    <w:rsid w:val="003F49DD"/>
    <w:rsid w:val="003F68D9"/>
    <w:rsid w:val="00407622"/>
    <w:rsid w:val="00413065"/>
    <w:rsid w:val="00415EAE"/>
    <w:rsid w:val="00421C2E"/>
    <w:rsid w:val="004236F3"/>
    <w:rsid w:val="00427E91"/>
    <w:rsid w:val="004327EC"/>
    <w:rsid w:val="0044078D"/>
    <w:rsid w:val="00440BE0"/>
    <w:rsid w:val="00444026"/>
    <w:rsid w:val="00446AEA"/>
    <w:rsid w:val="004509B5"/>
    <w:rsid w:val="004677A9"/>
    <w:rsid w:val="0046782D"/>
    <w:rsid w:val="00474FB4"/>
    <w:rsid w:val="00476814"/>
    <w:rsid w:val="0048022D"/>
    <w:rsid w:val="00484519"/>
    <w:rsid w:val="00484CA9"/>
    <w:rsid w:val="00487C67"/>
    <w:rsid w:val="00491200"/>
    <w:rsid w:val="004A44C7"/>
    <w:rsid w:val="004A6217"/>
    <w:rsid w:val="004B12AD"/>
    <w:rsid w:val="004B3128"/>
    <w:rsid w:val="004B73DA"/>
    <w:rsid w:val="004C0C8D"/>
    <w:rsid w:val="004C19EA"/>
    <w:rsid w:val="004C515F"/>
    <w:rsid w:val="004C54A1"/>
    <w:rsid w:val="004C5959"/>
    <w:rsid w:val="004D5EDA"/>
    <w:rsid w:val="004F0FF9"/>
    <w:rsid w:val="0050525A"/>
    <w:rsid w:val="00506ED2"/>
    <w:rsid w:val="00506F36"/>
    <w:rsid w:val="00511CA3"/>
    <w:rsid w:val="0051332A"/>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66B1E"/>
    <w:rsid w:val="00577041"/>
    <w:rsid w:val="00582CDA"/>
    <w:rsid w:val="0058333F"/>
    <w:rsid w:val="005877DE"/>
    <w:rsid w:val="00587965"/>
    <w:rsid w:val="00593CE6"/>
    <w:rsid w:val="005A0C2C"/>
    <w:rsid w:val="005A2709"/>
    <w:rsid w:val="005A36C7"/>
    <w:rsid w:val="005A3B57"/>
    <w:rsid w:val="005B49D8"/>
    <w:rsid w:val="005B6C33"/>
    <w:rsid w:val="005C7120"/>
    <w:rsid w:val="005D0602"/>
    <w:rsid w:val="005D092D"/>
    <w:rsid w:val="005D1A72"/>
    <w:rsid w:val="005E5B28"/>
    <w:rsid w:val="005E6E24"/>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8695A"/>
    <w:rsid w:val="00694014"/>
    <w:rsid w:val="00694651"/>
    <w:rsid w:val="0069608E"/>
    <w:rsid w:val="006A2304"/>
    <w:rsid w:val="006A7A0E"/>
    <w:rsid w:val="006C2C4C"/>
    <w:rsid w:val="006C393A"/>
    <w:rsid w:val="006C5A4D"/>
    <w:rsid w:val="006D33B5"/>
    <w:rsid w:val="006D48B8"/>
    <w:rsid w:val="006D5523"/>
    <w:rsid w:val="006D621C"/>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37456"/>
    <w:rsid w:val="0074212A"/>
    <w:rsid w:val="00742EDE"/>
    <w:rsid w:val="00746EC7"/>
    <w:rsid w:val="00752614"/>
    <w:rsid w:val="0076053F"/>
    <w:rsid w:val="00761AAA"/>
    <w:rsid w:val="00763DA0"/>
    <w:rsid w:val="00771201"/>
    <w:rsid w:val="00774975"/>
    <w:rsid w:val="00783F05"/>
    <w:rsid w:val="00784AE9"/>
    <w:rsid w:val="007876C7"/>
    <w:rsid w:val="007945B3"/>
    <w:rsid w:val="007B135C"/>
    <w:rsid w:val="007B19DA"/>
    <w:rsid w:val="007B56EF"/>
    <w:rsid w:val="007B6758"/>
    <w:rsid w:val="007B76C4"/>
    <w:rsid w:val="007C6559"/>
    <w:rsid w:val="007F24B0"/>
    <w:rsid w:val="007F6F2B"/>
    <w:rsid w:val="007F7EA4"/>
    <w:rsid w:val="00800563"/>
    <w:rsid w:val="00801014"/>
    <w:rsid w:val="008027C4"/>
    <w:rsid w:val="00802923"/>
    <w:rsid w:val="00817C41"/>
    <w:rsid w:val="00820EA8"/>
    <w:rsid w:val="008253A9"/>
    <w:rsid w:val="00830CF6"/>
    <w:rsid w:val="008413F8"/>
    <w:rsid w:val="008438CF"/>
    <w:rsid w:val="00845A5B"/>
    <w:rsid w:val="00854EC8"/>
    <w:rsid w:val="00857C88"/>
    <w:rsid w:val="008733C7"/>
    <w:rsid w:val="00874F41"/>
    <w:rsid w:val="0088262B"/>
    <w:rsid w:val="00883E39"/>
    <w:rsid w:val="00886427"/>
    <w:rsid w:val="008873E8"/>
    <w:rsid w:val="008921ED"/>
    <w:rsid w:val="00894A7C"/>
    <w:rsid w:val="008A048B"/>
    <w:rsid w:val="008A28B8"/>
    <w:rsid w:val="008A5470"/>
    <w:rsid w:val="008A7776"/>
    <w:rsid w:val="008C0504"/>
    <w:rsid w:val="008C2266"/>
    <w:rsid w:val="008C53F0"/>
    <w:rsid w:val="008C6629"/>
    <w:rsid w:val="008C6C08"/>
    <w:rsid w:val="008C7929"/>
    <w:rsid w:val="008D26B8"/>
    <w:rsid w:val="008D34B8"/>
    <w:rsid w:val="008E2FC0"/>
    <w:rsid w:val="008E6D84"/>
    <w:rsid w:val="008F755E"/>
    <w:rsid w:val="009065DB"/>
    <w:rsid w:val="00906E0C"/>
    <w:rsid w:val="00907551"/>
    <w:rsid w:val="00907E93"/>
    <w:rsid w:val="0091132C"/>
    <w:rsid w:val="00915756"/>
    <w:rsid w:val="00922597"/>
    <w:rsid w:val="009242C7"/>
    <w:rsid w:val="00926832"/>
    <w:rsid w:val="0093085E"/>
    <w:rsid w:val="00933A0A"/>
    <w:rsid w:val="00935A17"/>
    <w:rsid w:val="009435E2"/>
    <w:rsid w:val="009479D5"/>
    <w:rsid w:val="00951B5E"/>
    <w:rsid w:val="00951BBB"/>
    <w:rsid w:val="00952807"/>
    <w:rsid w:val="00957662"/>
    <w:rsid w:val="009651D5"/>
    <w:rsid w:val="009701FB"/>
    <w:rsid w:val="00970AF3"/>
    <w:rsid w:val="009712E6"/>
    <w:rsid w:val="00973E46"/>
    <w:rsid w:val="00973FD8"/>
    <w:rsid w:val="0098199E"/>
    <w:rsid w:val="00985B9C"/>
    <w:rsid w:val="00990B97"/>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12A64"/>
    <w:rsid w:val="00A21C65"/>
    <w:rsid w:val="00A30723"/>
    <w:rsid w:val="00A319FB"/>
    <w:rsid w:val="00A33DC1"/>
    <w:rsid w:val="00A4123B"/>
    <w:rsid w:val="00A43247"/>
    <w:rsid w:val="00A442D1"/>
    <w:rsid w:val="00A452AA"/>
    <w:rsid w:val="00A543D6"/>
    <w:rsid w:val="00A615AE"/>
    <w:rsid w:val="00A62BBE"/>
    <w:rsid w:val="00A74AF3"/>
    <w:rsid w:val="00A76336"/>
    <w:rsid w:val="00A76480"/>
    <w:rsid w:val="00A80463"/>
    <w:rsid w:val="00A829B1"/>
    <w:rsid w:val="00A8749E"/>
    <w:rsid w:val="00A92373"/>
    <w:rsid w:val="00A93FB7"/>
    <w:rsid w:val="00AA23BA"/>
    <w:rsid w:val="00AA3B44"/>
    <w:rsid w:val="00AC425C"/>
    <w:rsid w:val="00AC56B3"/>
    <w:rsid w:val="00AC6D5D"/>
    <w:rsid w:val="00AD2E4C"/>
    <w:rsid w:val="00AD6AC6"/>
    <w:rsid w:val="00AE3945"/>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27209"/>
    <w:rsid w:val="00B34D51"/>
    <w:rsid w:val="00B36EC8"/>
    <w:rsid w:val="00B40EF1"/>
    <w:rsid w:val="00B42052"/>
    <w:rsid w:val="00B42143"/>
    <w:rsid w:val="00B4231E"/>
    <w:rsid w:val="00B428B5"/>
    <w:rsid w:val="00B44A3E"/>
    <w:rsid w:val="00B5601E"/>
    <w:rsid w:val="00B606E5"/>
    <w:rsid w:val="00B6233D"/>
    <w:rsid w:val="00B6249F"/>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718"/>
    <w:rsid w:val="00BC5CA3"/>
    <w:rsid w:val="00BC689D"/>
    <w:rsid w:val="00BD2783"/>
    <w:rsid w:val="00BE0854"/>
    <w:rsid w:val="00BE1ED2"/>
    <w:rsid w:val="00BE248C"/>
    <w:rsid w:val="00BE6FF5"/>
    <w:rsid w:val="00BF341D"/>
    <w:rsid w:val="00BF3473"/>
    <w:rsid w:val="00BF718F"/>
    <w:rsid w:val="00BF7CDA"/>
    <w:rsid w:val="00C0065E"/>
    <w:rsid w:val="00C0336A"/>
    <w:rsid w:val="00C16397"/>
    <w:rsid w:val="00C201CA"/>
    <w:rsid w:val="00C23D73"/>
    <w:rsid w:val="00C241A1"/>
    <w:rsid w:val="00C27500"/>
    <w:rsid w:val="00C27ADF"/>
    <w:rsid w:val="00C306E8"/>
    <w:rsid w:val="00C331D8"/>
    <w:rsid w:val="00C35956"/>
    <w:rsid w:val="00C36426"/>
    <w:rsid w:val="00C378A6"/>
    <w:rsid w:val="00C407D6"/>
    <w:rsid w:val="00C46201"/>
    <w:rsid w:val="00C50435"/>
    <w:rsid w:val="00C5657B"/>
    <w:rsid w:val="00C60A73"/>
    <w:rsid w:val="00C6203D"/>
    <w:rsid w:val="00C67551"/>
    <w:rsid w:val="00C72120"/>
    <w:rsid w:val="00C77DA0"/>
    <w:rsid w:val="00C843D7"/>
    <w:rsid w:val="00C90325"/>
    <w:rsid w:val="00CA040B"/>
    <w:rsid w:val="00CA3396"/>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5C1"/>
    <w:rsid w:val="00D24620"/>
    <w:rsid w:val="00D3123C"/>
    <w:rsid w:val="00D43FAE"/>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A6A23"/>
    <w:rsid w:val="00DB13BD"/>
    <w:rsid w:val="00DB1971"/>
    <w:rsid w:val="00DC14A6"/>
    <w:rsid w:val="00DC451E"/>
    <w:rsid w:val="00DC5FA1"/>
    <w:rsid w:val="00DC7C98"/>
    <w:rsid w:val="00DD0CE4"/>
    <w:rsid w:val="00DD4E8A"/>
    <w:rsid w:val="00DE3721"/>
    <w:rsid w:val="00DE482B"/>
    <w:rsid w:val="00DF2742"/>
    <w:rsid w:val="00DF448C"/>
    <w:rsid w:val="00E061D8"/>
    <w:rsid w:val="00E0770E"/>
    <w:rsid w:val="00E07EE4"/>
    <w:rsid w:val="00E07FB0"/>
    <w:rsid w:val="00E14245"/>
    <w:rsid w:val="00E21F02"/>
    <w:rsid w:val="00E22703"/>
    <w:rsid w:val="00E24228"/>
    <w:rsid w:val="00E27B5F"/>
    <w:rsid w:val="00E43492"/>
    <w:rsid w:val="00E445D8"/>
    <w:rsid w:val="00E46ACA"/>
    <w:rsid w:val="00E526F5"/>
    <w:rsid w:val="00E53DE7"/>
    <w:rsid w:val="00E5528B"/>
    <w:rsid w:val="00E5593B"/>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1828"/>
    <w:rsid w:val="00ED4EEA"/>
    <w:rsid w:val="00EE2FC8"/>
    <w:rsid w:val="00F00D62"/>
    <w:rsid w:val="00F0305C"/>
    <w:rsid w:val="00F1692D"/>
    <w:rsid w:val="00F23018"/>
    <w:rsid w:val="00F33096"/>
    <w:rsid w:val="00F40D25"/>
    <w:rsid w:val="00F44350"/>
    <w:rsid w:val="00F5077B"/>
    <w:rsid w:val="00F5660C"/>
    <w:rsid w:val="00F61506"/>
    <w:rsid w:val="00F63836"/>
    <w:rsid w:val="00F76819"/>
    <w:rsid w:val="00F813EC"/>
    <w:rsid w:val="00F9081A"/>
    <w:rsid w:val="00F90A9D"/>
    <w:rsid w:val="00F96AFC"/>
    <w:rsid w:val="00FA0E84"/>
    <w:rsid w:val="00FA5B52"/>
    <w:rsid w:val="00FA73C3"/>
    <w:rsid w:val="00FA7A69"/>
    <w:rsid w:val="00FB6C3D"/>
    <w:rsid w:val="00FD25D2"/>
    <w:rsid w:val="00FD342D"/>
    <w:rsid w:val="00FD4C02"/>
    <w:rsid w:val="00FD795C"/>
    <w:rsid w:val="00FE1C67"/>
    <w:rsid w:val="00FE1CDD"/>
    <w:rsid w:val="00FE4EA9"/>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AF94-F918-4BCE-A16E-7DB697E4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2013-01-22T19:13:00Z</cp:lastPrinted>
  <dcterms:created xsi:type="dcterms:W3CDTF">2013-01-22T19:10:00Z</dcterms:created>
  <dcterms:modified xsi:type="dcterms:W3CDTF">2013-01-22T19:38:00Z</dcterms:modified>
</cp:coreProperties>
</file>