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A01330" w:rsidRDefault="00A01330" w:rsidP="00A01330">
      <w:pPr>
        <w:jc w:val="center"/>
        <w:rPr>
          <w:b/>
          <w:sz w:val="24"/>
        </w:rPr>
      </w:pPr>
      <w:r w:rsidRPr="00A01330">
        <w:rPr>
          <w:b/>
          <w:sz w:val="24"/>
        </w:rPr>
        <w:t>BEFORE THE</w:t>
      </w:r>
    </w:p>
    <w:p w:rsidR="00A01330" w:rsidRPr="00A01330" w:rsidRDefault="00A01330" w:rsidP="00A01330">
      <w:pPr>
        <w:jc w:val="center"/>
        <w:rPr>
          <w:b/>
          <w:sz w:val="24"/>
        </w:rPr>
      </w:pPr>
      <w:r w:rsidRPr="00A01330">
        <w:rPr>
          <w:b/>
          <w:sz w:val="24"/>
        </w:rPr>
        <w:t>PENNSYLVANIA PUBLIC UTILITY COMMISSION</w:t>
      </w:r>
    </w:p>
    <w:p w:rsidR="00A01330" w:rsidRPr="00A01330" w:rsidRDefault="00A01330" w:rsidP="00A01330">
      <w:pPr>
        <w:jc w:val="center"/>
        <w:rPr>
          <w:sz w:val="24"/>
        </w:rPr>
      </w:pPr>
    </w:p>
    <w:p w:rsidR="00A01330" w:rsidRPr="00A01330" w:rsidRDefault="00A01330" w:rsidP="00A01330">
      <w:pPr>
        <w:jc w:val="center"/>
        <w:rPr>
          <w:sz w:val="24"/>
        </w:rPr>
      </w:pPr>
    </w:p>
    <w:p w:rsidR="00A01330" w:rsidRPr="00A01330" w:rsidRDefault="00A01330" w:rsidP="00A01330">
      <w:pPr>
        <w:jc w:val="center"/>
        <w:rPr>
          <w:sz w:val="24"/>
        </w:rPr>
      </w:pPr>
    </w:p>
    <w:p w:rsidR="00377F83" w:rsidRPr="004B306D" w:rsidRDefault="00377F83" w:rsidP="00120926">
      <w:pPr>
        <w:rPr>
          <w:sz w:val="24"/>
        </w:rPr>
      </w:pPr>
      <w:r w:rsidRPr="004B306D">
        <w:rPr>
          <w:sz w:val="24"/>
        </w:rPr>
        <w:t xml:space="preserve">Petition of </w:t>
      </w:r>
      <w:r w:rsidR="000C61D5">
        <w:rPr>
          <w:sz w:val="24"/>
        </w:rPr>
        <w:t>Duquesne Light Company</w:t>
      </w:r>
      <w:r w:rsidR="000C61D5">
        <w:rPr>
          <w:sz w:val="24"/>
        </w:rPr>
        <w:tab/>
      </w:r>
      <w:r w:rsidR="000C61D5">
        <w:rPr>
          <w:sz w:val="24"/>
        </w:rPr>
        <w:tab/>
      </w:r>
      <w:r w:rsidR="004B306D">
        <w:rPr>
          <w:sz w:val="24"/>
        </w:rPr>
        <w:tab/>
      </w:r>
      <w:r w:rsidRPr="004B306D">
        <w:rPr>
          <w:sz w:val="24"/>
        </w:rPr>
        <w:t>:</w:t>
      </w:r>
    </w:p>
    <w:p w:rsidR="004E2873" w:rsidRDefault="00377F83" w:rsidP="004E2873">
      <w:pPr>
        <w:rPr>
          <w:sz w:val="24"/>
        </w:rPr>
      </w:pPr>
      <w:proofErr w:type="gramStart"/>
      <w:r w:rsidRPr="004B306D">
        <w:rPr>
          <w:sz w:val="24"/>
        </w:rPr>
        <w:t>for</w:t>
      </w:r>
      <w:proofErr w:type="gramEnd"/>
      <w:r w:rsidRPr="004B306D">
        <w:rPr>
          <w:sz w:val="24"/>
        </w:rPr>
        <w:t xml:space="preserve"> Approval of its Act 129 </w:t>
      </w:r>
      <w:r w:rsidR="004E2873">
        <w:rPr>
          <w:sz w:val="24"/>
        </w:rPr>
        <w:t>Phase II</w:t>
      </w:r>
      <w:r w:rsidR="004E2873">
        <w:rPr>
          <w:sz w:val="24"/>
        </w:rPr>
        <w:tab/>
      </w:r>
      <w:r w:rsidR="004E2873">
        <w:rPr>
          <w:sz w:val="24"/>
        </w:rPr>
        <w:tab/>
      </w:r>
      <w:r w:rsidR="004E2873">
        <w:rPr>
          <w:sz w:val="24"/>
        </w:rPr>
        <w:tab/>
        <w:t>:</w:t>
      </w:r>
      <w:r w:rsidR="004E2873">
        <w:rPr>
          <w:sz w:val="24"/>
        </w:rPr>
        <w:tab/>
      </w:r>
      <w:r w:rsidR="004E2873" w:rsidRPr="004E2873">
        <w:rPr>
          <w:sz w:val="24"/>
        </w:rPr>
        <w:t>M-2012-</w:t>
      </w:r>
      <w:r w:rsidR="00660458" w:rsidRPr="00660458">
        <w:rPr>
          <w:sz w:val="24"/>
        </w:rPr>
        <w:t>23343</w:t>
      </w:r>
      <w:r w:rsidR="000C61D5">
        <w:rPr>
          <w:sz w:val="24"/>
        </w:rPr>
        <w:t>99</w:t>
      </w:r>
    </w:p>
    <w:p w:rsidR="004E2873" w:rsidRDefault="00377F83" w:rsidP="00377F83">
      <w:pPr>
        <w:rPr>
          <w:sz w:val="24"/>
        </w:rPr>
      </w:pPr>
      <w:r w:rsidRPr="004B306D">
        <w:rPr>
          <w:sz w:val="24"/>
        </w:rPr>
        <w:t>Energy Efficiency</w:t>
      </w:r>
      <w:r w:rsidR="004E2873">
        <w:rPr>
          <w:sz w:val="24"/>
        </w:rPr>
        <w:t xml:space="preserve"> </w:t>
      </w:r>
      <w:r w:rsidRPr="004B306D">
        <w:rPr>
          <w:sz w:val="24"/>
        </w:rPr>
        <w:t>and Conservation Plan</w:t>
      </w:r>
      <w:r w:rsidR="004E2873">
        <w:rPr>
          <w:sz w:val="24"/>
        </w:rPr>
        <w:tab/>
      </w:r>
      <w:r w:rsidR="004E2873">
        <w:rPr>
          <w:sz w:val="24"/>
        </w:rPr>
        <w:tab/>
        <w:t>:</w:t>
      </w:r>
    </w:p>
    <w:p w:rsidR="004E2873" w:rsidRDefault="004E2873" w:rsidP="00377F83">
      <w:pPr>
        <w:rPr>
          <w:sz w:val="24"/>
        </w:rPr>
      </w:pPr>
    </w:p>
    <w:p w:rsidR="0046497E" w:rsidRPr="00A01330" w:rsidRDefault="0046497E" w:rsidP="00A01330">
      <w:pPr>
        <w:rPr>
          <w:sz w:val="24"/>
        </w:rPr>
      </w:pPr>
    </w:p>
    <w:p w:rsidR="003B55B7" w:rsidRDefault="003B55B7" w:rsidP="003B55B7">
      <w:pPr>
        <w:tabs>
          <w:tab w:val="center" w:pos="4680"/>
        </w:tabs>
        <w:suppressAutoHyphens/>
        <w:autoSpaceDE/>
        <w:autoSpaceDN/>
        <w:jc w:val="center"/>
        <w:rPr>
          <w:b/>
          <w:bCs/>
          <w:spacing w:val="-3"/>
          <w:sz w:val="24"/>
          <w:szCs w:val="24"/>
          <w:u w:val="single"/>
        </w:rPr>
      </w:pPr>
      <w:r w:rsidRPr="003B55B7">
        <w:rPr>
          <w:b/>
          <w:bCs/>
          <w:spacing w:val="-3"/>
          <w:sz w:val="24"/>
          <w:szCs w:val="24"/>
          <w:u w:val="single"/>
        </w:rPr>
        <w:t>ORDER</w:t>
      </w:r>
    </w:p>
    <w:p w:rsidR="003B55B7" w:rsidRDefault="003B55B7" w:rsidP="003B55B7">
      <w:pPr>
        <w:autoSpaceDE/>
        <w:autoSpaceDN/>
        <w:spacing w:line="360" w:lineRule="auto"/>
        <w:rPr>
          <w:bCs/>
          <w:spacing w:val="-3"/>
          <w:sz w:val="24"/>
          <w:szCs w:val="24"/>
        </w:rPr>
      </w:pPr>
    </w:p>
    <w:p w:rsidR="004E1799" w:rsidRDefault="0034276A" w:rsidP="003B55B7">
      <w:pPr>
        <w:autoSpaceDE/>
        <w:autoSpaceDN/>
        <w:spacing w:line="360" w:lineRule="auto"/>
        <w:rPr>
          <w:bCs/>
          <w:spacing w:val="-3"/>
          <w:sz w:val="24"/>
          <w:szCs w:val="24"/>
        </w:rPr>
      </w:pPr>
      <w:r>
        <w:rPr>
          <w:bCs/>
          <w:spacing w:val="-3"/>
          <w:sz w:val="24"/>
          <w:szCs w:val="24"/>
        </w:rPr>
        <w:tab/>
      </w:r>
      <w:r>
        <w:rPr>
          <w:bCs/>
          <w:spacing w:val="-3"/>
          <w:sz w:val="24"/>
          <w:szCs w:val="24"/>
        </w:rPr>
        <w:tab/>
      </w:r>
      <w:r w:rsidRPr="0034276A">
        <w:rPr>
          <w:bCs/>
          <w:spacing w:val="-3"/>
          <w:sz w:val="24"/>
          <w:szCs w:val="24"/>
        </w:rPr>
        <w:t>In accordance with the provisions of 52 Pa. Code § 5.483, the purpose of this Order is to</w:t>
      </w:r>
      <w:r w:rsidR="004E1799">
        <w:rPr>
          <w:bCs/>
          <w:spacing w:val="-3"/>
          <w:sz w:val="24"/>
          <w:szCs w:val="24"/>
        </w:rPr>
        <w:t xml:space="preserve"> set out</w:t>
      </w:r>
      <w:r w:rsidR="000B398B">
        <w:rPr>
          <w:bCs/>
          <w:spacing w:val="-3"/>
          <w:sz w:val="24"/>
          <w:szCs w:val="24"/>
        </w:rPr>
        <w:t xml:space="preserve"> further details of</w:t>
      </w:r>
      <w:r w:rsidR="004E1799">
        <w:rPr>
          <w:bCs/>
          <w:spacing w:val="-3"/>
          <w:sz w:val="24"/>
          <w:szCs w:val="24"/>
        </w:rPr>
        <w:t xml:space="preserve"> the post-hearing course of this case</w:t>
      </w:r>
      <w:r w:rsidR="000B398B">
        <w:rPr>
          <w:bCs/>
          <w:spacing w:val="-3"/>
          <w:sz w:val="24"/>
          <w:szCs w:val="24"/>
        </w:rPr>
        <w:t xml:space="preserve"> </w:t>
      </w:r>
      <w:r w:rsidR="00E3510A">
        <w:rPr>
          <w:bCs/>
          <w:spacing w:val="-3"/>
          <w:sz w:val="24"/>
          <w:szCs w:val="24"/>
        </w:rPr>
        <w:t xml:space="preserve">and to memorialize requested clarifications </w:t>
      </w:r>
      <w:r w:rsidR="000B398B">
        <w:rPr>
          <w:bCs/>
          <w:spacing w:val="-3"/>
          <w:sz w:val="24"/>
          <w:szCs w:val="24"/>
        </w:rPr>
        <w:t xml:space="preserve">as discussed </w:t>
      </w:r>
      <w:r w:rsidR="003C3F54">
        <w:rPr>
          <w:bCs/>
          <w:spacing w:val="-3"/>
          <w:sz w:val="24"/>
          <w:szCs w:val="24"/>
        </w:rPr>
        <w:t>with</w:t>
      </w:r>
      <w:r w:rsidR="000B398B">
        <w:rPr>
          <w:bCs/>
          <w:spacing w:val="-3"/>
          <w:sz w:val="24"/>
          <w:szCs w:val="24"/>
        </w:rPr>
        <w:t xml:space="preserve"> the parties at today’s hearing</w:t>
      </w:r>
      <w:r w:rsidR="004E1799">
        <w:rPr>
          <w:bCs/>
          <w:spacing w:val="-3"/>
          <w:sz w:val="24"/>
          <w:szCs w:val="24"/>
        </w:rPr>
        <w:t>.</w:t>
      </w:r>
    </w:p>
    <w:p w:rsidR="004E1799" w:rsidRDefault="004E1799" w:rsidP="003B55B7">
      <w:pPr>
        <w:autoSpaceDE/>
        <w:autoSpaceDN/>
        <w:spacing w:line="360" w:lineRule="auto"/>
        <w:rPr>
          <w:bCs/>
          <w:spacing w:val="-3"/>
          <w:sz w:val="24"/>
          <w:szCs w:val="24"/>
        </w:rPr>
      </w:pPr>
    </w:p>
    <w:p w:rsidR="00E031F8" w:rsidRDefault="004E1799" w:rsidP="004E1799">
      <w:pPr>
        <w:autoSpaceDE/>
        <w:autoSpaceDN/>
        <w:spacing w:line="360" w:lineRule="auto"/>
        <w:rPr>
          <w:bCs/>
          <w:spacing w:val="-3"/>
          <w:sz w:val="24"/>
          <w:szCs w:val="24"/>
        </w:rPr>
      </w:pPr>
      <w:r>
        <w:rPr>
          <w:bCs/>
          <w:spacing w:val="-3"/>
          <w:sz w:val="24"/>
          <w:szCs w:val="24"/>
        </w:rPr>
        <w:tab/>
      </w:r>
      <w:r>
        <w:rPr>
          <w:bCs/>
          <w:spacing w:val="-3"/>
          <w:sz w:val="24"/>
          <w:szCs w:val="24"/>
        </w:rPr>
        <w:tab/>
        <w:t xml:space="preserve">On January 18, 2013, an evidentiary hearing was held in this case </w:t>
      </w:r>
      <w:r w:rsidR="000B398B">
        <w:rPr>
          <w:bCs/>
          <w:spacing w:val="-3"/>
          <w:sz w:val="24"/>
          <w:szCs w:val="24"/>
        </w:rPr>
        <w:t xml:space="preserve">at the Commission’s office </w:t>
      </w:r>
      <w:r>
        <w:rPr>
          <w:bCs/>
          <w:spacing w:val="-3"/>
          <w:sz w:val="24"/>
          <w:szCs w:val="24"/>
        </w:rPr>
        <w:t>in Harrisburg, Pennsylvania</w:t>
      </w:r>
      <w:r w:rsidRPr="004E1799">
        <w:rPr>
          <w:bCs/>
          <w:spacing w:val="-3"/>
          <w:sz w:val="24"/>
          <w:szCs w:val="24"/>
        </w:rPr>
        <w:t>.</w:t>
      </w:r>
      <w:r w:rsidRPr="004E1799">
        <w:rPr>
          <w:sz w:val="24"/>
          <w:szCs w:val="24"/>
        </w:rPr>
        <w:t xml:space="preserve">   The hearing </w:t>
      </w:r>
      <w:r>
        <w:rPr>
          <w:sz w:val="24"/>
          <w:szCs w:val="24"/>
        </w:rPr>
        <w:t xml:space="preserve">was attended by counsel for: </w:t>
      </w:r>
      <w:r w:rsidRPr="004E1799">
        <w:rPr>
          <w:bCs/>
          <w:spacing w:val="-3"/>
          <w:sz w:val="24"/>
          <w:szCs w:val="24"/>
        </w:rPr>
        <w:t>Duquesne Light Company (Duquesne or Company)</w:t>
      </w:r>
      <w:r>
        <w:rPr>
          <w:bCs/>
          <w:spacing w:val="-3"/>
          <w:sz w:val="24"/>
          <w:szCs w:val="24"/>
        </w:rPr>
        <w:t xml:space="preserve">, the Office of Consumer Advocate (OCA), the Office of Small Business Advocate (OSBA), the Duquesne Industrial Intervenors (DII), Comverge, Inc. (Comverge), </w:t>
      </w:r>
      <w:r w:rsidRPr="004E1799">
        <w:rPr>
          <w:bCs/>
          <w:spacing w:val="-3"/>
          <w:sz w:val="24"/>
          <w:szCs w:val="24"/>
        </w:rPr>
        <w:t>the Coalition for Affordable Utility Services and Energy Efficiency in Pennsylvania (CAUSE-PA), the Community Action Association of Pennsylvania (CAAP)</w:t>
      </w:r>
      <w:r w:rsidR="000B398B">
        <w:rPr>
          <w:bCs/>
          <w:spacing w:val="-3"/>
          <w:sz w:val="24"/>
          <w:szCs w:val="24"/>
        </w:rPr>
        <w:t>,</w:t>
      </w:r>
      <w:r w:rsidRPr="004E1799">
        <w:rPr>
          <w:bCs/>
          <w:spacing w:val="-3"/>
          <w:sz w:val="24"/>
          <w:szCs w:val="24"/>
        </w:rPr>
        <w:t xml:space="preserve"> and Citizen Power, Inc. (Citizen). </w:t>
      </w:r>
      <w:r>
        <w:rPr>
          <w:bCs/>
          <w:spacing w:val="-3"/>
          <w:sz w:val="24"/>
          <w:szCs w:val="24"/>
        </w:rPr>
        <w:t xml:space="preserve"> </w:t>
      </w:r>
    </w:p>
    <w:p w:rsidR="00E031F8" w:rsidRDefault="00E031F8" w:rsidP="004E1799">
      <w:pPr>
        <w:autoSpaceDE/>
        <w:autoSpaceDN/>
        <w:spacing w:line="360" w:lineRule="auto"/>
        <w:rPr>
          <w:bCs/>
          <w:spacing w:val="-3"/>
          <w:sz w:val="24"/>
          <w:szCs w:val="24"/>
        </w:rPr>
      </w:pPr>
    </w:p>
    <w:p w:rsidR="004E1799" w:rsidRDefault="00E031F8" w:rsidP="004E1799">
      <w:pPr>
        <w:autoSpaceDE/>
        <w:autoSpaceDN/>
        <w:spacing w:line="360" w:lineRule="auto"/>
        <w:rPr>
          <w:bCs/>
          <w:spacing w:val="-3"/>
          <w:sz w:val="24"/>
          <w:szCs w:val="24"/>
        </w:rPr>
      </w:pPr>
      <w:r>
        <w:rPr>
          <w:bCs/>
          <w:spacing w:val="-3"/>
          <w:sz w:val="24"/>
          <w:szCs w:val="24"/>
        </w:rPr>
        <w:tab/>
      </w:r>
      <w:r>
        <w:rPr>
          <w:bCs/>
          <w:spacing w:val="-3"/>
          <w:sz w:val="24"/>
          <w:szCs w:val="24"/>
        </w:rPr>
        <w:tab/>
      </w:r>
      <w:r w:rsidR="004E1799">
        <w:rPr>
          <w:bCs/>
          <w:spacing w:val="-3"/>
          <w:sz w:val="24"/>
          <w:szCs w:val="24"/>
        </w:rPr>
        <w:t>At the hearing, counsel for Duquesne provided a copy of a</w:t>
      </w:r>
      <w:r w:rsidR="00E3510A">
        <w:rPr>
          <w:bCs/>
          <w:spacing w:val="-3"/>
          <w:sz w:val="24"/>
          <w:szCs w:val="24"/>
        </w:rPr>
        <w:t xml:space="preserve">n unexecuted draft </w:t>
      </w:r>
      <w:r w:rsidR="004E1799">
        <w:rPr>
          <w:bCs/>
          <w:spacing w:val="-3"/>
          <w:sz w:val="24"/>
          <w:szCs w:val="24"/>
        </w:rPr>
        <w:t xml:space="preserve">Settlement Agreement that the parties </w:t>
      </w:r>
      <w:r w:rsidR="00E3510A">
        <w:rPr>
          <w:bCs/>
          <w:spacing w:val="-3"/>
          <w:sz w:val="24"/>
          <w:szCs w:val="24"/>
        </w:rPr>
        <w:t xml:space="preserve">had </w:t>
      </w:r>
      <w:r w:rsidR="004E1799">
        <w:rPr>
          <w:bCs/>
          <w:spacing w:val="-3"/>
          <w:sz w:val="24"/>
          <w:szCs w:val="24"/>
        </w:rPr>
        <w:t xml:space="preserve">agreed to prior to the hearing.  </w:t>
      </w:r>
      <w:r w:rsidR="00E3510A">
        <w:rPr>
          <w:bCs/>
          <w:spacing w:val="-3"/>
          <w:sz w:val="24"/>
          <w:szCs w:val="24"/>
        </w:rPr>
        <w:t>Counsel maintained that t</w:t>
      </w:r>
      <w:r w:rsidR="004E1799">
        <w:rPr>
          <w:bCs/>
          <w:spacing w:val="-3"/>
          <w:sz w:val="24"/>
          <w:szCs w:val="24"/>
        </w:rPr>
        <w:t>he Settlement Agreement resolves all but one of the outstanding issues in this case</w:t>
      </w:r>
      <w:r w:rsidR="00E3510A">
        <w:rPr>
          <w:bCs/>
          <w:spacing w:val="-3"/>
          <w:sz w:val="24"/>
          <w:szCs w:val="24"/>
        </w:rPr>
        <w:t>.</w:t>
      </w:r>
      <w:r w:rsidR="00E3510A">
        <w:rPr>
          <w:rStyle w:val="FootnoteReference"/>
          <w:bCs/>
          <w:spacing w:val="-3"/>
          <w:sz w:val="24"/>
          <w:szCs w:val="24"/>
        </w:rPr>
        <w:footnoteReference w:id="1"/>
      </w:r>
      <w:r w:rsidR="00E3510A">
        <w:rPr>
          <w:bCs/>
          <w:spacing w:val="-3"/>
          <w:sz w:val="24"/>
          <w:szCs w:val="24"/>
        </w:rPr>
        <w:t xml:space="preserve">  </w:t>
      </w:r>
      <w:r w:rsidR="004E1799">
        <w:rPr>
          <w:bCs/>
          <w:spacing w:val="-3"/>
          <w:sz w:val="24"/>
          <w:szCs w:val="24"/>
        </w:rPr>
        <w:t>That issue will be briefed by Duquesne Industrial Intervenors and Duquesne, with briefs due January 28, 2013, and with an opportunity for reply briefs</w:t>
      </w:r>
      <w:r w:rsidR="000B398B">
        <w:rPr>
          <w:bCs/>
          <w:spacing w:val="-3"/>
          <w:sz w:val="24"/>
          <w:szCs w:val="24"/>
        </w:rPr>
        <w:t xml:space="preserve"> filed</w:t>
      </w:r>
      <w:r w:rsidR="004E1799">
        <w:rPr>
          <w:bCs/>
          <w:spacing w:val="-3"/>
          <w:sz w:val="24"/>
          <w:szCs w:val="24"/>
        </w:rPr>
        <w:t xml:space="preserve"> by February 7, 2013.</w:t>
      </w:r>
      <w:r>
        <w:rPr>
          <w:bCs/>
          <w:spacing w:val="-3"/>
          <w:sz w:val="24"/>
          <w:szCs w:val="24"/>
        </w:rPr>
        <w:t xml:space="preserve">  I</w:t>
      </w:r>
      <w:r w:rsidR="00B50FE0">
        <w:rPr>
          <w:bCs/>
          <w:spacing w:val="-3"/>
          <w:sz w:val="24"/>
          <w:szCs w:val="24"/>
        </w:rPr>
        <w:t xml:space="preserve"> have </w:t>
      </w:r>
      <w:r>
        <w:rPr>
          <w:bCs/>
          <w:spacing w:val="-3"/>
          <w:sz w:val="24"/>
          <w:szCs w:val="24"/>
        </w:rPr>
        <w:t>circulate</w:t>
      </w:r>
      <w:r w:rsidR="00B50FE0">
        <w:rPr>
          <w:bCs/>
          <w:spacing w:val="-3"/>
          <w:sz w:val="24"/>
          <w:szCs w:val="24"/>
        </w:rPr>
        <w:t>d</w:t>
      </w:r>
      <w:r>
        <w:rPr>
          <w:bCs/>
          <w:spacing w:val="-3"/>
          <w:sz w:val="24"/>
          <w:szCs w:val="24"/>
        </w:rPr>
        <w:t xml:space="preserve"> by e-mail to the parties a suggested briefing outline provided by the Commission’s Office of Special Assistants.</w:t>
      </w:r>
      <w:r w:rsidR="000B398B">
        <w:rPr>
          <w:rStyle w:val="FootnoteReference"/>
          <w:bCs/>
          <w:spacing w:val="-3"/>
          <w:sz w:val="24"/>
          <w:szCs w:val="24"/>
        </w:rPr>
        <w:footnoteReference w:id="2"/>
      </w:r>
    </w:p>
    <w:p w:rsidR="00E031F8" w:rsidRDefault="00E031F8" w:rsidP="004E1799">
      <w:pPr>
        <w:autoSpaceDE/>
        <w:autoSpaceDN/>
        <w:spacing w:line="360" w:lineRule="auto"/>
        <w:rPr>
          <w:bCs/>
          <w:spacing w:val="-3"/>
          <w:sz w:val="24"/>
          <w:szCs w:val="24"/>
        </w:rPr>
      </w:pPr>
    </w:p>
    <w:p w:rsidR="000B398B" w:rsidRDefault="00E031F8" w:rsidP="004E1799">
      <w:pPr>
        <w:autoSpaceDE/>
        <w:autoSpaceDN/>
        <w:spacing w:line="360" w:lineRule="auto"/>
        <w:rPr>
          <w:bCs/>
          <w:spacing w:val="-3"/>
          <w:sz w:val="24"/>
          <w:szCs w:val="24"/>
        </w:rPr>
      </w:pPr>
      <w:r>
        <w:rPr>
          <w:bCs/>
          <w:spacing w:val="-3"/>
          <w:sz w:val="24"/>
          <w:szCs w:val="24"/>
        </w:rPr>
        <w:lastRenderedPageBreak/>
        <w:tab/>
      </w:r>
      <w:r>
        <w:rPr>
          <w:bCs/>
          <w:spacing w:val="-3"/>
          <w:sz w:val="24"/>
          <w:szCs w:val="24"/>
        </w:rPr>
        <w:tab/>
        <w:t xml:space="preserve">In conformity with the approach adopted by Judge Barnes in the FirstEnergy </w:t>
      </w:r>
      <w:r w:rsidR="000B398B">
        <w:rPr>
          <w:bCs/>
          <w:spacing w:val="-3"/>
          <w:sz w:val="24"/>
          <w:szCs w:val="24"/>
        </w:rPr>
        <w:t xml:space="preserve">Companies </w:t>
      </w:r>
      <w:r>
        <w:rPr>
          <w:bCs/>
          <w:spacing w:val="-3"/>
          <w:sz w:val="24"/>
          <w:szCs w:val="24"/>
        </w:rPr>
        <w:t xml:space="preserve">Act 129 Phase II proceedings, the finalized, fully executed Settlement </w:t>
      </w:r>
      <w:r w:rsidR="00E3510A">
        <w:rPr>
          <w:bCs/>
          <w:spacing w:val="-3"/>
          <w:sz w:val="24"/>
          <w:szCs w:val="24"/>
        </w:rPr>
        <w:t>must</w:t>
      </w:r>
      <w:r>
        <w:rPr>
          <w:bCs/>
          <w:spacing w:val="-3"/>
          <w:sz w:val="24"/>
          <w:szCs w:val="24"/>
        </w:rPr>
        <w:t xml:space="preserve"> be filed on or before January 28, 2013.  Individual statements in support of the Settlement </w:t>
      </w:r>
      <w:r w:rsidR="00677D9E">
        <w:rPr>
          <w:bCs/>
          <w:spacing w:val="-3"/>
          <w:sz w:val="24"/>
          <w:szCs w:val="24"/>
        </w:rPr>
        <w:t>must</w:t>
      </w:r>
      <w:r>
        <w:rPr>
          <w:bCs/>
          <w:spacing w:val="-3"/>
          <w:sz w:val="24"/>
          <w:szCs w:val="24"/>
        </w:rPr>
        <w:t xml:space="preserve"> also be </w:t>
      </w:r>
      <w:r w:rsidR="00677D9E">
        <w:rPr>
          <w:bCs/>
          <w:spacing w:val="-3"/>
          <w:sz w:val="24"/>
          <w:szCs w:val="24"/>
        </w:rPr>
        <w:t>filed</w:t>
      </w:r>
      <w:r>
        <w:rPr>
          <w:bCs/>
          <w:spacing w:val="-3"/>
          <w:sz w:val="24"/>
          <w:szCs w:val="24"/>
        </w:rPr>
        <w:t xml:space="preserve"> by January 28, 2013.</w:t>
      </w:r>
      <w:r w:rsidR="00E3510A">
        <w:rPr>
          <w:bCs/>
          <w:spacing w:val="-3"/>
          <w:sz w:val="24"/>
          <w:szCs w:val="24"/>
        </w:rPr>
        <w:t xml:space="preserve">  </w:t>
      </w:r>
    </w:p>
    <w:p w:rsidR="003C3F54" w:rsidRDefault="003C3F54" w:rsidP="004E1799">
      <w:pPr>
        <w:autoSpaceDE/>
        <w:autoSpaceDN/>
        <w:spacing w:line="360" w:lineRule="auto"/>
        <w:rPr>
          <w:bCs/>
          <w:spacing w:val="-3"/>
          <w:sz w:val="24"/>
          <w:szCs w:val="24"/>
        </w:rPr>
      </w:pPr>
    </w:p>
    <w:p w:rsidR="00E031F8" w:rsidRDefault="000B398B" w:rsidP="004E1799">
      <w:pPr>
        <w:autoSpaceDE/>
        <w:autoSpaceDN/>
        <w:spacing w:line="360" w:lineRule="auto"/>
        <w:rPr>
          <w:bCs/>
          <w:spacing w:val="-3"/>
          <w:sz w:val="24"/>
          <w:szCs w:val="24"/>
        </w:rPr>
      </w:pPr>
      <w:r>
        <w:rPr>
          <w:bCs/>
          <w:spacing w:val="-3"/>
          <w:sz w:val="24"/>
          <w:szCs w:val="24"/>
        </w:rPr>
        <w:tab/>
      </w:r>
      <w:r>
        <w:rPr>
          <w:bCs/>
          <w:spacing w:val="-3"/>
          <w:sz w:val="24"/>
          <w:szCs w:val="24"/>
        </w:rPr>
        <w:tab/>
      </w:r>
      <w:r w:rsidR="00E031F8">
        <w:rPr>
          <w:bCs/>
          <w:spacing w:val="-3"/>
          <w:sz w:val="24"/>
          <w:szCs w:val="24"/>
        </w:rPr>
        <w:t xml:space="preserve">The question was raised at hearing whether reply comments would be allowed on February 7, 2013 as well as reply briefs.  Reply comments are allowed with the </w:t>
      </w:r>
      <w:r w:rsidR="008A31B7">
        <w:rPr>
          <w:bCs/>
          <w:spacing w:val="-3"/>
          <w:sz w:val="24"/>
          <w:szCs w:val="24"/>
        </w:rPr>
        <w:t xml:space="preserve">continuing </w:t>
      </w:r>
      <w:r w:rsidR="00E031F8" w:rsidRPr="003C3F54">
        <w:rPr>
          <w:bCs/>
          <w:i/>
          <w:spacing w:val="-3"/>
          <w:sz w:val="24"/>
          <w:szCs w:val="24"/>
        </w:rPr>
        <w:t>caveat</w:t>
      </w:r>
      <w:r w:rsidR="00E031F8">
        <w:rPr>
          <w:bCs/>
          <w:spacing w:val="-3"/>
          <w:sz w:val="24"/>
          <w:szCs w:val="24"/>
        </w:rPr>
        <w:t xml:space="preserve"> that I will not include comments as part of the certified record in this case.  Parties may </w:t>
      </w:r>
      <w:r w:rsidR="003C3F54">
        <w:rPr>
          <w:bCs/>
          <w:spacing w:val="-3"/>
          <w:sz w:val="24"/>
          <w:szCs w:val="24"/>
        </w:rPr>
        <w:t>file both reply comments and Reply B</w:t>
      </w:r>
      <w:r w:rsidR="00E031F8">
        <w:rPr>
          <w:bCs/>
          <w:spacing w:val="-3"/>
          <w:sz w:val="24"/>
          <w:szCs w:val="24"/>
        </w:rPr>
        <w:t>riefs.</w:t>
      </w:r>
    </w:p>
    <w:p w:rsidR="00677D9E" w:rsidRDefault="00677D9E" w:rsidP="004E1799">
      <w:pPr>
        <w:autoSpaceDE/>
        <w:autoSpaceDN/>
        <w:spacing w:line="360" w:lineRule="auto"/>
        <w:rPr>
          <w:bCs/>
          <w:spacing w:val="-3"/>
          <w:sz w:val="24"/>
          <w:szCs w:val="24"/>
        </w:rPr>
      </w:pPr>
    </w:p>
    <w:p w:rsidR="00677D9E" w:rsidRPr="00677D9E" w:rsidRDefault="00677D9E" w:rsidP="00677D9E">
      <w:pPr>
        <w:autoSpaceDE/>
        <w:autoSpaceDN/>
        <w:spacing w:line="360" w:lineRule="auto"/>
        <w:rPr>
          <w:bCs/>
          <w:spacing w:val="-3"/>
          <w:sz w:val="24"/>
          <w:szCs w:val="24"/>
        </w:rPr>
      </w:pPr>
      <w:r>
        <w:rPr>
          <w:bCs/>
          <w:spacing w:val="-3"/>
          <w:sz w:val="24"/>
          <w:szCs w:val="24"/>
        </w:rPr>
        <w:tab/>
      </w:r>
      <w:r>
        <w:rPr>
          <w:bCs/>
          <w:spacing w:val="-3"/>
          <w:sz w:val="24"/>
          <w:szCs w:val="24"/>
        </w:rPr>
        <w:tab/>
      </w:r>
      <w:r w:rsidRPr="00677D9E">
        <w:rPr>
          <w:bCs/>
          <w:spacing w:val="-3"/>
          <w:sz w:val="24"/>
          <w:szCs w:val="24"/>
        </w:rPr>
        <w:t xml:space="preserve">I note that on January 17, 2013, as a result of </w:t>
      </w:r>
      <w:r w:rsidR="003C3F54">
        <w:rPr>
          <w:bCs/>
          <w:spacing w:val="-3"/>
          <w:sz w:val="24"/>
          <w:szCs w:val="24"/>
        </w:rPr>
        <w:t>the</w:t>
      </w:r>
      <w:r w:rsidRPr="00677D9E">
        <w:rPr>
          <w:bCs/>
          <w:spacing w:val="-3"/>
          <w:sz w:val="24"/>
          <w:szCs w:val="24"/>
        </w:rPr>
        <w:t xml:space="preserve"> anticipated Settlement, Comverge withdrew its Petition for Admission </w:t>
      </w:r>
      <w:proofErr w:type="spellStart"/>
      <w:r w:rsidRPr="00677D9E">
        <w:rPr>
          <w:bCs/>
          <w:i/>
          <w:spacing w:val="-3"/>
          <w:sz w:val="24"/>
          <w:szCs w:val="24"/>
        </w:rPr>
        <w:t>Nunc</w:t>
      </w:r>
      <w:proofErr w:type="spellEnd"/>
      <w:r w:rsidRPr="00677D9E">
        <w:rPr>
          <w:bCs/>
          <w:i/>
          <w:spacing w:val="-3"/>
          <w:sz w:val="24"/>
          <w:szCs w:val="24"/>
        </w:rPr>
        <w:t xml:space="preserve"> Pro </w:t>
      </w:r>
      <w:proofErr w:type="spellStart"/>
      <w:r w:rsidRPr="00677D9E">
        <w:rPr>
          <w:bCs/>
          <w:i/>
          <w:spacing w:val="-3"/>
          <w:sz w:val="24"/>
          <w:szCs w:val="24"/>
        </w:rPr>
        <w:t>Tunc</w:t>
      </w:r>
      <w:proofErr w:type="spellEnd"/>
      <w:r w:rsidRPr="00677D9E">
        <w:rPr>
          <w:bCs/>
          <w:spacing w:val="-3"/>
          <w:sz w:val="24"/>
          <w:szCs w:val="24"/>
        </w:rPr>
        <w:t xml:space="preserve"> of the Direct Testimony of Raymond Berkebile.  To the extent that the notification from Comverge may be considered a Motion to Withdraw, that Motion is granted.</w:t>
      </w:r>
    </w:p>
    <w:p w:rsidR="00677D9E" w:rsidRDefault="00677D9E" w:rsidP="004E1799">
      <w:pPr>
        <w:autoSpaceDE/>
        <w:autoSpaceDN/>
        <w:spacing w:line="360" w:lineRule="auto"/>
        <w:rPr>
          <w:bCs/>
          <w:spacing w:val="-3"/>
          <w:sz w:val="24"/>
          <w:szCs w:val="24"/>
        </w:rPr>
      </w:pPr>
    </w:p>
    <w:p w:rsidR="00B50FE0" w:rsidRPr="004E1799" w:rsidRDefault="00B50FE0" w:rsidP="004E1799">
      <w:pPr>
        <w:autoSpaceDE/>
        <w:autoSpaceDN/>
        <w:spacing w:line="360" w:lineRule="auto"/>
        <w:rPr>
          <w:bCs/>
          <w:spacing w:val="-3"/>
          <w:sz w:val="24"/>
          <w:szCs w:val="24"/>
        </w:rPr>
      </w:pPr>
      <w:r>
        <w:rPr>
          <w:bCs/>
          <w:spacing w:val="-3"/>
          <w:sz w:val="24"/>
          <w:szCs w:val="24"/>
        </w:rPr>
        <w:tab/>
      </w:r>
      <w:r>
        <w:rPr>
          <w:bCs/>
          <w:spacing w:val="-3"/>
          <w:sz w:val="24"/>
          <w:szCs w:val="24"/>
        </w:rPr>
        <w:tab/>
      </w:r>
      <w:r w:rsidR="00677D9E">
        <w:rPr>
          <w:bCs/>
          <w:spacing w:val="-3"/>
          <w:sz w:val="24"/>
          <w:szCs w:val="24"/>
        </w:rPr>
        <w:t xml:space="preserve">Finally, </w:t>
      </w:r>
      <w:r>
        <w:rPr>
          <w:bCs/>
          <w:spacing w:val="-3"/>
          <w:sz w:val="24"/>
          <w:szCs w:val="24"/>
        </w:rPr>
        <w:t>I also agree with Judge Barnes that a red-lined version of the revised Phase II Plan would be helpful to the Commission.</w:t>
      </w:r>
    </w:p>
    <w:p w:rsidR="003F3F47" w:rsidRPr="003F3F47" w:rsidRDefault="003F3F47" w:rsidP="003F3F47">
      <w:pPr>
        <w:autoSpaceDE/>
        <w:autoSpaceDN/>
        <w:spacing w:line="360" w:lineRule="auto"/>
        <w:rPr>
          <w:bCs/>
          <w:spacing w:val="-3"/>
          <w:sz w:val="24"/>
          <w:szCs w:val="24"/>
        </w:rPr>
      </w:pPr>
    </w:p>
    <w:p w:rsidR="003F3F47" w:rsidRPr="003F3F47" w:rsidRDefault="003F3F47" w:rsidP="003F3F47">
      <w:pPr>
        <w:autoSpaceDE/>
        <w:autoSpaceDN/>
        <w:spacing w:line="360" w:lineRule="auto"/>
        <w:rPr>
          <w:bCs/>
          <w:spacing w:val="-3"/>
          <w:sz w:val="24"/>
          <w:szCs w:val="24"/>
        </w:rPr>
      </w:pPr>
      <w:r w:rsidRPr="003F3F47">
        <w:rPr>
          <w:bCs/>
          <w:spacing w:val="-3"/>
          <w:sz w:val="24"/>
          <w:szCs w:val="24"/>
        </w:rPr>
        <w:tab/>
      </w:r>
      <w:r w:rsidRPr="003F3F47">
        <w:rPr>
          <w:bCs/>
          <w:spacing w:val="-3"/>
          <w:sz w:val="24"/>
          <w:szCs w:val="24"/>
        </w:rPr>
        <w:tab/>
        <w:t>THEREFORE,</w:t>
      </w:r>
    </w:p>
    <w:p w:rsidR="003F3F47" w:rsidRPr="003F3F47" w:rsidRDefault="003F3F47" w:rsidP="003F3F47">
      <w:pPr>
        <w:autoSpaceDE/>
        <w:autoSpaceDN/>
        <w:spacing w:line="360" w:lineRule="auto"/>
        <w:rPr>
          <w:bCs/>
          <w:spacing w:val="-3"/>
          <w:sz w:val="24"/>
          <w:szCs w:val="24"/>
        </w:rPr>
      </w:pPr>
    </w:p>
    <w:p w:rsidR="003F3F47" w:rsidRPr="003F3F47" w:rsidRDefault="003F3F47" w:rsidP="003F3F47">
      <w:pPr>
        <w:autoSpaceDE/>
        <w:autoSpaceDN/>
        <w:spacing w:line="360" w:lineRule="auto"/>
        <w:rPr>
          <w:bCs/>
          <w:spacing w:val="-3"/>
          <w:sz w:val="24"/>
          <w:szCs w:val="24"/>
        </w:rPr>
      </w:pPr>
      <w:r w:rsidRPr="003F3F47">
        <w:rPr>
          <w:bCs/>
          <w:spacing w:val="-3"/>
          <w:sz w:val="24"/>
          <w:szCs w:val="24"/>
        </w:rPr>
        <w:tab/>
      </w:r>
      <w:r w:rsidRPr="003F3F47">
        <w:rPr>
          <w:bCs/>
          <w:spacing w:val="-3"/>
          <w:sz w:val="24"/>
          <w:szCs w:val="24"/>
        </w:rPr>
        <w:tab/>
        <w:t>IT IS ORDERED:</w:t>
      </w:r>
    </w:p>
    <w:p w:rsidR="003F3F47" w:rsidRPr="003F3F47" w:rsidRDefault="003F3F47" w:rsidP="003F3F47">
      <w:pPr>
        <w:autoSpaceDE/>
        <w:autoSpaceDN/>
        <w:spacing w:line="360" w:lineRule="auto"/>
        <w:rPr>
          <w:bCs/>
          <w:spacing w:val="-3"/>
          <w:sz w:val="24"/>
          <w:szCs w:val="24"/>
        </w:rPr>
      </w:pPr>
    </w:p>
    <w:p w:rsidR="00B50FE0" w:rsidRDefault="003F3F47" w:rsidP="003F3F47">
      <w:pPr>
        <w:autoSpaceDE/>
        <w:autoSpaceDN/>
        <w:spacing w:line="360" w:lineRule="auto"/>
        <w:rPr>
          <w:bCs/>
          <w:spacing w:val="-3"/>
          <w:sz w:val="24"/>
          <w:szCs w:val="24"/>
        </w:rPr>
      </w:pPr>
      <w:r w:rsidRPr="003F3F47">
        <w:rPr>
          <w:bCs/>
          <w:spacing w:val="-3"/>
          <w:sz w:val="24"/>
          <w:szCs w:val="24"/>
        </w:rPr>
        <w:tab/>
      </w:r>
      <w:r w:rsidRPr="003F3F47">
        <w:rPr>
          <w:bCs/>
          <w:spacing w:val="-3"/>
          <w:sz w:val="24"/>
          <w:szCs w:val="24"/>
        </w:rPr>
        <w:tab/>
        <w:t>1.</w:t>
      </w:r>
      <w:r w:rsidRPr="003F3F47">
        <w:rPr>
          <w:bCs/>
          <w:spacing w:val="-3"/>
          <w:sz w:val="24"/>
          <w:szCs w:val="24"/>
        </w:rPr>
        <w:tab/>
        <w:t>That the</w:t>
      </w:r>
      <w:r w:rsidR="00B50FE0">
        <w:rPr>
          <w:bCs/>
          <w:spacing w:val="-3"/>
          <w:sz w:val="24"/>
          <w:szCs w:val="24"/>
        </w:rPr>
        <w:t xml:space="preserve"> procedural schedule in this case is amended consistent with this Order</w:t>
      </w:r>
      <w:r w:rsidR="000B398B">
        <w:rPr>
          <w:bCs/>
          <w:spacing w:val="-3"/>
          <w:sz w:val="24"/>
          <w:szCs w:val="24"/>
        </w:rPr>
        <w:t xml:space="preserve"> with a fully executed Settlement and supporting statements due </w:t>
      </w:r>
      <w:r w:rsidR="00677D9E">
        <w:rPr>
          <w:bCs/>
          <w:spacing w:val="-3"/>
          <w:sz w:val="24"/>
          <w:szCs w:val="24"/>
        </w:rPr>
        <w:t xml:space="preserve">by </w:t>
      </w:r>
      <w:r w:rsidR="000B398B">
        <w:rPr>
          <w:bCs/>
          <w:spacing w:val="-3"/>
          <w:sz w:val="24"/>
          <w:szCs w:val="24"/>
        </w:rPr>
        <w:t>January 28, 2013</w:t>
      </w:r>
      <w:r w:rsidR="00B50FE0">
        <w:rPr>
          <w:bCs/>
          <w:spacing w:val="-3"/>
          <w:sz w:val="24"/>
          <w:szCs w:val="24"/>
        </w:rPr>
        <w:t>.</w:t>
      </w:r>
    </w:p>
    <w:p w:rsidR="00677D9E" w:rsidRDefault="00677D9E" w:rsidP="003F3F47">
      <w:pPr>
        <w:autoSpaceDE/>
        <w:autoSpaceDN/>
        <w:spacing w:line="360" w:lineRule="auto"/>
        <w:rPr>
          <w:bCs/>
          <w:spacing w:val="-3"/>
          <w:sz w:val="24"/>
          <w:szCs w:val="24"/>
        </w:rPr>
      </w:pPr>
    </w:p>
    <w:p w:rsidR="00677D9E" w:rsidRDefault="00677D9E" w:rsidP="003F3F47">
      <w:pPr>
        <w:autoSpaceDE/>
        <w:autoSpaceDN/>
        <w:spacing w:line="360" w:lineRule="auto"/>
        <w:rPr>
          <w:bCs/>
          <w:spacing w:val="-3"/>
          <w:sz w:val="24"/>
          <w:szCs w:val="24"/>
        </w:rPr>
      </w:pPr>
      <w:r>
        <w:rPr>
          <w:bCs/>
          <w:spacing w:val="-3"/>
          <w:sz w:val="24"/>
          <w:szCs w:val="24"/>
        </w:rPr>
        <w:tab/>
      </w:r>
      <w:r>
        <w:rPr>
          <w:bCs/>
          <w:spacing w:val="-3"/>
          <w:sz w:val="24"/>
          <w:szCs w:val="24"/>
        </w:rPr>
        <w:tab/>
        <w:t xml:space="preserve">2.  </w:t>
      </w:r>
      <w:r>
        <w:rPr>
          <w:bCs/>
          <w:spacing w:val="-3"/>
          <w:sz w:val="24"/>
          <w:szCs w:val="24"/>
        </w:rPr>
        <w:tab/>
        <w:t>That Main Briefs are due by January 28, 2013, consistent with the Second Prehearing Order in this case, with Reply Briefs, Reply Comments and the Revised Plan due by February 7, 2013.</w:t>
      </w:r>
    </w:p>
    <w:p w:rsidR="00677D9E" w:rsidRDefault="00677D9E" w:rsidP="003F3F47">
      <w:pPr>
        <w:autoSpaceDE/>
        <w:autoSpaceDN/>
        <w:spacing w:line="360" w:lineRule="auto"/>
        <w:rPr>
          <w:bCs/>
          <w:spacing w:val="-3"/>
          <w:sz w:val="24"/>
          <w:szCs w:val="24"/>
        </w:rPr>
      </w:pPr>
    </w:p>
    <w:p w:rsidR="003C3F54" w:rsidRDefault="003C3F54" w:rsidP="003F3F47">
      <w:pPr>
        <w:autoSpaceDE/>
        <w:autoSpaceDN/>
        <w:spacing w:line="360" w:lineRule="auto"/>
        <w:rPr>
          <w:bCs/>
          <w:spacing w:val="-3"/>
          <w:sz w:val="24"/>
          <w:szCs w:val="24"/>
        </w:rPr>
      </w:pPr>
    </w:p>
    <w:p w:rsidR="00677D9E" w:rsidRDefault="00677D9E" w:rsidP="003F3F47">
      <w:pPr>
        <w:autoSpaceDE/>
        <w:autoSpaceDN/>
        <w:spacing w:line="360" w:lineRule="auto"/>
        <w:rPr>
          <w:bCs/>
          <w:spacing w:val="-3"/>
          <w:sz w:val="24"/>
          <w:szCs w:val="24"/>
        </w:rPr>
      </w:pPr>
      <w:r>
        <w:rPr>
          <w:bCs/>
          <w:spacing w:val="-3"/>
          <w:sz w:val="24"/>
          <w:szCs w:val="24"/>
        </w:rPr>
        <w:lastRenderedPageBreak/>
        <w:tab/>
      </w:r>
      <w:r>
        <w:rPr>
          <w:bCs/>
          <w:spacing w:val="-3"/>
          <w:sz w:val="24"/>
          <w:szCs w:val="24"/>
        </w:rPr>
        <w:tab/>
        <w:t>3.</w:t>
      </w:r>
      <w:r>
        <w:rPr>
          <w:bCs/>
          <w:spacing w:val="-3"/>
          <w:sz w:val="24"/>
          <w:szCs w:val="24"/>
        </w:rPr>
        <w:tab/>
        <w:t xml:space="preserve">That Comverge, Inc.’s Motion to withdraw </w:t>
      </w:r>
      <w:r w:rsidRPr="00677D9E">
        <w:rPr>
          <w:bCs/>
          <w:spacing w:val="-3"/>
          <w:sz w:val="24"/>
          <w:szCs w:val="24"/>
        </w:rPr>
        <w:t xml:space="preserve">its Petition for Admission </w:t>
      </w:r>
      <w:proofErr w:type="spellStart"/>
      <w:r w:rsidRPr="00677D9E">
        <w:rPr>
          <w:bCs/>
          <w:i/>
          <w:spacing w:val="-3"/>
          <w:sz w:val="24"/>
          <w:szCs w:val="24"/>
        </w:rPr>
        <w:t>Nunc</w:t>
      </w:r>
      <w:proofErr w:type="spellEnd"/>
      <w:r w:rsidRPr="00677D9E">
        <w:rPr>
          <w:bCs/>
          <w:i/>
          <w:spacing w:val="-3"/>
          <w:sz w:val="24"/>
          <w:szCs w:val="24"/>
        </w:rPr>
        <w:t xml:space="preserve"> Pro </w:t>
      </w:r>
      <w:proofErr w:type="spellStart"/>
      <w:r w:rsidRPr="00677D9E">
        <w:rPr>
          <w:bCs/>
          <w:i/>
          <w:spacing w:val="-3"/>
          <w:sz w:val="24"/>
          <w:szCs w:val="24"/>
        </w:rPr>
        <w:t>Tunc</w:t>
      </w:r>
      <w:proofErr w:type="spellEnd"/>
      <w:r w:rsidRPr="00677D9E">
        <w:rPr>
          <w:bCs/>
          <w:spacing w:val="-3"/>
          <w:sz w:val="24"/>
          <w:szCs w:val="24"/>
        </w:rPr>
        <w:t xml:space="preserve"> of the Direct Testimony of Raymond </w:t>
      </w:r>
      <w:r>
        <w:rPr>
          <w:bCs/>
          <w:spacing w:val="-3"/>
          <w:sz w:val="24"/>
          <w:szCs w:val="24"/>
        </w:rPr>
        <w:t xml:space="preserve">G. </w:t>
      </w:r>
      <w:r w:rsidRPr="00677D9E">
        <w:rPr>
          <w:bCs/>
          <w:spacing w:val="-3"/>
          <w:sz w:val="24"/>
          <w:szCs w:val="24"/>
        </w:rPr>
        <w:t>Berkebile</w:t>
      </w:r>
      <w:r>
        <w:rPr>
          <w:bCs/>
          <w:spacing w:val="-3"/>
          <w:sz w:val="24"/>
          <w:szCs w:val="24"/>
        </w:rPr>
        <w:t xml:space="preserve"> is granted.</w:t>
      </w:r>
    </w:p>
    <w:p w:rsidR="008A31B7" w:rsidRDefault="008A31B7" w:rsidP="003F3F47">
      <w:pPr>
        <w:autoSpaceDE/>
        <w:autoSpaceDN/>
        <w:spacing w:line="360" w:lineRule="auto"/>
        <w:rPr>
          <w:bCs/>
          <w:spacing w:val="-3"/>
          <w:sz w:val="24"/>
          <w:szCs w:val="24"/>
        </w:rPr>
      </w:pPr>
    </w:p>
    <w:p w:rsidR="008A31B7" w:rsidRDefault="008A31B7" w:rsidP="003F3F47">
      <w:pPr>
        <w:autoSpaceDE/>
        <w:autoSpaceDN/>
        <w:spacing w:line="360" w:lineRule="auto"/>
        <w:rPr>
          <w:bCs/>
          <w:spacing w:val="-3"/>
          <w:sz w:val="24"/>
          <w:szCs w:val="24"/>
        </w:rPr>
      </w:pPr>
    </w:p>
    <w:p w:rsidR="00AD186A" w:rsidRPr="003F3F47" w:rsidRDefault="00AD186A" w:rsidP="003F3F47">
      <w:pPr>
        <w:autoSpaceDE/>
        <w:autoSpaceDN/>
        <w:spacing w:line="360" w:lineRule="auto"/>
        <w:rPr>
          <w:bCs/>
          <w:spacing w:val="-3"/>
          <w:sz w:val="24"/>
          <w:szCs w:val="24"/>
        </w:rPr>
      </w:pPr>
    </w:p>
    <w:p w:rsidR="003F3F47" w:rsidRPr="00771981" w:rsidRDefault="00771981" w:rsidP="00771981">
      <w:pPr>
        <w:rPr>
          <w:sz w:val="24"/>
          <w:szCs w:val="24"/>
        </w:rPr>
      </w:pPr>
      <w:r w:rsidRPr="00771981">
        <w:rPr>
          <w:sz w:val="24"/>
          <w:szCs w:val="24"/>
        </w:rPr>
        <w:t xml:space="preserve">Date:  </w:t>
      </w:r>
      <w:r w:rsidR="00C330B5" w:rsidRPr="008A31B7">
        <w:rPr>
          <w:sz w:val="24"/>
          <w:szCs w:val="24"/>
          <w:u w:val="single"/>
        </w:rPr>
        <w:t>January 1</w:t>
      </w:r>
      <w:r w:rsidR="00B50FE0" w:rsidRPr="008A31B7">
        <w:rPr>
          <w:sz w:val="24"/>
          <w:szCs w:val="24"/>
          <w:u w:val="single"/>
        </w:rPr>
        <w:t>8</w:t>
      </w:r>
      <w:r w:rsidR="003F3F47" w:rsidRPr="008A31B7">
        <w:rPr>
          <w:sz w:val="24"/>
          <w:szCs w:val="24"/>
          <w:u w:val="single"/>
        </w:rPr>
        <w:t>, 201</w:t>
      </w:r>
      <w:r w:rsidR="00C330B5" w:rsidRPr="008A31B7">
        <w:rPr>
          <w:sz w:val="24"/>
          <w:szCs w:val="24"/>
          <w:u w:val="single"/>
        </w:rPr>
        <w:t>3</w:t>
      </w:r>
      <w:r w:rsidR="003F3F47" w:rsidRPr="00771981">
        <w:rPr>
          <w:sz w:val="24"/>
          <w:szCs w:val="24"/>
        </w:rPr>
        <w:tab/>
      </w:r>
      <w:r w:rsidR="003F3F47" w:rsidRPr="00771981">
        <w:rPr>
          <w:sz w:val="24"/>
          <w:szCs w:val="24"/>
        </w:rPr>
        <w:tab/>
      </w:r>
      <w:r w:rsidR="003F3F47" w:rsidRPr="00771981">
        <w:rPr>
          <w:sz w:val="24"/>
          <w:szCs w:val="24"/>
        </w:rPr>
        <w:tab/>
      </w:r>
      <w:r w:rsidR="003F3F47" w:rsidRPr="00771981">
        <w:rPr>
          <w:sz w:val="24"/>
          <w:szCs w:val="24"/>
        </w:rPr>
        <w:tab/>
        <w:t>__________________________________</w:t>
      </w:r>
    </w:p>
    <w:p w:rsidR="003F3F47" w:rsidRPr="00771981" w:rsidRDefault="003F3F47" w:rsidP="00771981">
      <w:pPr>
        <w:rPr>
          <w:sz w:val="24"/>
          <w:szCs w:val="24"/>
        </w:rPr>
      </w:pPr>
      <w:r w:rsidRPr="00771981">
        <w:rPr>
          <w:sz w:val="24"/>
          <w:szCs w:val="24"/>
        </w:rPr>
        <w:tab/>
      </w:r>
      <w:r w:rsidRPr="00771981">
        <w:rPr>
          <w:sz w:val="24"/>
          <w:szCs w:val="24"/>
        </w:rPr>
        <w:tab/>
      </w:r>
      <w:r w:rsidRPr="00771981">
        <w:rPr>
          <w:sz w:val="24"/>
          <w:szCs w:val="24"/>
        </w:rPr>
        <w:tab/>
      </w:r>
      <w:r w:rsidRPr="00771981">
        <w:rPr>
          <w:sz w:val="24"/>
          <w:szCs w:val="24"/>
        </w:rPr>
        <w:tab/>
      </w:r>
      <w:r w:rsidRPr="00771981">
        <w:rPr>
          <w:sz w:val="24"/>
          <w:szCs w:val="24"/>
        </w:rPr>
        <w:tab/>
      </w:r>
      <w:r w:rsidRPr="00771981">
        <w:rPr>
          <w:sz w:val="24"/>
          <w:szCs w:val="24"/>
        </w:rPr>
        <w:tab/>
      </w:r>
      <w:r w:rsidRPr="00771981">
        <w:rPr>
          <w:sz w:val="24"/>
          <w:szCs w:val="24"/>
        </w:rPr>
        <w:tab/>
        <w:t>Dennis J. Buckley</w:t>
      </w:r>
    </w:p>
    <w:p w:rsidR="00886638" w:rsidRDefault="003F3F47" w:rsidP="00771981">
      <w:pPr>
        <w:rPr>
          <w:sz w:val="24"/>
          <w:szCs w:val="24"/>
        </w:rPr>
        <w:sectPr w:rsidR="00886638" w:rsidSect="006B08C2">
          <w:footerReference w:type="even" r:id="rId8"/>
          <w:footerReference w:type="default" r:id="rId9"/>
          <w:type w:val="continuous"/>
          <w:pgSz w:w="12240" w:h="15840"/>
          <w:pgMar w:top="1440" w:right="1440" w:bottom="1440" w:left="1440" w:header="720" w:footer="720" w:gutter="0"/>
          <w:cols w:space="720"/>
          <w:noEndnote/>
          <w:titlePg/>
        </w:sectPr>
      </w:pPr>
      <w:r w:rsidRPr="00771981">
        <w:rPr>
          <w:sz w:val="24"/>
          <w:szCs w:val="24"/>
        </w:rPr>
        <w:tab/>
      </w:r>
      <w:r w:rsidRPr="00771981">
        <w:rPr>
          <w:sz w:val="24"/>
          <w:szCs w:val="24"/>
        </w:rPr>
        <w:tab/>
      </w:r>
      <w:r w:rsidRPr="00771981">
        <w:rPr>
          <w:sz w:val="24"/>
          <w:szCs w:val="24"/>
        </w:rPr>
        <w:tab/>
      </w:r>
      <w:r w:rsidRPr="00771981">
        <w:rPr>
          <w:sz w:val="24"/>
          <w:szCs w:val="24"/>
        </w:rPr>
        <w:tab/>
      </w:r>
      <w:r w:rsidRPr="00771981">
        <w:rPr>
          <w:sz w:val="24"/>
          <w:szCs w:val="24"/>
        </w:rPr>
        <w:tab/>
      </w:r>
      <w:r w:rsidRPr="00771981">
        <w:rPr>
          <w:sz w:val="24"/>
          <w:szCs w:val="24"/>
        </w:rPr>
        <w:tab/>
      </w:r>
      <w:r w:rsidRPr="00771981">
        <w:rPr>
          <w:sz w:val="24"/>
          <w:szCs w:val="24"/>
        </w:rPr>
        <w:tab/>
        <w:t>Administrative Law Judge</w:t>
      </w:r>
    </w:p>
    <w:p w:rsidR="00886638" w:rsidRPr="00886638" w:rsidRDefault="00886638" w:rsidP="00886638">
      <w:pPr>
        <w:rPr>
          <w:rFonts w:ascii="Microsoft Sans Serif" w:hAnsi="Microsoft Sans Serif" w:cs="Microsoft Sans Serif"/>
          <w:b/>
          <w:sz w:val="24"/>
          <w:szCs w:val="24"/>
          <w:u w:val="single"/>
        </w:rPr>
      </w:pPr>
      <w:r w:rsidRPr="00886638">
        <w:rPr>
          <w:rFonts w:ascii="Microsoft Sans Serif" w:hAnsi="Microsoft Sans Serif" w:cs="Microsoft Sans Serif"/>
          <w:b/>
          <w:sz w:val="24"/>
          <w:szCs w:val="24"/>
          <w:u w:val="single"/>
        </w:rPr>
        <w:lastRenderedPageBreak/>
        <w:t>M-2012-2334399- PETITION OF DUQUESNE LIGHT COMPANY FOR APPROVAL OF ITS ACT 129 PHASE II ENERGY EFFICIENCY AND CONSERVATION PLAN</w:t>
      </w:r>
    </w:p>
    <w:p w:rsidR="00886638" w:rsidRPr="00886638" w:rsidRDefault="00886638" w:rsidP="00886638">
      <w:pPr>
        <w:rPr>
          <w:rFonts w:ascii="Microsoft Sans Serif" w:hAnsi="Microsoft Sans Serif" w:cs="Microsoft Sans Serif"/>
          <w:b/>
          <w:sz w:val="24"/>
          <w:szCs w:val="24"/>
          <w:u w:val="single"/>
        </w:rPr>
      </w:pPr>
    </w:p>
    <w:p w:rsidR="00886638" w:rsidRPr="00886638" w:rsidRDefault="00886638" w:rsidP="00886638">
      <w:pPr>
        <w:rPr>
          <w:rFonts w:ascii="Microsoft Sans Serif" w:hAnsi="Microsoft Sans Serif" w:cs="Microsoft Sans Serif"/>
          <w:b/>
          <w:i/>
          <w:sz w:val="24"/>
          <w:szCs w:val="24"/>
          <w:u w:val="single"/>
        </w:rPr>
      </w:pPr>
      <w:r w:rsidRPr="00886638">
        <w:rPr>
          <w:rFonts w:ascii="Microsoft Sans Serif" w:hAnsi="Microsoft Sans Serif" w:cs="Microsoft Sans Serif"/>
          <w:b/>
          <w:i/>
          <w:sz w:val="24"/>
          <w:szCs w:val="24"/>
          <w:u w:val="single"/>
        </w:rPr>
        <w:t>REVISED 12/31/12</w:t>
      </w:r>
    </w:p>
    <w:p w:rsidR="00886638" w:rsidRPr="00886638" w:rsidRDefault="00886638" w:rsidP="00886638">
      <w:pPr>
        <w:rPr>
          <w:rFonts w:ascii="Microsoft Sans Serif" w:hAnsi="Microsoft Sans Serif" w:cs="Microsoft Sans Serif"/>
          <w:b/>
          <w:sz w:val="24"/>
          <w:szCs w:val="24"/>
          <w:u w:val="single"/>
        </w:rPr>
      </w:pPr>
    </w:p>
    <w:p w:rsidR="00886638" w:rsidRDefault="00886638" w:rsidP="00886638">
      <w:pPr>
        <w:contextualSpacing/>
        <w:rPr>
          <w:rFonts w:ascii="Microsoft Sans Serif" w:hAnsi="Microsoft Sans Serif" w:cs="Microsoft Sans Serif"/>
          <w:sz w:val="24"/>
          <w:szCs w:val="24"/>
        </w:rPr>
        <w:sectPr w:rsidR="00886638" w:rsidSect="00886638">
          <w:pgSz w:w="12240" w:h="15840"/>
          <w:pgMar w:top="1440" w:right="1440" w:bottom="1440" w:left="1440" w:header="720" w:footer="720" w:gutter="0"/>
          <w:cols w:space="720"/>
          <w:noEndnote/>
          <w:titlePg/>
        </w:sectPr>
      </w:pPr>
    </w:p>
    <w:p w:rsidR="00886638" w:rsidRPr="00886638" w:rsidRDefault="00886638" w:rsidP="00886638">
      <w:pPr>
        <w:contextualSpacing/>
        <w:rPr>
          <w:rFonts w:ascii="Microsoft Sans Serif" w:hAnsi="Microsoft Sans Serif" w:cs="Microsoft Sans Serif"/>
          <w:sz w:val="24"/>
          <w:szCs w:val="24"/>
        </w:rPr>
      </w:pPr>
      <w:r w:rsidRPr="00886638">
        <w:rPr>
          <w:rFonts w:ascii="Microsoft Sans Serif" w:hAnsi="Microsoft Sans Serif" w:cs="Microsoft Sans Serif"/>
          <w:sz w:val="24"/>
          <w:szCs w:val="24"/>
        </w:rPr>
        <w:lastRenderedPageBreak/>
        <w:t>ANDREW S TUBBS ESQUIRE</w:t>
      </w:r>
    </w:p>
    <w:p w:rsidR="00886638" w:rsidRPr="00886638" w:rsidRDefault="00886638" w:rsidP="00886638">
      <w:pPr>
        <w:contextualSpacing/>
        <w:rPr>
          <w:rFonts w:ascii="Microsoft Sans Serif" w:hAnsi="Microsoft Sans Serif" w:cs="Microsoft Sans Serif"/>
          <w:sz w:val="24"/>
          <w:szCs w:val="24"/>
        </w:rPr>
      </w:pPr>
      <w:r w:rsidRPr="00886638">
        <w:rPr>
          <w:rFonts w:ascii="Microsoft Sans Serif" w:hAnsi="Microsoft Sans Serif" w:cs="Microsoft Sans Serif"/>
          <w:sz w:val="24"/>
          <w:szCs w:val="24"/>
        </w:rPr>
        <w:t>POST AND SCHELL</w:t>
      </w:r>
    </w:p>
    <w:p w:rsidR="00886638" w:rsidRPr="00886638" w:rsidRDefault="00886638" w:rsidP="00886638">
      <w:pPr>
        <w:contextualSpacing/>
        <w:rPr>
          <w:rFonts w:ascii="Microsoft Sans Serif" w:hAnsi="Microsoft Sans Serif" w:cs="Microsoft Sans Serif"/>
          <w:sz w:val="24"/>
          <w:szCs w:val="24"/>
        </w:rPr>
      </w:pPr>
      <w:r w:rsidRPr="00886638">
        <w:rPr>
          <w:rFonts w:ascii="Microsoft Sans Serif" w:hAnsi="Microsoft Sans Serif" w:cs="Microsoft Sans Serif"/>
          <w:sz w:val="24"/>
          <w:szCs w:val="24"/>
        </w:rPr>
        <w:t>12</w:t>
      </w:r>
      <w:r w:rsidRPr="00886638">
        <w:rPr>
          <w:rFonts w:ascii="Microsoft Sans Serif" w:hAnsi="Microsoft Sans Serif" w:cs="Microsoft Sans Serif"/>
          <w:sz w:val="24"/>
          <w:szCs w:val="24"/>
          <w:vertAlign w:val="superscript"/>
        </w:rPr>
        <w:t>TH</w:t>
      </w:r>
      <w:r w:rsidRPr="00886638">
        <w:rPr>
          <w:rFonts w:ascii="Microsoft Sans Serif" w:hAnsi="Microsoft Sans Serif" w:cs="Microsoft Sans Serif"/>
          <w:sz w:val="24"/>
          <w:szCs w:val="24"/>
        </w:rPr>
        <w:t xml:space="preserve"> FLOOR</w:t>
      </w:r>
    </w:p>
    <w:p w:rsidR="00886638" w:rsidRPr="00886638" w:rsidRDefault="00886638" w:rsidP="00886638">
      <w:pPr>
        <w:contextualSpacing/>
        <w:rPr>
          <w:rFonts w:ascii="Microsoft Sans Serif" w:hAnsi="Microsoft Sans Serif" w:cs="Microsoft Sans Serif"/>
          <w:sz w:val="24"/>
          <w:szCs w:val="24"/>
        </w:rPr>
      </w:pPr>
      <w:r w:rsidRPr="00886638">
        <w:rPr>
          <w:rFonts w:ascii="Microsoft Sans Serif" w:hAnsi="Microsoft Sans Serif" w:cs="Microsoft Sans Serif"/>
          <w:sz w:val="24"/>
          <w:szCs w:val="24"/>
        </w:rPr>
        <w:t xml:space="preserve">17 NORTH SECOND </w:t>
      </w:r>
      <w:proofErr w:type="gramStart"/>
      <w:r w:rsidRPr="00886638">
        <w:rPr>
          <w:rFonts w:ascii="Microsoft Sans Serif" w:hAnsi="Microsoft Sans Serif" w:cs="Microsoft Sans Serif"/>
          <w:sz w:val="24"/>
          <w:szCs w:val="24"/>
        </w:rPr>
        <w:t>STREET</w:t>
      </w:r>
      <w:proofErr w:type="gramEnd"/>
    </w:p>
    <w:p w:rsidR="00886638" w:rsidRPr="00886638" w:rsidRDefault="00886638" w:rsidP="00886638">
      <w:pPr>
        <w:contextualSpacing/>
        <w:rPr>
          <w:rFonts w:ascii="Microsoft Sans Serif" w:hAnsi="Microsoft Sans Serif" w:cs="Microsoft Sans Serif"/>
          <w:sz w:val="24"/>
          <w:szCs w:val="24"/>
        </w:rPr>
      </w:pPr>
      <w:bookmarkStart w:id="0" w:name="BMLine6"/>
      <w:r w:rsidRPr="00886638">
        <w:rPr>
          <w:rFonts w:ascii="Microsoft Sans Serif" w:hAnsi="Microsoft Sans Serif" w:cs="Microsoft Sans Serif"/>
          <w:sz w:val="24"/>
          <w:szCs w:val="24"/>
        </w:rPr>
        <w:t>HARRISBURG PA 17101-1601</w:t>
      </w:r>
    </w:p>
    <w:p w:rsidR="00886638" w:rsidRPr="00886638" w:rsidRDefault="00886638" w:rsidP="00886638">
      <w:pPr>
        <w:contextualSpacing/>
        <w:rPr>
          <w:rFonts w:ascii="Microsoft Sans Serif" w:hAnsi="Microsoft Sans Serif" w:cs="Microsoft Sans Serif"/>
          <w:b/>
          <w:sz w:val="24"/>
          <w:szCs w:val="24"/>
        </w:rPr>
      </w:pPr>
      <w:bookmarkStart w:id="1" w:name="BMLine7"/>
      <w:bookmarkEnd w:id="0"/>
      <w:r w:rsidRPr="00886638">
        <w:rPr>
          <w:rFonts w:ascii="Microsoft Sans Serif" w:hAnsi="Microsoft Sans Serif" w:cs="Microsoft Sans Serif"/>
          <w:b/>
          <w:sz w:val="24"/>
          <w:szCs w:val="24"/>
        </w:rPr>
        <w:t>717-612-6057</w:t>
      </w:r>
    </w:p>
    <w:p w:rsidR="00886638" w:rsidRPr="00886638" w:rsidRDefault="00886638" w:rsidP="00886638">
      <w:pPr>
        <w:contextualSpacing/>
        <w:rPr>
          <w:rFonts w:ascii="Microsoft Sans Serif" w:hAnsi="Microsoft Sans Serif" w:cs="Microsoft Sans Serif"/>
          <w:b/>
          <w:i/>
          <w:sz w:val="24"/>
          <w:szCs w:val="24"/>
          <w:u w:val="single"/>
        </w:rPr>
      </w:pPr>
      <w:proofErr w:type="spellStart"/>
      <w:proofErr w:type="gramStart"/>
      <w:r w:rsidRPr="00886638">
        <w:rPr>
          <w:rFonts w:ascii="Microsoft Sans Serif" w:hAnsi="Microsoft Sans Serif" w:cs="Microsoft Sans Serif"/>
          <w:b/>
          <w:i/>
          <w:sz w:val="24"/>
          <w:szCs w:val="24"/>
          <w:u w:val="single"/>
        </w:rPr>
        <w:t>eServe</w:t>
      </w:r>
      <w:proofErr w:type="spellEnd"/>
      <w:proofErr w:type="gramEnd"/>
    </w:p>
    <w:p w:rsidR="00886638" w:rsidRPr="00886638" w:rsidRDefault="00886638" w:rsidP="00886638">
      <w:pPr>
        <w:contextualSpacing/>
        <w:rPr>
          <w:rFonts w:ascii="Microsoft Sans Serif" w:hAnsi="Microsoft Sans Serif" w:cs="Microsoft Sans Serif"/>
          <w:sz w:val="24"/>
          <w:szCs w:val="24"/>
        </w:rPr>
      </w:pPr>
      <w:bookmarkStart w:id="2" w:name="BMLine8"/>
      <w:bookmarkEnd w:id="1"/>
    </w:p>
    <w:p w:rsidR="00886638" w:rsidRPr="00886638" w:rsidRDefault="00886638" w:rsidP="00886638">
      <w:pPr>
        <w:contextualSpacing/>
        <w:rPr>
          <w:rFonts w:ascii="Microsoft Sans Serif" w:hAnsi="Microsoft Sans Serif" w:cs="Microsoft Sans Serif"/>
          <w:sz w:val="24"/>
          <w:szCs w:val="24"/>
        </w:rPr>
      </w:pPr>
      <w:bookmarkStart w:id="3" w:name="BMLine9"/>
      <w:bookmarkEnd w:id="2"/>
      <w:r w:rsidRPr="00886638">
        <w:rPr>
          <w:rFonts w:ascii="Microsoft Sans Serif" w:hAnsi="Microsoft Sans Serif" w:cs="Microsoft Sans Serif"/>
          <w:sz w:val="24"/>
          <w:szCs w:val="24"/>
        </w:rPr>
        <w:t>DAVID T EVRARD ESQUIRE</w:t>
      </w:r>
    </w:p>
    <w:p w:rsidR="00886638" w:rsidRPr="00886638" w:rsidRDefault="00886638" w:rsidP="00886638">
      <w:pPr>
        <w:contextualSpacing/>
        <w:rPr>
          <w:rFonts w:ascii="Microsoft Sans Serif" w:hAnsi="Microsoft Sans Serif" w:cs="Microsoft Sans Serif"/>
          <w:sz w:val="24"/>
          <w:szCs w:val="24"/>
        </w:rPr>
      </w:pPr>
      <w:bookmarkStart w:id="4" w:name="BMLine10"/>
      <w:bookmarkEnd w:id="3"/>
      <w:r w:rsidRPr="00886638">
        <w:rPr>
          <w:rFonts w:ascii="Microsoft Sans Serif" w:hAnsi="Microsoft Sans Serif" w:cs="Microsoft Sans Serif"/>
          <w:sz w:val="24"/>
          <w:szCs w:val="24"/>
        </w:rPr>
        <w:t>OFFICE OF CONSUMER ADVOCATE</w:t>
      </w:r>
    </w:p>
    <w:p w:rsidR="00886638" w:rsidRPr="00886638" w:rsidRDefault="00886638" w:rsidP="00886638">
      <w:pPr>
        <w:contextualSpacing/>
        <w:rPr>
          <w:rFonts w:ascii="Microsoft Sans Serif" w:hAnsi="Microsoft Sans Serif" w:cs="Microsoft Sans Serif"/>
          <w:sz w:val="24"/>
          <w:szCs w:val="24"/>
        </w:rPr>
      </w:pPr>
      <w:bookmarkStart w:id="5" w:name="BMLine11"/>
      <w:bookmarkEnd w:id="4"/>
      <w:r w:rsidRPr="00886638">
        <w:rPr>
          <w:rFonts w:ascii="Microsoft Sans Serif" w:hAnsi="Microsoft Sans Serif" w:cs="Microsoft Sans Serif"/>
          <w:sz w:val="24"/>
          <w:szCs w:val="24"/>
        </w:rPr>
        <w:t>5</w:t>
      </w:r>
      <w:r w:rsidRPr="00886638">
        <w:rPr>
          <w:rFonts w:ascii="Microsoft Sans Serif" w:hAnsi="Microsoft Sans Serif" w:cs="Microsoft Sans Serif"/>
          <w:sz w:val="24"/>
          <w:szCs w:val="24"/>
          <w:vertAlign w:val="superscript"/>
        </w:rPr>
        <w:t>TH</w:t>
      </w:r>
      <w:r w:rsidRPr="00886638">
        <w:rPr>
          <w:rFonts w:ascii="Microsoft Sans Serif" w:hAnsi="Microsoft Sans Serif" w:cs="Microsoft Sans Serif"/>
          <w:sz w:val="24"/>
          <w:szCs w:val="24"/>
        </w:rPr>
        <w:t xml:space="preserve"> FLOOR FORUM PLACE</w:t>
      </w:r>
    </w:p>
    <w:p w:rsidR="00886638" w:rsidRPr="00886638" w:rsidRDefault="00886638" w:rsidP="00886638">
      <w:pPr>
        <w:contextualSpacing/>
        <w:rPr>
          <w:rFonts w:ascii="Microsoft Sans Serif" w:hAnsi="Microsoft Sans Serif" w:cs="Microsoft Sans Serif"/>
          <w:sz w:val="24"/>
          <w:szCs w:val="24"/>
        </w:rPr>
      </w:pPr>
      <w:bookmarkStart w:id="6" w:name="BMLine12"/>
      <w:bookmarkEnd w:id="5"/>
      <w:r w:rsidRPr="00886638">
        <w:rPr>
          <w:rFonts w:ascii="Microsoft Sans Serif" w:hAnsi="Microsoft Sans Serif" w:cs="Microsoft Sans Serif"/>
          <w:sz w:val="24"/>
          <w:szCs w:val="24"/>
        </w:rPr>
        <w:t>555 WALNUT STREET</w:t>
      </w:r>
    </w:p>
    <w:p w:rsidR="00886638" w:rsidRPr="00886638" w:rsidRDefault="00886638" w:rsidP="00886638">
      <w:pPr>
        <w:contextualSpacing/>
        <w:rPr>
          <w:rFonts w:ascii="Microsoft Sans Serif" w:hAnsi="Microsoft Sans Serif" w:cs="Microsoft Sans Serif"/>
          <w:sz w:val="24"/>
          <w:szCs w:val="24"/>
        </w:rPr>
      </w:pPr>
      <w:bookmarkStart w:id="7" w:name="BMLine13"/>
      <w:bookmarkEnd w:id="6"/>
      <w:r w:rsidRPr="00886638">
        <w:rPr>
          <w:rFonts w:ascii="Microsoft Sans Serif" w:hAnsi="Microsoft Sans Serif" w:cs="Microsoft Sans Serif"/>
          <w:sz w:val="24"/>
          <w:szCs w:val="24"/>
        </w:rPr>
        <w:t>HARRISBURG PA 17101-1923</w:t>
      </w:r>
    </w:p>
    <w:p w:rsidR="00886638" w:rsidRPr="00886638" w:rsidRDefault="00886638" w:rsidP="00886638">
      <w:pPr>
        <w:contextualSpacing/>
        <w:rPr>
          <w:rFonts w:ascii="Microsoft Sans Serif" w:hAnsi="Microsoft Sans Serif" w:cs="Microsoft Sans Serif"/>
          <w:b/>
          <w:sz w:val="24"/>
          <w:szCs w:val="24"/>
        </w:rPr>
      </w:pPr>
      <w:bookmarkStart w:id="8" w:name="BMLine14"/>
      <w:bookmarkEnd w:id="7"/>
      <w:r w:rsidRPr="00886638">
        <w:rPr>
          <w:rFonts w:ascii="Microsoft Sans Serif" w:hAnsi="Microsoft Sans Serif" w:cs="Microsoft Sans Serif"/>
          <w:b/>
          <w:sz w:val="24"/>
          <w:szCs w:val="24"/>
        </w:rPr>
        <w:t>717-783-5048</w:t>
      </w:r>
    </w:p>
    <w:p w:rsidR="00886638" w:rsidRPr="00886638" w:rsidRDefault="00886638" w:rsidP="00886638">
      <w:pPr>
        <w:contextualSpacing/>
        <w:rPr>
          <w:rFonts w:ascii="Microsoft Sans Serif" w:hAnsi="Microsoft Sans Serif" w:cs="Microsoft Sans Serif"/>
          <w:sz w:val="24"/>
          <w:szCs w:val="24"/>
        </w:rPr>
      </w:pPr>
      <w:bookmarkStart w:id="9" w:name="BMLine15"/>
      <w:bookmarkEnd w:id="8"/>
    </w:p>
    <w:p w:rsidR="00886638" w:rsidRPr="00886638" w:rsidRDefault="00886638" w:rsidP="00886638">
      <w:pPr>
        <w:contextualSpacing/>
        <w:rPr>
          <w:rFonts w:ascii="Microsoft Sans Serif" w:hAnsi="Microsoft Sans Serif" w:cs="Microsoft Sans Serif"/>
          <w:sz w:val="24"/>
          <w:szCs w:val="24"/>
        </w:rPr>
      </w:pPr>
      <w:bookmarkStart w:id="10" w:name="BMLine34"/>
      <w:r w:rsidRPr="00886638">
        <w:rPr>
          <w:rFonts w:ascii="Microsoft Sans Serif" w:hAnsi="Microsoft Sans Serif" w:cs="Microsoft Sans Serif"/>
          <w:sz w:val="24"/>
          <w:szCs w:val="24"/>
        </w:rPr>
        <w:t>SHARON WEBB ESQUIRE</w:t>
      </w:r>
    </w:p>
    <w:p w:rsidR="00886638" w:rsidRPr="00886638" w:rsidRDefault="00886638" w:rsidP="00886638">
      <w:pPr>
        <w:contextualSpacing/>
        <w:rPr>
          <w:rFonts w:ascii="Microsoft Sans Serif" w:hAnsi="Microsoft Sans Serif" w:cs="Microsoft Sans Serif"/>
          <w:sz w:val="24"/>
          <w:szCs w:val="24"/>
        </w:rPr>
      </w:pPr>
      <w:bookmarkStart w:id="11" w:name="BMLine35"/>
      <w:bookmarkEnd w:id="10"/>
      <w:r w:rsidRPr="00886638">
        <w:rPr>
          <w:rFonts w:ascii="Microsoft Sans Serif" w:hAnsi="Microsoft Sans Serif" w:cs="Microsoft Sans Serif"/>
          <w:sz w:val="24"/>
          <w:szCs w:val="24"/>
        </w:rPr>
        <w:t>OFFICE OF SMALL BUSINESS ADVOCATE</w:t>
      </w:r>
    </w:p>
    <w:p w:rsidR="00886638" w:rsidRPr="00886638" w:rsidRDefault="00886638" w:rsidP="00886638">
      <w:pPr>
        <w:contextualSpacing/>
        <w:rPr>
          <w:rFonts w:ascii="Microsoft Sans Serif" w:hAnsi="Microsoft Sans Serif" w:cs="Microsoft Sans Serif"/>
          <w:sz w:val="24"/>
          <w:szCs w:val="24"/>
        </w:rPr>
      </w:pPr>
      <w:bookmarkStart w:id="12" w:name="BMLine36"/>
      <w:bookmarkEnd w:id="11"/>
      <w:r w:rsidRPr="00886638">
        <w:rPr>
          <w:rFonts w:ascii="Microsoft Sans Serif" w:hAnsi="Microsoft Sans Serif" w:cs="Microsoft Sans Serif"/>
          <w:sz w:val="24"/>
          <w:szCs w:val="24"/>
        </w:rPr>
        <w:t>SUITE 1102</w:t>
      </w:r>
    </w:p>
    <w:p w:rsidR="00886638" w:rsidRPr="00886638" w:rsidRDefault="00886638" w:rsidP="00886638">
      <w:pPr>
        <w:contextualSpacing/>
        <w:rPr>
          <w:rFonts w:ascii="Microsoft Sans Serif" w:hAnsi="Microsoft Sans Serif" w:cs="Microsoft Sans Serif"/>
          <w:sz w:val="24"/>
          <w:szCs w:val="24"/>
        </w:rPr>
      </w:pPr>
      <w:bookmarkStart w:id="13" w:name="BMLine37"/>
      <w:bookmarkEnd w:id="12"/>
      <w:r w:rsidRPr="00886638">
        <w:rPr>
          <w:rFonts w:ascii="Microsoft Sans Serif" w:hAnsi="Microsoft Sans Serif" w:cs="Microsoft Sans Serif"/>
          <w:sz w:val="24"/>
          <w:szCs w:val="24"/>
        </w:rPr>
        <w:t xml:space="preserve">300 NORTH SECOND </w:t>
      </w:r>
      <w:proofErr w:type="gramStart"/>
      <w:r w:rsidRPr="00886638">
        <w:rPr>
          <w:rFonts w:ascii="Microsoft Sans Serif" w:hAnsi="Microsoft Sans Serif" w:cs="Microsoft Sans Serif"/>
          <w:sz w:val="24"/>
          <w:szCs w:val="24"/>
        </w:rPr>
        <w:t>STREET</w:t>
      </w:r>
      <w:proofErr w:type="gramEnd"/>
    </w:p>
    <w:p w:rsidR="00886638" w:rsidRPr="00886638" w:rsidRDefault="00886638" w:rsidP="00886638">
      <w:pPr>
        <w:contextualSpacing/>
        <w:rPr>
          <w:rFonts w:ascii="Microsoft Sans Serif" w:hAnsi="Microsoft Sans Serif" w:cs="Microsoft Sans Serif"/>
          <w:sz w:val="24"/>
          <w:szCs w:val="24"/>
        </w:rPr>
      </w:pPr>
      <w:bookmarkStart w:id="14" w:name="BMLine38"/>
      <w:bookmarkEnd w:id="13"/>
      <w:r w:rsidRPr="00886638">
        <w:rPr>
          <w:rFonts w:ascii="Microsoft Sans Serif" w:hAnsi="Microsoft Sans Serif" w:cs="Microsoft Sans Serif"/>
          <w:sz w:val="24"/>
          <w:szCs w:val="24"/>
        </w:rPr>
        <w:t>HARRISBURG PA 17101</w:t>
      </w:r>
    </w:p>
    <w:p w:rsidR="00886638" w:rsidRPr="00886638" w:rsidRDefault="00886638" w:rsidP="00886638">
      <w:pPr>
        <w:contextualSpacing/>
        <w:rPr>
          <w:rFonts w:ascii="Microsoft Sans Serif" w:hAnsi="Microsoft Sans Serif" w:cs="Microsoft Sans Serif"/>
          <w:b/>
          <w:sz w:val="24"/>
          <w:szCs w:val="24"/>
        </w:rPr>
      </w:pPr>
      <w:bookmarkStart w:id="15" w:name="BMLine39"/>
      <w:bookmarkEnd w:id="14"/>
      <w:r w:rsidRPr="00886638">
        <w:rPr>
          <w:rFonts w:ascii="Microsoft Sans Serif" w:hAnsi="Microsoft Sans Serif" w:cs="Microsoft Sans Serif"/>
          <w:b/>
          <w:sz w:val="24"/>
          <w:szCs w:val="24"/>
        </w:rPr>
        <w:t>717-783-2525</w:t>
      </w:r>
    </w:p>
    <w:bookmarkEnd w:id="15"/>
    <w:p w:rsidR="00886638" w:rsidRPr="00886638" w:rsidRDefault="00886638" w:rsidP="00886638">
      <w:pPr>
        <w:contextualSpacing/>
        <w:rPr>
          <w:rFonts w:ascii="Microsoft Sans Serif" w:hAnsi="Microsoft Sans Serif" w:cs="Microsoft Sans Serif"/>
          <w:sz w:val="24"/>
          <w:szCs w:val="24"/>
        </w:rPr>
      </w:pPr>
    </w:p>
    <w:p w:rsidR="00886638" w:rsidRPr="00886638" w:rsidRDefault="00886638" w:rsidP="00886638">
      <w:pPr>
        <w:contextualSpacing/>
        <w:rPr>
          <w:rFonts w:ascii="Microsoft Sans Serif" w:hAnsi="Microsoft Sans Serif" w:cs="Microsoft Sans Serif"/>
          <w:sz w:val="24"/>
          <w:szCs w:val="24"/>
        </w:rPr>
      </w:pPr>
      <w:bookmarkStart w:id="16" w:name="BMLine16"/>
      <w:bookmarkEnd w:id="9"/>
      <w:r w:rsidRPr="00886638">
        <w:rPr>
          <w:rFonts w:ascii="Microsoft Sans Serif" w:hAnsi="Microsoft Sans Serif" w:cs="Microsoft Sans Serif"/>
          <w:sz w:val="24"/>
          <w:szCs w:val="24"/>
        </w:rPr>
        <w:t>JOSEPH L VULLO ESQUIRE</w:t>
      </w:r>
      <w:bookmarkStart w:id="17" w:name="_GoBack"/>
      <w:bookmarkEnd w:id="17"/>
    </w:p>
    <w:p w:rsidR="00886638" w:rsidRPr="00886638" w:rsidRDefault="00886638" w:rsidP="00886638">
      <w:pPr>
        <w:contextualSpacing/>
        <w:rPr>
          <w:rFonts w:ascii="Microsoft Sans Serif" w:hAnsi="Microsoft Sans Serif" w:cs="Microsoft Sans Serif"/>
          <w:sz w:val="24"/>
          <w:szCs w:val="24"/>
        </w:rPr>
      </w:pPr>
      <w:bookmarkStart w:id="18" w:name="BMLine18"/>
      <w:bookmarkEnd w:id="16"/>
      <w:r w:rsidRPr="00886638">
        <w:rPr>
          <w:rFonts w:ascii="Microsoft Sans Serif" w:hAnsi="Microsoft Sans Serif" w:cs="Microsoft Sans Serif"/>
          <w:sz w:val="24"/>
          <w:szCs w:val="24"/>
        </w:rPr>
        <w:t>1460 WYOMING AVENUE</w:t>
      </w:r>
    </w:p>
    <w:p w:rsidR="00886638" w:rsidRPr="00886638" w:rsidRDefault="00886638" w:rsidP="00886638">
      <w:pPr>
        <w:contextualSpacing/>
        <w:rPr>
          <w:rFonts w:ascii="Microsoft Sans Serif" w:hAnsi="Microsoft Sans Serif" w:cs="Microsoft Sans Serif"/>
          <w:sz w:val="24"/>
          <w:szCs w:val="24"/>
        </w:rPr>
      </w:pPr>
      <w:bookmarkStart w:id="19" w:name="BMLine19"/>
      <w:bookmarkEnd w:id="18"/>
      <w:r w:rsidRPr="00886638">
        <w:rPr>
          <w:rFonts w:ascii="Microsoft Sans Serif" w:hAnsi="Microsoft Sans Serif" w:cs="Microsoft Sans Serif"/>
          <w:sz w:val="24"/>
          <w:szCs w:val="24"/>
        </w:rPr>
        <w:t>FORTY FORT PA 18704</w:t>
      </w:r>
    </w:p>
    <w:p w:rsidR="00886638" w:rsidRPr="00886638" w:rsidRDefault="00886638" w:rsidP="00886638">
      <w:pPr>
        <w:contextualSpacing/>
        <w:rPr>
          <w:rFonts w:ascii="Microsoft Sans Serif" w:hAnsi="Microsoft Sans Serif" w:cs="Microsoft Sans Serif"/>
          <w:b/>
          <w:sz w:val="24"/>
          <w:szCs w:val="24"/>
        </w:rPr>
      </w:pPr>
      <w:bookmarkStart w:id="20" w:name="BMLine20"/>
      <w:bookmarkEnd w:id="19"/>
      <w:r w:rsidRPr="00886638">
        <w:rPr>
          <w:rFonts w:ascii="Microsoft Sans Serif" w:hAnsi="Microsoft Sans Serif" w:cs="Microsoft Sans Serif"/>
          <w:b/>
          <w:sz w:val="24"/>
          <w:szCs w:val="24"/>
        </w:rPr>
        <w:t>570-288-6441</w:t>
      </w:r>
    </w:p>
    <w:p w:rsidR="00886638" w:rsidRPr="00886638" w:rsidRDefault="00886638" w:rsidP="00886638">
      <w:pPr>
        <w:contextualSpacing/>
        <w:rPr>
          <w:rFonts w:ascii="Microsoft Sans Serif" w:hAnsi="Microsoft Sans Serif" w:cs="Microsoft Sans Serif"/>
          <w:b/>
          <w:i/>
          <w:sz w:val="24"/>
          <w:szCs w:val="24"/>
          <w:u w:val="single"/>
        </w:rPr>
      </w:pPr>
      <w:bookmarkStart w:id="21" w:name="BMLine21"/>
      <w:bookmarkEnd w:id="20"/>
      <w:proofErr w:type="spellStart"/>
      <w:proofErr w:type="gramStart"/>
      <w:r w:rsidRPr="00886638">
        <w:rPr>
          <w:rFonts w:ascii="Microsoft Sans Serif" w:hAnsi="Microsoft Sans Serif" w:cs="Microsoft Sans Serif"/>
          <w:b/>
          <w:i/>
          <w:sz w:val="24"/>
          <w:szCs w:val="24"/>
          <w:u w:val="single"/>
        </w:rPr>
        <w:t>eServe</w:t>
      </w:r>
      <w:proofErr w:type="spellEnd"/>
      <w:proofErr w:type="gramEnd"/>
    </w:p>
    <w:p w:rsidR="00886638" w:rsidRPr="00886638" w:rsidRDefault="00886638" w:rsidP="00886638">
      <w:pPr>
        <w:contextualSpacing/>
        <w:rPr>
          <w:rFonts w:ascii="Microsoft Sans Serif" w:hAnsi="Microsoft Sans Serif" w:cs="Microsoft Sans Serif"/>
          <w:sz w:val="24"/>
          <w:szCs w:val="24"/>
        </w:rPr>
      </w:pPr>
    </w:p>
    <w:p w:rsidR="00886638" w:rsidRPr="00886638" w:rsidRDefault="00886638" w:rsidP="00886638">
      <w:pPr>
        <w:contextualSpacing/>
        <w:rPr>
          <w:rFonts w:ascii="Microsoft Sans Serif" w:hAnsi="Microsoft Sans Serif" w:cs="Microsoft Sans Serif"/>
          <w:sz w:val="24"/>
          <w:szCs w:val="24"/>
        </w:rPr>
      </w:pPr>
      <w:bookmarkStart w:id="22" w:name="BMLine22"/>
      <w:bookmarkEnd w:id="21"/>
      <w:r w:rsidRPr="00886638">
        <w:rPr>
          <w:rFonts w:ascii="Microsoft Sans Serif" w:hAnsi="Microsoft Sans Serif" w:cs="Microsoft Sans Serif"/>
          <w:sz w:val="24"/>
          <w:szCs w:val="24"/>
        </w:rPr>
        <w:t>PATRICK CICERO ESQUIRE</w:t>
      </w:r>
    </w:p>
    <w:p w:rsidR="00886638" w:rsidRPr="00886638" w:rsidRDefault="00886638" w:rsidP="00886638">
      <w:pPr>
        <w:contextualSpacing/>
        <w:rPr>
          <w:rFonts w:ascii="Microsoft Sans Serif" w:hAnsi="Microsoft Sans Serif" w:cs="Microsoft Sans Serif"/>
          <w:sz w:val="24"/>
          <w:szCs w:val="24"/>
        </w:rPr>
      </w:pPr>
      <w:bookmarkStart w:id="23" w:name="BMLine23"/>
      <w:bookmarkEnd w:id="22"/>
      <w:r w:rsidRPr="00886638">
        <w:rPr>
          <w:rFonts w:ascii="Microsoft Sans Serif" w:hAnsi="Microsoft Sans Serif" w:cs="Microsoft Sans Serif"/>
          <w:sz w:val="24"/>
          <w:szCs w:val="24"/>
        </w:rPr>
        <w:t>PA UTILITY LAW PROJECT</w:t>
      </w:r>
    </w:p>
    <w:p w:rsidR="00886638" w:rsidRPr="00886638" w:rsidRDefault="00886638" w:rsidP="00886638">
      <w:pPr>
        <w:contextualSpacing/>
        <w:rPr>
          <w:rFonts w:ascii="Microsoft Sans Serif" w:hAnsi="Microsoft Sans Serif" w:cs="Microsoft Sans Serif"/>
          <w:sz w:val="24"/>
          <w:szCs w:val="24"/>
        </w:rPr>
      </w:pPr>
      <w:bookmarkStart w:id="24" w:name="BMLine24"/>
      <w:bookmarkEnd w:id="23"/>
      <w:r w:rsidRPr="00886638">
        <w:rPr>
          <w:rFonts w:ascii="Microsoft Sans Serif" w:hAnsi="Microsoft Sans Serif" w:cs="Microsoft Sans Serif"/>
          <w:sz w:val="24"/>
          <w:szCs w:val="24"/>
        </w:rPr>
        <w:t>118 LOCUST STREET</w:t>
      </w:r>
    </w:p>
    <w:p w:rsidR="00886638" w:rsidRPr="00886638" w:rsidRDefault="00886638" w:rsidP="00886638">
      <w:pPr>
        <w:contextualSpacing/>
        <w:rPr>
          <w:rFonts w:ascii="Microsoft Sans Serif" w:hAnsi="Microsoft Sans Serif" w:cs="Microsoft Sans Serif"/>
          <w:sz w:val="24"/>
          <w:szCs w:val="24"/>
        </w:rPr>
      </w:pPr>
      <w:bookmarkStart w:id="25" w:name="BMLine25"/>
      <w:bookmarkEnd w:id="24"/>
      <w:r w:rsidRPr="00886638">
        <w:rPr>
          <w:rFonts w:ascii="Microsoft Sans Serif" w:hAnsi="Microsoft Sans Serif" w:cs="Microsoft Sans Serif"/>
          <w:sz w:val="24"/>
          <w:szCs w:val="24"/>
        </w:rPr>
        <w:t>HARRISBURG PA 17101</w:t>
      </w:r>
    </w:p>
    <w:p w:rsidR="00886638" w:rsidRPr="00886638" w:rsidRDefault="00886638" w:rsidP="00886638">
      <w:pPr>
        <w:contextualSpacing/>
        <w:rPr>
          <w:rFonts w:ascii="Microsoft Sans Serif" w:hAnsi="Microsoft Sans Serif" w:cs="Microsoft Sans Serif"/>
          <w:b/>
          <w:sz w:val="24"/>
          <w:szCs w:val="24"/>
        </w:rPr>
      </w:pPr>
      <w:bookmarkStart w:id="26" w:name="BMLine26"/>
      <w:bookmarkEnd w:id="25"/>
      <w:r w:rsidRPr="00886638">
        <w:rPr>
          <w:rFonts w:ascii="Microsoft Sans Serif" w:hAnsi="Microsoft Sans Serif" w:cs="Microsoft Sans Serif"/>
          <w:b/>
          <w:sz w:val="24"/>
          <w:szCs w:val="24"/>
        </w:rPr>
        <w:t>717-236-9486</w:t>
      </w:r>
    </w:p>
    <w:p w:rsidR="00886638" w:rsidRPr="00886638" w:rsidRDefault="00886638" w:rsidP="00886638">
      <w:pPr>
        <w:contextualSpacing/>
        <w:rPr>
          <w:rFonts w:ascii="Microsoft Sans Serif" w:hAnsi="Microsoft Sans Serif" w:cs="Microsoft Sans Serif"/>
          <w:b/>
          <w:i/>
          <w:sz w:val="24"/>
          <w:szCs w:val="24"/>
          <w:u w:val="single"/>
        </w:rPr>
      </w:pPr>
      <w:bookmarkStart w:id="27" w:name="BMLine27"/>
      <w:bookmarkEnd w:id="26"/>
      <w:proofErr w:type="spellStart"/>
      <w:proofErr w:type="gramStart"/>
      <w:r w:rsidRPr="00886638">
        <w:rPr>
          <w:rFonts w:ascii="Microsoft Sans Serif" w:hAnsi="Microsoft Sans Serif" w:cs="Microsoft Sans Serif"/>
          <w:b/>
          <w:i/>
          <w:sz w:val="24"/>
          <w:szCs w:val="24"/>
          <w:u w:val="single"/>
        </w:rPr>
        <w:t>eServe</w:t>
      </w:r>
      <w:proofErr w:type="spellEnd"/>
      <w:proofErr w:type="gramEnd"/>
    </w:p>
    <w:p w:rsidR="00886638" w:rsidRPr="00886638" w:rsidRDefault="00886638" w:rsidP="00886638">
      <w:pPr>
        <w:contextualSpacing/>
        <w:rPr>
          <w:rFonts w:ascii="Microsoft Sans Serif" w:hAnsi="Microsoft Sans Serif" w:cs="Microsoft Sans Serif"/>
          <w:sz w:val="24"/>
          <w:szCs w:val="24"/>
        </w:rPr>
      </w:pPr>
    </w:p>
    <w:p w:rsidR="00886638" w:rsidRPr="00886638" w:rsidRDefault="00886638" w:rsidP="00886638">
      <w:pPr>
        <w:contextualSpacing/>
        <w:rPr>
          <w:rFonts w:ascii="Microsoft Sans Serif" w:hAnsi="Microsoft Sans Serif" w:cs="Microsoft Sans Serif"/>
          <w:sz w:val="24"/>
          <w:szCs w:val="24"/>
        </w:rPr>
      </w:pPr>
      <w:bookmarkStart w:id="28" w:name="BMLine28"/>
      <w:bookmarkEnd w:id="27"/>
      <w:r w:rsidRPr="00886638">
        <w:rPr>
          <w:rFonts w:ascii="Microsoft Sans Serif" w:hAnsi="Microsoft Sans Serif" w:cs="Microsoft Sans Serif"/>
          <w:sz w:val="24"/>
          <w:szCs w:val="24"/>
        </w:rPr>
        <w:t>TISHEKIA WILLIAMS ESQUIRE</w:t>
      </w:r>
    </w:p>
    <w:p w:rsidR="00886638" w:rsidRPr="00886638" w:rsidRDefault="00886638" w:rsidP="00886638">
      <w:pPr>
        <w:contextualSpacing/>
        <w:rPr>
          <w:rFonts w:ascii="Microsoft Sans Serif" w:hAnsi="Microsoft Sans Serif" w:cs="Microsoft Sans Serif"/>
          <w:sz w:val="24"/>
          <w:szCs w:val="24"/>
        </w:rPr>
      </w:pPr>
      <w:bookmarkStart w:id="29" w:name="BMLine29"/>
      <w:bookmarkEnd w:id="28"/>
      <w:r w:rsidRPr="00886638">
        <w:rPr>
          <w:rFonts w:ascii="Microsoft Sans Serif" w:hAnsi="Microsoft Sans Serif" w:cs="Microsoft Sans Serif"/>
          <w:sz w:val="24"/>
          <w:szCs w:val="24"/>
        </w:rPr>
        <w:t>DUQUESNE LIGHT COMPANY</w:t>
      </w:r>
    </w:p>
    <w:p w:rsidR="00886638" w:rsidRPr="00886638" w:rsidRDefault="00886638" w:rsidP="00886638">
      <w:pPr>
        <w:contextualSpacing/>
        <w:rPr>
          <w:rFonts w:ascii="Microsoft Sans Serif" w:hAnsi="Microsoft Sans Serif" w:cs="Microsoft Sans Serif"/>
          <w:sz w:val="24"/>
          <w:szCs w:val="24"/>
        </w:rPr>
      </w:pPr>
      <w:bookmarkStart w:id="30" w:name="BMLine30"/>
      <w:bookmarkEnd w:id="29"/>
      <w:r w:rsidRPr="00886638">
        <w:rPr>
          <w:rFonts w:ascii="Microsoft Sans Serif" w:hAnsi="Microsoft Sans Serif" w:cs="Microsoft Sans Serif"/>
          <w:sz w:val="24"/>
          <w:szCs w:val="24"/>
        </w:rPr>
        <w:t>411 SEVENTH AVENUE</w:t>
      </w:r>
    </w:p>
    <w:p w:rsidR="00886638" w:rsidRPr="00886638" w:rsidRDefault="00886638" w:rsidP="00886638">
      <w:pPr>
        <w:contextualSpacing/>
        <w:rPr>
          <w:rFonts w:ascii="Microsoft Sans Serif" w:hAnsi="Microsoft Sans Serif" w:cs="Microsoft Sans Serif"/>
          <w:sz w:val="24"/>
          <w:szCs w:val="24"/>
        </w:rPr>
      </w:pPr>
      <w:bookmarkStart w:id="31" w:name="BMLine31"/>
      <w:bookmarkEnd w:id="30"/>
      <w:r w:rsidRPr="00886638">
        <w:rPr>
          <w:rFonts w:ascii="Microsoft Sans Serif" w:hAnsi="Microsoft Sans Serif" w:cs="Microsoft Sans Serif"/>
          <w:sz w:val="24"/>
          <w:szCs w:val="24"/>
        </w:rPr>
        <w:t>PITTSBURGH PA 15219</w:t>
      </w:r>
    </w:p>
    <w:p w:rsidR="00886638" w:rsidRPr="00886638" w:rsidRDefault="00886638" w:rsidP="00886638">
      <w:pPr>
        <w:contextualSpacing/>
        <w:rPr>
          <w:rFonts w:ascii="Microsoft Sans Serif" w:hAnsi="Microsoft Sans Serif" w:cs="Microsoft Sans Serif"/>
          <w:b/>
          <w:sz w:val="24"/>
          <w:szCs w:val="24"/>
        </w:rPr>
      </w:pPr>
      <w:bookmarkStart w:id="32" w:name="BMLine32"/>
      <w:bookmarkEnd w:id="31"/>
      <w:r w:rsidRPr="00886638">
        <w:rPr>
          <w:rFonts w:ascii="Microsoft Sans Serif" w:hAnsi="Microsoft Sans Serif" w:cs="Microsoft Sans Serif"/>
          <w:b/>
          <w:sz w:val="24"/>
          <w:szCs w:val="24"/>
        </w:rPr>
        <w:t>412-393-1541</w:t>
      </w:r>
    </w:p>
    <w:p w:rsidR="00886638" w:rsidRPr="00886638" w:rsidRDefault="00886638" w:rsidP="00886638">
      <w:pPr>
        <w:contextualSpacing/>
        <w:rPr>
          <w:rFonts w:ascii="Microsoft Sans Serif" w:hAnsi="Microsoft Sans Serif" w:cs="Microsoft Sans Serif"/>
          <w:b/>
          <w:i/>
          <w:sz w:val="24"/>
          <w:szCs w:val="24"/>
          <w:u w:val="single"/>
        </w:rPr>
      </w:pPr>
      <w:bookmarkStart w:id="33" w:name="BMLine33"/>
      <w:bookmarkStart w:id="34" w:name="BMLine40"/>
      <w:bookmarkEnd w:id="32"/>
      <w:bookmarkEnd w:id="33"/>
      <w:proofErr w:type="spellStart"/>
      <w:proofErr w:type="gramStart"/>
      <w:r w:rsidRPr="00886638">
        <w:rPr>
          <w:rFonts w:ascii="Microsoft Sans Serif" w:hAnsi="Microsoft Sans Serif" w:cs="Microsoft Sans Serif"/>
          <w:b/>
          <w:i/>
          <w:sz w:val="24"/>
          <w:szCs w:val="24"/>
          <w:u w:val="single"/>
        </w:rPr>
        <w:t>eServe</w:t>
      </w:r>
      <w:proofErr w:type="spellEnd"/>
      <w:proofErr w:type="gramEnd"/>
    </w:p>
    <w:p w:rsidR="00886638" w:rsidRPr="00886638" w:rsidRDefault="00886638" w:rsidP="00886638">
      <w:pPr>
        <w:contextualSpacing/>
        <w:rPr>
          <w:rFonts w:ascii="Microsoft Sans Serif" w:hAnsi="Microsoft Sans Serif" w:cs="Microsoft Sans Serif"/>
          <w:sz w:val="24"/>
          <w:szCs w:val="24"/>
        </w:rPr>
      </w:pPr>
    </w:p>
    <w:p w:rsidR="00886638" w:rsidRPr="00886638" w:rsidRDefault="00886638" w:rsidP="00886638">
      <w:pPr>
        <w:contextualSpacing/>
        <w:rPr>
          <w:rFonts w:ascii="Microsoft Sans Serif" w:hAnsi="Microsoft Sans Serif" w:cs="Microsoft Sans Serif"/>
          <w:sz w:val="24"/>
          <w:szCs w:val="24"/>
        </w:rPr>
      </w:pPr>
      <w:bookmarkStart w:id="35" w:name="BMLine41"/>
      <w:bookmarkEnd w:id="34"/>
      <w:r w:rsidRPr="00886638">
        <w:rPr>
          <w:rFonts w:ascii="Microsoft Sans Serif" w:hAnsi="Microsoft Sans Serif" w:cs="Microsoft Sans Serif"/>
          <w:sz w:val="24"/>
          <w:szCs w:val="24"/>
        </w:rPr>
        <w:lastRenderedPageBreak/>
        <w:t>TERESA K SCHMITTBERGER ESQUIRE</w:t>
      </w:r>
    </w:p>
    <w:p w:rsidR="00886638" w:rsidRPr="00886638" w:rsidRDefault="00886638" w:rsidP="00886638">
      <w:pPr>
        <w:contextualSpacing/>
        <w:rPr>
          <w:rFonts w:ascii="Microsoft Sans Serif" w:hAnsi="Microsoft Sans Serif" w:cs="Microsoft Sans Serif"/>
          <w:sz w:val="24"/>
          <w:szCs w:val="24"/>
        </w:rPr>
      </w:pPr>
      <w:bookmarkStart w:id="36" w:name="BMLine42"/>
      <w:bookmarkEnd w:id="35"/>
      <w:r w:rsidRPr="00886638">
        <w:rPr>
          <w:rFonts w:ascii="Microsoft Sans Serif" w:hAnsi="Microsoft Sans Serif" w:cs="Microsoft Sans Serif"/>
          <w:sz w:val="24"/>
          <w:szCs w:val="24"/>
        </w:rPr>
        <w:t>MCNEES WALLACE AND NURICK LLC</w:t>
      </w:r>
    </w:p>
    <w:p w:rsidR="00886638" w:rsidRPr="00886638" w:rsidRDefault="00886638" w:rsidP="00886638">
      <w:pPr>
        <w:contextualSpacing/>
        <w:rPr>
          <w:rFonts w:ascii="Microsoft Sans Serif" w:hAnsi="Microsoft Sans Serif" w:cs="Microsoft Sans Serif"/>
          <w:sz w:val="24"/>
          <w:szCs w:val="24"/>
        </w:rPr>
      </w:pPr>
      <w:bookmarkStart w:id="37" w:name="BMLine43"/>
      <w:bookmarkEnd w:id="36"/>
      <w:r w:rsidRPr="00886638">
        <w:rPr>
          <w:rFonts w:ascii="Microsoft Sans Serif" w:hAnsi="Microsoft Sans Serif" w:cs="Microsoft Sans Serif"/>
          <w:sz w:val="24"/>
          <w:szCs w:val="24"/>
        </w:rPr>
        <w:t>100 PINE STREET</w:t>
      </w:r>
    </w:p>
    <w:p w:rsidR="00886638" w:rsidRPr="00886638" w:rsidRDefault="00886638" w:rsidP="00886638">
      <w:pPr>
        <w:contextualSpacing/>
        <w:rPr>
          <w:rFonts w:ascii="Microsoft Sans Serif" w:hAnsi="Microsoft Sans Serif" w:cs="Microsoft Sans Serif"/>
          <w:sz w:val="24"/>
          <w:szCs w:val="24"/>
        </w:rPr>
      </w:pPr>
      <w:bookmarkStart w:id="38" w:name="BMLine44"/>
      <w:bookmarkEnd w:id="37"/>
      <w:r w:rsidRPr="00886638">
        <w:rPr>
          <w:rFonts w:ascii="Microsoft Sans Serif" w:hAnsi="Microsoft Sans Serif" w:cs="Microsoft Sans Serif"/>
          <w:sz w:val="24"/>
          <w:szCs w:val="24"/>
        </w:rPr>
        <w:t>PO BOX 1166</w:t>
      </w:r>
    </w:p>
    <w:p w:rsidR="00886638" w:rsidRPr="00886638" w:rsidRDefault="00886638" w:rsidP="00886638">
      <w:pPr>
        <w:contextualSpacing/>
        <w:rPr>
          <w:rFonts w:ascii="Microsoft Sans Serif" w:hAnsi="Microsoft Sans Serif" w:cs="Microsoft Sans Serif"/>
          <w:sz w:val="24"/>
          <w:szCs w:val="24"/>
        </w:rPr>
      </w:pPr>
      <w:bookmarkStart w:id="39" w:name="BMLine45"/>
      <w:bookmarkEnd w:id="38"/>
      <w:r w:rsidRPr="00886638">
        <w:rPr>
          <w:rFonts w:ascii="Microsoft Sans Serif" w:hAnsi="Microsoft Sans Serif" w:cs="Microsoft Sans Serif"/>
          <w:sz w:val="24"/>
          <w:szCs w:val="24"/>
        </w:rPr>
        <w:t>HARRISBURG PA 17108</w:t>
      </w:r>
      <w:bookmarkEnd w:id="39"/>
    </w:p>
    <w:p w:rsidR="00886638" w:rsidRPr="00886638" w:rsidRDefault="00886638" w:rsidP="00886638">
      <w:pPr>
        <w:contextualSpacing/>
        <w:rPr>
          <w:rFonts w:ascii="Microsoft Sans Serif" w:hAnsi="Microsoft Sans Serif" w:cs="Microsoft Sans Serif"/>
          <w:sz w:val="24"/>
          <w:szCs w:val="24"/>
        </w:rPr>
      </w:pPr>
      <w:proofErr w:type="spellStart"/>
      <w:proofErr w:type="gramStart"/>
      <w:r w:rsidRPr="00886638">
        <w:rPr>
          <w:rFonts w:ascii="Microsoft Sans Serif" w:hAnsi="Microsoft Sans Serif" w:cs="Microsoft Sans Serif"/>
          <w:b/>
          <w:i/>
          <w:sz w:val="24"/>
          <w:szCs w:val="24"/>
          <w:u w:val="single"/>
        </w:rPr>
        <w:t>eServe</w:t>
      </w:r>
      <w:proofErr w:type="spellEnd"/>
      <w:proofErr w:type="gramEnd"/>
    </w:p>
    <w:p w:rsidR="00886638" w:rsidRPr="00886638" w:rsidRDefault="00886638" w:rsidP="00886638">
      <w:pPr>
        <w:rPr>
          <w:rFonts w:ascii="Microsoft Sans Serif" w:hAnsi="Microsoft Sans Serif" w:cs="Microsoft Sans Serif"/>
          <w:sz w:val="24"/>
          <w:szCs w:val="24"/>
        </w:rPr>
      </w:pPr>
    </w:p>
    <w:p w:rsidR="003F3F47" w:rsidRPr="00886638" w:rsidRDefault="003F3F47" w:rsidP="00771981">
      <w:pPr>
        <w:rPr>
          <w:rFonts w:ascii="Microsoft Sans Serif" w:hAnsi="Microsoft Sans Serif" w:cs="Microsoft Sans Serif"/>
          <w:sz w:val="24"/>
          <w:szCs w:val="24"/>
        </w:rPr>
      </w:pPr>
    </w:p>
    <w:p w:rsidR="00886638" w:rsidRDefault="00886638" w:rsidP="003B55B7">
      <w:pPr>
        <w:autoSpaceDE/>
        <w:autoSpaceDN/>
        <w:spacing w:line="360" w:lineRule="auto"/>
        <w:rPr>
          <w:bCs/>
          <w:spacing w:val="-3"/>
          <w:sz w:val="24"/>
          <w:szCs w:val="24"/>
        </w:rPr>
        <w:sectPr w:rsidR="00886638" w:rsidSect="00886638">
          <w:footerReference w:type="default" r:id="rId10"/>
          <w:type w:val="continuous"/>
          <w:pgSz w:w="12240" w:h="15840"/>
          <w:pgMar w:top="1440" w:right="1440" w:bottom="1440" w:left="1440" w:header="720" w:footer="720" w:gutter="0"/>
          <w:cols w:space="720"/>
          <w:noEndnote/>
          <w:titlePg/>
        </w:sectPr>
      </w:pPr>
    </w:p>
    <w:p w:rsidR="003F3F47" w:rsidRDefault="003F3F47" w:rsidP="003B55B7">
      <w:pPr>
        <w:autoSpaceDE/>
        <w:autoSpaceDN/>
        <w:spacing w:line="360" w:lineRule="auto"/>
        <w:rPr>
          <w:bCs/>
          <w:spacing w:val="-3"/>
          <w:sz w:val="24"/>
          <w:szCs w:val="24"/>
        </w:rPr>
      </w:pPr>
    </w:p>
    <w:sectPr w:rsidR="003F3F47" w:rsidSect="00886638">
      <w:type w:val="continuous"/>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C9A" w:rsidRDefault="00C07C9A">
      <w:r>
        <w:separator/>
      </w:r>
    </w:p>
  </w:endnote>
  <w:endnote w:type="continuationSeparator" w:id="0">
    <w:p w:rsidR="00C07C9A" w:rsidRDefault="00C07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3A3CED"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3A3CED"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853DDE">
      <w:rPr>
        <w:rStyle w:val="PageNumber"/>
        <w:noProof/>
      </w:rPr>
      <w:t>3</w:t>
    </w:r>
    <w:r>
      <w:rPr>
        <w:rStyle w:val="PageNumber"/>
      </w:rPr>
      <w:fldChar w:fldCharType="end"/>
    </w:r>
  </w:p>
  <w:p w:rsidR="006B08C2" w:rsidRDefault="006B08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638" w:rsidRDefault="008866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C9A" w:rsidRDefault="00C07C9A">
      <w:r>
        <w:separator/>
      </w:r>
    </w:p>
  </w:footnote>
  <w:footnote w:type="continuationSeparator" w:id="0">
    <w:p w:rsidR="00C07C9A" w:rsidRDefault="00C07C9A">
      <w:r>
        <w:continuationSeparator/>
      </w:r>
    </w:p>
  </w:footnote>
  <w:footnote w:id="1">
    <w:p w:rsidR="00E3510A" w:rsidRDefault="00E3510A">
      <w:pPr>
        <w:pStyle w:val="FootnoteText"/>
      </w:pPr>
      <w:r>
        <w:rPr>
          <w:rStyle w:val="FootnoteReference"/>
        </w:rPr>
        <w:footnoteRef/>
      </w:r>
      <w:r>
        <w:t xml:space="preserve"> </w:t>
      </w:r>
      <w:r>
        <w:tab/>
        <w:t>Limited cross-examination of Duquesne witness David Defide was conducted by DII in</w:t>
      </w:r>
      <w:r w:rsidR="00677D9E">
        <w:t xml:space="preserve"> </w:t>
      </w:r>
      <w:r>
        <w:t>that regard.</w:t>
      </w:r>
    </w:p>
    <w:p w:rsidR="00E3510A" w:rsidRDefault="00E3510A">
      <w:pPr>
        <w:pStyle w:val="FootnoteText"/>
      </w:pPr>
    </w:p>
  </w:footnote>
  <w:footnote w:id="2">
    <w:p w:rsidR="000B398B" w:rsidRDefault="000B398B">
      <w:pPr>
        <w:pStyle w:val="FootnoteText"/>
      </w:pPr>
      <w:r>
        <w:rPr>
          <w:rStyle w:val="FootnoteReference"/>
        </w:rPr>
        <w:footnoteRef/>
      </w:r>
      <w:r>
        <w:t xml:space="preserve"> </w:t>
      </w:r>
      <w:r>
        <w:tab/>
        <w:t xml:space="preserve">While the issue to be briefed is primarily between Duquesne and DII, the other parties are not precluded from filing </w:t>
      </w:r>
      <w:r w:rsidR="003C3F54">
        <w:t>M</w:t>
      </w:r>
      <w:r>
        <w:t xml:space="preserve">ain or </w:t>
      </w:r>
      <w:r w:rsidR="003C3F54">
        <w:t>R</w:t>
      </w:r>
      <w:r>
        <w:t xml:space="preserve">eply </w:t>
      </w:r>
      <w:r w:rsidR="003C3F54">
        <w:t>B</w:t>
      </w:r>
      <w:r>
        <w:t>riefs if the issue affects their particular interest.</w:t>
      </w:r>
      <w:r w:rsidR="00E3510A">
        <w:t xml:space="preserve">  Also, in the event that finalization of the Settlement does not go as anticipated and other issues need to be </w:t>
      </w:r>
      <w:proofErr w:type="gramStart"/>
      <w:r w:rsidR="00E3510A">
        <w:t>briefed,</w:t>
      </w:r>
      <w:proofErr w:type="gramEnd"/>
      <w:r w:rsidR="00E3510A">
        <w:t xml:space="preserve"> this Order is not a bar to such advocacy.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3505A"/>
    <w:rsid w:val="000535FC"/>
    <w:rsid w:val="000672B2"/>
    <w:rsid w:val="000B398B"/>
    <w:rsid w:val="000B40DB"/>
    <w:rsid w:val="000C61D5"/>
    <w:rsid w:val="000D39CD"/>
    <w:rsid w:val="000E54DC"/>
    <w:rsid w:val="000E64D7"/>
    <w:rsid w:val="000F0E92"/>
    <w:rsid w:val="001026F4"/>
    <w:rsid w:val="00120926"/>
    <w:rsid w:val="00122DFB"/>
    <w:rsid w:val="00150EB1"/>
    <w:rsid w:val="001600B8"/>
    <w:rsid w:val="00163C9A"/>
    <w:rsid w:val="0016688B"/>
    <w:rsid w:val="00166B0E"/>
    <w:rsid w:val="001765C3"/>
    <w:rsid w:val="001C5B6F"/>
    <w:rsid w:val="001F7F8A"/>
    <w:rsid w:val="00251B56"/>
    <w:rsid w:val="002F03B0"/>
    <w:rsid w:val="00304DED"/>
    <w:rsid w:val="003112BF"/>
    <w:rsid w:val="00337F8B"/>
    <w:rsid w:val="0034276A"/>
    <w:rsid w:val="003474CF"/>
    <w:rsid w:val="00355692"/>
    <w:rsid w:val="00357379"/>
    <w:rsid w:val="00361125"/>
    <w:rsid w:val="0037365D"/>
    <w:rsid w:val="00374E26"/>
    <w:rsid w:val="00375B1F"/>
    <w:rsid w:val="00377F83"/>
    <w:rsid w:val="003848A2"/>
    <w:rsid w:val="003A3CED"/>
    <w:rsid w:val="003A6970"/>
    <w:rsid w:val="003B55B7"/>
    <w:rsid w:val="003C3F54"/>
    <w:rsid w:val="003D70CC"/>
    <w:rsid w:val="003F2366"/>
    <w:rsid w:val="003F3F47"/>
    <w:rsid w:val="003F6F58"/>
    <w:rsid w:val="00407A27"/>
    <w:rsid w:val="0041195B"/>
    <w:rsid w:val="00417C7F"/>
    <w:rsid w:val="00445A39"/>
    <w:rsid w:val="00462D04"/>
    <w:rsid w:val="0046497E"/>
    <w:rsid w:val="00466F8B"/>
    <w:rsid w:val="00494488"/>
    <w:rsid w:val="00496408"/>
    <w:rsid w:val="00496B51"/>
    <w:rsid w:val="004B306D"/>
    <w:rsid w:val="004E1799"/>
    <w:rsid w:val="004E2873"/>
    <w:rsid w:val="005031B5"/>
    <w:rsid w:val="0050701F"/>
    <w:rsid w:val="0051329C"/>
    <w:rsid w:val="005414E2"/>
    <w:rsid w:val="00571EDD"/>
    <w:rsid w:val="00573F03"/>
    <w:rsid w:val="00593B3A"/>
    <w:rsid w:val="005A7648"/>
    <w:rsid w:val="005B1756"/>
    <w:rsid w:val="005C337F"/>
    <w:rsid w:val="006327B7"/>
    <w:rsid w:val="00660458"/>
    <w:rsid w:val="00666394"/>
    <w:rsid w:val="0067197F"/>
    <w:rsid w:val="00677D9E"/>
    <w:rsid w:val="00685397"/>
    <w:rsid w:val="006A1293"/>
    <w:rsid w:val="006A18BD"/>
    <w:rsid w:val="006A75B3"/>
    <w:rsid w:val="006B08C2"/>
    <w:rsid w:val="006B3980"/>
    <w:rsid w:val="006E0F54"/>
    <w:rsid w:val="00701ABD"/>
    <w:rsid w:val="00736CC4"/>
    <w:rsid w:val="00770378"/>
    <w:rsid w:val="00770491"/>
    <w:rsid w:val="00771959"/>
    <w:rsid w:val="00771981"/>
    <w:rsid w:val="00772E1A"/>
    <w:rsid w:val="0077461C"/>
    <w:rsid w:val="007751E5"/>
    <w:rsid w:val="00777417"/>
    <w:rsid w:val="00796F0A"/>
    <w:rsid w:val="007C4C3B"/>
    <w:rsid w:val="007E5F82"/>
    <w:rsid w:val="007E6BA7"/>
    <w:rsid w:val="007F29A5"/>
    <w:rsid w:val="008011FE"/>
    <w:rsid w:val="008031A2"/>
    <w:rsid w:val="00807CE1"/>
    <w:rsid w:val="00833A51"/>
    <w:rsid w:val="00834E99"/>
    <w:rsid w:val="00836DAC"/>
    <w:rsid w:val="00853DDE"/>
    <w:rsid w:val="008675F2"/>
    <w:rsid w:val="0087075E"/>
    <w:rsid w:val="0087648A"/>
    <w:rsid w:val="00882840"/>
    <w:rsid w:val="00886638"/>
    <w:rsid w:val="008A31B7"/>
    <w:rsid w:val="008D6BDB"/>
    <w:rsid w:val="008F762A"/>
    <w:rsid w:val="009119CA"/>
    <w:rsid w:val="009152CE"/>
    <w:rsid w:val="0093282A"/>
    <w:rsid w:val="00933192"/>
    <w:rsid w:val="0094378D"/>
    <w:rsid w:val="009604A8"/>
    <w:rsid w:val="009D205E"/>
    <w:rsid w:val="009D67F1"/>
    <w:rsid w:val="00A01330"/>
    <w:rsid w:val="00A346E8"/>
    <w:rsid w:val="00A40BE4"/>
    <w:rsid w:val="00A4149A"/>
    <w:rsid w:val="00A51AA0"/>
    <w:rsid w:val="00A66698"/>
    <w:rsid w:val="00AB2A2D"/>
    <w:rsid w:val="00AD186A"/>
    <w:rsid w:val="00AE6262"/>
    <w:rsid w:val="00AF288A"/>
    <w:rsid w:val="00B218EC"/>
    <w:rsid w:val="00B23652"/>
    <w:rsid w:val="00B33E3D"/>
    <w:rsid w:val="00B50FE0"/>
    <w:rsid w:val="00B572EC"/>
    <w:rsid w:val="00B80087"/>
    <w:rsid w:val="00B86061"/>
    <w:rsid w:val="00BB63B5"/>
    <w:rsid w:val="00C02B4D"/>
    <w:rsid w:val="00C07C9A"/>
    <w:rsid w:val="00C07D26"/>
    <w:rsid w:val="00C170D9"/>
    <w:rsid w:val="00C330B5"/>
    <w:rsid w:val="00C7424A"/>
    <w:rsid w:val="00C751CE"/>
    <w:rsid w:val="00C851DD"/>
    <w:rsid w:val="00CF2C2D"/>
    <w:rsid w:val="00D25491"/>
    <w:rsid w:val="00D25A4C"/>
    <w:rsid w:val="00D52DAE"/>
    <w:rsid w:val="00D55527"/>
    <w:rsid w:val="00D651E3"/>
    <w:rsid w:val="00DA1FE4"/>
    <w:rsid w:val="00DB273F"/>
    <w:rsid w:val="00DF0230"/>
    <w:rsid w:val="00DF0E50"/>
    <w:rsid w:val="00E01DD4"/>
    <w:rsid w:val="00E031F8"/>
    <w:rsid w:val="00E04142"/>
    <w:rsid w:val="00E3510A"/>
    <w:rsid w:val="00E533D5"/>
    <w:rsid w:val="00F101B5"/>
    <w:rsid w:val="00F10EDB"/>
    <w:rsid w:val="00F2122C"/>
    <w:rsid w:val="00F26904"/>
    <w:rsid w:val="00F278E4"/>
    <w:rsid w:val="00F953C0"/>
    <w:rsid w:val="00F967C6"/>
    <w:rsid w:val="00FA06BE"/>
    <w:rsid w:val="00FA40BD"/>
    <w:rsid w:val="00FC7870"/>
    <w:rsid w:val="00FD771D"/>
    <w:rsid w:val="00FE285B"/>
    <w:rsid w:val="00FF6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3B0"/>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paragraph" w:styleId="FootnoteText">
    <w:name w:val="footnote text"/>
    <w:basedOn w:val="Normal"/>
    <w:link w:val="FootnoteTextChar"/>
    <w:rsid w:val="00374E26"/>
  </w:style>
  <w:style w:type="character" w:customStyle="1" w:styleId="FootnoteTextChar">
    <w:name w:val="Footnote Text Char"/>
    <w:basedOn w:val="DefaultParagraphFont"/>
    <w:link w:val="FootnoteText"/>
    <w:rsid w:val="00374E26"/>
  </w:style>
  <w:style w:type="character" w:styleId="FootnoteReference">
    <w:name w:val="footnote reference"/>
    <w:basedOn w:val="DefaultParagraphFont"/>
    <w:rsid w:val="00374E26"/>
    <w:rPr>
      <w:vertAlign w:val="superscript"/>
    </w:rPr>
  </w:style>
  <w:style w:type="paragraph" w:styleId="BalloonText">
    <w:name w:val="Balloon Text"/>
    <w:basedOn w:val="Normal"/>
    <w:link w:val="BalloonTextChar"/>
    <w:rsid w:val="00F101B5"/>
    <w:rPr>
      <w:rFonts w:ascii="Tahoma" w:hAnsi="Tahoma" w:cs="Tahoma"/>
      <w:sz w:val="16"/>
      <w:szCs w:val="16"/>
    </w:rPr>
  </w:style>
  <w:style w:type="character" w:customStyle="1" w:styleId="BalloonTextChar">
    <w:name w:val="Balloon Text Char"/>
    <w:basedOn w:val="DefaultParagraphFont"/>
    <w:link w:val="BalloonText"/>
    <w:rsid w:val="00F101B5"/>
    <w:rPr>
      <w:rFonts w:ascii="Tahoma" w:hAnsi="Tahoma" w:cs="Tahoma"/>
      <w:sz w:val="16"/>
      <w:szCs w:val="16"/>
    </w:rPr>
  </w:style>
  <w:style w:type="character" w:styleId="Hyperlink">
    <w:name w:val="Hyperlink"/>
    <w:basedOn w:val="DefaultParagraphFont"/>
    <w:rsid w:val="00FC7870"/>
    <w:rPr>
      <w:color w:val="0000FF" w:themeColor="hyperlink"/>
      <w:u w:val="single"/>
    </w:rPr>
  </w:style>
  <w:style w:type="paragraph" w:styleId="Header">
    <w:name w:val="header"/>
    <w:basedOn w:val="Normal"/>
    <w:link w:val="HeaderChar"/>
    <w:rsid w:val="00886638"/>
    <w:pPr>
      <w:tabs>
        <w:tab w:val="center" w:pos="4680"/>
        <w:tab w:val="right" w:pos="9360"/>
      </w:tabs>
    </w:pPr>
  </w:style>
  <w:style w:type="character" w:customStyle="1" w:styleId="HeaderChar">
    <w:name w:val="Header Char"/>
    <w:basedOn w:val="DefaultParagraphFont"/>
    <w:link w:val="Header"/>
    <w:rsid w:val="008866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3B0"/>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paragraph" w:styleId="FootnoteText">
    <w:name w:val="footnote text"/>
    <w:basedOn w:val="Normal"/>
    <w:link w:val="FootnoteTextChar"/>
    <w:rsid w:val="00374E26"/>
  </w:style>
  <w:style w:type="character" w:customStyle="1" w:styleId="FootnoteTextChar">
    <w:name w:val="Footnote Text Char"/>
    <w:basedOn w:val="DefaultParagraphFont"/>
    <w:link w:val="FootnoteText"/>
    <w:rsid w:val="00374E26"/>
  </w:style>
  <w:style w:type="character" w:styleId="FootnoteReference">
    <w:name w:val="footnote reference"/>
    <w:basedOn w:val="DefaultParagraphFont"/>
    <w:rsid w:val="00374E26"/>
    <w:rPr>
      <w:vertAlign w:val="superscript"/>
    </w:rPr>
  </w:style>
  <w:style w:type="paragraph" w:styleId="BalloonText">
    <w:name w:val="Balloon Text"/>
    <w:basedOn w:val="Normal"/>
    <w:link w:val="BalloonTextChar"/>
    <w:rsid w:val="00F101B5"/>
    <w:rPr>
      <w:rFonts w:ascii="Tahoma" w:hAnsi="Tahoma" w:cs="Tahoma"/>
      <w:sz w:val="16"/>
      <w:szCs w:val="16"/>
    </w:rPr>
  </w:style>
  <w:style w:type="character" w:customStyle="1" w:styleId="BalloonTextChar">
    <w:name w:val="Balloon Text Char"/>
    <w:basedOn w:val="DefaultParagraphFont"/>
    <w:link w:val="BalloonText"/>
    <w:rsid w:val="00F101B5"/>
    <w:rPr>
      <w:rFonts w:ascii="Tahoma" w:hAnsi="Tahoma" w:cs="Tahoma"/>
      <w:sz w:val="16"/>
      <w:szCs w:val="16"/>
    </w:rPr>
  </w:style>
  <w:style w:type="character" w:styleId="Hyperlink">
    <w:name w:val="Hyperlink"/>
    <w:basedOn w:val="DefaultParagraphFont"/>
    <w:rsid w:val="00FC7870"/>
    <w:rPr>
      <w:color w:val="0000FF" w:themeColor="hyperlink"/>
      <w:u w:val="single"/>
    </w:rPr>
  </w:style>
  <w:style w:type="paragraph" w:styleId="Header">
    <w:name w:val="header"/>
    <w:basedOn w:val="Normal"/>
    <w:link w:val="HeaderChar"/>
    <w:rsid w:val="00886638"/>
    <w:pPr>
      <w:tabs>
        <w:tab w:val="center" w:pos="4680"/>
        <w:tab w:val="right" w:pos="9360"/>
      </w:tabs>
    </w:pPr>
  </w:style>
  <w:style w:type="character" w:customStyle="1" w:styleId="HeaderChar">
    <w:name w:val="Header Char"/>
    <w:basedOn w:val="DefaultParagraphFont"/>
    <w:link w:val="Header"/>
    <w:rsid w:val="00886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604C1-5EF5-4EC9-91A2-2791E7D17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Leonard, Allyson</cp:lastModifiedBy>
  <cp:revision>3</cp:revision>
  <cp:lastPrinted>2013-01-23T18:38:00Z</cp:lastPrinted>
  <dcterms:created xsi:type="dcterms:W3CDTF">2013-01-23T18:34:00Z</dcterms:created>
  <dcterms:modified xsi:type="dcterms:W3CDTF">2013-01-23T18:48:00Z</dcterms:modified>
</cp:coreProperties>
</file>