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506F36">
      <w:r>
        <w:t>Application of Consolidated Rail Corporation</w:t>
      </w:r>
      <w:r w:rsidR="00A33DC1">
        <w:tab/>
        <w:t>:</w:t>
      </w:r>
    </w:p>
    <w:p w:rsidR="00A33DC1" w:rsidRDefault="00444026">
      <w:proofErr w:type="gramStart"/>
      <w:r>
        <w:t>f</w:t>
      </w:r>
      <w:r w:rsidR="00506F36">
        <w:t>or</w:t>
      </w:r>
      <w:proofErr w:type="gramEnd"/>
      <w:r w:rsidR="00506F36">
        <w:t xml:space="preserve"> the abolition of thirty-one crossings of the </w:t>
      </w:r>
      <w:r w:rsidR="00A33DC1">
        <w:tab/>
        <w:t>:</w:t>
      </w:r>
      <w:r w:rsidR="00A33DC1">
        <w:tab/>
      </w:r>
      <w:r w:rsidR="00506F36">
        <w:t>A</w:t>
      </w:r>
      <w:r w:rsidR="00A33DC1">
        <w:t>-</w:t>
      </w:r>
      <w:r w:rsidR="00506F36">
        <w:t>00111016</w:t>
      </w:r>
    </w:p>
    <w:p w:rsidR="00E22703" w:rsidRDefault="00506F36">
      <w:r>
        <w:t xml:space="preserve">Enola Branch, LC201323, MP 3.5 to MP </w:t>
      </w:r>
      <w:proofErr w:type="gramStart"/>
      <w:r>
        <w:t>27.0,</w:t>
      </w:r>
      <w:r w:rsidR="00444026">
        <w:tab/>
      </w:r>
      <w:r w:rsidR="006A2304">
        <w:t>:</w:t>
      </w:r>
      <w:proofErr w:type="gramEnd"/>
    </w:p>
    <w:p w:rsidR="00E21F02" w:rsidRDefault="00506F36">
      <w:r>
        <w:t>Sub No. 1095, Harrisburg Division, Lancaster</w:t>
      </w:r>
      <w:r>
        <w:tab/>
        <w:t>:</w:t>
      </w:r>
    </w:p>
    <w:p w:rsidR="00506F36" w:rsidRDefault="00506F36">
      <w:r>
        <w:t>County</w:t>
      </w:r>
      <w:r>
        <w:tab/>
      </w:r>
      <w:r>
        <w:tab/>
      </w:r>
      <w:r>
        <w:tab/>
      </w:r>
      <w:r>
        <w:tab/>
      </w:r>
      <w:r>
        <w:tab/>
      </w:r>
      <w:r>
        <w:tab/>
      </w:r>
      <w:r>
        <w:tab/>
        <w:t>:</w:t>
      </w:r>
    </w:p>
    <w:p w:rsidR="00506F36" w:rsidRDefault="00444026">
      <w:r>
        <w:tab/>
      </w:r>
      <w:r>
        <w:tab/>
      </w:r>
      <w:r>
        <w:tab/>
      </w:r>
      <w:r>
        <w:tab/>
      </w:r>
      <w:r>
        <w:tab/>
      </w:r>
      <w:r>
        <w:tab/>
      </w:r>
      <w:r>
        <w:tab/>
        <w:t>:</w:t>
      </w:r>
    </w:p>
    <w:p w:rsidR="00506F36" w:rsidRDefault="00506F36">
      <w:r>
        <w:t xml:space="preserve">Board of Supervisors of Bart </w:t>
      </w:r>
      <w:proofErr w:type="gramStart"/>
      <w:r>
        <w:t>Township,</w:t>
      </w:r>
      <w:r>
        <w:tab/>
      </w:r>
      <w:r>
        <w:tab/>
        <w:t>:</w:t>
      </w:r>
      <w:proofErr w:type="gramEnd"/>
    </w:p>
    <w:p w:rsidR="00506F36" w:rsidRDefault="00506F36">
      <w:r>
        <w:tab/>
      </w:r>
      <w:r>
        <w:tab/>
      </w:r>
      <w:r>
        <w:tab/>
      </w:r>
      <w:r>
        <w:tab/>
      </w:r>
      <w:r>
        <w:tab/>
      </w:r>
      <w:r>
        <w:tab/>
      </w:r>
      <w:r>
        <w:tab/>
        <w:t>:</w:t>
      </w:r>
    </w:p>
    <w:p w:rsidR="00506F36" w:rsidRDefault="00506F36">
      <w:r>
        <w:tab/>
      </w:r>
      <w:r>
        <w:tab/>
        <w:t>v.</w:t>
      </w:r>
      <w:r>
        <w:tab/>
      </w:r>
      <w:r>
        <w:tab/>
      </w:r>
      <w:r>
        <w:tab/>
      </w:r>
      <w:r>
        <w:tab/>
      </w:r>
      <w:r>
        <w:tab/>
        <w:t>:</w:t>
      </w:r>
      <w:r>
        <w:tab/>
        <w:t>C-00913256</w:t>
      </w:r>
    </w:p>
    <w:p w:rsidR="00506F36" w:rsidRDefault="00506F36">
      <w:r>
        <w:tab/>
      </w:r>
      <w:r>
        <w:tab/>
      </w:r>
      <w:r>
        <w:tab/>
      </w:r>
      <w:r>
        <w:tab/>
      </w:r>
      <w:r>
        <w:tab/>
      </w:r>
      <w:r>
        <w:tab/>
      </w:r>
      <w:r>
        <w:tab/>
        <w:t>:</w:t>
      </w:r>
    </w:p>
    <w:p w:rsidR="00506F36" w:rsidRDefault="00506F36">
      <w:r>
        <w:t>Consolidated Rail Corporation,</w:t>
      </w:r>
      <w:r>
        <w:tab/>
      </w:r>
      <w:r>
        <w:tab/>
      </w:r>
      <w:r>
        <w:tab/>
        <w:t>:</w:t>
      </w:r>
    </w:p>
    <w:p w:rsidR="00506F36" w:rsidRDefault="00444026">
      <w:r>
        <w:t>a</w:t>
      </w:r>
      <w:r w:rsidR="00506F36">
        <w:t xml:space="preserve">nd the Pennsylvania Department of </w:t>
      </w:r>
      <w:r w:rsidR="00506F36">
        <w:tab/>
      </w:r>
      <w:r w:rsidR="00506F36">
        <w:tab/>
      </w:r>
      <w:r>
        <w:tab/>
      </w:r>
      <w:r w:rsidR="00506F36">
        <w:t>:</w:t>
      </w:r>
    </w:p>
    <w:p w:rsidR="00506F36" w:rsidRDefault="00506F36">
      <w:r>
        <w:t>Transportation and Commissioners of the</w:t>
      </w:r>
      <w:r>
        <w:tab/>
      </w:r>
      <w:r>
        <w:tab/>
        <w:t>:</w:t>
      </w:r>
    </w:p>
    <w:p w:rsidR="00506F36" w:rsidRDefault="00506F36">
      <w:r>
        <w:t>County of Lancaster, et al.</w:t>
      </w:r>
      <w:r>
        <w:tab/>
      </w:r>
      <w:r>
        <w:tab/>
      </w:r>
      <w:r>
        <w:tab/>
      </w:r>
      <w:r>
        <w:tab/>
        <w:t>:</w:t>
      </w:r>
    </w:p>
    <w:p w:rsidR="00E21F02" w:rsidRDefault="00E21F02"/>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B50CDF" w:rsidRDefault="007B76C4" w:rsidP="00922597">
      <w:pPr>
        <w:tabs>
          <w:tab w:val="center" w:pos="4680"/>
        </w:tabs>
        <w:suppressAutoHyphens/>
        <w:jc w:val="center"/>
        <w:rPr>
          <w:spacing w:val="-3"/>
        </w:rPr>
      </w:pPr>
    </w:p>
    <w:p w:rsidR="00B50CDF" w:rsidRDefault="006878E6">
      <w:pPr>
        <w:spacing w:line="360" w:lineRule="auto"/>
        <w:ind w:firstLine="1440"/>
      </w:pPr>
      <w:r>
        <w:t xml:space="preserve">On October 9, 1997, the Pennsylvania Public Utility Commission (Commission) entered an Opinion and Order approving a Stipulation of Settlement entered into by multiple parties to resolve various issues in connection with an Application filed by Consolidated Rail Corporation (Conrail) at Docket Nos. A-00111016 and C-00913256.  Conrail’s Application sought the abolition of thirty-one (31) crossings where </w:t>
      </w:r>
      <w:r w:rsidR="00AE4F91">
        <w:t xml:space="preserve">the </w:t>
      </w:r>
      <w:r>
        <w:t xml:space="preserve">Enola Branch, Harrisburg Division, crossed above and below certain highways in a total of eight (8) municipalities in Lancaster and Chester Counties.  </w:t>
      </w:r>
    </w:p>
    <w:p w:rsidR="006878E6" w:rsidRDefault="006878E6">
      <w:pPr>
        <w:spacing w:line="360" w:lineRule="auto"/>
        <w:ind w:firstLine="1440"/>
      </w:pPr>
    </w:p>
    <w:p w:rsidR="006878E6" w:rsidRDefault="006878E6">
      <w:pPr>
        <w:spacing w:line="360" w:lineRule="auto"/>
        <w:ind w:firstLine="1440"/>
      </w:pPr>
      <w:r>
        <w:t xml:space="preserve">On April 17, 2012, Eden Township, a Second Class Township in Lancaster County (“Eden Township”), filed a Petition to Modify Portions of the October 9, 1997 Opinion and Order (Petition) pertaining to the crossing identified in the 1997 Order as Crossing No. 10 (Pumping Station Road) (“Crossing No. 10”).  Crossing No. 10 is a below-grade crossing where Pumping Station Road crosses under the railroad right-of-way in Eden Township.  The bridge at this crossing is a stone arch culvert that is 31 feet in length and is located beneath the railroad embankment.  The bridge is of stone </w:t>
      </w:r>
      <w:r>
        <w:lastRenderedPageBreak/>
        <w:t xml:space="preserve">masonry construction, including the headwalls, </w:t>
      </w:r>
      <w:proofErr w:type="spellStart"/>
      <w:r>
        <w:t>wingwalls</w:t>
      </w:r>
      <w:proofErr w:type="spellEnd"/>
      <w:r>
        <w:t xml:space="preserve"> and abutments.  The bridge has a maximum vertical clearance of 12 feet 4 inches at the center of the arch and a horizontal clearance of 30 feet.</w:t>
      </w:r>
    </w:p>
    <w:p w:rsidR="0026130B" w:rsidRDefault="0026130B">
      <w:pPr>
        <w:spacing w:line="360" w:lineRule="auto"/>
        <w:ind w:firstLine="1440"/>
      </w:pPr>
    </w:p>
    <w:p w:rsidR="00366045" w:rsidRDefault="0026130B">
      <w:pPr>
        <w:spacing w:line="360" w:lineRule="auto"/>
        <w:ind w:firstLine="1440"/>
      </w:pPr>
      <w:r>
        <w:t>On May 9, 2012, the Commonwealth of Pennsylvania, Department of Transportation (</w:t>
      </w:r>
      <w:proofErr w:type="spellStart"/>
      <w:r>
        <w:t>PennDOT</w:t>
      </w:r>
      <w:proofErr w:type="spellEnd"/>
      <w:r>
        <w:t xml:space="preserve">) filed an Answer opposing the Petition filed by Eden Township and requesting that the Petition be denied.  On May 11, 2012, the Commission’s </w:t>
      </w:r>
      <w:proofErr w:type="spellStart"/>
      <w:r>
        <w:t>Prosecutory</w:t>
      </w:r>
      <w:proofErr w:type="spellEnd"/>
      <w:r>
        <w:t xml:space="preserve"> Staff filed a letter opposing the Petition filed by Eden Township and requesting an evidentiary hearing be held or, in the alternative, the Petition be denied.</w:t>
      </w:r>
      <w:r w:rsidR="00366045">
        <w:t xml:space="preserve">  On November 19, 2012, the Commission granted the </w:t>
      </w:r>
      <w:proofErr w:type="spellStart"/>
      <w:r w:rsidR="00AE4F91">
        <w:t>Prosecutory</w:t>
      </w:r>
      <w:proofErr w:type="spellEnd"/>
      <w:r w:rsidR="00AE4F91">
        <w:t xml:space="preserve"> Staff’s </w:t>
      </w:r>
      <w:r w:rsidR="00366045">
        <w:t xml:space="preserve">request for an evidentiary hearing and referred the matter to the Office of Administrative Law Judge for further proceedings.  </w:t>
      </w:r>
    </w:p>
    <w:p w:rsidR="00366045" w:rsidRDefault="00366045">
      <w:pPr>
        <w:spacing w:line="360" w:lineRule="auto"/>
        <w:ind w:firstLine="1440"/>
      </w:pPr>
    </w:p>
    <w:p w:rsidR="0026130B" w:rsidRDefault="00366045">
      <w:pPr>
        <w:spacing w:line="360" w:lineRule="auto"/>
        <w:ind w:firstLine="1440"/>
      </w:pPr>
      <w:r>
        <w:t>On January 23, 2013, a Notice was issued establishing a Further Prehearing Conference for this matter for Thursday, February 21, 2013 at 10:00 a.m. in Hearing Room 4 of the Commonwealth Keystone Building in Harrisburg.  Administrative Law Judges Elizabeth H. Barnes and Joel H. Cheskis were assigned as Presiding Officers.</w:t>
      </w:r>
    </w:p>
    <w:p w:rsidR="00366045" w:rsidRPr="00366045" w:rsidRDefault="00366045">
      <w:pPr>
        <w:spacing w:line="360" w:lineRule="auto"/>
        <w:ind w:firstLine="1440"/>
      </w:pPr>
    </w:p>
    <w:p w:rsidR="006D33B5" w:rsidRPr="00366045" w:rsidRDefault="005F5D43">
      <w:pPr>
        <w:spacing w:line="360" w:lineRule="auto"/>
        <w:ind w:firstLine="1440"/>
      </w:pPr>
      <w:r w:rsidRPr="00366045">
        <w:t xml:space="preserve">In accordance with the provisions of 66 Pa. C.S. §333 and </w:t>
      </w:r>
      <w:r w:rsidR="00366045">
        <w:t xml:space="preserve">52 Pa.Code §§ 5.221 – 5.223, a Further </w:t>
      </w:r>
      <w:r w:rsidRPr="00366045">
        <w:t>Prehearing Conference has been scheduled in the above-captioned case.</w:t>
      </w:r>
    </w:p>
    <w:p w:rsidR="005F5D43" w:rsidRPr="00366045" w:rsidRDefault="005F5D43">
      <w:pPr>
        <w:spacing w:line="360" w:lineRule="auto"/>
        <w:ind w:firstLine="1440"/>
      </w:pPr>
    </w:p>
    <w:p w:rsidR="006D33B5" w:rsidRPr="00366045" w:rsidRDefault="006D33B5">
      <w:pPr>
        <w:spacing w:line="360" w:lineRule="auto"/>
        <w:ind w:firstLine="1440"/>
        <w:rPr>
          <w:bCs/>
        </w:rPr>
      </w:pPr>
      <w:r w:rsidRPr="00366045">
        <w:rPr>
          <w:bCs/>
        </w:rPr>
        <w:t>THEREFORE,</w:t>
      </w:r>
    </w:p>
    <w:p w:rsidR="006D33B5" w:rsidRPr="00366045" w:rsidRDefault="006D33B5">
      <w:pPr>
        <w:spacing w:line="360" w:lineRule="auto"/>
        <w:ind w:firstLine="1440"/>
      </w:pPr>
    </w:p>
    <w:p w:rsidR="0013770C" w:rsidRPr="00366045" w:rsidRDefault="006D33B5" w:rsidP="0013770C">
      <w:pPr>
        <w:spacing w:line="360" w:lineRule="auto"/>
        <w:ind w:firstLine="1440"/>
        <w:rPr>
          <w:bCs/>
        </w:rPr>
      </w:pPr>
      <w:r w:rsidRPr="00366045">
        <w:rPr>
          <w:bCs/>
        </w:rPr>
        <w:t>IT IS ORDERED:</w:t>
      </w:r>
    </w:p>
    <w:p w:rsidR="0013770C" w:rsidRPr="00366045" w:rsidRDefault="0013770C" w:rsidP="0013770C">
      <w:pPr>
        <w:spacing w:line="360" w:lineRule="auto"/>
        <w:ind w:firstLine="1440"/>
        <w:rPr>
          <w:bCs/>
        </w:rPr>
      </w:pPr>
    </w:p>
    <w:p w:rsidR="009E46C5" w:rsidRPr="009E46C5" w:rsidRDefault="00B428B5" w:rsidP="009E46C5">
      <w:pPr>
        <w:pStyle w:val="ListParagraph"/>
        <w:widowControl w:val="0"/>
        <w:numPr>
          <w:ilvl w:val="0"/>
          <w:numId w:val="7"/>
        </w:numPr>
        <w:spacing w:line="360" w:lineRule="auto"/>
        <w:ind w:left="0" w:firstLine="1440"/>
        <w:contextualSpacing/>
        <w:rPr>
          <w:bCs/>
        </w:rPr>
      </w:pPr>
      <w:r w:rsidRPr="00366045">
        <w:t xml:space="preserve">That </w:t>
      </w:r>
      <w:r w:rsidR="00366045">
        <w:t xml:space="preserve">a Further </w:t>
      </w:r>
      <w:r w:rsidR="005F5D43" w:rsidRPr="00366045">
        <w:t xml:space="preserve">Prehearing Conference shall be held at 10:00 a.m. on </w:t>
      </w:r>
      <w:r w:rsidR="00366045">
        <w:t>Thursday, February 21, 2013</w:t>
      </w:r>
      <w:r w:rsidR="005F5D43" w:rsidRPr="00366045">
        <w:t xml:space="preserve">, in Hearing Room </w:t>
      </w:r>
      <w:r w:rsidR="00366045">
        <w:t>4</w:t>
      </w:r>
      <w:r w:rsidR="00AE4F91">
        <w:t xml:space="preserve"> of the</w:t>
      </w:r>
      <w:r w:rsidR="005F5D43" w:rsidRPr="00366045">
        <w:t xml:space="preserve"> Commonwealth Keystone Building, 400 North Street, Harrisburg, PA.</w:t>
      </w:r>
      <w:r w:rsidR="009E46C5" w:rsidRPr="009E46C5">
        <w:t xml:space="preserve"> </w:t>
      </w:r>
    </w:p>
    <w:p w:rsidR="009E46C5" w:rsidRPr="009E46C5" w:rsidRDefault="009E46C5" w:rsidP="009E46C5">
      <w:pPr>
        <w:pStyle w:val="ListParagraph"/>
        <w:widowControl w:val="0"/>
        <w:spacing w:line="360" w:lineRule="auto"/>
        <w:ind w:left="1440"/>
        <w:contextualSpacing/>
        <w:rPr>
          <w:bCs/>
        </w:rPr>
      </w:pPr>
    </w:p>
    <w:p w:rsidR="009E46C5" w:rsidRPr="009E46C5" w:rsidRDefault="009E46C5" w:rsidP="009E46C5">
      <w:pPr>
        <w:pStyle w:val="ListParagraph"/>
        <w:widowControl w:val="0"/>
        <w:numPr>
          <w:ilvl w:val="0"/>
          <w:numId w:val="7"/>
        </w:numPr>
        <w:spacing w:line="360" w:lineRule="auto"/>
        <w:ind w:left="0" w:firstLine="1440"/>
        <w:contextualSpacing/>
        <w:rPr>
          <w:bCs/>
        </w:rPr>
      </w:pPr>
      <w:r w:rsidRPr="009E46C5">
        <w:t xml:space="preserve">That absent a continuance for good cause, all parties must be </w:t>
      </w:r>
      <w:r w:rsidRPr="009E46C5">
        <w:lastRenderedPageBreak/>
        <w:t>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9E46C5" w:rsidRPr="009E46C5" w:rsidRDefault="009E46C5" w:rsidP="009E46C5">
      <w:pPr>
        <w:widowControl w:val="0"/>
        <w:spacing w:line="360" w:lineRule="auto"/>
        <w:ind w:firstLine="1440"/>
        <w:rPr>
          <w:bCs/>
        </w:rPr>
      </w:pPr>
    </w:p>
    <w:p w:rsidR="009E46C5" w:rsidRPr="009E46C5" w:rsidRDefault="009E46C5" w:rsidP="009E46C5">
      <w:pPr>
        <w:widowControl w:val="0"/>
        <w:numPr>
          <w:ilvl w:val="0"/>
          <w:numId w:val="7"/>
        </w:numPr>
        <w:spacing w:line="360" w:lineRule="auto"/>
        <w:ind w:left="0" w:firstLine="1440"/>
        <w:rPr>
          <w:bCs/>
        </w:rPr>
      </w:pPr>
      <w:r w:rsidRPr="009E46C5">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9E46C5" w:rsidRPr="009E46C5" w:rsidRDefault="009E46C5" w:rsidP="009E46C5">
      <w:pPr>
        <w:widowControl w:val="0"/>
        <w:spacing w:line="360" w:lineRule="auto"/>
        <w:ind w:firstLine="1440"/>
        <w:rPr>
          <w:bCs/>
        </w:rPr>
      </w:pPr>
    </w:p>
    <w:p w:rsidR="009E46C5" w:rsidRPr="009E46C5" w:rsidRDefault="009E46C5" w:rsidP="009E46C5">
      <w:pPr>
        <w:widowControl w:val="0"/>
        <w:numPr>
          <w:ilvl w:val="0"/>
          <w:numId w:val="7"/>
        </w:numPr>
        <w:spacing w:line="360" w:lineRule="auto"/>
        <w:ind w:left="0" w:firstLine="1440"/>
        <w:rPr>
          <w:bCs/>
        </w:rPr>
      </w:pPr>
      <w:r w:rsidRPr="009E46C5">
        <w:t xml:space="preserve">That pursuant to 52 Pa. Code §§1.21 – 1.23, you may represent yourself, if you are an individual, or you may have an attorney licensed to practice law in the Commonwealth of Pennsylvania, or admitted </w:t>
      </w:r>
      <w:r w:rsidRPr="009E46C5">
        <w:rPr>
          <w:i/>
        </w:rPr>
        <w:t xml:space="preserve">pro </w:t>
      </w:r>
      <w:proofErr w:type="spellStart"/>
      <w:r w:rsidRPr="009E46C5">
        <w:rPr>
          <w:i/>
        </w:rPr>
        <w:t>hac</w:t>
      </w:r>
      <w:proofErr w:type="spellEnd"/>
      <w:r w:rsidRPr="009E46C5">
        <w:rPr>
          <w:i/>
        </w:rPr>
        <w:t xml:space="preserve"> vice</w:t>
      </w:r>
      <w:r w:rsidRPr="009E46C5">
        <w:t xml:space="preserve">, represent you.  However, if you are a partnership, corporation, trust, association, or governmental agency or subdivision, you must have an attorney licensed to practice law in the Commonwealth of Pennsylvania, or admitted </w:t>
      </w:r>
      <w:r w:rsidRPr="009E46C5">
        <w:rPr>
          <w:i/>
        </w:rPr>
        <w:t xml:space="preserve">pro </w:t>
      </w:r>
      <w:proofErr w:type="spellStart"/>
      <w:r w:rsidRPr="009E46C5">
        <w:rPr>
          <w:i/>
        </w:rPr>
        <w:t>hac</w:t>
      </w:r>
      <w:proofErr w:type="spellEnd"/>
      <w:r w:rsidRPr="009E46C5">
        <w:rPr>
          <w:i/>
        </w:rPr>
        <w:t xml:space="preserve"> vice</w:t>
      </w:r>
      <w:r w:rsidRPr="009E46C5">
        <w:t xml:space="preserve">, represent you in this proceeding.  Unless you are an attorney, you may not represent someone else.  Attorneys shall insure that their appearance is entered in accordance with the provisions of 52 </w:t>
      </w:r>
      <w:proofErr w:type="spellStart"/>
      <w:r w:rsidRPr="009E46C5">
        <w:t>Pa.Code</w:t>
      </w:r>
      <w:proofErr w:type="spellEnd"/>
      <w:r w:rsidRPr="009E46C5">
        <w:t xml:space="preserve"> § 1.24(b).</w:t>
      </w:r>
    </w:p>
    <w:p w:rsidR="009E46C5" w:rsidRPr="009E46C5" w:rsidRDefault="009E46C5" w:rsidP="009E46C5">
      <w:pPr>
        <w:widowControl w:val="0"/>
        <w:spacing w:line="360" w:lineRule="auto"/>
        <w:ind w:firstLine="1440"/>
        <w:rPr>
          <w:bCs/>
        </w:rPr>
      </w:pPr>
    </w:p>
    <w:p w:rsidR="009E46C5" w:rsidRPr="009E46C5" w:rsidRDefault="009E46C5" w:rsidP="009E46C5">
      <w:pPr>
        <w:widowControl w:val="0"/>
        <w:numPr>
          <w:ilvl w:val="0"/>
          <w:numId w:val="7"/>
        </w:numPr>
        <w:spacing w:line="360" w:lineRule="auto"/>
        <w:ind w:left="0" w:firstLine="1440"/>
        <w:rPr>
          <w:bCs/>
        </w:rPr>
      </w:pPr>
      <w:r w:rsidRPr="009E46C5">
        <w:t xml:space="preserve">That you must serve </w:t>
      </w:r>
      <w:r w:rsidR="00C8596C">
        <w:t>us</w:t>
      </w:r>
      <w:r w:rsidRPr="009E46C5">
        <w:t xml:space="preserve"> directly with a copy of any document that you file in this proceeding.  If you send </w:t>
      </w:r>
      <w:r w:rsidR="00C8596C">
        <w:t>us</w:t>
      </w:r>
      <w:r w:rsidRPr="009E46C5">
        <w:t xml:space="preserve"> any correspondence or document, you must send a copy to all other parties.  For your convenience, a copy of the Commission’s current service list of the parties to this proceeding is enclosed with this Order. </w:t>
      </w:r>
    </w:p>
    <w:p w:rsidR="009E46C5" w:rsidRPr="009E46C5" w:rsidRDefault="009E46C5" w:rsidP="009E46C5">
      <w:pPr>
        <w:widowControl w:val="0"/>
        <w:spacing w:line="360" w:lineRule="auto"/>
        <w:ind w:firstLine="1440"/>
        <w:rPr>
          <w:bCs/>
        </w:rPr>
      </w:pPr>
    </w:p>
    <w:p w:rsidR="009E46C5" w:rsidRPr="009E46C5" w:rsidRDefault="009E46C5" w:rsidP="009E46C5">
      <w:pPr>
        <w:widowControl w:val="0"/>
        <w:numPr>
          <w:ilvl w:val="0"/>
          <w:numId w:val="7"/>
        </w:numPr>
        <w:spacing w:line="360" w:lineRule="auto"/>
        <w:ind w:left="0" w:firstLine="1440"/>
        <w:contextualSpacing/>
      </w:pPr>
      <w:r w:rsidRPr="009E46C5">
        <w:t xml:space="preserve">That parties shall review the regulations pertaining to prehearing conferences, in particular 52 </w:t>
      </w:r>
      <w:proofErr w:type="spellStart"/>
      <w:r w:rsidRPr="009E46C5">
        <w:t>Pa.Code</w:t>
      </w:r>
      <w:proofErr w:type="spellEnd"/>
      <w:r w:rsidRPr="009E46C5">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w:t>
      </w:r>
      <w:r w:rsidRPr="009E46C5">
        <w:lastRenderedPageBreak/>
        <w:t xml:space="preserve">among other things, advance study of all relevant materials, and advance informal communication between the participants, including requests for additional data and information, to the extent it appears feasible and desirable. </w:t>
      </w:r>
    </w:p>
    <w:p w:rsidR="009E46C5" w:rsidRPr="009E46C5" w:rsidRDefault="009E46C5" w:rsidP="009E46C5">
      <w:pPr>
        <w:widowControl w:val="0"/>
        <w:spacing w:line="360" w:lineRule="auto"/>
        <w:ind w:firstLine="1440"/>
        <w:rPr>
          <w:bCs/>
        </w:rPr>
      </w:pPr>
      <w:r w:rsidRPr="009E46C5">
        <w:t xml:space="preserve"> </w:t>
      </w:r>
    </w:p>
    <w:p w:rsidR="009E46C5" w:rsidRPr="009E46C5" w:rsidRDefault="009E46C5" w:rsidP="009E46C5">
      <w:pPr>
        <w:widowControl w:val="0"/>
        <w:numPr>
          <w:ilvl w:val="0"/>
          <w:numId w:val="7"/>
        </w:numPr>
        <w:spacing w:line="360" w:lineRule="auto"/>
        <w:ind w:left="0" w:firstLine="1440"/>
        <w:rPr>
          <w:bCs/>
        </w:rPr>
      </w:pPr>
      <w:r w:rsidRPr="009E46C5">
        <w:t xml:space="preserve">That pursuant to 52 </w:t>
      </w:r>
      <w:proofErr w:type="spellStart"/>
      <w:r w:rsidRPr="009E46C5">
        <w:t>Pa.Code</w:t>
      </w:r>
      <w:proofErr w:type="spellEnd"/>
      <w:r w:rsidRPr="009E46C5">
        <w:t xml:space="preserve"> §1.55, each party shall be limited to one entry on the service list.  Parties shall provide the name, business address, business telephone number and business e-mail address (if any) of the person they wish to have listed on the service list.</w:t>
      </w:r>
    </w:p>
    <w:p w:rsidR="009E46C5" w:rsidRPr="009E46C5" w:rsidRDefault="009E46C5" w:rsidP="009E46C5">
      <w:pPr>
        <w:widowControl w:val="0"/>
        <w:spacing w:line="360" w:lineRule="auto"/>
        <w:ind w:left="1440"/>
        <w:rPr>
          <w:bCs/>
        </w:rPr>
      </w:pPr>
    </w:p>
    <w:p w:rsidR="009E46C5" w:rsidRPr="009E46C5" w:rsidRDefault="009E46C5" w:rsidP="009E46C5">
      <w:pPr>
        <w:widowControl w:val="0"/>
        <w:numPr>
          <w:ilvl w:val="0"/>
          <w:numId w:val="7"/>
        </w:numPr>
        <w:spacing w:line="360" w:lineRule="auto"/>
        <w:ind w:left="0" w:firstLine="1440"/>
        <w:rPr>
          <w:bCs/>
        </w:rPr>
      </w:pPr>
      <w:r w:rsidRPr="009E46C5">
        <w:rPr>
          <w:bCs/>
        </w:rPr>
        <w:t xml:space="preserve">That on or before </w:t>
      </w:r>
      <w:r>
        <w:rPr>
          <w:b/>
          <w:bCs/>
          <w:u w:val="single"/>
        </w:rPr>
        <w:t>Friday</w:t>
      </w:r>
      <w:r w:rsidR="00AE4F91">
        <w:rPr>
          <w:b/>
          <w:bCs/>
          <w:u w:val="single"/>
        </w:rPr>
        <w:t>,</w:t>
      </w:r>
      <w:r>
        <w:rPr>
          <w:b/>
          <w:bCs/>
          <w:u w:val="single"/>
        </w:rPr>
        <w:t xml:space="preserve"> February 15</w:t>
      </w:r>
      <w:r w:rsidRPr="009E46C5">
        <w:rPr>
          <w:b/>
          <w:bCs/>
          <w:u w:val="single"/>
        </w:rPr>
        <w:t>, 2013</w:t>
      </w:r>
      <w:r w:rsidRPr="009E46C5">
        <w:rPr>
          <w:bCs/>
        </w:rPr>
        <w:t xml:space="preserve">, </w:t>
      </w:r>
      <w:r w:rsidR="002E7620">
        <w:rPr>
          <w:bCs/>
        </w:rPr>
        <w:t xml:space="preserve">any party wishing to participate in the Further Prehearing Conference </w:t>
      </w:r>
      <w:r w:rsidRPr="009E46C5">
        <w:rPr>
          <w:bCs/>
        </w:rPr>
        <w:t xml:space="preserve">shall serve </w:t>
      </w:r>
      <w:r w:rsidR="002E7620">
        <w:rPr>
          <w:bCs/>
        </w:rPr>
        <w:t xml:space="preserve">us </w:t>
      </w:r>
      <w:r w:rsidRPr="009E46C5">
        <w:rPr>
          <w:bCs/>
        </w:rPr>
        <w:t>and each other with a Prehearing Conference Memorandum addressing:</w:t>
      </w:r>
    </w:p>
    <w:p w:rsidR="009E46C5" w:rsidRPr="009E46C5" w:rsidRDefault="009E46C5" w:rsidP="009E46C5">
      <w:pPr>
        <w:ind w:left="720"/>
        <w:contextualSpacing/>
        <w:rPr>
          <w:bCs/>
        </w:rPr>
      </w:pPr>
    </w:p>
    <w:p w:rsidR="009E46C5" w:rsidRPr="009E46C5" w:rsidRDefault="009E46C5" w:rsidP="009E46C5">
      <w:pPr>
        <w:widowControl w:val="0"/>
        <w:spacing w:line="360" w:lineRule="auto"/>
        <w:ind w:left="1440" w:right="1440"/>
      </w:pPr>
      <w:r w:rsidRPr="009E46C5">
        <w:t>a.)</w:t>
      </w:r>
      <w:r w:rsidRPr="009E46C5">
        <w:tab/>
        <w:t>The information described in Paragraph 7, above.</w:t>
      </w:r>
    </w:p>
    <w:p w:rsidR="009E46C5" w:rsidRPr="009E46C5" w:rsidRDefault="009E46C5" w:rsidP="009E46C5">
      <w:pPr>
        <w:widowControl w:val="0"/>
        <w:spacing w:line="360" w:lineRule="auto"/>
        <w:ind w:left="1440" w:right="1440"/>
      </w:pPr>
      <w:r w:rsidRPr="009E46C5">
        <w:t>b.)</w:t>
      </w:r>
      <w:r w:rsidRPr="009E46C5">
        <w:tab/>
        <w:t>A statement regarding possible settlement of the case, subject to approval of the Pennsylvania Public Utility Commission</w:t>
      </w:r>
      <w:r w:rsidR="00AE4F91">
        <w:t xml:space="preserve"> and submission of substantial evidence</w:t>
      </w:r>
      <w:r w:rsidRPr="009E46C5">
        <w:t>.</w:t>
      </w:r>
    </w:p>
    <w:p w:rsidR="009E46C5" w:rsidRPr="009E46C5" w:rsidRDefault="009E46C5" w:rsidP="009E46C5">
      <w:pPr>
        <w:widowControl w:val="0"/>
        <w:spacing w:line="360" w:lineRule="auto"/>
        <w:ind w:left="1440" w:right="1440"/>
        <w:rPr>
          <w:rFonts w:cs="CG Times"/>
        </w:rPr>
      </w:pPr>
      <w:r w:rsidRPr="009E46C5">
        <w:rPr>
          <w:rFonts w:cs="CG Times"/>
        </w:rPr>
        <w:t>c.)</w:t>
      </w:r>
      <w:r w:rsidRPr="009E46C5">
        <w:rPr>
          <w:rFonts w:cs="CG Times"/>
        </w:rPr>
        <w:tab/>
        <w:t>A proposed plan and schedule of discovery.</w:t>
      </w:r>
    </w:p>
    <w:p w:rsidR="009E46C5" w:rsidRPr="009E46C5" w:rsidRDefault="009E46C5" w:rsidP="009E46C5">
      <w:pPr>
        <w:widowControl w:val="0"/>
        <w:spacing w:line="360" w:lineRule="auto"/>
        <w:ind w:left="1440" w:right="1440"/>
      </w:pPr>
      <w:r w:rsidRPr="009E46C5">
        <w:t>d.)</w:t>
      </w:r>
      <w:r w:rsidRPr="009E46C5">
        <w:tab/>
        <w:t>A proposed schedule for litigation.</w:t>
      </w:r>
    </w:p>
    <w:p w:rsidR="009E46C5" w:rsidRPr="009E46C5" w:rsidRDefault="009E46C5" w:rsidP="009E46C5">
      <w:pPr>
        <w:widowControl w:val="0"/>
        <w:spacing w:line="360" w:lineRule="auto"/>
        <w:ind w:left="1440" w:right="1440"/>
      </w:pPr>
      <w:r w:rsidRPr="009E46C5">
        <w:t>e.)</w:t>
      </w:r>
      <w:r w:rsidRPr="009E46C5">
        <w:tab/>
        <w:t>Names, business addresses, and telephone numbers of witnesses the party expects to call and the subject matter of each witness’ testimony.</w:t>
      </w:r>
    </w:p>
    <w:p w:rsidR="009E46C5" w:rsidRPr="009E46C5" w:rsidRDefault="009E46C5" w:rsidP="009E46C5">
      <w:pPr>
        <w:widowControl w:val="0"/>
        <w:spacing w:line="360" w:lineRule="auto"/>
        <w:ind w:left="1440" w:right="1440"/>
        <w:rPr>
          <w:rFonts w:cs="CG Times"/>
        </w:rPr>
      </w:pPr>
      <w:r w:rsidRPr="009E46C5">
        <w:rPr>
          <w:rFonts w:cs="CG Times"/>
        </w:rPr>
        <w:t>f.)</w:t>
      </w:r>
      <w:r w:rsidRPr="009E46C5">
        <w:rPr>
          <w:rFonts w:cs="CG Times"/>
        </w:rPr>
        <w:tab/>
        <w:t>A list of the issues and sub-issues of this proceeding which the party intends to address and a statement of the party’s position on each of the issues and sub-issues listed.</w:t>
      </w:r>
    </w:p>
    <w:p w:rsidR="009E46C5" w:rsidRPr="009E46C5" w:rsidRDefault="009E46C5" w:rsidP="009E46C5">
      <w:pPr>
        <w:widowControl w:val="0"/>
        <w:spacing w:line="360" w:lineRule="auto"/>
        <w:rPr>
          <w:bCs/>
        </w:rPr>
      </w:pPr>
    </w:p>
    <w:p w:rsidR="009E46C5" w:rsidRPr="009E46C5" w:rsidRDefault="009E46C5" w:rsidP="009E46C5">
      <w:pPr>
        <w:widowControl w:val="0"/>
        <w:numPr>
          <w:ilvl w:val="0"/>
          <w:numId w:val="7"/>
        </w:numPr>
        <w:spacing w:line="360" w:lineRule="auto"/>
        <w:ind w:left="0" w:firstLine="1440"/>
        <w:rPr>
          <w:bCs/>
        </w:rPr>
      </w:pPr>
      <w:r w:rsidRPr="009E46C5">
        <w:t xml:space="preserve">That parties serving pre-served testimony pursuant to 52 Pa. Code § 5.412(f) shall be required, within thirty (30) days after the final hearing, to either </w:t>
      </w:r>
      <w:proofErr w:type="spellStart"/>
      <w:r w:rsidRPr="009E46C5">
        <w:t>eFile</w:t>
      </w:r>
      <w:proofErr w:type="spellEnd"/>
      <w:r w:rsidRPr="009E46C5">
        <w:t xml:space="preserve"> with or provide to the Secretary’s Bureau a Compact Disc (CD) containing all testimony furnished to the court reporter during the proceeding, consistent with the Commission’s Implementation Order, dated January 10, 2013, at Docket No. M-2012-2331973.</w:t>
      </w:r>
    </w:p>
    <w:p w:rsidR="009E46C5" w:rsidRPr="009E46C5" w:rsidRDefault="009E46C5" w:rsidP="009E46C5">
      <w:pPr>
        <w:widowControl w:val="0"/>
        <w:spacing w:line="360" w:lineRule="auto"/>
        <w:ind w:left="1440"/>
        <w:rPr>
          <w:bCs/>
        </w:rPr>
      </w:pPr>
    </w:p>
    <w:p w:rsidR="009E46C5" w:rsidRPr="009E46C5" w:rsidRDefault="009E46C5" w:rsidP="009E46C5">
      <w:pPr>
        <w:widowControl w:val="0"/>
        <w:numPr>
          <w:ilvl w:val="0"/>
          <w:numId w:val="7"/>
        </w:numPr>
        <w:spacing w:line="360" w:lineRule="auto"/>
        <w:ind w:left="0" w:firstLine="1440"/>
        <w:rPr>
          <w:bCs/>
        </w:rPr>
      </w:pPr>
      <w:r w:rsidRPr="009E46C5">
        <w:rPr>
          <w:spacing w:val="-3"/>
        </w:rPr>
        <w:t xml:space="preserve">That a request for a change of the scheduled </w:t>
      </w:r>
      <w:r w:rsidR="00AE4F91">
        <w:rPr>
          <w:spacing w:val="-3"/>
        </w:rPr>
        <w:t>further</w:t>
      </w:r>
      <w:r w:rsidRPr="009E46C5">
        <w:rPr>
          <w:spacing w:val="-3"/>
        </w:rPr>
        <w:t xml:space="preserve"> prehearing conference date shall state the agreement or opposition of other parties, and shall be submitted in writing no later than five (5) days prior to the </w:t>
      </w:r>
      <w:r w:rsidR="00AE4F91">
        <w:rPr>
          <w:spacing w:val="-3"/>
        </w:rPr>
        <w:t xml:space="preserve">further </w:t>
      </w:r>
      <w:r w:rsidRPr="009E46C5">
        <w:rPr>
          <w:spacing w:val="-3"/>
        </w:rPr>
        <w:t xml:space="preserve">prehearing conference.  52 Pa. Code §1.15(b).  Requests for change must be sent to </w:t>
      </w:r>
      <w:r w:rsidR="002E7620">
        <w:rPr>
          <w:spacing w:val="-3"/>
        </w:rPr>
        <w:t>us</w:t>
      </w:r>
      <w:r w:rsidRPr="009E46C5">
        <w:rPr>
          <w:spacing w:val="-3"/>
        </w:rPr>
        <w:t xml:space="preserve"> with copies to all parties of record.  </w:t>
      </w:r>
      <w:r w:rsidR="00C8596C">
        <w:rPr>
          <w:spacing w:val="-3"/>
        </w:rPr>
        <w:t>Our</w:t>
      </w:r>
      <w:r w:rsidRPr="009E46C5">
        <w:rPr>
          <w:spacing w:val="-3"/>
        </w:rPr>
        <w:t xml:space="preserve"> address is: </w:t>
      </w:r>
    </w:p>
    <w:p w:rsidR="009E46C5" w:rsidRPr="009E46C5" w:rsidRDefault="009E46C5" w:rsidP="009E46C5">
      <w:pPr>
        <w:suppressAutoHyphens/>
        <w:ind w:left="1440" w:firstLine="1440"/>
        <w:rPr>
          <w:spacing w:val="-3"/>
        </w:rPr>
      </w:pPr>
    </w:p>
    <w:p w:rsidR="002E7620" w:rsidRDefault="002E7620" w:rsidP="009E46C5">
      <w:pPr>
        <w:suppressAutoHyphens/>
        <w:ind w:left="1440" w:firstLine="1440"/>
        <w:rPr>
          <w:spacing w:val="-3"/>
        </w:rPr>
      </w:pPr>
      <w:r>
        <w:rPr>
          <w:spacing w:val="-3"/>
        </w:rPr>
        <w:t>Elizabeth H. Barnes</w:t>
      </w:r>
    </w:p>
    <w:p w:rsidR="009E46C5" w:rsidRPr="009E46C5" w:rsidRDefault="009E46C5" w:rsidP="009E46C5">
      <w:pPr>
        <w:suppressAutoHyphens/>
        <w:ind w:left="1440" w:firstLine="1440"/>
        <w:rPr>
          <w:spacing w:val="-3"/>
        </w:rPr>
      </w:pPr>
      <w:r w:rsidRPr="009E46C5">
        <w:rPr>
          <w:spacing w:val="-3"/>
        </w:rPr>
        <w:t>Joel H. Cheskis</w:t>
      </w:r>
    </w:p>
    <w:p w:rsidR="009E46C5" w:rsidRPr="009E46C5" w:rsidRDefault="009E46C5" w:rsidP="009E46C5">
      <w:pPr>
        <w:suppressAutoHyphens/>
        <w:ind w:firstLine="1440"/>
        <w:rPr>
          <w:spacing w:val="-3"/>
        </w:rPr>
      </w:pPr>
      <w:r w:rsidRPr="009E46C5">
        <w:rPr>
          <w:spacing w:val="-3"/>
        </w:rPr>
        <w:tab/>
      </w:r>
      <w:r w:rsidRPr="009E46C5">
        <w:rPr>
          <w:spacing w:val="-3"/>
        </w:rPr>
        <w:tab/>
        <w:t>Administrative Law Judge</w:t>
      </w:r>
      <w:r w:rsidR="002E7620">
        <w:rPr>
          <w:spacing w:val="-3"/>
        </w:rPr>
        <w:t>s</w:t>
      </w:r>
    </w:p>
    <w:p w:rsidR="009E46C5" w:rsidRPr="009E46C5" w:rsidRDefault="009E46C5" w:rsidP="009E46C5">
      <w:pPr>
        <w:suppressAutoHyphens/>
        <w:ind w:firstLine="1440"/>
        <w:rPr>
          <w:spacing w:val="-3"/>
        </w:rPr>
      </w:pPr>
      <w:r w:rsidRPr="009E46C5">
        <w:rPr>
          <w:spacing w:val="-3"/>
        </w:rPr>
        <w:tab/>
      </w:r>
      <w:r w:rsidRPr="009E46C5">
        <w:rPr>
          <w:spacing w:val="-3"/>
        </w:rPr>
        <w:tab/>
        <w:t>Pennsylvania Public Utility Commission</w:t>
      </w:r>
    </w:p>
    <w:p w:rsidR="009E46C5" w:rsidRPr="009E46C5" w:rsidRDefault="009E46C5" w:rsidP="009E46C5">
      <w:pPr>
        <w:suppressAutoHyphens/>
        <w:ind w:firstLine="1440"/>
        <w:rPr>
          <w:spacing w:val="-3"/>
        </w:rPr>
      </w:pPr>
      <w:r w:rsidRPr="009E46C5">
        <w:rPr>
          <w:spacing w:val="-3"/>
        </w:rPr>
        <w:tab/>
      </w:r>
      <w:r w:rsidRPr="009E46C5">
        <w:rPr>
          <w:spacing w:val="-3"/>
        </w:rPr>
        <w:tab/>
        <w:t>P.O. Box 3265</w:t>
      </w:r>
    </w:p>
    <w:p w:rsidR="009E46C5" w:rsidRPr="009E46C5" w:rsidRDefault="009E46C5" w:rsidP="009E46C5">
      <w:pPr>
        <w:suppressAutoHyphens/>
        <w:ind w:firstLine="1440"/>
        <w:rPr>
          <w:spacing w:val="-3"/>
        </w:rPr>
      </w:pPr>
      <w:r w:rsidRPr="009E46C5">
        <w:rPr>
          <w:spacing w:val="-3"/>
        </w:rPr>
        <w:tab/>
      </w:r>
      <w:r w:rsidRPr="009E46C5">
        <w:rPr>
          <w:spacing w:val="-3"/>
        </w:rPr>
        <w:tab/>
        <w:t>Harrisburg, PA 17105-3265</w:t>
      </w:r>
    </w:p>
    <w:p w:rsidR="009E46C5" w:rsidRPr="009E46C5" w:rsidRDefault="00AE4F91" w:rsidP="009E46C5">
      <w:pPr>
        <w:suppressAutoHyphens/>
        <w:ind w:firstLine="1440"/>
        <w:rPr>
          <w:spacing w:val="-3"/>
        </w:rPr>
      </w:pPr>
      <w:r>
        <w:rPr>
          <w:spacing w:val="-3"/>
        </w:rPr>
        <w:tab/>
      </w:r>
      <w:r>
        <w:rPr>
          <w:spacing w:val="-3"/>
        </w:rPr>
        <w:tab/>
        <w:t>Telephone:  (717) 787-1399</w:t>
      </w:r>
    </w:p>
    <w:p w:rsidR="002E7620" w:rsidRDefault="009E46C5" w:rsidP="009E46C5">
      <w:pPr>
        <w:suppressAutoHyphens/>
        <w:ind w:firstLine="1440"/>
        <w:rPr>
          <w:spacing w:val="-3"/>
        </w:rPr>
      </w:pPr>
      <w:r w:rsidRPr="009E46C5">
        <w:rPr>
          <w:spacing w:val="-3"/>
        </w:rPr>
        <w:tab/>
      </w:r>
      <w:r w:rsidRPr="009E46C5">
        <w:rPr>
          <w:spacing w:val="-3"/>
        </w:rPr>
        <w:tab/>
        <w:t xml:space="preserve">Email:  </w:t>
      </w:r>
      <w:r w:rsidR="002E7620">
        <w:rPr>
          <w:spacing w:val="-3"/>
        </w:rPr>
        <w:tab/>
      </w:r>
      <w:hyperlink r:id="rId9" w:history="1">
        <w:r w:rsidR="002E7620" w:rsidRPr="000009AE">
          <w:rPr>
            <w:rStyle w:val="Hyperlink"/>
            <w:spacing w:val="-3"/>
          </w:rPr>
          <w:t>ebarnes@pa.gov</w:t>
        </w:r>
      </w:hyperlink>
      <w:r w:rsidR="002E7620">
        <w:rPr>
          <w:spacing w:val="-3"/>
        </w:rPr>
        <w:t xml:space="preserve"> </w:t>
      </w:r>
    </w:p>
    <w:p w:rsidR="009E46C5" w:rsidRPr="009E46C5" w:rsidRDefault="009B28E5" w:rsidP="002E7620">
      <w:pPr>
        <w:suppressAutoHyphens/>
        <w:ind w:left="2880" w:firstLine="1440"/>
        <w:rPr>
          <w:spacing w:val="-3"/>
        </w:rPr>
      </w:pPr>
      <w:hyperlink r:id="rId10" w:history="1">
        <w:r w:rsidR="009E46C5" w:rsidRPr="009E46C5">
          <w:rPr>
            <w:color w:val="0000FF" w:themeColor="hyperlink"/>
            <w:spacing w:val="-3"/>
            <w:u w:val="single"/>
          </w:rPr>
          <w:t>jcheskis@pa.gov</w:t>
        </w:r>
      </w:hyperlink>
    </w:p>
    <w:p w:rsidR="009E46C5" w:rsidRDefault="009E46C5" w:rsidP="002E7620">
      <w:pPr>
        <w:suppressAutoHyphens/>
        <w:rPr>
          <w:spacing w:val="-3"/>
        </w:rPr>
      </w:pPr>
    </w:p>
    <w:p w:rsidR="002E7620" w:rsidRDefault="002E7620" w:rsidP="002E7620">
      <w:pPr>
        <w:suppressAutoHyphens/>
        <w:rPr>
          <w:spacing w:val="-3"/>
        </w:rPr>
      </w:pPr>
    </w:p>
    <w:p w:rsidR="002E7620" w:rsidRPr="00146B7D" w:rsidRDefault="002E7620" w:rsidP="00C8596C">
      <w:pPr>
        <w:pStyle w:val="BodyTextIndent"/>
        <w:numPr>
          <w:ilvl w:val="0"/>
          <w:numId w:val="7"/>
        </w:numPr>
        <w:spacing w:line="360" w:lineRule="auto"/>
        <w:ind w:left="0" w:firstLine="1440"/>
        <w:jc w:val="left"/>
        <w:rPr>
          <w:sz w:val="24"/>
          <w:szCs w:val="24"/>
        </w:rPr>
      </w:pPr>
      <w:r>
        <w:rPr>
          <w:sz w:val="24"/>
          <w:szCs w:val="24"/>
        </w:rPr>
        <w:t xml:space="preserve">Only parties who have properly intervened will remain on the service list following the </w:t>
      </w:r>
      <w:r w:rsidR="00C8596C">
        <w:rPr>
          <w:sz w:val="24"/>
          <w:szCs w:val="24"/>
        </w:rPr>
        <w:t>Further</w:t>
      </w:r>
      <w:r>
        <w:rPr>
          <w:sz w:val="24"/>
          <w:szCs w:val="24"/>
        </w:rPr>
        <w:t xml:space="preserve"> Prehearing Conference and receive future correspondence and documents pertaining to this matter. </w:t>
      </w:r>
    </w:p>
    <w:p w:rsidR="002E7620" w:rsidRPr="002E7620" w:rsidRDefault="002E7620" w:rsidP="002E7620">
      <w:pPr>
        <w:suppressAutoHyphens/>
        <w:ind w:left="1440"/>
        <w:rPr>
          <w:spacing w:val="-3"/>
        </w:rPr>
      </w:pPr>
    </w:p>
    <w:p w:rsidR="00FF4F5F" w:rsidRDefault="00FF4F5F"/>
    <w:p w:rsidR="00FF4F5F" w:rsidRDefault="00FF4F5F"/>
    <w:p w:rsidR="00D7167B" w:rsidRDefault="00D7167B"/>
    <w:p w:rsidR="006D33B5" w:rsidRPr="00774975" w:rsidRDefault="006D33B5">
      <w:pPr>
        <w:rPr>
          <w:u w:val="single"/>
        </w:rPr>
      </w:pPr>
      <w:r w:rsidRPr="00E22703">
        <w:t xml:space="preserve">Date: </w:t>
      </w:r>
      <w:r w:rsidR="00B50CDF">
        <w:rPr>
          <w:u w:val="single"/>
        </w:rPr>
        <w:t xml:space="preserve">January </w:t>
      </w:r>
      <w:r w:rsidR="00366045">
        <w:rPr>
          <w:u w:val="single"/>
        </w:rPr>
        <w:t>2</w:t>
      </w:r>
      <w:r w:rsidR="00C8596C">
        <w:rPr>
          <w:u w:val="single"/>
        </w:rPr>
        <w:t>5</w:t>
      </w:r>
      <w:r w:rsidR="00B50CDF">
        <w:rPr>
          <w:u w:val="single"/>
        </w:rPr>
        <w:t>, 2013</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6D33B5" w:rsidRDefault="006D33B5">
      <w:r w:rsidRPr="00E22703">
        <w:tab/>
      </w:r>
      <w:r w:rsidRPr="00E22703">
        <w:tab/>
      </w:r>
      <w:r w:rsidRPr="00E22703">
        <w:tab/>
      </w:r>
      <w:r w:rsidRPr="00E22703">
        <w:tab/>
      </w:r>
      <w:r w:rsidRPr="00E22703">
        <w:tab/>
        <w:t>Administrative Law Judge</w:t>
      </w:r>
    </w:p>
    <w:p w:rsidR="00333A41" w:rsidRDefault="00333A41"/>
    <w:p w:rsidR="0044034D" w:rsidRDefault="00333A41">
      <w:r>
        <w:tab/>
      </w:r>
      <w:r>
        <w:tab/>
      </w:r>
      <w:r>
        <w:tab/>
      </w:r>
    </w:p>
    <w:p w:rsidR="00333A41" w:rsidRDefault="00333A41">
      <w:r>
        <w:tab/>
      </w:r>
      <w:r>
        <w:tab/>
      </w:r>
    </w:p>
    <w:p w:rsidR="00333A41" w:rsidRDefault="00333A41">
      <w:r>
        <w:tab/>
      </w:r>
      <w:r>
        <w:tab/>
      </w:r>
      <w:r>
        <w:tab/>
      </w:r>
      <w:r>
        <w:tab/>
      </w:r>
      <w:r>
        <w:tab/>
        <w:t>__________________________________________</w:t>
      </w:r>
    </w:p>
    <w:p w:rsidR="00333A41" w:rsidRDefault="00333A41">
      <w:r>
        <w:tab/>
      </w:r>
      <w:r>
        <w:tab/>
      </w:r>
      <w:r>
        <w:tab/>
      </w:r>
      <w:r>
        <w:tab/>
      </w:r>
      <w:r>
        <w:tab/>
        <w:t>Joel H. Cheskis</w:t>
      </w:r>
    </w:p>
    <w:p w:rsidR="0035538D" w:rsidRDefault="00333A41">
      <w:pPr>
        <w:sectPr w:rsidR="0035538D" w:rsidSect="00713D64">
          <w:footerReference w:type="default" r:id="rId11"/>
          <w:pgSz w:w="12240" w:h="15840"/>
          <w:pgMar w:top="1440" w:right="1800" w:bottom="1440" w:left="1800" w:header="720" w:footer="720" w:gutter="0"/>
          <w:cols w:space="720"/>
          <w:titlePg/>
        </w:sectPr>
      </w:pPr>
      <w:r>
        <w:tab/>
      </w:r>
      <w:r>
        <w:tab/>
      </w:r>
      <w:r>
        <w:tab/>
      </w:r>
      <w:r>
        <w:tab/>
      </w:r>
      <w:r>
        <w:tab/>
        <w:t>Administrative Law Judge</w:t>
      </w:r>
    </w:p>
    <w:p w:rsidR="0035538D" w:rsidRPr="0035538D" w:rsidRDefault="0035538D" w:rsidP="0035538D">
      <w:pPr>
        <w:autoSpaceDE/>
        <w:autoSpaceDN/>
        <w:rPr>
          <w:rFonts w:ascii="Microsoft Sans Serif" w:eastAsiaTheme="minorHAnsi" w:hAnsi="Microsoft Sans Serif" w:cs="Microsoft Sans Serif"/>
          <w:b/>
          <w:noProof/>
          <w:szCs w:val="22"/>
          <w:u w:val="single"/>
        </w:rPr>
      </w:pPr>
      <w:r w:rsidRPr="0035538D">
        <w:rPr>
          <w:rFonts w:ascii="Microsoft Sans Serif" w:eastAsiaTheme="minorHAnsi" w:hAnsi="Microsoft Sans Serif" w:cs="Microsoft Sans Serif"/>
          <w:b/>
          <w:noProof/>
          <w:szCs w:val="22"/>
          <w:u w:val="single"/>
        </w:rPr>
        <w:lastRenderedPageBreak/>
        <w:t>A-00111016 – APPLICATION OF CONSOLIDATED RAIL CORPORATION FOR THE ABOLITION OF THIRTY-ONE CROSSINGS OF THE ENOLA BRANCH, LC:201323, MP 3.5 TO MP 27.0, SUB. NO. 1095X, HARRISBURG DIVISION, LANCASTER COUNTY.</w:t>
      </w:r>
    </w:p>
    <w:p w:rsidR="0035538D" w:rsidRPr="0035538D" w:rsidRDefault="0035538D" w:rsidP="0035538D">
      <w:pPr>
        <w:autoSpaceDE/>
        <w:autoSpaceDN/>
        <w:rPr>
          <w:rFonts w:ascii="Microsoft Sans Serif" w:eastAsiaTheme="minorHAnsi" w:hAnsi="Microsoft Sans Serif" w:cs="Microsoft Sans Serif"/>
          <w:b/>
          <w:noProof/>
          <w:szCs w:val="22"/>
          <w:u w:val="single"/>
        </w:rPr>
      </w:pPr>
    </w:p>
    <w:p w:rsidR="0035538D" w:rsidRPr="0035538D" w:rsidRDefault="0035538D" w:rsidP="0035538D">
      <w:pPr>
        <w:autoSpaceDE/>
        <w:autoSpaceDN/>
        <w:rPr>
          <w:rFonts w:ascii="Microsoft Sans Serif" w:eastAsiaTheme="minorHAnsi" w:hAnsi="Microsoft Sans Serif" w:cs="Microsoft Sans Serif"/>
          <w:b/>
          <w:noProof/>
          <w:szCs w:val="22"/>
          <w:u w:val="single"/>
        </w:rPr>
      </w:pPr>
      <w:r w:rsidRPr="0035538D">
        <w:rPr>
          <w:rFonts w:ascii="Microsoft Sans Serif" w:eastAsiaTheme="minorHAnsi" w:hAnsi="Microsoft Sans Serif" w:cs="Microsoft Sans Serif"/>
          <w:b/>
          <w:noProof/>
          <w:szCs w:val="22"/>
          <w:u w:val="single"/>
        </w:rPr>
        <w:t>C-00913256 – Board of Supervisors of Bart Township v. Consolidated Rail Corporation, Pennsylvania Department of Transportation and Lancaster County, et al</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b/>
          <w:i/>
          <w:noProof/>
          <w:szCs w:val="22"/>
          <w:u w:val="single"/>
        </w:rPr>
      </w:pPr>
      <w:r w:rsidRPr="0035538D">
        <w:rPr>
          <w:rFonts w:ascii="Microsoft Sans Serif" w:eastAsiaTheme="minorHAnsi" w:hAnsi="Microsoft Sans Serif" w:cs="Microsoft Sans Serif"/>
          <w:b/>
          <w:i/>
          <w:noProof/>
          <w:szCs w:val="22"/>
          <w:u w:val="single"/>
        </w:rPr>
        <w:t>Revised 1/22/13</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noProof/>
          <w:szCs w:val="22"/>
        </w:rPr>
        <w:sectPr w:rsidR="0035538D" w:rsidRPr="0035538D" w:rsidSect="001B41DC">
          <w:footerReference w:type="default" r:id="rId12"/>
          <w:pgSz w:w="12240" w:h="15840" w:code="1"/>
          <w:pgMar w:top="720" w:right="720" w:bottom="720" w:left="720" w:header="720" w:footer="720" w:gutter="0"/>
          <w:cols w:space="720"/>
          <w:docGrid w:linePitch="360"/>
        </w:sect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lastRenderedPageBreak/>
        <w:t>JOHNNIE SIMMS</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PA PUC BUREAU OF INVESTIGATION AND ENFORCEMENT LEGAL TECHNICAL</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3265</w:t>
      </w:r>
    </w:p>
    <w:p w:rsidR="0035538D" w:rsidRPr="0035538D" w:rsidRDefault="0035538D" w:rsidP="0035538D">
      <w:pPr>
        <w:autoSpaceDE/>
        <w:autoSpaceDN/>
        <w:rPr>
          <w:rFonts w:ascii="Microsoft Sans Serif" w:eastAsiaTheme="minorHAnsi" w:hAnsi="Microsoft Sans Serif" w:cs="Microsoft Sans Serif"/>
          <w:noProof/>
          <w:szCs w:val="22"/>
        </w:rPr>
      </w:pPr>
      <w:r w:rsidRPr="0035538D">
        <w:rPr>
          <w:rFonts w:ascii="Microsoft Sans Serif" w:eastAsiaTheme="minorHAnsi" w:hAnsi="Microsoft Sans Serif" w:cs="Microsoft Sans Serif"/>
          <w:noProof/>
          <w:szCs w:val="22"/>
        </w:rPr>
        <w:t>HARRISBURG</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17105-3265</w:t>
      </w:r>
    </w:p>
    <w:p w:rsidR="0035538D" w:rsidRPr="0035538D" w:rsidRDefault="0035538D" w:rsidP="0035538D">
      <w:pPr>
        <w:autoSpaceDE/>
        <w:autoSpaceDN/>
        <w:rPr>
          <w:rFonts w:ascii="Microsoft Sans Serif" w:eastAsiaTheme="minorHAnsi" w:hAnsi="Microsoft Sans Serif" w:cs="Microsoft Sans Serif"/>
          <w:b/>
          <w:noProof/>
          <w:szCs w:val="22"/>
          <w:u w:val="single"/>
        </w:rPr>
      </w:pPr>
      <w:r w:rsidRPr="0035538D">
        <w:rPr>
          <w:rFonts w:ascii="Microsoft Sans Serif" w:eastAsiaTheme="minorHAnsi" w:hAnsi="Microsoft Sans Serif" w:cs="Microsoft Sans Serif"/>
          <w:b/>
          <w:noProof/>
          <w:szCs w:val="22"/>
          <w:u w:val="single"/>
        </w:rPr>
        <w:t>eServe</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noProof/>
          <w:szCs w:val="22"/>
        </w:rPr>
      </w:pPr>
      <w:r w:rsidRPr="0035538D">
        <w:rPr>
          <w:rFonts w:ascii="Microsoft Sans Serif" w:eastAsiaTheme="minorHAnsi" w:hAnsi="Microsoft Sans Serif" w:cs="Microsoft Sans Serif"/>
          <w:noProof/>
          <w:szCs w:val="22"/>
        </w:rPr>
        <w:t>OFFICE OF SPECIAL ASSISTANTS</w:t>
      </w:r>
    </w:p>
    <w:p w:rsidR="0035538D" w:rsidRPr="0035538D" w:rsidRDefault="0035538D" w:rsidP="0035538D">
      <w:pPr>
        <w:autoSpaceDE/>
        <w:autoSpaceDN/>
        <w:rPr>
          <w:rFonts w:ascii="Microsoft Sans Serif" w:eastAsiaTheme="minorHAnsi" w:hAnsi="Microsoft Sans Serif" w:cs="Microsoft Sans Serif"/>
          <w:noProof/>
          <w:szCs w:val="22"/>
        </w:rPr>
      </w:pPr>
      <w:r w:rsidRPr="0035538D">
        <w:rPr>
          <w:rFonts w:ascii="Microsoft Sans Serif" w:eastAsiaTheme="minorHAnsi" w:hAnsi="Microsoft Sans Serif" w:cs="Microsoft Sans Serif"/>
          <w:noProof/>
          <w:szCs w:val="22"/>
        </w:rPr>
        <w:t>PA PUBLIC UTILITY COMMISSION</w:t>
      </w:r>
    </w:p>
    <w:p w:rsidR="0035538D" w:rsidRPr="0035538D" w:rsidRDefault="0035538D" w:rsidP="0035538D">
      <w:pPr>
        <w:autoSpaceDE/>
        <w:autoSpaceDN/>
        <w:rPr>
          <w:rFonts w:ascii="Microsoft Sans Serif" w:eastAsiaTheme="minorHAnsi" w:hAnsi="Microsoft Sans Serif" w:cs="Microsoft Sans Serif"/>
          <w:noProof/>
          <w:szCs w:val="22"/>
        </w:rPr>
      </w:pPr>
      <w:r w:rsidRPr="0035538D">
        <w:rPr>
          <w:rFonts w:ascii="Microsoft Sans Serif" w:eastAsiaTheme="minorHAnsi" w:hAnsi="Microsoft Sans Serif" w:cs="Microsoft Sans Serif"/>
          <w:noProof/>
          <w:szCs w:val="22"/>
        </w:rPr>
        <w:t xml:space="preserve">PO BOX 3265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HARRISBURG PA 17105-3265</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BENJAMIN C DUNLAP JR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NAUMAN SMITH SHISSLER &amp; HALL</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200 NORTH THIRD STREET 18TH FLOOR</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840</w:t>
      </w:r>
    </w:p>
    <w:p w:rsidR="0035538D" w:rsidRPr="0035538D" w:rsidRDefault="0035538D" w:rsidP="0035538D">
      <w:pPr>
        <w:autoSpaceDE/>
        <w:autoSpaceDN/>
        <w:rPr>
          <w:rFonts w:ascii="Microsoft Sans Serif" w:eastAsiaTheme="minorHAnsi" w:hAnsi="Microsoft Sans Serif" w:cs="Microsoft Sans Serif"/>
          <w:noProof/>
          <w:szCs w:val="22"/>
        </w:rPr>
      </w:pPr>
      <w:r w:rsidRPr="0035538D">
        <w:rPr>
          <w:rFonts w:ascii="Microsoft Sans Serif" w:eastAsiaTheme="minorHAnsi" w:hAnsi="Microsoft Sans Serif" w:cs="Microsoft Sans Serif"/>
          <w:noProof/>
          <w:szCs w:val="22"/>
        </w:rPr>
        <w:t>HARRISBURG</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17108</w:t>
      </w:r>
    </w:p>
    <w:p w:rsidR="0035538D" w:rsidRPr="0035538D" w:rsidRDefault="0035538D" w:rsidP="0035538D">
      <w:pPr>
        <w:autoSpaceDE/>
        <w:autoSpaceDN/>
        <w:rPr>
          <w:rFonts w:ascii="Microsoft Sans Serif" w:eastAsiaTheme="minorHAnsi" w:hAnsi="Microsoft Sans Serif" w:cs="Microsoft Sans Serif"/>
          <w:b/>
          <w:szCs w:val="22"/>
          <w:u w:val="single"/>
        </w:rPr>
      </w:pPr>
      <w:r w:rsidRPr="0035538D">
        <w:rPr>
          <w:rFonts w:ascii="Microsoft Sans Serif" w:eastAsiaTheme="minorHAnsi" w:hAnsi="Microsoft Sans Serif" w:cs="Microsoft Sans Serif"/>
          <w:b/>
          <w:noProof/>
          <w:szCs w:val="22"/>
          <w:u w:val="single"/>
        </w:rPr>
        <w:t>eServe</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DAVID E SCREVEN</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PA PUC LAW BUREAU</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3265</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HARRISBURG</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17105-3265</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FRONEFIELD CRAWFORD JR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MONTGOMERY MCCRACKEN WALKER &amp; RHOADS LLP</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1235 WESTLAKES DRIVE STE 200</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BERWYN</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19312-2401</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GINA M D'ALFONSO</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PENNDOT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8212</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HARRISBURG</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17105-8212</w:t>
      </w:r>
    </w:p>
    <w:p w:rsidR="0035538D" w:rsidRPr="0035538D" w:rsidRDefault="0035538D" w:rsidP="0035538D">
      <w:pPr>
        <w:autoSpaceDE/>
        <w:autoSpaceDN/>
        <w:rPr>
          <w:rFonts w:ascii="Microsoft Sans Serif" w:eastAsiaTheme="minorHAnsi" w:hAnsi="Microsoft Sans Serif" w:cs="Microsoft Sans Serif"/>
          <w:b/>
          <w:szCs w:val="22"/>
          <w:u w:val="single"/>
        </w:rPr>
      </w:pPr>
      <w:r w:rsidRPr="0035538D">
        <w:rPr>
          <w:rFonts w:ascii="Microsoft Sans Serif" w:eastAsiaTheme="minorHAnsi" w:hAnsi="Microsoft Sans Serif" w:cs="Microsoft Sans Serif"/>
          <w:b/>
          <w:noProof/>
          <w:szCs w:val="22"/>
          <w:u w:val="single"/>
        </w:rPr>
        <w:t>eServe</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JAMES H THOMAS</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BLAKINGER BYLER &amp; THOMAS PC</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28 PENN SQUARE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17603</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i/>
          <w:noProof/>
          <w:szCs w:val="22"/>
        </w:rPr>
        <w:t>SADSBURY &amp; CONESTOGA TOWNSHIPS</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lastRenderedPageBreak/>
        <w:t>JOSELE CLEARY</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MORGAN HALLGREN CRESSWELL &amp; KANE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700 N DUKE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4686</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17604</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i/>
          <w:noProof/>
          <w:szCs w:val="22"/>
        </w:rPr>
        <w:t>QUARRYVILLE BOROUGH</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JOYCE NETTKE</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FAST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27</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STRASBURG</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17579</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KENELM L SHIRK III</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115 SOUTH STATE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EPHRATA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17522-2412</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i/>
          <w:noProof/>
          <w:szCs w:val="22"/>
        </w:rPr>
        <w:t>BART TOWNSHIP</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MATTHEW J CREME JR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212 NORTH QUEEN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17603</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MELVIN E NEWCOMER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539</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17608</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szCs w:val="22"/>
        </w:rPr>
        <w:t>PROVIDENCE TOWNSHIP</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i/>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WILLIAM CROSSWELL</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MORGAN HALLGREN CROSSWELL &amp; KANE PC</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700 NORTH DUKE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17604-4686</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i/>
          <w:noProof/>
          <w:szCs w:val="22"/>
        </w:rPr>
        <w:t>MARTIC TOWNSHIP</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BART TOWNSHIP BOARD OF SUPERVISORS</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CALVIN D KEENE CHAIRMAN</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46 QUARRY RD</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QUARRYVILLE</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17566</w:t>
      </w:r>
    </w:p>
    <w:p w:rsidR="0035538D" w:rsidRPr="0035538D" w:rsidRDefault="0035538D" w:rsidP="0035538D">
      <w:pPr>
        <w:autoSpaceDE/>
        <w:autoSpaceDN/>
        <w:rPr>
          <w:rFonts w:ascii="Microsoft Sans Serif" w:eastAsiaTheme="minorHAnsi" w:hAnsi="Microsoft Sans Serif" w:cs="Microsoft Sans Serif"/>
          <w:szCs w:val="22"/>
        </w:rPr>
      </w:pPr>
    </w:p>
    <w:p w:rsidR="0035538D" w:rsidRDefault="0035538D" w:rsidP="0035538D">
      <w:pPr>
        <w:autoSpaceDE/>
        <w:autoSpaceDN/>
        <w:rPr>
          <w:rFonts w:ascii="Microsoft Sans Serif" w:eastAsiaTheme="minorHAnsi" w:hAnsi="Microsoft Sans Serif" w:cs="Microsoft Sans Serif"/>
          <w:noProof/>
          <w:szCs w:val="22"/>
        </w:rPr>
      </w:pPr>
      <w:r>
        <w:rPr>
          <w:rFonts w:ascii="Microsoft Sans Serif" w:eastAsiaTheme="minorHAnsi" w:hAnsi="Microsoft Sans Serif" w:cs="Microsoft Sans Serif"/>
          <w:noProof/>
          <w:szCs w:val="22"/>
        </w:rPr>
        <w:br w:type="page"/>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lastRenderedPageBreak/>
        <w:t>CONESTOGA TOWNSHIP SUPERVISORS</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3959 MAIN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98</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CONESTOGA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17516</w:t>
      </w:r>
    </w:p>
    <w:p w:rsidR="006C1783" w:rsidRDefault="006C1783"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DAVID DULICK</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PENNSYLVANIA POWER &amp; LIGHT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TWO NORTH NINTH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ALLENTOWN</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18101</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DENNIS M MOORE</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NATIONAL RAILROAD PASSENGER CORP</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AMTRAK LAW DEPARTMENT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60 MASSACHUSETTS AVE. NE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WASHINGTON</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DC</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20002</w:t>
      </w:r>
    </w:p>
    <w:p w:rsidR="0035538D" w:rsidRPr="0035538D" w:rsidRDefault="0035538D" w:rsidP="0035538D">
      <w:pPr>
        <w:autoSpaceDE/>
        <w:autoSpaceDN/>
        <w:rPr>
          <w:rFonts w:ascii="Microsoft Sans Serif" w:eastAsiaTheme="minorHAnsi" w:hAnsi="Microsoft Sans Serif" w:cs="Microsoft Sans Serif"/>
          <w:b/>
          <w:szCs w:val="22"/>
          <w:u w:val="single"/>
        </w:rPr>
      </w:pPr>
      <w:r w:rsidRPr="0035538D">
        <w:rPr>
          <w:rFonts w:ascii="Microsoft Sans Serif" w:eastAsiaTheme="minorHAnsi" w:hAnsi="Microsoft Sans Serif" w:cs="Microsoft Sans Serif"/>
          <w:b/>
          <w:noProof/>
          <w:szCs w:val="22"/>
          <w:u w:val="single"/>
        </w:rPr>
        <w:t>eServe</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DONALD E LEFEVER</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50 NORTH DUKE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83480</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17608-3480</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EDEN TOWNSHIP BOARD OF SUPERVISORS</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489 STONY HILL ROAD</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QUARRYVILLE</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17566</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JANICE L M LONGER</w:t>
      </w:r>
      <w:r w:rsidRPr="0035538D">
        <w:rPr>
          <w:rFonts w:ascii="Microsoft Sans Serif" w:eastAsiaTheme="minorHAnsi" w:hAnsi="Microsoft Sans Serif" w:cs="Microsoft Sans Serif"/>
          <w:szCs w:val="22"/>
        </w:rPr>
        <w:t xml:space="preserve"> 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120 NORTH SHIPPEN ST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17602</w:t>
      </w:r>
    </w:p>
    <w:p w:rsidR="0035538D" w:rsidRPr="0035538D" w:rsidRDefault="0035538D" w:rsidP="0035538D">
      <w:pPr>
        <w:autoSpaceDE/>
        <w:autoSpaceDN/>
        <w:rPr>
          <w:rFonts w:ascii="Microsoft Sans Serif" w:eastAsiaTheme="minorHAnsi" w:hAnsi="Microsoft Sans Serif" w:cs="Microsoft Sans Serif"/>
          <w:i/>
          <w:szCs w:val="22"/>
        </w:rPr>
      </w:pPr>
      <w:r w:rsidRPr="0035538D">
        <w:rPr>
          <w:rFonts w:ascii="Microsoft Sans Serif" w:eastAsiaTheme="minorHAnsi" w:hAnsi="Microsoft Sans Serif" w:cs="Microsoft Sans Serif"/>
          <w:i/>
          <w:szCs w:val="22"/>
        </w:rPr>
        <w:t xml:space="preserve">(FOR </w:t>
      </w:r>
      <w:r w:rsidRPr="0035538D">
        <w:rPr>
          <w:rFonts w:ascii="Microsoft Sans Serif" w:eastAsiaTheme="minorHAnsi" w:hAnsi="Microsoft Sans Serif" w:cs="Microsoft Sans Serif"/>
          <w:i/>
          <w:noProof/>
          <w:szCs w:val="22"/>
        </w:rPr>
        <w:t>EDEN TOWNSHIP</w:t>
      </w:r>
      <w:r w:rsidRPr="0035538D">
        <w:rPr>
          <w:rFonts w:ascii="Microsoft Sans Serif" w:eastAsiaTheme="minorHAnsi" w:hAnsi="Microsoft Sans Serif" w:cs="Microsoft Sans Serif"/>
          <w:i/>
          <w:szCs w:val="22"/>
        </w:rPr>
        <w:t>)</w:t>
      </w:r>
    </w:p>
    <w:p w:rsidR="0035538D" w:rsidRPr="0035538D" w:rsidRDefault="0035538D" w:rsidP="0035538D">
      <w:pPr>
        <w:autoSpaceDE/>
        <w:autoSpaceDN/>
        <w:rPr>
          <w:rFonts w:ascii="Microsoft Sans Serif" w:eastAsiaTheme="minorHAnsi" w:hAnsi="Microsoft Sans Serif" w:cs="Microsoft Sans Serif"/>
          <w:i/>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JOHN CHASE</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QUARRYVILLE WATER AUTHORITY</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300 SAINT CATHERINE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QUARRYVILLE</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17566</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 COUNTY COMMISSIONERS</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150 NORTH QUEEN STREET #715</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17603-3562</w:t>
      </w:r>
    </w:p>
    <w:p w:rsidR="0035538D" w:rsidRPr="0035538D" w:rsidRDefault="0035538D" w:rsidP="0035538D">
      <w:pPr>
        <w:autoSpaceDE/>
        <w:autoSpaceDN/>
        <w:rPr>
          <w:rFonts w:ascii="Microsoft Sans Serif" w:eastAsiaTheme="minorHAnsi" w:hAnsi="Microsoft Sans Serif" w:cs="Microsoft Sans Serif"/>
          <w:noProo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 COUNTY PLANNING COMMISSION</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50 NORTH DUKE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 BOX 83480</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LANCASTER</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17608-3480</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MARTIC TOWNSHIP</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270 STEINMAN FARM ROAD</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PEQUEA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17565</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Pr>
          <w:rFonts w:ascii="Microsoft Sans Serif" w:eastAsiaTheme="minorHAnsi" w:hAnsi="Microsoft Sans Serif" w:cs="Microsoft Sans Serif"/>
          <w:noProof/>
          <w:szCs w:val="22"/>
        </w:rPr>
        <w:br w:type="column"/>
      </w:r>
      <w:r w:rsidRPr="0035538D">
        <w:rPr>
          <w:rFonts w:ascii="Microsoft Sans Serif" w:eastAsiaTheme="minorHAnsi" w:hAnsi="Microsoft Sans Serif" w:cs="Microsoft Sans Serif"/>
          <w:noProof/>
          <w:szCs w:val="22"/>
        </w:rPr>
        <w:lastRenderedPageBreak/>
        <w:t>SUBURBAN CABLE TV</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1200 HIGH ST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POTTSTOWN</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19464</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TOWNSHIP OF SADSBURY</w:t>
      </w:r>
      <w:r w:rsidRPr="0035538D">
        <w:rPr>
          <w:rFonts w:ascii="Microsoft Sans Serif" w:eastAsiaTheme="minorHAnsi" w:hAnsi="Microsoft Sans Serif" w:cs="Microsoft Sans Serif"/>
          <w:szCs w:val="22"/>
        </w:rPr>
        <w:t xml:space="preser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7182 WHITE OAK ROAD</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noProof/>
          <w:szCs w:val="22"/>
        </w:rPr>
        <w:t>CHRISTIANA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PA</w:t>
      </w:r>
      <w:r w:rsidRPr="0035538D">
        <w:rPr>
          <w:rFonts w:ascii="Microsoft Sans Serif" w:eastAsiaTheme="minorHAnsi" w:hAnsi="Microsoft Sans Serif" w:cs="Microsoft Sans Serif"/>
          <w:szCs w:val="22"/>
        </w:rPr>
        <w:t xml:space="preserve">  </w:t>
      </w:r>
      <w:r w:rsidRPr="0035538D">
        <w:rPr>
          <w:rFonts w:ascii="Microsoft Sans Serif" w:eastAsiaTheme="minorHAnsi" w:hAnsi="Microsoft Sans Serif" w:cs="Microsoft Sans Serif"/>
          <w:noProof/>
          <w:szCs w:val="22"/>
        </w:rPr>
        <w:t>17509</w:t>
      </w:r>
    </w:p>
    <w:p w:rsidR="006C1783" w:rsidRDefault="006C1783"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SCOTT WYLAND 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SALZMANN HUGHES PC</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SUITE 1</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 xml:space="preserve">354 ALEXANDER SPRING ROAD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CARLISLE PA  17015</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bCs/>
          <w:szCs w:val="22"/>
        </w:rPr>
      </w:pPr>
      <w:r w:rsidRPr="0035538D">
        <w:rPr>
          <w:rFonts w:ascii="Microsoft Sans Serif" w:eastAsiaTheme="minorHAnsi" w:hAnsi="Microsoft Sans Serif" w:cs="Microsoft Sans Serif"/>
          <w:bCs/>
          <w:szCs w:val="22"/>
        </w:rPr>
        <w:t>MARTHA R SMITH 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CONSERVATION AND NATURAL RESOURCES</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GOVERNOR'S OFFICE OF GENERAL COUNSEL</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 xml:space="preserve">400 MARKET ST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RACHEL CARSON BLDG, 7</w:t>
      </w:r>
      <w:r w:rsidRPr="0035538D">
        <w:rPr>
          <w:rFonts w:ascii="Microsoft Sans Serif" w:eastAsiaTheme="minorHAnsi" w:hAnsi="Microsoft Sans Serif" w:cs="Microsoft Sans Serif"/>
          <w:szCs w:val="22"/>
          <w:vertAlign w:val="superscript"/>
        </w:rPr>
        <w:t>TH</w:t>
      </w:r>
      <w:r w:rsidRPr="0035538D">
        <w:rPr>
          <w:rFonts w:ascii="Microsoft Sans Serif" w:eastAsiaTheme="minorHAnsi" w:hAnsi="Microsoft Sans Serif" w:cs="Microsoft Sans Serif"/>
          <w:szCs w:val="22"/>
        </w:rPr>
        <w:t xml:space="preserve"> FLOOR</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PO BOX 8767</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HARRISBURG PA  17105</w:t>
      </w:r>
    </w:p>
    <w:p w:rsidR="0035538D" w:rsidRPr="0035538D" w:rsidRDefault="0035538D" w:rsidP="0035538D">
      <w:pPr>
        <w:autoSpaceDE/>
        <w:autoSpaceDN/>
        <w:rPr>
          <w:rFonts w:ascii="Microsoft Sans Serif" w:eastAsiaTheme="minorHAnsi" w:hAnsi="Microsoft Sans Serif" w:cs="Microsoft Sans Serif"/>
          <w:b/>
          <w:szCs w:val="22"/>
          <w:u w:val="single"/>
        </w:rPr>
      </w:pPr>
      <w:proofErr w:type="spellStart"/>
      <w:proofErr w:type="gramStart"/>
      <w:r w:rsidRPr="0035538D">
        <w:rPr>
          <w:rFonts w:ascii="Microsoft Sans Serif" w:eastAsiaTheme="minorHAnsi" w:hAnsi="Microsoft Sans Serif" w:cs="Microsoft Sans Serif"/>
          <w:b/>
          <w:szCs w:val="22"/>
          <w:u w:val="single"/>
        </w:rPr>
        <w:t>eServe</w:t>
      </w:r>
      <w:proofErr w:type="spellEnd"/>
      <w:proofErr w:type="gramEnd"/>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BOROUGH OF QUARRYVILLE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330 SAINT CATHERINE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QUARRYVILLE PA 17566</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KIM FLOWERS</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PPL ELECTRIC UTILITIES CORPORATION</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TWO NORTH NINTH STREET/ GENTW19</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ALLENTOWN PA 18101-1179</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COMCAST COMMUNICATIONS INC</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LEGAL DEPARTMENT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1131 SOUTH DUKE STREET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LANCASTER PA 17602</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SUBURBAN CABLE COMPANY</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LEGAL DEPARTMENT</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202 SHOEMAKER ROAD</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POTTSTOWN PA 19464</w:t>
      </w:r>
    </w:p>
    <w:p w:rsidR="0035538D" w:rsidRPr="0035538D" w:rsidRDefault="0035538D" w:rsidP="0035538D">
      <w:pPr>
        <w:autoSpaceDE/>
        <w:autoSpaceDN/>
        <w:rPr>
          <w:rFonts w:ascii="Microsoft Sans Serif" w:eastAsiaTheme="minorHAnsi" w:hAnsi="Microsoft Sans Serif" w:cs="Microsoft Sans Serif"/>
          <w:szCs w:val="22"/>
        </w:rPr>
      </w:pP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SETH A MENDELSOHN ESQUIRE</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PENNSYLVANIA AMERICAN WATER COMPANY</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 xml:space="preserve">800 WEST HERSHEY PARK DRIVE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HERSHEY PA 17033</w:t>
      </w:r>
    </w:p>
    <w:p w:rsidR="0035538D" w:rsidRPr="0035538D" w:rsidRDefault="0035538D" w:rsidP="0035538D">
      <w:pPr>
        <w:autoSpaceDE/>
        <w:autoSpaceDN/>
        <w:rPr>
          <w:rFonts w:ascii="Microsoft Sans Serif" w:eastAsiaTheme="minorHAnsi" w:hAnsi="Microsoft Sans Serif" w:cs="Microsoft Sans Serif"/>
          <w:b/>
          <w:szCs w:val="22"/>
          <w:u w:val="single"/>
        </w:rPr>
      </w:pPr>
      <w:proofErr w:type="spellStart"/>
      <w:proofErr w:type="gramStart"/>
      <w:r w:rsidRPr="0035538D">
        <w:rPr>
          <w:rFonts w:ascii="Microsoft Sans Serif" w:eastAsiaTheme="minorHAnsi" w:hAnsi="Microsoft Sans Serif" w:cs="Microsoft Sans Serif"/>
          <w:b/>
          <w:szCs w:val="22"/>
          <w:u w:val="single"/>
        </w:rPr>
        <w:t>eServe</w:t>
      </w:r>
      <w:proofErr w:type="spellEnd"/>
      <w:proofErr w:type="gramEnd"/>
    </w:p>
    <w:p w:rsidR="0035538D" w:rsidRPr="0035538D" w:rsidRDefault="0035538D" w:rsidP="0035538D">
      <w:pPr>
        <w:autoSpaceDE/>
        <w:autoSpaceDN/>
        <w:rPr>
          <w:rFonts w:ascii="Microsoft Sans Serif" w:eastAsiaTheme="minorHAnsi" w:hAnsi="Microsoft Sans Serif" w:cs="Microsoft Sans Serif"/>
          <w:szCs w:val="22"/>
        </w:rPr>
      </w:pPr>
    </w:p>
    <w:p w:rsidR="0035538D" w:rsidRDefault="0035538D" w:rsidP="0035538D">
      <w:pPr>
        <w:autoSpaceDE/>
        <w:autoSpaceDN/>
        <w:rPr>
          <w:rFonts w:ascii="Microsoft Sans Serif" w:eastAsiaTheme="minorHAnsi" w:hAnsi="Microsoft Sans Serif" w:cs="Microsoft Sans Serif"/>
          <w:szCs w:val="22"/>
        </w:rPr>
      </w:pPr>
      <w:r>
        <w:rPr>
          <w:rFonts w:ascii="Microsoft Sans Serif" w:eastAsiaTheme="minorHAnsi" w:hAnsi="Microsoft Sans Serif" w:cs="Microsoft Sans Serif"/>
          <w:szCs w:val="22"/>
        </w:rPr>
        <w:br w:type="page"/>
      </w:r>
    </w:p>
    <w:p w:rsidR="0035538D" w:rsidRPr="0035538D" w:rsidRDefault="0035538D" w:rsidP="0035538D">
      <w:pPr>
        <w:autoSpaceDE/>
        <w:autoSpaceDN/>
        <w:rPr>
          <w:rFonts w:ascii="Microsoft Sans Serif" w:eastAsiaTheme="minorHAnsi" w:hAnsi="Microsoft Sans Serif" w:cs="Microsoft Sans Serif"/>
          <w:szCs w:val="22"/>
        </w:rPr>
      </w:pPr>
      <w:bookmarkStart w:id="0" w:name="_GoBack"/>
      <w:r w:rsidRPr="0035538D">
        <w:rPr>
          <w:rFonts w:ascii="Microsoft Sans Serif" w:eastAsiaTheme="minorHAnsi" w:hAnsi="Microsoft Sans Serif" w:cs="Microsoft Sans Serif"/>
          <w:szCs w:val="22"/>
        </w:rPr>
        <w:lastRenderedPageBreak/>
        <w:t xml:space="preserve">DEPARTMENT OF ENVIRONMENTAL PROTECTION </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LEGAL SERVICES</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P O BOX 8464</w:t>
      </w:r>
    </w:p>
    <w:p w:rsidR="0035538D" w:rsidRPr="0035538D" w:rsidRDefault="0035538D" w:rsidP="0035538D">
      <w:pPr>
        <w:autoSpaceDE/>
        <w:autoSpaceDN/>
        <w:rPr>
          <w:rFonts w:ascii="Microsoft Sans Serif" w:eastAsiaTheme="minorHAnsi" w:hAnsi="Microsoft Sans Serif" w:cs="Microsoft Sans Serif"/>
          <w:szCs w:val="22"/>
        </w:rPr>
      </w:pPr>
      <w:r w:rsidRPr="0035538D">
        <w:rPr>
          <w:rFonts w:ascii="Microsoft Sans Serif" w:eastAsiaTheme="minorHAnsi" w:hAnsi="Microsoft Sans Serif" w:cs="Microsoft Sans Serif"/>
          <w:szCs w:val="22"/>
        </w:rPr>
        <w:t>HARRISBURG PA 17105-8464</w:t>
      </w:r>
    </w:p>
    <w:bookmarkEnd w:id="0"/>
    <w:p w:rsidR="00333A41" w:rsidRPr="00E22703" w:rsidRDefault="00333A41" w:rsidP="00B50CDF">
      <w:pPr>
        <w:autoSpaceDE/>
        <w:autoSpaceDN/>
        <w:rPr>
          <w:u w:val="single"/>
        </w:rPr>
      </w:pPr>
    </w:p>
    <w:sectPr w:rsidR="00333A41" w:rsidRPr="00E22703" w:rsidSect="001B41D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E5" w:rsidRDefault="009B28E5">
      <w:r>
        <w:separator/>
      </w:r>
    </w:p>
  </w:endnote>
  <w:endnote w:type="continuationSeparator" w:id="0">
    <w:p w:rsidR="009B28E5" w:rsidRDefault="009B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AF275A">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C1783">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8D" w:rsidRPr="003C02CC" w:rsidRDefault="0035538D">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E5" w:rsidRDefault="009B28E5">
      <w:r>
        <w:separator/>
      </w:r>
    </w:p>
  </w:footnote>
  <w:footnote w:type="continuationSeparator" w:id="0">
    <w:p w:rsidR="009B28E5" w:rsidRDefault="009B2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3763"/>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81BAB"/>
    <w:rsid w:val="00182ECA"/>
    <w:rsid w:val="0018364F"/>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2459"/>
    <w:rsid w:val="0022121D"/>
    <w:rsid w:val="00224765"/>
    <w:rsid w:val="00252F51"/>
    <w:rsid w:val="0025436A"/>
    <w:rsid w:val="0026130B"/>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20"/>
    <w:rsid w:val="002E76DB"/>
    <w:rsid w:val="002F61D3"/>
    <w:rsid w:val="003038D5"/>
    <w:rsid w:val="00312F22"/>
    <w:rsid w:val="00316851"/>
    <w:rsid w:val="003234C9"/>
    <w:rsid w:val="00333A41"/>
    <w:rsid w:val="00337DC7"/>
    <w:rsid w:val="00342A79"/>
    <w:rsid w:val="0035538D"/>
    <w:rsid w:val="0036322E"/>
    <w:rsid w:val="00364A6D"/>
    <w:rsid w:val="00366045"/>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34D"/>
    <w:rsid w:val="0044078D"/>
    <w:rsid w:val="00444026"/>
    <w:rsid w:val="00446AEA"/>
    <w:rsid w:val="004509B5"/>
    <w:rsid w:val="004677A9"/>
    <w:rsid w:val="0046782D"/>
    <w:rsid w:val="00476814"/>
    <w:rsid w:val="0048022D"/>
    <w:rsid w:val="00484CA9"/>
    <w:rsid w:val="00487C67"/>
    <w:rsid w:val="00491200"/>
    <w:rsid w:val="004A44C7"/>
    <w:rsid w:val="004A6217"/>
    <w:rsid w:val="004B12AD"/>
    <w:rsid w:val="004B3128"/>
    <w:rsid w:val="004B73DA"/>
    <w:rsid w:val="004B7CA9"/>
    <w:rsid w:val="004C0C8D"/>
    <w:rsid w:val="004C19EA"/>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78E6"/>
    <w:rsid w:val="0069225E"/>
    <w:rsid w:val="00694651"/>
    <w:rsid w:val="0069608E"/>
    <w:rsid w:val="006A2304"/>
    <w:rsid w:val="006A7A0E"/>
    <w:rsid w:val="006C1783"/>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B28E5"/>
    <w:rsid w:val="009C228F"/>
    <w:rsid w:val="009C416F"/>
    <w:rsid w:val="009C44F8"/>
    <w:rsid w:val="009C5580"/>
    <w:rsid w:val="009D2069"/>
    <w:rsid w:val="009D37EA"/>
    <w:rsid w:val="009D7DAC"/>
    <w:rsid w:val="009E1824"/>
    <w:rsid w:val="009E2517"/>
    <w:rsid w:val="009E46C5"/>
    <w:rsid w:val="009E69D3"/>
    <w:rsid w:val="009F01F6"/>
    <w:rsid w:val="009F421F"/>
    <w:rsid w:val="009F57DD"/>
    <w:rsid w:val="009F6BF1"/>
    <w:rsid w:val="00A050EC"/>
    <w:rsid w:val="00A06973"/>
    <w:rsid w:val="00A07A16"/>
    <w:rsid w:val="00A21C65"/>
    <w:rsid w:val="00A23846"/>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3FB7"/>
    <w:rsid w:val="00A94F53"/>
    <w:rsid w:val="00AA23BA"/>
    <w:rsid w:val="00AA3B44"/>
    <w:rsid w:val="00AC425C"/>
    <w:rsid w:val="00AC56B3"/>
    <w:rsid w:val="00AC6D5D"/>
    <w:rsid w:val="00AD2E4C"/>
    <w:rsid w:val="00AD536D"/>
    <w:rsid w:val="00AD6AC6"/>
    <w:rsid w:val="00AE4F91"/>
    <w:rsid w:val="00AE7C1B"/>
    <w:rsid w:val="00AF275A"/>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50CDF"/>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8596C"/>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187B"/>
    <w:rsid w:val="00E91EAA"/>
    <w:rsid w:val="00E92FD0"/>
    <w:rsid w:val="00EB045D"/>
    <w:rsid w:val="00EB41C4"/>
    <w:rsid w:val="00EC1909"/>
    <w:rsid w:val="00EC2835"/>
    <w:rsid w:val="00EC4455"/>
    <w:rsid w:val="00ED1828"/>
    <w:rsid w:val="00ED4EEA"/>
    <w:rsid w:val="00F00D62"/>
    <w:rsid w:val="00F0305C"/>
    <w:rsid w:val="00F060C6"/>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Indent2">
    <w:name w:val="Body Text Indent 2"/>
    <w:basedOn w:val="Normal"/>
    <w:link w:val="BodyTextIndent2Char"/>
    <w:rsid w:val="009E46C5"/>
    <w:pPr>
      <w:spacing w:after="120" w:line="480" w:lineRule="auto"/>
      <w:ind w:left="360"/>
    </w:pPr>
  </w:style>
  <w:style w:type="character" w:customStyle="1" w:styleId="BodyTextIndent2Char">
    <w:name w:val="Body Text Indent 2 Char"/>
    <w:basedOn w:val="DefaultParagraphFont"/>
    <w:link w:val="BodyTextIndent2"/>
    <w:rsid w:val="009E46C5"/>
    <w:rPr>
      <w:sz w:val="24"/>
      <w:szCs w:val="24"/>
    </w:rPr>
  </w:style>
  <w:style w:type="paragraph" w:styleId="BodyTextIndent3">
    <w:name w:val="Body Text Indent 3"/>
    <w:basedOn w:val="Normal"/>
    <w:link w:val="BodyTextIndent3Char"/>
    <w:rsid w:val="009E46C5"/>
    <w:pPr>
      <w:spacing w:after="120"/>
      <w:ind w:left="360"/>
    </w:pPr>
    <w:rPr>
      <w:sz w:val="16"/>
      <w:szCs w:val="16"/>
    </w:rPr>
  </w:style>
  <w:style w:type="character" w:customStyle="1" w:styleId="BodyTextIndent3Char">
    <w:name w:val="Body Text Indent 3 Char"/>
    <w:basedOn w:val="DefaultParagraphFont"/>
    <w:link w:val="BodyTextIndent3"/>
    <w:rsid w:val="009E46C5"/>
    <w:rPr>
      <w:sz w:val="16"/>
      <w:szCs w:val="16"/>
    </w:rPr>
  </w:style>
  <w:style w:type="character" w:styleId="Hyperlink">
    <w:name w:val="Hyperlink"/>
    <w:basedOn w:val="DefaultParagraphFont"/>
    <w:rsid w:val="002E7620"/>
    <w:rPr>
      <w:color w:val="0000FF" w:themeColor="hyperlink"/>
      <w:u w:val="single"/>
    </w:rPr>
  </w:style>
  <w:style w:type="paragraph" w:styleId="BalloonText">
    <w:name w:val="Balloon Text"/>
    <w:basedOn w:val="Normal"/>
    <w:link w:val="BalloonTextChar"/>
    <w:rsid w:val="0035538D"/>
    <w:rPr>
      <w:rFonts w:ascii="Tahoma" w:hAnsi="Tahoma" w:cs="Tahoma"/>
      <w:sz w:val="16"/>
      <w:szCs w:val="16"/>
    </w:rPr>
  </w:style>
  <w:style w:type="character" w:customStyle="1" w:styleId="BalloonTextChar">
    <w:name w:val="Balloon Text Char"/>
    <w:basedOn w:val="DefaultParagraphFont"/>
    <w:link w:val="BalloonText"/>
    <w:rsid w:val="00355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Indent2">
    <w:name w:val="Body Text Indent 2"/>
    <w:basedOn w:val="Normal"/>
    <w:link w:val="BodyTextIndent2Char"/>
    <w:rsid w:val="009E46C5"/>
    <w:pPr>
      <w:spacing w:after="120" w:line="480" w:lineRule="auto"/>
      <w:ind w:left="360"/>
    </w:pPr>
  </w:style>
  <w:style w:type="character" w:customStyle="1" w:styleId="BodyTextIndent2Char">
    <w:name w:val="Body Text Indent 2 Char"/>
    <w:basedOn w:val="DefaultParagraphFont"/>
    <w:link w:val="BodyTextIndent2"/>
    <w:rsid w:val="009E46C5"/>
    <w:rPr>
      <w:sz w:val="24"/>
      <w:szCs w:val="24"/>
    </w:rPr>
  </w:style>
  <w:style w:type="paragraph" w:styleId="BodyTextIndent3">
    <w:name w:val="Body Text Indent 3"/>
    <w:basedOn w:val="Normal"/>
    <w:link w:val="BodyTextIndent3Char"/>
    <w:rsid w:val="009E46C5"/>
    <w:pPr>
      <w:spacing w:after="120"/>
      <w:ind w:left="360"/>
    </w:pPr>
    <w:rPr>
      <w:sz w:val="16"/>
      <w:szCs w:val="16"/>
    </w:rPr>
  </w:style>
  <w:style w:type="character" w:customStyle="1" w:styleId="BodyTextIndent3Char">
    <w:name w:val="Body Text Indent 3 Char"/>
    <w:basedOn w:val="DefaultParagraphFont"/>
    <w:link w:val="BodyTextIndent3"/>
    <w:rsid w:val="009E46C5"/>
    <w:rPr>
      <w:sz w:val="16"/>
      <w:szCs w:val="16"/>
    </w:rPr>
  </w:style>
  <w:style w:type="character" w:styleId="Hyperlink">
    <w:name w:val="Hyperlink"/>
    <w:basedOn w:val="DefaultParagraphFont"/>
    <w:rsid w:val="002E7620"/>
    <w:rPr>
      <w:color w:val="0000FF" w:themeColor="hyperlink"/>
      <w:u w:val="single"/>
    </w:rPr>
  </w:style>
  <w:style w:type="paragraph" w:styleId="BalloonText">
    <w:name w:val="Balloon Text"/>
    <w:basedOn w:val="Normal"/>
    <w:link w:val="BalloonTextChar"/>
    <w:rsid w:val="0035538D"/>
    <w:rPr>
      <w:rFonts w:ascii="Tahoma" w:hAnsi="Tahoma" w:cs="Tahoma"/>
      <w:sz w:val="16"/>
      <w:szCs w:val="16"/>
    </w:rPr>
  </w:style>
  <w:style w:type="character" w:customStyle="1" w:styleId="BalloonTextChar">
    <w:name w:val="Balloon Text Char"/>
    <w:basedOn w:val="DefaultParagraphFont"/>
    <w:link w:val="BalloonText"/>
    <w:rsid w:val="00355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709A-AF6B-4822-B7AE-B110B7EF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2013-01-25T16:01:00Z</cp:lastPrinted>
  <dcterms:created xsi:type="dcterms:W3CDTF">2013-01-25T15:25:00Z</dcterms:created>
  <dcterms:modified xsi:type="dcterms:W3CDTF">2013-01-25T16:11:00Z</dcterms:modified>
</cp:coreProperties>
</file>