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274593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274593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274593">
        <w:rPr>
          <w:rFonts w:ascii="Times New Roman" w:hAnsi="Times New Roman"/>
          <w:b/>
          <w:spacing w:val="-3"/>
          <w:szCs w:val="24"/>
        </w:rPr>
        <w:fldChar w:fldCharType="begin"/>
      </w:r>
      <w:r w:rsidRPr="00274593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274593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274593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274593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274593" w:rsidRPr="00274593" w:rsidRDefault="00141506" w:rsidP="00274593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274593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274593" w:rsidRPr="00274593" w:rsidRDefault="00274593" w:rsidP="00274593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</w:p>
    <w:p w:rsidR="00274593" w:rsidRDefault="00274593" w:rsidP="00274593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274593" w:rsidRDefault="00274593" w:rsidP="00274593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274593" w:rsidRPr="00274593" w:rsidRDefault="00274593" w:rsidP="00274593">
      <w:pPr>
        <w:rPr>
          <w:rFonts w:ascii="Times New Roman" w:eastAsia="Calibri" w:hAnsi="Times New Roman"/>
          <w:szCs w:val="24"/>
        </w:rPr>
      </w:pPr>
      <w:r w:rsidRPr="00274593">
        <w:rPr>
          <w:rFonts w:ascii="Times New Roman" w:eastAsia="Calibri" w:hAnsi="Times New Roman"/>
          <w:szCs w:val="24"/>
        </w:rPr>
        <w:t>Pennsylvania Public Utility Commission</w:t>
      </w:r>
      <w:r w:rsidRPr="00274593">
        <w:rPr>
          <w:rFonts w:ascii="Times New Roman" w:eastAsia="Calibri" w:hAnsi="Times New Roman"/>
          <w:szCs w:val="24"/>
        </w:rPr>
        <w:tab/>
      </w:r>
      <w:r w:rsidRPr="00274593">
        <w:rPr>
          <w:rFonts w:ascii="Times New Roman" w:eastAsia="Calibri" w:hAnsi="Times New Roman"/>
          <w:szCs w:val="24"/>
        </w:rPr>
        <w:tab/>
        <w:t>:</w:t>
      </w:r>
    </w:p>
    <w:p w:rsidR="00274593" w:rsidRPr="00274593" w:rsidRDefault="00274593" w:rsidP="00274593">
      <w:pPr>
        <w:rPr>
          <w:rFonts w:ascii="Times New Roman" w:eastAsia="Calibri" w:hAnsi="Times New Roman"/>
          <w:szCs w:val="24"/>
        </w:rPr>
      </w:pPr>
      <w:r w:rsidRPr="00274593">
        <w:rPr>
          <w:rFonts w:ascii="Times New Roman" w:eastAsia="Calibri" w:hAnsi="Times New Roman"/>
          <w:szCs w:val="24"/>
        </w:rPr>
        <w:t>Bureau of Transportation and Safety</w:t>
      </w:r>
      <w:r w:rsidRPr="00274593">
        <w:rPr>
          <w:rFonts w:ascii="Times New Roman" w:eastAsia="Calibri" w:hAnsi="Times New Roman"/>
          <w:szCs w:val="24"/>
        </w:rPr>
        <w:tab/>
      </w:r>
      <w:r w:rsidRPr="00274593">
        <w:rPr>
          <w:rFonts w:ascii="Times New Roman" w:eastAsia="Calibri" w:hAnsi="Times New Roman"/>
          <w:szCs w:val="24"/>
        </w:rPr>
        <w:tab/>
      </w:r>
      <w:r w:rsidRPr="00274593">
        <w:rPr>
          <w:rFonts w:ascii="Times New Roman" w:eastAsia="Calibri" w:hAnsi="Times New Roman"/>
          <w:szCs w:val="24"/>
        </w:rPr>
        <w:tab/>
        <w:t>:</w:t>
      </w:r>
    </w:p>
    <w:p w:rsidR="00274593" w:rsidRPr="00274593" w:rsidRDefault="00274593" w:rsidP="00274593">
      <w:pPr>
        <w:rPr>
          <w:rFonts w:ascii="Times New Roman" w:eastAsia="Calibri" w:hAnsi="Times New Roman"/>
          <w:szCs w:val="24"/>
        </w:rPr>
      </w:pPr>
      <w:r w:rsidRPr="00274593">
        <w:rPr>
          <w:rFonts w:ascii="Times New Roman" w:eastAsia="Calibri" w:hAnsi="Times New Roman"/>
          <w:szCs w:val="24"/>
        </w:rPr>
        <w:tab/>
      </w:r>
      <w:r w:rsidRPr="00274593">
        <w:rPr>
          <w:rFonts w:ascii="Times New Roman" w:eastAsia="Calibri" w:hAnsi="Times New Roman"/>
          <w:szCs w:val="24"/>
        </w:rPr>
        <w:tab/>
      </w:r>
      <w:r w:rsidRPr="00274593">
        <w:rPr>
          <w:rFonts w:ascii="Times New Roman" w:eastAsia="Calibri" w:hAnsi="Times New Roman"/>
          <w:szCs w:val="24"/>
        </w:rPr>
        <w:tab/>
      </w:r>
      <w:r w:rsidRPr="00274593">
        <w:rPr>
          <w:rFonts w:ascii="Times New Roman" w:eastAsia="Calibri" w:hAnsi="Times New Roman"/>
          <w:szCs w:val="24"/>
        </w:rPr>
        <w:tab/>
      </w:r>
      <w:r w:rsidRPr="00274593">
        <w:rPr>
          <w:rFonts w:ascii="Times New Roman" w:eastAsia="Calibri" w:hAnsi="Times New Roman"/>
          <w:szCs w:val="24"/>
        </w:rPr>
        <w:tab/>
      </w:r>
      <w:r w:rsidRPr="00274593">
        <w:rPr>
          <w:rFonts w:ascii="Times New Roman" w:eastAsia="Calibri" w:hAnsi="Times New Roman"/>
          <w:szCs w:val="24"/>
        </w:rPr>
        <w:tab/>
      </w:r>
      <w:r w:rsidRPr="00274593">
        <w:rPr>
          <w:rFonts w:ascii="Times New Roman" w:eastAsia="Calibri" w:hAnsi="Times New Roman"/>
          <w:szCs w:val="24"/>
        </w:rPr>
        <w:tab/>
        <w:t>:</w:t>
      </w:r>
    </w:p>
    <w:p w:rsidR="00274593" w:rsidRPr="00274593" w:rsidRDefault="00274593" w:rsidP="00274593">
      <w:pPr>
        <w:rPr>
          <w:rFonts w:ascii="Times New Roman" w:eastAsia="Calibri" w:hAnsi="Times New Roman"/>
          <w:szCs w:val="24"/>
        </w:rPr>
      </w:pPr>
      <w:r w:rsidRPr="00274593">
        <w:rPr>
          <w:rFonts w:ascii="Times New Roman" w:eastAsia="Calibri" w:hAnsi="Times New Roman"/>
          <w:szCs w:val="24"/>
        </w:rPr>
        <w:tab/>
      </w:r>
      <w:r w:rsidRPr="00274593">
        <w:rPr>
          <w:rFonts w:ascii="Times New Roman" w:eastAsia="Calibri" w:hAnsi="Times New Roman"/>
          <w:szCs w:val="24"/>
        </w:rPr>
        <w:tab/>
        <w:t>v.</w:t>
      </w:r>
      <w:r w:rsidRPr="00274593">
        <w:rPr>
          <w:rFonts w:ascii="Times New Roman" w:eastAsia="Calibri" w:hAnsi="Times New Roman"/>
          <w:szCs w:val="24"/>
        </w:rPr>
        <w:tab/>
      </w:r>
      <w:r w:rsidRPr="00274593">
        <w:rPr>
          <w:rFonts w:ascii="Times New Roman" w:eastAsia="Calibri" w:hAnsi="Times New Roman"/>
          <w:szCs w:val="24"/>
        </w:rPr>
        <w:tab/>
      </w:r>
      <w:r w:rsidRPr="00274593">
        <w:rPr>
          <w:rFonts w:ascii="Times New Roman" w:eastAsia="Calibri" w:hAnsi="Times New Roman"/>
          <w:szCs w:val="24"/>
        </w:rPr>
        <w:tab/>
      </w:r>
      <w:r w:rsidRPr="00274593">
        <w:rPr>
          <w:rFonts w:ascii="Times New Roman" w:eastAsia="Calibri" w:hAnsi="Times New Roman"/>
          <w:szCs w:val="24"/>
        </w:rPr>
        <w:tab/>
      </w:r>
      <w:r w:rsidRPr="00274593">
        <w:rPr>
          <w:rFonts w:ascii="Times New Roman" w:eastAsia="Calibri" w:hAnsi="Times New Roman"/>
          <w:szCs w:val="24"/>
        </w:rPr>
        <w:tab/>
        <w:t>:</w:t>
      </w:r>
      <w:r w:rsidRPr="00274593">
        <w:rPr>
          <w:rFonts w:ascii="Times New Roman" w:eastAsia="Calibri" w:hAnsi="Times New Roman"/>
          <w:szCs w:val="24"/>
        </w:rPr>
        <w:tab/>
      </w:r>
      <w:r w:rsidRPr="00274593">
        <w:rPr>
          <w:rFonts w:ascii="Times New Roman" w:eastAsia="Calibri" w:hAnsi="Times New Roman"/>
          <w:szCs w:val="24"/>
        </w:rPr>
        <w:tab/>
      </w:r>
      <w:r>
        <w:rPr>
          <w:rFonts w:ascii="Times New Roman" w:eastAsia="Calibri" w:hAnsi="Times New Roman"/>
          <w:szCs w:val="24"/>
        </w:rPr>
        <w:tab/>
      </w:r>
      <w:r w:rsidRPr="00274593">
        <w:rPr>
          <w:rFonts w:ascii="Times New Roman" w:eastAsia="Calibri" w:hAnsi="Times New Roman"/>
          <w:szCs w:val="24"/>
        </w:rPr>
        <w:t>C-2010-2132453</w:t>
      </w:r>
    </w:p>
    <w:p w:rsidR="00274593" w:rsidRPr="00274593" w:rsidRDefault="00274593" w:rsidP="00274593">
      <w:pPr>
        <w:rPr>
          <w:rFonts w:ascii="Times New Roman" w:eastAsia="Calibri" w:hAnsi="Times New Roman"/>
          <w:szCs w:val="24"/>
        </w:rPr>
      </w:pPr>
      <w:r w:rsidRPr="00274593">
        <w:rPr>
          <w:rFonts w:ascii="Times New Roman" w:eastAsia="Calibri" w:hAnsi="Times New Roman"/>
          <w:szCs w:val="24"/>
        </w:rPr>
        <w:tab/>
      </w:r>
      <w:r w:rsidRPr="00274593">
        <w:rPr>
          <w:rFonts w:ascii="Times New Roman" w:eastAsia="Calibri" w:hAnsi="Times New Roman"/>
          <w:szCs w:val="24"/>
        </w:rPr>
        <w:tab/>
      </w:r>
      <w:r w:rsidRPr="00274593">
        <w:rPr>
          <w:rFonts w:ascii="Times New Roman" w:eastAsia="Calibri" w:hAnsi="Times New Roman"/>
          <w:szCs w:val="24"/>
        </w:rPr>
        <w:tab/>
      </w:r>
      <w:r w:rsidRPr="00274593">
        <w:rPr>
          <w:rFonts w:ascii="Times New Roman" w:eastAsia="Calibri" w:hAnsi="Times New Roman"/>
          <w:szCs w:val="24"/>
        </w:rPr>
        <w:tab/>
      </w:r>
      <w:r w:rsidRPr="00274593">
        <w:rPr>
          <w:rFonts w:ascii="Times New Roman" w:eastAsia="Calibri" w:hAnsi="Times New Roman"/>
          <w:szCs w:val="24"/>
        </w:rPr>
        <w:tab/>
      </w:r>
      <w:r w:rsidRPr="00274593">
        <w:rPr>
          <w:rFonts w:ascii="Times New Roman" w:eastAsia="Calibri" w:hAnsi="Times New Roman"/>
          <w:szCs w:val="24"/>
        </w:rPr>
        <w:tab/>
      </w:r>
      <w:r w:rsidRPr="00274593">
        <w:rPr>
          <w:rFonts w:ascii="Times New Roman" w:eastAsia="Calibri" w:hAnsi="Times New Roman"/>
          <w:szCs w:val="24"/>
        </w:rPr>
        <w:tab/>
        <w:t>:</w:t>
      </w:r>
    </w:p>
    <w:p w:rsidR="00274593" w:rsidRPr="00274593" w:rsidRDefault="00274593" w:rsidP="00274593">
      <w:pPr>
        <w:rPr>
          <w:rFonts w:ascii="Times New Roman" w:eastAsia="Calibri" w:hAnsi="Times New Roman"/>
          <w:szCs w:val="24"/>
        </w:rPr>
      </w:pPr>
      <w:r w:rsidRPr="00274593">
        <w:rPr>
          <w:rFonts w:ascii="Times New Roman" w:eastAsia="Calibri" w:hAnsi="Times New Roman"/>
          <w:szCs w:val="24"/>
        </w:rPr>
        <w:t>Okey Cab Company</w:t>
      </w:r>
      <w:r w:rsidRPr="00274593">
        <w:rPr>
          <w:rFonts w:ascii="Times New Roman" w:eastAsia="Calibri" w:hAnsi="Times New Roman"/>
          <w:szCs w:val="24"/>
        </w:rPr>
        <w:tab/>
      </w:r>
      <w:r w:rsidRPr="00274593">
        <w:rPr>
          <w:rFonts w:ascii="Times New Roman" w:eastAsia="Calibri" w:hAnsi="Times New Roman"/>
          <w:szCs w:val="24"/>
        </w:rPr>
        <w:tab/>
      </w:r>
      <w:r w:rsidRPr="00274593">
        <w:rPr>
          <w:rFonts w:ascii="Times New Roman" w:eastAsia="Calibri" w:hAnsi="Times New Roman"/>
          <w:szCs w:val="24"/>
        </w:rPr>
        <w:tab/>
      </w:r>
      <w:r w:rsidRPr="00274593">
        <w:rPr>
          <w:rFonts w:ascii="Times New Roman" w:eastAsia="Calibri" w:hAnsi="Times New Roman"/>
          <w:szCs w:val="24"/>
        </w:rPr>
        <w:tab/>
      </w:r>
      <w:r w:rsidRPr="00274593">
        <w:rPr>
          <w:rFonts w:ascii="Times New Roman" w:eastAsia="Calibri" w:hAnsi="Times New Roman"/>
          <w:szCs w:val="24"/>
        </w:rPr>
        <w:tab/>
        <w:t>:</w:t>
      </w:r>
    </w:p>
    <w:p w:rsidR="00274593" w:rsidRDefault="00274593" w:rsidP="00274593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274593" w:rsidRDefault="00274593" w:rsidP="00274593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274593" w:rsidRPr="00274593" w:rsidRDefault="00274593" w:rsidP="00274593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274593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 w:rsidP="00844A2B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</w:t>
      </w:r>
      <w:r w:rsidR="00274593">
        <w:rPr>
          <w:rFonts w:ascii="Times New Roman" w:hAnsi="Times New Roman"/>
          <w:spacing w:val="-3"/>
          <w:szCs w:val="24"/>
        </w:rPr>
        <w:t>Initial D</w:t>
      </w:r>
      <w:r w:rsidRPr="00FB6879">
        <w:rPr>
          <w:rFonts w:ascii="Times New Roman" w:hAnsi="Times New Roman"/>
          <w:spacing w:val="-3"/>
          <w:szCs w:val="24"/>
        </w:rPr>
        <w:t xml:space="preserve">ecision </w:t>
      </w:r>
      <w:r w:rsidR="00274593">
        <w:rPr>
          <w:rFonts w:ascii="Times New Roman" w:hAnsi="Times New Roman"/>
          <w:spacing w:val="-3"/>
          <w:szCs w:val="24"/>
        </w:rPr>
        <w:t xml:space="preserve">on Remand </w:t>
      </w:r>
      <w:r w:rsidRPr="00FB6879">
        <w:rPr>
          <w:rFonts w:ascii="Times New Roman" w:hAnsi="Times New Roman"/>
          <w:spacing w:val="-3"/>
          <w:szCs w:val="24"/>
        </w:rPr>
        <w:t>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Christopher </w:t>
      </w:r>
      <w:r w:rsidR="00274593">
        <w:rPr>
          <w:rFonts w:ascii="Times New Roman" w:hAnsi="Times New Roman"/>
          <w:spacing w:val="-3"/>
          <w:szCs w:val="24"/>
        </w:rPr>
        <w:t xml:space="preserve">P. </w:t>
      </w:r>
      <w:r w:rsidR="00C224DB" w:rsidRPr="00B616F5">
        <w:rPr>
          <w:rFonts w:ascii="Times New Roman" w:hAnsi="Times New Roman"/>
          <w:spacing w:val="-3"/>
          <w:szCs w:val="24"/>
        </w:rPr>
        <w:t>Pell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274593">
        <w:rPr>
          <w:rFonts w:ascii="Times New Roman" w:hAnsi="Times New Roman"/>
          <w:spacing w:val="-3"/>
          <w:szCs w:val="24"/>
        </w:rPr>
        <w:t>October 1, 2012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 w:rsidP="00844A2B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844A2B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844A2B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274593" w:rsidRPr="00274593" w:rsidRDefault="00274593" w:rsidP="00844A2B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274593">
        <w:rPr>
          <w:rFonts w:ascii="Times New Roman" w:hAnsi="Times New Roman"/>
        </w:rPr>
        <w:t>1.</w:t>
      </w:r>
      <w:r w:rsidRPr="00274593">
        <w:rPr>
          <w:rFonts w:ascii="Times New Roman" w:hAnsi="Times New Roman"/>
        </w:rPr>
        <w:tab/>
        <w:t>That the Pennsylvania Public Utility Commission’s Bureau of Transportation and Safety’s Motion for Summary Judgment filed at Docket No. C-2010-2132453 is granted;</w:t>
      </w:r>
    </w:p>
    <w:p w:rsidR="00274593" w:rsidRPr="00274593" w:rsidRDefault="00274593" w:rsidP="00274593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274593" w:rsidRPr="00274593" w:rsidRDefault="00274593" w:rsidP="00844A2B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274593">
        <w:rPr>
          <w:rFonts w:ascii="Times New Roman" w:hAnsi="Times New Roman"/>
        </w:rPr>
        <w:t>2.</w:t>
      </w:r>
      <w:r w:rsidRPr="00274593">
        <w:rPr>
          <w:rFonts w:ascii="Times New Roman" w:hAnsi="Times New Roman"/>
        </w:rPr>
        <w:tab/>
        <w:t>That Okey Cab Company shall pay a civil penalty of $250.00 by certified check or money order within sixty (60) days after service of the Commission Order to:</w:t>
      </w:r>
    </w:p>
    <w:p w:rsidR="00274593" w:rsidRPr="00274593" w:rsidRDefault="00274593" w:rsidP="00274593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274593" w:rsidRPr="00274593" w:rsidRDefault="00274593" w:rsidP="00274593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274593">
        <w:rPr>
          <w:rFonts w:ascii="Times New Roman" w:hAnsi="Times New Roman"/>
        </w:rPr>
        <w:tab/>
        <w:t>Pennsylvania Public Utility Commission</w:t>
      </w:r>
    </w:p>
    <w:p w:rsidR="00274593" w:rsidRPr="00274593" w:rsidRDefault="00274593" w:rsidP="00274593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274593">
        <w:rPr>
          <w:rFonts w:ascii="Times New Roman" w:hAnsi="Times New Roman"/>
        </w:rPr>
        <w:tab/>
        <w:t>P.O. Box 3265</w:t>
      </w:r>
    </w:p>
    <w:p w:rsidR="00274593" w:rsidRPr="00274593" w:rsidRDefault="00274593" w:rsidP="00274593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274593">
        <w:rPr>
          <w:rFonts w:ascii="Times New Roman" w:hAnsi="Times New Roman"/>
        </w:rPr>
        <w:tab/>
        <w:t>Harrisburg, PA  17105-3265</w:t>
      </w:r>
    </w:p>
    <w:p w:rsidR="00274593" w:rsidRPr="00274593" w:rsidRDefault="00274593" w:rsidP="007B46E7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</w:p>
    <w:p w:rsidR="00274593" w:rsidRPr="00274593" w:rsidRDefault="00274593" w:rsidP="00844A2B">
      <w:pPr>
        <w:tabs>
          <w:tab w:val="num" w:pos="2160"/>
        </w:tabs>
        <w:spacing w:line="360" w:lineRule="auto"/>
        <w:jc w:val="both"/>
        <w:rPr>
          <w:rFonts w:ascii="Times New Roman" w:hAnsi="Times New Roman"/>
        </w:rPr>
      </w:pPr>
      <w:r w:rsidRPr="00274593">
        <w:rPr>
          <w:rFonts w:ascii="Times New Roman" w:hAnsi="Times New Roman"/>
        </w:rPr>
        <w:t>as provided for in sections 3301 and 3315 of the Public Utility Code, 66 Pa.C.S.A. §§ 3301, 3315; and</w:t>
      </w:r>
    </w:p>
    <w:p w:rsidR="00844A2B" w:rsidRDefault="00844A2B" w:rsidP="00274593">
      <w:pPr>
        <w:tabs>
          <w:tab w:val="num" w:pos="2160"/>
        </w:tabs>
        <w:ind w:firstLine="1440"/>
        <w:jc w:val="both"/>
        <w:rPr>
          <w:rFonts w:ascii="Times New Roman" w:hAnsi="Times New Roman"/>
        </w:rPr>
        <w:sectPr w:rsidR="00844A2B" w:rsidSect="00D335DF">
          <w:endnotePr>
            <w:numFmt w:val="decimal"/>
          </w:endnotePr>
          <w:pgSz w:w="12240" w:h="15840" w:code="1"/>
          <w:pgMar w:top="1440" w:right="1440" w:bottom="1440" w:left="1440" w:header="720" w:footer="720" w:gutter="0"/>
          <w:pgNumType w:start="1"/>
          <w:cols w:space="720"/>
          <w:noEndnote/>
        </w:sectPr>
      </w:pPr>
    </w:p>
    <w:p w:rsidR="00274593" w:rsidRPr="00274593" w:rsidRDefault="00274593" w:rsidP="00274593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274593" w:rsidRPr="00274593" w:rsidRDefault="00274593" w:rsidP="00844A2B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274593">
        <w:rPr>
          <w:rFonts w:ascii="Times New Roman" w:hAnsi="Times New Roman"/>
        </w:rPr>
        <w:t>3.</w:t>
      </w:r>
      <w:r w:rsidRPr="00274593">
        <w:rPr>
          <w:rFonts w:ascii="Times New Roman" w:hAnsi="Times New Roman"/>
        </w:rPr>
        <w:tab/>
        <w:t>That Okey Cab Company cease and desist from further violations of the Public Utility Code; and</w:t>
      </w:r>
    </w:p>
    <w:p w:rsidR="00274593" w:rsidRPr="00274593" w:rsidRDefault="00274593" w:rsidP="00274593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17AAD" w:rsidRPr="00817AAD" w:rsidRDefault="00274593" w:rsidP="00844A2B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274593">
        <w:rPr>
          <w:rFonts w:ascii="Times New Roman" w:hAnsi="Times New Roman"/>
        </w:rPr>
        <w:t>4.</w:t>
      </w:r>
      <w:r w:rsidRPr="00274593">
        <w:rPr>
          <w:rFonts w:ascii="Times New Roman" w:hAnsi="Times New Roman"/>
        </w:rPr>
        <w:tab/>
        <w:t>That the record at Docket No. C-2010-2132453 be marked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844A2B">
      <w:pPr>
        <w:ind w:firstLine="1440"/>
        <w:jc w:val="both"/>
        <w:rPr>
          <w:rFonts w:ascii="Times New Roman" w:hAnsi="Times New Roman"/>
        </w:rPr>
      </w:pPr>
    </w:p>
    <w:p w:rsidR="0031293C" w:rsidRDefault="0031293C" w:rsidP="00844A2B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E27210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A0D63F6" wp14:editId="3EC09076">
            <wp:simplePos x="0" y="0"/>
            <wp:positionH relativeFrom="column">
              <wp:posOffset>2916555</wp:posOffset>
            </wp:positionH>
            <wp:positionV relativeFrom="paragraph">
              <wp:posOffset>38100</wp:posOffset>
            </wp:positionV>
            <wp:extent cx="2200275" cy="838200"/>
            <wp:effectExtent l="0" t="0" r="0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44A2B" w:rsidRPr="00FB6879" w:rsidRDefault="00844A2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E27210">
        <w:rPr>
          <w:rFonts w:ascii="Times New Roman" w:hAnsi="Times New Roman"/>
          <w:spacing w:val="-3"/>
          <w:szCs w:val="24"/>
        </w:rPr>
        <w:t>February 12, 2013</w:t>
      </w:r>
      <w:bookmarkStart w:id="1" w:name="_GoBack"/>
      <w:bookmarkEnd w:id="1"/>
    </w:p>
    <w:sectPr w:rsidR="00141506" w:rsidRPr="00FB6879" w:rsidSect="00D335DF">
      <w:footerReference w:type="default" r:id="rId9"/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1219" w:rsidRDefault="00D71219">
      <w:pPr>
        <w:spacing w:line="20" w:lineRule="exact"/>
      </w:pPr>
    </w:p>
  </w:endnote>
  <w:endnote w:type="continuationSeparator" w:id="0">
    <w:p w:rsidR="00D71219" w:rsidRDefault="00D71219">
      <w:r>
        <w:t xml:space="preserve"> </w:t>
      </w:r>
    </w:p>
  </w:endnote>
  <w:endnote w:type="continuationNotice" w:id="1">
    <w:p w:rsidR="00D71219" w:rsidRDefault="00D71219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4A2B" w:rsidRDefault="00844A2B" w:rsidP="00844A2B">
    <w:pPr>
      <w:pStyle w:val="Footer"/>
      <w:jc w:val="center"/>
    </w:pPr>
    <w:r>
      <w:t>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1219" w:rsidRDefault="00D71219">
      <w:r>
        <w:separator/>
      </w:r>
    </w:p>
  </w:footnote>
  <w:footnote w:type="continuationSeparator" w:id="0">
    <w:p w:rsidR="00D71219" w:rsidRDefault="00D712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46AEF"/>
    <w:rsid w:val="00182FEB"/>
    <w:rsid w:val="001D058B"/>
    <w:rsid w:val="001D209B"/>
    <w:rsid w:val="00201E96"/>
    <w:rsid w:val="0022470B"/>
    <w:rsid w:val="00274593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B46E7"/>
    <w:rsid w:val="007C0D22"/>
    <w:rsid w:val="007E1B83"/>
    <w:rsid w:val="007E6654"/>
    <w:rsid w:val="00807611"/>
    <w:rsid w:val="00817AAD"/>
    <w:rsid w:val="00844A2B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71219"/>
    <w:rsid w:val="00D95AD2"/>
    <w:rsid w:val="00DB393A"/>
    <w:rsid w:val="00DC7770"/>
    <w:rsid w:val="00DD4CF8"/>
    <w:rsid w:val="00DD51DC"/>
    <w:rsid w:val="00DF23FE"/>
    <w:rsid w:val="00E2047C"/>
    <w:rsid w:val="00E27210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82F8F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E272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272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1336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Hinds, Margaret</cp:lastModifiedBy>
  <cp:revision>13</cp:revision>
  <cp:lastPrinted>2013-02-12T17:08:00Z</cp:lastPrinted>
  <dcterms:created xsi:type="dcterms:W3CDTF">2010-09-08T19:30:00Z</dcterms:created>
  <dcterms:modified xsi:type="dcterms:W3CDTF">2013-02-12T17:08:00Z</dcterms:modified>
</cp:coreProperties>
</file>