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33F9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33F9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33F9A">
        <w:rPr>
          <w:rFonts w:ascii="Times New Roman" w:hAnsi="Times New Roman"/>
          <w:b/>
          <w:spacing w:val="-3"/>
          <w:szCs w:val="24"/>
        </w:rPr>
        <w:fldChar w:fldCharType="begin"/>
      </w:r>
      <w:r w:rsidRPr="00133F9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33F9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33F9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33F9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33F9A" w:rsidRPr="00133F9A" w:rsidRDefault="00141506" w:rsidP="00133F9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33F9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33F9A" w:rsidRDefault="00133F9A" w:rsidP="00133F9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33F9A" w:rsidRDefault="00133F9A" w:rsidP="00133F9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33F9A" w:rsidRDefault="00133F9A" w:rsidP="00133F9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33F9A" w:rsidRPr="00133F9A" w:rsidRDefault="00133F9A" w:rsidP="00133F9A">
      <w:pPr>
        <w:rPr>
          <w:rFonts w:ascii="Times New Roman" w:eastAsia="Calibri" w:hAnsi="Times New Roman"/>
          <w:szCs w:val="24"/>
        </w:rPr>
      </w:pPr>
      <w:r w:rsidRPr="00133F9A">
        <w:rPr>
          <w:rFonts w:ascii="Times New Roman" w:eastAsia="Calibri" w:hAnsi="Times New Roman"/>
          <w:szCs w:val="24"/>
        </w:rPr>
        <w:t>Karen D. Millsip</w:t>
      </w:r>
      <w:r w:rsidRPr="00133F9A">
        <w:rPr>
          <w:rFonts w:ascii="Times New Roman" w:eastAsia="Calibri" w:hAnsi="Times New Roman"/>
          <w:szCs w:val="24"/>
        </w:rPr>
        <w:tab/>
      </w:r>
      <w:r w:rsidRPr="00133F9A">
        <w:rPr>
          <w:rFonts w:ascii="Times New Roman" w:eastAsia="Calibri" w:hAnsi="Times New Roman"/>
          <w:szCs w:val="24"/>
        </w:rPr>
        <w:tab/>
      </w:r>
      <w:r w:rsidRPr="00133F9A">
        <w:rPr>
          <w:rFonts w:ascii="Times New Roman" w:eastAsia="Calibri" w:hAnsi="Times New Roman"/>
          <w:szCs w:val="24"/>
        </w:rPr>
        <w:tab/>
      </w:r>
      <w:r w:rsidRPr="00133F9A">
        <w:rPr>
          <w:rFonts w:ascii="Times New Roman" w:eastAsia="Calibri" w:hAnsi="Times New Roman"/>
          <w:szCs w:val="24"/>
        </w:rPr>
        <w:tab/>
      </w:r>
      <w:r w:rsidRPr="00133F9A">
        <w:rPr>
          <w:rFonts w:ascii="Times New Roman" w:eastAsia="Calibri" w:hAnsi="Times New Roman"/>
          <w:szCs w:val="24"/>
        </w:rPr>
        <w:tab/>
        <w:t>:</w:t>
      </w:r>
    </w:p>
    <w:p w:rsidR="00133F9A" w:rsidRPr="00133F9A" w:rsidRDefault="00133F9A" w:rsidP="00133F9A">
      <w:pPr>
        <w:rPr>
          <w:rFonts w:ascii="Times New Roman" w:eastAsia="Calibri" w:hAnsi="Times New Roman"/>
          <w:szCs w:val="24"/>
        </w:rPr>
      </w:pPr>
      <w:r w:rsidRPr="00133F9A">
        <w:rPr>
          <w:rFonts w:ascii="Times New Roman" w:eastAsia="Calibri" w:hAnsi="Times New Roman"/>
          <w:szCs w:val="24"/>
        </w:rPr>
        <w:tab/>
      </w:r>
      <w:r w:rsidRPr="00133F9A">
        <w:rPr>
          <w:rFonts w:ascii="Times New Roman" w:eastAsia="Calibri" w:hAnsi="Times New Roman"/>
          <w:szCs w:val="24"/>
        </w:rPr>
        <w:tab/>
      </w:r>
      <w:r w:rsidRPr="00133F9A">
        <w:rPr>
          <w:rFonts w:ascii="Times New Roman" w:eastAsia="Calibri" w:hAnsi="Times New Roman"/>
          <w:szCs w:val="24"/>
        </w:rPr>
        <w:tab/>
      </w:r>
      <w:r w:rsidRPr="00133F9A">
        <w:rPr>
          <w:rFonts w:ascii="Times New Roman" w:eastAsia="Calibri" w:hAnsi="Times New Roman"/>
          <w:szCs w:val="24"/>
        </w:rPr>
        <w:tab/>
      </w:r>
      <w:r w:rsidRPr="00133F9A">
        <w:rPr>
          <w:rFonts w:ascii="Times New Roman" w:eastAsia="Calibri" w:hAnsi="Times New Roman"/>
          <w:szCs w:val="24"/>
        </w:rPr>
        <w:tab/>
      </w:r>
      <w:r w:rsidRPr="00133F9A">
        <w:rPr>
          <w:rFonts w:ascii="Times New Roman" w:eastAsia="Calibri" w:hAnsi="Times New Roman"/>
          <w:szCs w:val="24"/>
        </w:rPr>
        <w:tab/>
      </w:r>
      <w:r w:rsidRPr="00133F9A">
        <w:rPr>
          <w:rFonts w:ascii="Times New Roman" w:eastAsia="Calibri" w:hAnsi="Times New Roman"/>
          <w:szCs w:val="24"/>
        </w:rPr>
        <w:tab/>
        <w:t>:</w:t>
      </w:r>
    </w:p>
    <w:p w:rsidR="00133F9A" w:rsidRPr="00133F9A" w:rsidRDefault="00133F9A" w:rsidP="00133F9A">
      <w:pPr>
        <w:rPr>
          <w:rFonts w:ascii="Times New Roman" w:eastAsia="Calibri" w:hAnsi="Times New Roman"/>
          <w:szCs w:val="24"/>
        </w:rPr>
      </w:pPr>
      <w:r w:rsidRPr="00133F9A">
        <w:rPr>
          <w:rFonts w:ascii="Times New Roman" w:eastAsia="Calibri" w:hAnsi="Times New Roman"/>
          <w:szCs w:val="24"/>
        </w:rPr>
        <w:tab/>
        <w:t>v.</w:t>
      </w:r>
      <w:r w:rsidRPr="00133F9A">
        <w:rPr>
          <w:rFonts w:ascii="Times New Roman" w:eastAsia="Calibri" w:hAnsi="Times New Roman"/>
          <w:szCs w:val="24"/>
        </w:rPr>
        <w:tab/>
      </w:r>
      <w:r w:rsidRPr="00133F9A">
        <w:rPr>
          <w:rFonts w:ascii="Times New Roman" w:eastAsia="Calibri" w:hAnsi="Times New Roman"/>
          <w:szCs w:val="24"/>
        </w:rPr>
        <w:tab/>
      </w:r>
      <w:r w:rsidRPr="00133F9A">
        <w:rPr>
          <w:rFonts w:ascii="Times New Roman" w:eastAsia="Calibri" w:hAnsi="Times New Roman"/>
          <w:szCs w:val="24"/>
        </w:rPr>
        <w:tab/>
      </w:r>
      <w:r w:rsidRPr="00133F9A">
        <w:rPr>
          <w:rFonts w:ascii="Times New Roman" w:eastAsia="Calibri" w:hAnsi="Times New Roman"/>
          <w:szCs w:val="24"/>
        </w:rPr>
        <w:tab/>
      </w:r>
      <w:r w:rsidRPr="00133F9A">
        <w:rPr>
          <w:rFonts w:ascii="Times New Roman" w:eastAsia="Calibri" w:hAnsi="Times New Roman"/>
          <w:szCs w:val="24"/>
        </w:rPr>
        <w:tab/>
      </w:r>
      <w:r w:rsidRPr="00133F9A">
        <w:rPr>
          <w:rFonts w:ascii="Times New Roman" w:eastAsia="Calibri" w:hAnsi="Times New Roman"/>
          <w:szCs w:val="24"/>
        </w:rPr>
        <w:tab/>
        <w:t>:</w:t>
      </w:r>
      <w:r w:rsidRPr="00133F9A">
        <w:rPr>
          <w:rFonts w:ascii="Times New Roman" w:eastAsia="Calibri" w:hAnsi="Times New Roman"/>
          <w:szCs w:val="24"/>
        </w:rPr>
        <w:tab/>
      </w:r>
      <w:r w:rsidRPr="00133F9A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133F9A">
        <w:rPr>
          <w:rFonts w:ascii="Times New Roman" w:eastAsia="Calibri" w:hAnsi="Times New Roman"/>
          <w:szCs w:val="24"/>
        </w:rPr>
        <w:t>F-2012-2325071</w:t>
      </w:r>
    </w:p>
    <w:p w:rsidR="00133F9A" w:rsidRPr="00133F9A" w:rsidRDefault="00133F9A" w:rsidP="00133F9A">
      <w:pPr>
        <w:rPr>
          <w:rFonts w:ascii="Times New Roman" w:eastAsia="Calibri" w:hAnsi="Times New Roman"/>
          <w:szCs w:val="24"/>
        </w:rPr>
      </w:pPr>
      <w:r w:rsidRPr="00133F9A">
        <w:rPr>
          <w:rFonts w:ascii="Times New Roman" w:eastAsia="Calibri" w:hAnsi="Times New Roman"/>
          <w:szCs w:val="24"/>
        </w:rPr>
        <w:tab/>
      </w:r>
      <w:r w:rsidRPr="00133F9A">
        <w:rPr>
          <w:rFonts w:ascii="Times New Roman" w:eastAsia="Calibri" w:hAnsi="Times New Roman"/>
          <w:szCs w:val="24"/>
        </w:rPr>
        <w:tab/>
      </w:r>
      <w:r w:rsidRPr="00133F9A">
        <w:rPr>
          <w:rFonts w:ascii="Times New Roman" w:eastAsia="Calibri" w:hAnsi="Times New Roman"/>
          <w:szCs w:val="24"/>
        </w:rPr>
        <w:tab/>
      </w:r>
      <w:r w:rsidRPr="00133F9A">
        <w:rPr>
          <w:rFonts w:ascii="Times New Roman" w:eastAsia="Calibri" w:hAnsi="Times New Roman"/>
          <w:szCs w:val="24"/>
        </w:rPr>
        <w:tab/>
      </w:r>
      <w:r w:rsidRPr="00133F9A">
        <w:rPr>
          <w:rFonts w:ascii="Times New Roman" w:eastAsia="Calibri" w:hAnsi="Times New Roman"/>
          <w:szCs w:val="24"/>
        </w:rPr>
        <w:tab/>
      </w:r>
      <w:r w:rsidRPr="00133F9A">
        <w:rPr>
          <w:rFonts w:ascii="Times New Roman" w:eastAsia="Calibri" w:hAnsi="Times New Roman"/>
          <w:szCs w:val="24"/>
        </w:rPr>
        <w:tab/>
      </w:r>
      <w:r w:rsidRPr="00133F9A">
        <w:rPr>
          <w:rFonts w:ascii="Times New Roman" w:eastAsia="Calibri" w:hAnsi="Times New Roman"/>
          <w:szCs w:val="24"/>
        </w:rPr>
        <w:tab/>
        <w:t>:</w:t>
      </w:r>
    </w:p>
    <w:p w:rsidR="00133F9A" w:rsidRPr="00133F9A" w:rsidRDefault="00133F9A" w:rsidP="00133F9A">
      <w:pPr>
        <w:rPr>
          <w:rFonts w:ascii="Times New Roman" w:eastAsia="Calibri" w:hAnsi="Times New Roman"/>
          <w:szCs w:val="24"/>
        </w:rPr>
      </w:pPr>
      <w:r w:rsidRPr="00133F9A">
        <w:rPr>
          <w:rFonts w:ascii="Times New Roman" w:eastAsia="Calibri" w:hAnsi="Times New Roman"/>
          <w:szCs w:val="24"/>
        </w:rPr>
        <w:t>PECO Energy Company</w:t>
      </w:r>
      <w:r w:rsidRPr="00133F9A">
        <w:rPr>
          <w:rFonts w:ascii="Times New Roman" w:eastAsia="Calibri" w:hAnsi="Times New Roman"/>
          <w:szCs w:val="24"/>
        </w:rPr>
        <w:tab/>
      </w:r>
      <w:r w:rsidRPr="00133F9A">
        <w:rPr>
          <w:rFonts w:ascii="Times New Roman" w:eastAsia="Calibri" w:hAnsi="Times New Roman"/>
          <w:szCs w:val="24"/>
        </w:rPr>
        <w:tab/>
      </w:r>
      <w:r w:rsidRPr="00133F9A">
        <w:rPr>
          <w:rFonts w:ascii="Times New Roman" w:eastAsia="Calibri" w:hAnsi="Times New Roman"/>
          <w:szCs w:val="24"/>
        </w:rPr>
        <w:tab/>
      </w:r>
      <w:r w:rsidRPr="00133F9A">
        <w:rPr>
          <w:rFonts w:ascii="Times New Roman" w:eastAsia="Calibri" w:hAnsi="Times New Roman"/>
          <w:szCs w:val="24"/>
        </w:rPr>
        <w:tab/>
        <w:t>:</w:t>
      </w:r>
    </w:p>
    <w:p w:rsidR="00133F9A" w:rsidRDefault="00133F9A" w:rsidP="00133F9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33F9A" w:rsidRDefault="00133F9A" w:rsidP="00133F9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33F9A" w:rsidRPr="00133F9A" w:rsidRDefault="00133F9A" w:rsidP="00133F9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33F9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33F9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="00637F7C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4A0218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Tiffany</w:t>
      </w:r>
      <w:r w:rsidR="00133F9A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133F9A">
        <w:rPr>
          <w:rFonts w:ascii="Times New Roman" w:hAnsi="Times New Roman"/>
          <w:spacing w:val="-3"/>
          <w:szCs w:val="24"/>
        </w:rPr>
        <w:t xml:space="preserve"> December 27,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33F9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33F9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33F9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33F9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33F9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33F9A" w:rsidRPr="00074664" w:rsidRDefault="00133F9A" w:rsidP="00133F9A">
      <w:pPr>
        <w:pStyle w:val="ListParagraph"/>
        <w:numPr>
          <w:ilvl w:val="0"/>
          <w:numId w:val="5"/>
        </w:numPr>
        <w:spacing w:line="360" w:lineRule="auto"/>
        <w:ind w:left="0" w:firstLine="1440"/>
        <w:jc w:val="both"/>
        <w:outlineLvl w:val="0"/>
      </w:pPr>
      <w:r w:rsidRPr="00074664">
        <w:t>That the Formal Complaint filed by Karen D. Millsip against PECO Energy Company at Docket No. F-2012-2325071 is dismissed.</w:t>
      </w:r>
    </w:p>
    <w:p w:rsidR="00133F9A" w:rsidRPr="00074664" w:rsidRDefault="00133F9A" w:rsidP="00133F9A">
      <w:pPr>
        <w:pStyle w:val="ListParagraph"/>
        <w:spacing w:line="360" w:lineRule="auto"/>
        <w:ind w:left="0"/>
        <w:jc w:val="both"/>
        <w:outlineLvl w:val="0"/>
      </w:pPr>
    </w:p>
    <w:p w:rsidR="00133F9A" w:rsidRPr="00074664" w:rsidRDefault="00133F9A" w:rsidP="00133F9A">
      <w:pPr>
        <w:pStyle w:val="ListParagraph"/>
        <w:numPr>
          <w:ilvl w:val="0"/>
          <w:numId w:val="5"/>
        </w:numPr>
        <w:spacing w:line="360" w:lineRule="auto"/>
        <w:ind w:left="0" w:firstLine="1440"/>
        <w:jc w:val="both"/>
        <w:outlineLvl w:val="0"/>
      </w:pPr>
      <w:r w:rsidRPr="00074664">
        <w:t>That the record at Docket No. F-2012-2325071 is marked closed.</w:t>
      </w:r>
    </w:p>
    <w:p w:rsidR="00A47CC7" w:rsidRPr="00441A14" w:rsidRDefault="00A47CC7" w:rsidP="00133F9A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82B5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89C3A8" wp14:editId="3323B0FD">
            <wp:simplePos x="0" y="0"/>
            <wp:positionH relativeFrom="column">
              <wp:posOffset>3089910</wp:posOffset>
            </wp:positionH>
            <wp:positionV relativeFrom="paragraph">
              <wp:posOffset>1905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33F9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33F9A" w:rsidRDefault="00133F9A" w:rsidP="00133F9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33F9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82B50">
        <w:rPr>
          <w:rFonts w:ascii="Times New Roman" w:hAnsi="Times New Roman"/>
          <w:spacing w:val="-3"/>
          <w:szCs w:val="24"/>
        </w:rPr>
        <w:t>February 20, 2013</w:t>
      </w:r>
      <w:bookmarkStart w:id="1" w:name="_GoBack"/>
      <w:bookmarkEnd w:id="1"/>
    </w:p>
    <w:sectPr w:rsidR="00141506" w:rsidRPr="00FB6879" w:rsidSect="00133F9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1E7" w:rsidRDefault="00F521E7">
      <w:pPr>
        <w:spacing w:line="20" w:lineRule="exact"/>
      </w:pPr>
    </w:p>
  </w:endnote>
  <w:endnote w:type="continuationSeparator" w:id="0">
    <w:p w:rsidR="00F521E7" w:rsidRDefault="00F521E7">
      <w:r>
        <w:t xml:space="preserve"> </w:t>
      </w:r>
    </w:p>
  </w:endnote>
  <w:endnote w:type="continuationNotice" w:id="1">
    <w:p w:rsidR="00F521E7" w:rsidRDefault="00F521E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1E7" w:rsidRDefault="00F521E7">
      <w:r>
        <w:separator/>
      </w:r>
    </w:p>
  </w:footnote>
  <w:footnote w:type="continuationSeparator" w:id="0">
    <w:p w:rsidR="00F521E7" w:rsidRDefault="00F5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33F9A"/>
    <w:rsid w:val="00141506"/>
    <w:rsid w:val="00182FEB"/>
    <w:rsid w:val="001D058B"/>
    <w:rsid w:val="001D209B"/>
    <w:rsid w:val="00201E96"/>
    <w:rsid w:val="0022470B"/>
    <w:rsid w:val="00282B50"/>
    <w:rsid w:val="0028314C"/>
    <w:rsid w:val="0031293C"/>
    <w:rsid w:val="003566B0"/>
    <w:rsid w:val="003733F0"/>
    <w:rsid w:val="00374647"/>
    <w:rsid w:val="00377AFC"/>
    <w:rsid w:val="00384AE1"/>
    <w:rsid w:val="00386B1F"/>
    <w:rsid w:val="003A2999"/>
    <w:rsid w:val="003F37D4"/>
    <w:rsid w:val="00415814"/>
    <w:rsid w:val="00441896"/>
    <w:rsid w:val="00441A14"/>
    <w:rsid w:val="00450DEF"/>
    <w:rsid w:val="004628F9"/>
    <w:rsid w:val="004A0218"/>
    <w:rsid w:val="004A74C1"/>
    <w:rsid w:val="004B0072"/>
    <w:rsid w:val="004B0AD2"/>
    <w:rsid w:val="004C514D"/>
    <w:rsid w:val="004D7FFE"/>
    <w:rsid w:val="004E237B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37F7C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21E7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99"/>
    <w:qFormat/>
    <w:rsid w:val="00133F9A"/>
    <w:pPr>
      <w:ind w:left="720"/>
    </w:pPr>
    <w:rPr>
      <w:rFonts w:ascii="Times New Roman" w:eastAsia="Calibri" w:hAnsi="Times New Roman"/>
      <w:szCs w:val="24"/>
    </w:rPr>
  </w:style>
  <w:style w:type="paragraph" w:styleId="BalloonText">
    <w:name w:val="Balloon Text"/>
    <w:basedOn w:val="Normal"/>
    <w:link w:val="BalloonTextChar"/>
    <w:rsid w:val="00282B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2B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13</cp:revision>
  <cp:lastPrinted>2013-02-20T15:58:00Z</cp:lastPrinted>
  <dcterms:created xsi:type="dcterms:W3CDTF">2010-09-08T19:30:00Z</dcterms:created>
  <dcterms:modified xsi:type="dcterms:W3CDTF">2013-02-20T15:58:00Z</dcterms:modified>
</cp:coreProperties>
</file>