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066" w:rsidRPr="001E5FB5" w:rsidRDefault="005E1066" w:rsidP="00600548">
      <w:pPr>
        <w:jc w:val="center"/>
        <w:rPr>
          <w:b/>
        </w:rPr>
      </w:pPr>
      <w:r w:rsidRPr="001E5FB5">
        <w:rPr>
          <w:b/>
        </w:rPr>
        <w:t>BEFORE THE</w:t>
      </w:r>
    </w:p>
    <w:p w:rsidR="005E1066" w:rsidRPr="001E5FB5" w:rsidRDefault="005E1066" w:rsidP="00600548">
      <w:pPr>
        <w:jc w:val="center"/>
        <w:rPr>
          <w:b/>
        </w:rPr>
      </w:pPr>
      <w:r w:rsidRPr="001E5FB5">
        <w:rPr>
          <w:b/>
        </w:rPr>
        <w:t>PENNSYLVANIA PUBLIC UTILITY COMMISSION</w:t>
      </w:r>
    </w:p>
    <w:p w:rsidR="005E1066" w:rsidRPr="001E5FB5" w:rsidRDefault="005E1066" w:rsidP="00600548">
      <w:pPr>
        <w:jc w:val="center"/>
        <w:rPr>
          <w:b/>
        </w:rPr>
      </w:pPr>
    </w:p>
    <w:p w:rsidR="005E1066" w:rsidRPr="001E5FB5" w:rsidRDefault="005E1066" w:rsidP="00600548">
      <w:pPr>
        <w:jc w:val="center"/>
        <w:rPr>
          <w:b/>
        </w:rPr>
      </w:pPr>
    </w:p>
    <w:p w:rsidR="005E1066" w:rsidRPr="001E5FB5" w:rsidRDefault="005E1066" w:rsidP="00600548">
      <w:pPr>
        <w:jc w:val="center"/>
        <w:rPr>
          <w:b/>
        </w:rPr>
      </w:pPr>
    </w:p>
    <w:p w:rsidR="005E1066" w:rsidRPr="001E5FB5" w:rsidRDefault="00371D73" w:rsidP="00600548">
      <w:r w:rsidRPr="001E5FB5">
        <w:t>James Sinkaus</w:t>
      </w:r>
      <w:r w:rsidR="00E07E31" w:rsidRPr="001E5FB5">
        <w:tab/>
      </w:r>
      <w:r w:rsidR="008E2A71" w:rsidRPr="001E5FB5">
        <w:tab/>
      </w:r>
      <w:r w:rsidR="00BD624C" w:rsidRPr="001E5FB5">
        <w:tab/>
      </w:r>
      <w:r w:rsidR="00AB18F3" w:rsidRPr="001E5FB5">
        <w:tab/>
      </w:r>
      <w:r w:rsidR="00AB18F3" w:rsidRPr="001E5FB5">
        <w:tab/>
      </w:r>
      <w:r w:rsidR="00AB18F3" w:rsidRPr="001E5FB5">
        <w:tab/>
      </w:r>
      <w:r w:rsidR="005E1066" w:rsidRPr="001E5FB5">
        <w:t>:</w:t>
      </w:r>
    </w:p>
    <w:p w:rsidR="005E1066" w:rsidRPr="001E5FB5" w:rsidRDefault="005E1066" w:rsidP="00600548">
      <w:r w:rsidRPr="001E5FB5">
        <w:tab/>
      </w:r>
      <w:r w:rsidRPr="001E5FB5">
        <w:tab/>
      </w:r>
      <w:r w:rsidRPr="001E5FB5">
        <w:tab/>
      </w:r>
      <w:r w:rsidRPr="001E5FB5">
        <w:tab/>
      </w:r>
      <w:r w:rsidRPr="001E5FB5">
        <w:tab/>
      </w:r>
      <w:r w:rsidRPr="001E5FB5">
        <w:tab/>
      </w:r>
      <w:r w:rsidRPr="001E5FB5">
        <w:tab/>
        <w:t>:</w:t>
      </w:r>
    </w:p>
    <w:p w:rsidR="005E1066" w:rsidRPr="001E5FB5" w:rsidRDefault="005E1066" w:rsidP="00600548">
      <w:r w:rsidRPr="001E5FB5">
        <w:tab/>
        <w:t>v.</w:t>
      </w:r>
      <w:r w:rsidRPr="001E5FB5">
        <w:tab/>
      </w:r>
      <w:r w:rsidRPr="001E5FB5">
        <w:tab/>
      </w:r>
      <w:r w:rsidRPr="001E5FB5">
        <w:tab/>
      </w:r>
      <w:r w:rsidRPr="001E5FB5">
        <w:tab/>
      </w:r>
      <w:r w:rsidRPr="001E5FB5">
        <w:tab/>
      </w:r>
      <w:r w:rsidRPr="001E5FB5">
        <w:tab/>
        <w:t>:</w:t>
      </w:r>
      <w:r w:rsidRPr="001E5FB5">
        <w:tab/>
      </w:r>
      <w:r w:rsidRPr="001E5FB5">
        <w:tab/>
      </w:r>
      <w:r w:rsidR="00371D73" w:rsidRPr="001E5FB5">
        <w:t>C</w:t>
      </w:r>
      <w:r w:rsidRPr="001E5FB5">
        <w:t>-201</w:t>
      </w:r>
      <w:r w:rsidR="00796D34" w:rsidRPr="001E5FB5">
        <w:t>2</w:t>
      </w:r>
      <w:r w:rsidRPr="001E5FB5">
        <w:t>-</w:t>
      </w:r>
      <w:r w:rsidR="00371D73" w:rsidRPr="001E5FB5">
        <w:t>2334876</w:t>
      </w:r>
    </w:p>
    <w:p w:rsidR="005E1066" w:rsidRPr="001E5FB5" w:rsidRDefault="005E1066" w:rsidP="00600548">
      <w:r w:rsidRPr="001E5FB5">
        <w:tab/>
      </w:r>
      <w:r w:rsidRPr="001E5FB5">
        <w:tab/>
      </w:r>
      <w:r w:rsidRPr="001E5FB5">
        <w:tab/>
      </w:r>
      <w:r w:rsidRPr="001E5FB5">
        <w:tab/>
      </w:r>
      <w:r w:rsidRPr="001E5FB5">
        <w:tab/>
      </w:r>
      <w:r w:rsidRPr="001E5FB5">
        <w:tab/>
      </w:r>
      <w:r w:rsidRPr="001E5FB5">
        <w:tab/>
        <w:t>:</w:t>
      </w:r>
    </w:p>
    <w:p w:rsidR="005E1066" w:rsidRPr="001E5FB5" w:rsidRDefault="00E07E31" w:rsidP="00600548">
      <w:r w:rsidRPr="001E5FB5">
        <w:t>Pennsylvania-American Water Company</w:t>
      </w:r>
      <w:r w:rsidR="008E2A71" w:rsidRPr="001E5FB5">
        <w:tab/>
      </w:r>
      <w:r w:rsidRPr="001E5FB5">
        <w:tab/>
      </w:r>
      <w:r w:rsidR="005E1066" w:rsidRPr="001E5FB5">
        <w:t>:</w:t>
      </w:r>
    </w:p>
    <w:p w:rsidR="005E1066" w:rsidRPr="001E5FB5" w:rsidRDefault="005E1066" w:rsidP="00600548"/>
    <w:p w:rsidR="005E1066" w:rsidRPr="001E5FB5" w:rsidRDefault="005E1066" w:rsidP="00600548">
      <w:pPr>
        <w:tabs>
          <w:tab w:val="left" w:pos="1076"/>
        </w:tabs>
      </w:pPr>
    </w:p>
    <w:p w:rsidR="00EA5CEA" w:rsidRPr="001E5FB5" w:rsidRDefault="00EA5CEA" w:rsidP="00451017">
      <w:pPr>
        <w:jc w:val="center"/>
        <w:rPr>
          <w:b/>
          <w:u w:val="single"/>
        </w:rPr>
      </w:pPr>
      <w:r w:rsidRPr="001E5FB5">
        <w:rPr>
          <w:b/>
          <w:u w:val="single"/>
        </w:rPr>
        <w:t xml:space="preserve">INTERIM </w:t>
      </w:r>
      <w:r w:rsidR="008D798E" w:rsidRPr="001E5FB5">
        <w:rPr>
          <w:b/>
          <w:u w:val="single"/>
        </w:rPr>
        <w:t xml:space="preserve">ORDER </w:t>
      </w:r>
    </w:p>
    <w:p w:rsidR="00451017" w:rsidRPr="001E5FB5" w:rsidRDefault="008D798E" w:rsidP="00451017">
      <w:pPr>
        <w:jc w:val="center"/>
        <w:rPr>
          <w:b/>
          <w:u w:val="single"/>
        </w:rPr>
      </w:pPr>
      <w:r w:rsidRPr="001E5FB5">
        <w:rPr>
          <w:b/>
          <w:u w:val="single"/>
        </w:rPr>
        <w:t xml:space="preserve">GRANTING </w:t>
      </w:r>
      <w:r w:rsidR="008E2A71" w:rsidRPr="001E5FB5">
        <w:rPr>
          <w:b/>
          <w:u w:val="single"/>
        </w:rPr>
        <w:t>RESPONDENT</w:t>
      </w:r>
      <w:r w:rsidRPr="001E5FB5">
        <w:rPr>
          <w:b/>
          <w:u w:val="single"/>
        </w:rPr>
        <w:t xml:space="preserve">’S </w:t>
      </w:r>
      <w:r w:rsidR="00451017" w:rsidRPr="001E5FB5">
        <w:rPr>
          <w:b/>
          <w:u w:val="single"/>
        </w:rPr>
        <w:t xml:space="preserve">REQUEST FOR </w:t>
      </w:r>
    </w:p>
    <w:p w:rsidR="005E1066" w:rsidRPr="001E5FB5" w:rsidRDefault="00451017" w:rsidP="00451017">
      <w:pPr>
        <w:jc w:val="center"/>
        <w:rPr>
          <w:b/>
          <w:u w:val="single"/>
        </w:rPr>
      </w:pPr>
      <w:r w:rsidRPr="001E5FB5">
        <w:rPr>
          <w:b/>
          <w:u w:val="single"/>
        </w:rPr>
        <w:t>CONTINUANCE OF HEARING</w:t>
      </w:r>
    </w:p>
    <w:p w:rsidR="005E1066" w:rsidRPr="001E5FB5" w:rsidRDefault="005E1066" w:rsidP="00600548">
      <w:pPr>
        <w:jc w:val="center"/>
      </w:pPr>
    </w:p>
    <w:p w:rsidR="005E1066" w:rsidRPr="001E5FB5" w:rsidRDefault="005E1066" w:rsidP="00600548">
      <w:pPr>
        <w:jc w:val="center"/>
      </w:pPr>
    </w:p>
    <w:p w:rsidR="005E1066" w:rsidRPr="001E5FB5" w:rsidRDefault="005E1066" w:rsidP="00600548">
      <w:pPr>
        <w:jc w:val="center"/>
      </w:pPr>
      <w:r w:rsidRPr="001E5FB5">
        <w:t>Before</w:t>
      </w:r>
    </w:p>
    <w:p w:rsidR="005E1066" w:rsidRPr="001E5FB5" w:rsidRDefault="005E1066" w:rsidP="00600548">
      <w:pPr>
        <w:jc w:val="center"/>
      </w:pPr>
      <w:r w:rsidRPr="001E5FB5">
        <w:t>Tiffany A. Hunt</w:t>
      </w:r>
    </w:p>
    <w:p w:rsidR="005E1066" w:rsidRPr="001E5FB5" w:rsidRDefault="005E1066" w:rsidP="00600548">
      <w:pPr>
        <w:jc w:val="center"/>
      </w:pPr>
      <w:r w:rsidRPr="001E5FB5">
        <w:t>Special Agent</w:t>
      </w:r>
    </w:p>
    <w:p w:rsidR="005E1066" w:rsidRPr="001E5FB5" w:rsidRDefault="005E1066" w:rsidP="00600548">
      <w:pPr>
        <w:jc w:val="center"/>
      </w:pPr>
    </w:p>
    <w:p w:rsidR="005E1066" w:rsidRPr="001E5FB5" w:rsidRDefault="005E1066" w:rsidP="00600548">
      <w:pPr>
        <w:jc w:val="center"/>
      </w:pPr>
    </w:p>
    <w:p w:rsidR="005E1066" w:rsidRPr="001E5FB5" w:rsidRDefault="005E1066" w:rsidP="00600548">
      <w:pPr>
        <w:jc w:val="center"/>
      </w:pPr>
      <w:r w:rsidRPr="001E5FB5">
        <w:rPr>
          <w:u w:val="single"/>
        </w:rPr>
        <w:t>HISTORY OF THE PROCEEDING</w:t>
      </w:r>
    </w:p>
    <w:p w:rsidR="005E1066" w:rsidRPr="001E5FB5" w:rsidRDefault="005E1066" w:rsidP="00600548">
      <w:pPr>
        <w:jc w:val="center"/>
      </w:pPr>
    </w:p>
    <w:p w:rsidR="005E1066" w:rsidRPr="001E5FB5" w:rsidRDefault="005E1066" w:rsidP="00600548"/>
    <w:p w:rsidR="008D798E" w:rsidRPr="001E5FB5" w:rsidRDefault="008D798E" w:rsidP="00600548">
      <w:pPr>
        <w:tabs>
          <w:tab w:val="num" w:pos="2160"/>
        </w:tabs>
        <w:spacing w:line="360" w:lineRule="auto"/>
        <w:ind w:firstLine="1440"/>
      </w:pPr>
      <w:r w:rsidRPr="001E5FB5">
        <w:t xml:space="preserve">By Telephone Hearing Notice dated </w:t>
      </w:r>
      <w:r w:rsidR="00371D73" w:rsidRPr="001E5FB5">
        <w:t>January 24, 2013</w:t>
      </w:r>
      <w:r w:rsidR="00451017" w:rsidRPr="001E5FB5">
        <w:t>, the above-captioned case was assigne</w:t>
      </w:r>
      <w:r w:rsidR="006D57E4" w:rsidRPr="001E5FB5">
        <w:t>d to me and an Initial Telephonic</w:t>
      </w:r>
      <w:r w:rsidR="00451017" w:rsidRPr="001E5FB5">
        <w:t xml:space="preserve"> Hearing was scheduled for </w:t>
      </w:r>
      <w:r w:rsidR="00371D73" w:rsidRPr="001E5FB5">
        <w:t xml:space="preserve">Wednesday, March </w:t>
      </w:r>
      <w:r w:rsidR="001E5FB5">
        <w:t xml:space="preserve">   </w:t>
      </w:r>
      <w:r w:rsidR="00371D73" w:rsidRPr="001E5FB5">
        <w:t>13, 2013</w:t>
      </w:r>
      <w:r w:rsidR="008E2A71" w:rsidRPr="001E5FB5">
        <w:t>, at 1</w:t>
      </w:r>
      <w:r w:rsidR="00796D34" w:rsidRPr="001E5FB5">
        <w:t>0:0</w:t>
      </w:r>
      <w:r w:rsidR="008E2A71" w:rsidRPr="001E5FB5">
        <w:t xml:space="preserve">0 </w:t>
      </w:r>
      <w:r w:rsidR="00796D34" w:rsidRPr="001E5FB5">
        <w:t>a</w:t>
      </w:r>
      <w:r w:rsidR="00451017" w:rsidRPr="001E5FB5">
        <w:t>.m.</w:t>
      </w:r>
    </w:p>
    <w:p w:rsidR="00451017" w:rsidRPr="001E5FB5" w:rsidRDefault="00451017" w:rsidP="00600548">
      <w:pPr>
        <w:tabs>
          <w:tab w:val="num" w:pos="2160"/>
        </w:tabs>
        <w:spacing w:line="360" w:lineRule="auto"/>
        <w:ind w:firstLine="1440"/>
      </w:pPr>
    </w:p>
    <w:p w:rsidR="00F95642" w:rsidRPr="001E5FB5" w:rsidRDefault="00247F37" w:rsidP="00101496">
      <w:pPr>
        <w:tabs>
          <w:tab w:val="num" w:pos="2160"/>
        </w:tabs>
        <w:spacing w:line="360" w:lineRule="auto"/>
        <w:ind w:firstLine="1440"/>
      </w:pPr>
      <w:r w:rsidRPr="001E5FB5">
        <w:t xml:space="preserve">On </w:t>
      </w:r>
      <w:r w:rsidR="00371D73" w:rsidRPr="001E5FB5">
        <w:t>February 19, 2013</w:t>
      </w:r>
      <w:r w:rsidR="00451017" w:rsidRPr="001E5FB5">
        <w:t xml:space="preserve">, </w:t>
      </w:r>
      <w:r w:rsidR="00904BE4" w:rsidRPr="001E5FB5">
        <w:t xml:space="preserve">Respondent, </w:t>
      </w:r>
      <w:r w:rsidR="00E07E31" w:rsidRPr="001E5FB5">
        <w:t>Pennsylvania-American Water Company</w:t>
      </w:r>
      <w:r w:rsidR="00904BE4" w:rsidRPr="001E5FB5">
        <w:t>,</w:t>
      </w:r>
      <w:r w:rsidR="00796D34" w:rsidRPr="001E5FB5">
        <w:t xml:space="preserve"> </w:t>
      </w:r>
      <w:r w:rsidR="00881DC7" w:rsidRPr="001E5FB5">
        <w:t xml:space="preserve">by and through its attorney, </w:t>
      </w:r>
      <w:r w:rsidR="00E07E31" w:rsidRPr="001E5FB5">
        <w:t xml:space="preserve">Michael </w:t>
      </w:r>
      <w:r w:rsidR="005613F5" w:rsidRPr="001E5FB5">
        <w:t>A</w:t>
      </w:r>
      <w:r w:rsidR="00E07E31" w:rsidRPr="001E5FB5">
        <w:t>. Gruin, Esq.</w:t>
      </w:r>
      <w:r w:rsidR="00881DC7" w:rsidRPr="001E5FB5">
        <w:t xml:space="preserve">, </w:t>
      </w:r>
      <w:r w:rsidR="00E07E31" w:rsidRPr="001E5FB5">
        <w:t xml:space="preserve">requested </w:t>
      </w:r>
      <w:r w:rsidR="00BB356A" w:rsidRPr="001E5FB5">
        <w:t>the matter be rescheduled</w:t>
      </w:r>
      <w:r w:rsidR="00A0515A" w:rsidRPr="001E5FB5">
        <w:t xml:space="preserve">.  </w:t>
      </w:r>
      <w:r w:rsidR="00E07E31" w:rsidRPr="001E5FB5">
        <w:t>Mr. Gruin</w:t>
      </w:r>
      <w:r w:rsidR="00A0515A" w:rsidRPr="001E5FB5">
        <w:t xml:space="preserve"> </w:t>
      </w:r>
      <w:r w:rsidR="007B7792" w:rsidRPr="001E5FB5">
        <w:t xml:space="preserve">will be </w:t>
      </w:r>
      <w:r w:rsidR="00A5171A" w:rsidRPr="001E5FB5">
        <w:t>in Pittsburgh on the day of the hearing and will not be available at the scheduled hearing time</w:t>
      </w:r>
      <w:r w:rsidR="00881DC7" w:rsidRPr="001E5FB5">
        <w:t xml:space="preserve">.  </w:t>
      </w:r>
      <w:r w:rsidR="00E07E31" w:rsidRPr="001E5FB5">
        <w:t>Mr. Gruin</w:t>
      </w:r>
      <w:r w:rsidR="00E53639" w:rsidRPr="001E5FB5">
        <w:t xml:space="preserve"> </w:t>
      </w:r>
      <w:r w:rsidR="00371D73" w:rsidRPr="001E5FB5">
        <w:t>did not indicate if he contacted Mr. Sinkaus, the Complainant, to discuss the continuance.  On February 20, 2013,</w:t>
      </w:r>
      <w:r w:rsidR="0008307A" w:rsidRPr="001E5FB5">
        <w:t xml:space="preserve"> </w:t>
      </w:r>
      <w:r w:rsidR="00371D73" w:rsidRPr="001E5FB5">
        <w:t>I called Mr. Sinkaus at the telephone number listed on his Complaint.  I left a voice mail which identified myself and the purpose for the call.  Mr. Sinkaus has not yet returned my telephone call.</w:t>
      </w:r>
    </w:p>
    <w:p w:rsidR="00371D73" w:rsidRPr="001E5FB5" w:rsidRDefault="00371D73" w:rsidP="00101496">
      <w:pPr>
        <w:tabs>
          <w:tab w:val="num" w:pos="2160"/>
        </w:tabs>
        <w:spacing w:line="360" w:lineRule="auto"/>
        <w:ind w:firstLine="1440"/>
      </w:pPr>
    </w:p>
    <w:p w:rsidR="00881DC7" w:rsidRPr="001E5FB5" w:rsidRDefault="00371D73" w:rsidP="00371D73">
      <w:pPr>
        <w:spacing w:line="360" w:lineRule="auto"/>
      </w:pPr>
      <w:r w:rsidRPr="001E5FB5">
        <w:tab/>
      </w:r>
      <w:r w:rsidRPr="001E5FB5">
        <w:tab/>
      </w:r>
      <w:r w:rsidR="00507DAB" w:rsidRPr="001E5FB5">
        <w:t>The Commission’s Rules of Administrative Practice and Procedure at 52 Pa. Code § 1.15(b) state that, “Only for good cause shown will requests for continuance</w:t>
      </w:r>
      <w:r w:rsidR="00500B48" w:rsidRPr="001E5FB5">
        <w:t xml:space="preserve"> be considered.”</w:t>
      </w:r>
      <w:r w:rsidR="00D0665C" w:rsidRPr="001E5FB5">
        <w:t xml:space="preserve">  </w:t>
      </w:r>
      <w:r w:rsidR="00D0665C" w:rsidRPr="001E5FB5">
        <w:lastRenderedPageBreak/>
        <w:t xml:space="preserve">In this case, Respondent’s </w:t>
      </w:r>
      <w:r w:rsidR="005613F5" w:rsidRPr="001E5FB5">
        <w:t>request for a continuance</w:t>
      </w:r>
      <w:r w:rsidR="00D0665C" w:rsidRPr="001E5FB5">
        <w:t xml:space="preserve"> was submitted in writing more than five (5) days prior to the hearing.  This is the first continuance requested by either party in this matter.  I conclude that </w:t>
      </w:r>
      <w:r w:rsidR="004438AB" w:rsidRPr="001E5FB5">
        <w:t>Respondent has shown good cause for requesting a continuance.</w:t>
      </w:r>
      <w:r w:rsidR="00F95642" w:rsidRPr="001E5FB5">
        <w:t xml:space="preserve">  </w:t>
      </w:r>
    </w:p>
    <w:p w:rsidR="00101496" w:rsidRPr="001E5FB5" w:rsidRDefault="00101496" w:rsidP="00101496">
      <w:pPr>
        <w:tabs>
          <w:tab w:val="num" w:pos="2160"/>
        </w:tabs>
        <w:spacing w:line="360" w:lineRule="auto"/>
        <w:ind w:firstLine="1440"/>
      </w:pPr>
    </w:p>
    <w:p w:rsidR="00881DC7" w:rsidRPr="001E5FB5" w:rsidRDefault="00881DC7" w:rsidP="00881DC7">
      <w:pPr>
        <w:spacing w:line="360" w:lineRule="auto"/>
      </w:pPr>
      <w:r w:rsidRPr="001E5FB5">
        <w:tab/>
      </w:r>
      <w:r w:rsidRPr="001E5FB5">
        <w:tab/>
      </w:r>
      <w:r w:rsidR="0075143A" w:rsidRPr="001E5FB5">
        <w:t>Respondent’s</w:t>
      </w:r>
      <w:r w:rsidRPr="001E5FB5">
        <w:t xml:space="preserve"> </w:t>
      </w:r>
      <w:r w:rsidR="005613F5" w:rsidRPr="001E5FB5">
        <w:t>request for a continuance</w:t>
      </w:r>
      <w:r w:rsidRPr="001E5FB5">
        <w:t xml:space="preserve"> due to the unavailability of </w:t>
      </w:r>
      <w:r w:rsidR="0075143A" w:rsidRPr="001E5FB5">
        <w:t>its</w:t>
      </w:r>
      <w:r w:rsidRPr="001E5FB5">
        <w:t xml:space="preserve"> attorney is reasonable and will be granted.</w:t>
      </w:r>
    </w:p>
    <w:p w:rsidR="00371D73" w:rsidRPr="001E5FB5" w:rsidRDefault="00371D73" w:rsidP="00881DC7">
      <w:pPr>
        <w:spacing w:line="360" w:lineRule="auto"/>
      </w:pPr>
    </w:p>
    <w:p w:rsidR="00371D73" w:rsidRPr="001E5FB5" w:rsidRDefault="00371D73" w:rsidP="00881DC7">
      <w:pPr>
        <w:spacing w:line="360" w:lineRule="auto"/>
      </w:pPr>
      <w:r w:rsidRPr="001E5FB5">
        <w:tab/>
      </w:r>
      <w:r w:rsidRPr="001E5FB5">
        <w:tab/>
        <w:t>I take this opportunity to remind Mr. Sinkaus that if his telephone number has changed, he must provide me with his current telephone number as directed in the Telephone Hearing Notice and the Prehearing Order, both dated January 24, 2013.</w:t>
      </w:r>
    </w:p>
    <w:p w:rsidR="00881DC7" w:rsidRPr="001E5FB5" w:rsidRDefault="00881DC7" w:rsidP="00600548">
      <w:pPr>
        <w:tabs>
          <w:tab w:val="num" w:pos="2160"/>
        </w:tabs>
        <w:spacing w:line="360" w:lineRule="auto"/>
        <w:ind w:firstLine="1440"/>
      </w:pPr>
    </w:p>
    <w:p w:rsidR="006D6E10" w:rsidRPr="001E5FB5" w:rsidRDefault="006D6E10" w:rsidP="00600548">
      <w:pPr>
        <w:tabs>
          <w:tab w:val="num" w:pos="2160"/>
        </w:tabs>
        <w:spacing w:line="360" w:lineRule="auto"/>
        <w:ind w:firstLine="1440"/>
      </w:pPr>
      <w:r w:rsidRPr="001E5FB5">
        <w:t>THEREFORE,</w:t>
      </w:r>
    </w:p>
    <w:p w:rsidR="006D6E10" w:rsidRPr="001E5FB5" w:rsidRDefault="006D6E10" w:rsidP="00600548">
      <w:pPr>
        <w:tabs>
          <w:tab w:val="num" w:pos="2160"/>
        </w:tabs>
        <w:spacing w:line="360" w:lineRule="auto"/>
        <w:ind w:firstLine="1440"/>
      </w:pPr>
    </w:p>
    <w:p w:rsidR="006D6E10" w:rsidRPr="001E5FB5" w:rsidRDefault="006D6E10" w:rsidP="00600548">
      <w:pPr>
        <w:tabs>
          <w:tab w:val="num" w:pos="2160"/>
        </w:tabs>
        <w:spacing w:line="360" w:lineRule="auto"/>
        <w:ind w:firstLine="1440"/>
      </w:pPr>
      <w:r w:rsidRPr="001E5FB5">
        <w:t>IT IS ORDERED:</w:t>
      </w:r>
    </w:p>
    <w:p w:rsidR="006D6E10" w:rsidRPr="001E5FB5" w:rsidRDefault="006D6E10" w:rsidP="00600548">
      <w:pPr>
        <w:tabs>
          <w:tab w:val="num" w:pos="2160"/>
        </w:tabs>
        <w:spacing w:line="360" w:lineRule="auto"/>
        <w:ind w:firstLine="1440"/>
      </w:pPr>
    </w:p>
    <w:p w:rsidR="00451017" w:rsidRPr="001E5FB5" w:rsidRDefault="00451017" w:rsidP="001E5FB5">
      <w:pPr>
        <w:pStyle w:val="ListParagraph"/>
        <w:numPr>
          <w:ilvl w:val="0"/>
          <w:numId w:val="3"/>
        </w:numPr>
        <w:tabs>
          <w:tab w:val="num" w:pos="2160"/>
        </w:tabs>
        <w:spacing w:line="360" w:lineRule="auto"/>
        <w:ind w:left="0" w:firstLine="1440"/>
      </w:pPr>
      <w:r w:rsidRPr="001E5FB5">
        <w:t xml:space="preserve">That </w:t>
      </w:r>
      <w:r w:rsidR="005613F5" w:rsidRPr="001E5FB5">
        <w:t>Pennsylvania-American Water Company</w:t>
      </w:r>
      <w:r w:rsidR="005B6599" w:rsidRPr="001E5FB5">
        <w:t>’</w:t>
      </w:r>
      <w:r w:rsidR="00F43A13" w:rsidRPr="001E5FB5">
        <w:t>s</w:t>
      </w:r>
      <w:r w:rsidRPr="001E5FB5">
        <w:t xml:space="preserve"> </w:t>
      </w:r>
      <w:r w:rsidR="005613F5" w:rsidRPr="001E5FB5">
        <w:t>request for a continuance</w:t>
      </w:r>
      <w:r w:rsidR="001E5FB5">
        <w:t xml:space="preserve"> in </w:t>
      </w:r>
      <w:r w:rsidRPr="001E5FB5">
        <w:t xml:space="preserve">the matter of </w:t>
      </w:r>
      <w:r w:rsidR="00371D73" w:rsidRPr="001E5FB5">
        <w:t>James Sinkaus</w:t>
      </w:r>
      <w:r w:rsidR="00881DC7" w:rsidRPr="001E5FB5">
        <w:t xml:space="preserve"> v. </w:t>
      </w:r>
      <w:r w:rsidR="005613F5" w:rsidRPr="001E5FB5">
        <w:t>Pennsylvania-American Water Company</w:t>
      </w:r>
      <w:r w:rsidR="001E5FB5">
        <w:t xml:space="preserve">, at Docket No. </w:t>
      </w:r>
      <w:r w:rsidR="00371D73" w:rsidRPr="001E5FB5">
        <w:t>C</w:t>
      </w:r>
      <w:r w:rsidRPr="001E5FB5">
        <w:t>-201</w:t>
      </w:r>
      <w:r w:rsidR="00881DC7" w:rsidRPr="001E5FB5">
        <w:t>2</w:t>
      </w:r>
      <w:r w:rsidRPr="001E5FB5">
        <w:t>-</w:t>
      </w:r>
      <w:r w:rsidR="00371D73" w:rsidRPr="001E5FB5">
        <w:t>2334876</w:t>
      </w:r>
      <w:r w:rsidRPr="001E5FB5">
        <w:t xml:space="preserve"> is granted.</w:t>
      </w:r>
    </w:p>
    <w:p w:rsidR="00451017" w:rsidRPr="001E5FB5" w:rsidRDefault="00451017" w:rsidP="00451017">
      <w:pPr>
        <w:pStyle w:val="ListParagraph"/>
        <w:spacing w:line="360" w:lineRule="auto"/>
        <w:ind w:left="1800"/>
      </w:pPr>
    </w:p>
    <w:p w:rsidR="006D6E10" w:rsidRPr="001E5FB5" w:rsidRDefault="006D6E10" w:rsidP="00F43A13">
      <w:pPr>
        <w:pStyle w:val="ListParagraph"/>
        <w:numPr>
          <w:ilvl w:val="0"/>
          <w:numId w:val="3"/>
        </w:numPr>
        <w:tabs>
          <w:tab w:val="num" w:pos="2160"/>
        </w:tabs>
        <w:spacing w:line="360" w:lineRule="auto"/>
        <w:ind w:left="0" w:firstLine="1440"/>
      </w:pPr>
      <w:r w:rsidRPr="001E5FB5">
        <w:t xml:space="preserve">That the hearing scheduled for </w:t>
      </w:r>
      <w:r w:rsidR="00371D73" w:rsidRPr="001E5FB5">
        <w:t>March 13, 2013</w:t>
      </w:r>
      <w:r w:rsidRPr="001E5FB5">
        <w:t xml:space="preserve">, </w:t>
      </w:r>
      <w:proofErr w:type="gramStart"/>
      <w:r w:rsidRPr="001E5FB5">
        <w:t>be</w:t>
      </w:r>
      <w:proofErr w:type="gramEnd"/>
      <w:r w:rsidRPr="001E5FB5">
        <w:t xml:space="preserve"> and hereby is continued and will be rescheduled.</w:t>
      </w:r>
    </w:p>
    <w:p w:rsidR="005E1066" w:rsidRPr="001E5FB5" w:rsidRDefault="005E1066" w:rsidP="00600548">
      <w:pPr>
        <w:tabs>
          <w:tab w:val="num" w:pos="2160"/>
        </w:tabs>
        <w:spacing w:line="360" w:lineRule="auto"/>
        <w:ind w:firstLine="1440"/>
      </w:pPr>
    </w:p>
    <w:p w:rsidR="00715EAA" w:rsidRPr="001E5FB5" w:rsidRDefault="00715EAA" w:rsidP="00600548">
      <w:pPr>
        <w:tabs>
          <w:tab w:val="num" w:pos="2160"/>
          <w:tab w:val="left" w:pos="5048"/>
        </w:tabs>
      </w:pPr>
    </w:p>
    <w:p w:rsidR="005E1066" w:rsidRPr="001E5FB5" w:rsidRDefault="005E1066" w:rsidP="00600548">
      <w:pPr>
        <w:tabs>
          <w:tab w:val="num" w:pos="2160"/>
          <w:tab w:val="left" w:pos="5048"/>
        </w:tabs>
      </w:pPr>
      <w:r w:rsidRPr="001E5FB5">
        <w:t xml:space="preserve">Dated: </w:t>
      </w:r>
      <w:r w:rsidR="00371D73" w:rsidRPr="001E5FB5">
        <w:rPr>
          <w:u w:val="single"/>
        </w:rPr>
        <w:t>February 21, 2013</w:t>
      </w:r>
    </w:p>
    <w:p w:rsidR="005E1066" w:rsidRPr="001E5FB5" w:rsidRDefault="005E1066" w:rsidP="00600548">
      <w:pPr>
        <w:tabs>
          <w:tab w:val="num" w:pos="2160"/>
          <w:tab w:val="left" w:pos="5048"/>
        </w:tabs>
      </w:pPr>
      <w:r w:rsidRPr="001E5FB5">
        <w:tab/>
      </w:r>
      <w:r w:rsidRPr="001E5FB5">
        <w:tab/>
        <w:t>_________________________________</w:t>
      </w:r>
    </w:p>
    <w:p w:rsidR="005E1066" w:rsidRPr="001E5FB5" w:rsidRDefault="005E1066" w:rsidP="00600548">
      <w:pPr>
        <w:tabs>
          <w:tab w:val="num" w:pos="2160"/>
        </w:tabs>
      </w:pPr>
      <w:r w:rsidRPr="001E5FB5">
        <w:tab/>
      </w:r>
      <w:r w:rsidRPr="001E5FB5">
        <w:tab/>
      </w:r>
      <w:r w:rsidRPr="001E5FB5">
        <w:tab/>
      </w:r>
      <w:r w:rsidRPr="001E5FB5">
        <w:tab/>
      </w:r>
      <w:r w:rsidRPr="001E5FB5">
        <w:tab/>
        <w:t>Tiffany A. Hunt</w:t>
      </w:r>
    </w:p>
    <w:p w:rsidR="0075437F" w:rsidRDefault="005E1066" w:rsidP="00600548">
      <w:pPr>
        <w:tabs>
          <w:tab w:val="num" w:pos="2160"/>
        </w:tabs>
        <w:sectPr w:rsidR="0075437F" w:rsidSect="00B56A97">
          <w:footerReference w:type="even" r:id="rId9"/>
          <w:footerReference w:type="default" r:id="rId10"/>
          <w:pgSz w:w="12240" w:h="15840" w:code="1"/>
          <w:pgMar w:top="1440" w:right="1440" w:bottom="1440" w:left="1440" w:header="720" w:footer="720" w:gutter="0"/>
          <w:paperSrc w:first="15"/>
          <w:cols w:space="720"/>
          <w:noEndnote/>
          <w:titlePg/>
          <w:docGrid w:linePitch="326"/>
        </w:sectPr>
      </w:pPr>
      <w:r w:rsidRPr="001E5FB5">
        <w:tab/>
      </w:r>
      <w:r w:rsidRPr="001E5FB5">
        <w:tab/>
      </w:r>
      <w:r w:rsidRPr="001E5FB5">
        <w:tab/>
      </w:r>
      <w:r w:rsidRPr="001E5FB5">
        <w:tab/>
      </w:r>
      <w:r w:rsidRPr="001E5FB5">
        <w:tab/>
        <w:t>Special Agent</w:t>
      </w:r>
    </w:p>
    <w:p w:rsidR="00FA678A" w:rsidRDefault="00FA678A" w:rsidP="00FA678A">
      <w:pPr>
        <w:contextualSpacing/>
        <w:rPr>
          <w:rFonts w:ascii="Microsoft Sans Serif"/>
          <w:b/>
          <w:u w:val="single"/>
        </w:rPr>
      </w:pPr>
      <w:r>
        <w:rPr>
          <w:rFonts w:ascii="Microsoft Sans Serif"/>
          <w:b/>
          <w:u w:val="single"/>
        </w:rPr>
        <w:lastRenderedPageBreak/>
        <w:t>C-2012-2334876 - JAMES SINKAUS v. PENNSYLVANIA AMERICAN WATER COMPANY</w:t>
      </w:r>
      <w:r>
        <w:rPr>
          <w:rFonts w:ascii="Microsoft Sans Serif"/>
          <w:b/>
          <w:u w:val="single"/>
        </w:rPr>
        <w:cr/>
      </w:r>
      <w:r>
        <w:rPr>
          <w:rFonts w:ascii="Microsoft Sans Serif"/>
          <w:b/>
          <w:u w:val="single"/>
        </w:rPr>
        <w:cr/>
      </w:r>
      <w:bookmarkStart w:id="0" w:name="_GoBack"/>
      <w:bookmarkEnd w:id="0"/>
    </w:p>
    <w:p w:rsidR="00FA678A" w:rsidRDefault="00FA678A" w:rsidP="00FA678A">
      <w:pPr>
        <w:contextualSpacing/>
        <w:rPr>
          <w:rFonts w:ascii="Microsoft Sans Serif"/>
        </w:rPr>
      </w:pPr>
      <w:r>
        <w:rPr>
          <w:rFonts w:ascii="Microsoft Sans Serif"/>
        </w:rPr>
        <w:t>JAMES SINKAUS</w:t>
      </w:r>
      <w:r>
        <w:rPr>
          <w:rFonts w:ascii="Microsoft Sans Serif"/>
        </w:rPr>
        <w:cr/>
        <w:t>725 MAIN STREET</w:t>
      </w:r>
      <w:r>
        <w:rPr>
          <w:rFonts w:ascii="Microsoft Sans Serif"/>
        </w:rPr>
        <w:cr/>
        <w:t>MOOSIC PA  18507</w:t>
      </w:r>
      <w:r>
        <w:rPr>
          <w:rFonts w:ascii="Microsoft Sans Serif"/>
        </w:rPr>
        <w:cr/>
        <w:t>570-457-3620</w:t>
      </w:r>
    </w:p>
    <w:p w:rsidR="00FA678A" w:rsidRDefault="00FA678A" w:rsidP="00FA678A">
      <w:pPr>
        <w:contextualSpacing/>
        <w:rPr>
          <w:rFonts w:ascii="Microsoft Sans Serif"/>
          <w:b/>
          <w:i/>
          <w:u w:val="single"/>
        </w:rPr>
      </w:pPr>
      <w:r>
        <w:rPr>
          <w:rFonts w:ascii="Microsoft Sans Serif"/>
          <w:b/>
          <w:i/>
          <w:u w:val="single"/>
        </w:rPr>
        <w:t>E-Serve</w:t>
      </w:r>
    </w:p>
    <w:p w:rsidR="00FA678A" w:rsidRDefault="00FA678A" w:rsidP="00FA678A">
      <w:pPr>
        <w:contextualSpacing/>
        <w:rPr>
          <w:rFonts w:ascii="Microsoft Sans Serif"/>
        </w:rPr>
      </w:pPr>
      <w:r>
        <w:rPr>
          <w:rFonts w:ascii="Microsoft Sans Serif"/>
        </w:rPr>
        <w:cr/>
      </w:r>
      <w:r>
        <w:rPr>
          <w:rFonts w:ascii="Microsoft Sans Serif"/>
        </w:rPr>
        <w:cr/>
        <w:t>MICHAEL A GRUIN ESQUIRE</w:t>
      </w:r>
    </w:p>
    <w:p w:rsidR="00FA678A" w:rsidRDefault="00FA678A" w:rsidP="00FA678A">
      <w:pPr>
        <w:contextualSpacing/>
        <w:rPr>
          <w:rFonts w:ascii="Microsoft Sans Serif"/>
        </w:rPr>
      </w:pPr>
      <w:r>
        <w:rPr>
          <w:rFonts w:ascii="Microsoft Sans Serif"/>
        </w:rPr>
        <w:t>STEVENS &amp; LEE</w:t>
      </w:r>
    </w:p>
    <w:p w:rsidR="00FA678A" w:rsidRDefault="00FA678A" w:rsidP="00FA678A">
      <w:pPr>
        <w:contextualSpacing/>
        <w:rPr>
          <w:rFonts w:ascii="Microsoft Sans Serif"/>
        </w:rPr>
      </w:pPr>
      <w:r>
        <w:rPr>
          <w:rFonts w:ascii="Microsoft Sans Serif"/>
        </w:rPr>
        <w:t>16TH FLOOR</w:t>
      </w:r>
    </w:p>
    <w:p w:rsidR="00FA678A" w:rsidRDefault="00FA678A" w:rsidP="00FA678A">
      <w:pPr>
        <w:contextualSpacing/>
        <w:rPr>
          <w:rFonts w:ascii="Microsoft Sans Serif"/>
        </w:rPr>
      </w:pPr>
      <w:r>
        <w:rPr>
          <w:rFonts w:ascii="Microsoft Sans Serif"/>
        </w:rPr>
        <w:t xml:space="preserve">17 NORTH SECOND </w:t>
      </w:r>
      <w:proofErr w:type="gramStart"/>
      <w:r>
        <w:rPr>
          <w:rFonts w:ascii="Microsoft Sans Serif"/>
        </w:rPr>
        <w:t>STREET</w:t>
      </w:r>
      <w:proofErr w:type="gramEnd"/>
    </w:p>
    <w:p w:rsidR="00FA678A" w:rsidRDefault="00FA678A" w:rsidP="00FA678A">
      <w:pPr>
        <w:contextualSpacing/>
        <w:rPr>
          <w:rFonts w:ascii="Microsoft Sans Serif"/>
        </w:rPr>
      </w:pPr>
      <w:r>
        <w:rPr>
          <w:rFonts w:ascii="Microsoft Sans Serif"/>
        </w:rPr>
        <w:t>HARRISBURG PA  17101</w:t>
      </w:r>
    </w:p>
    <w:p w:rsidR="00FA678A" w:rsidRDefault="00FA678A" w:rsidP="00FA678A">
      <w:pPr>
        <w:contextualSpacing/>
        <w:rPr>
          <w:rFonts w:ascii="Microsoft Sans Serif"/>
        </w:rPr>
      </w:pPr>
      <w:r>
        <w:rPr>
          <w:rFonts w:ascii="Microsoft Sans Serif"/>
        </w:rPr>
        <w:t>717-255-7365</w:t>
      </w:r>
    </w:p>
    <w:p w:rsidR="00FA678A" w:rsidRDefault="00FA678A" w:rsidP="00FA678A">
      <w:pPr>
        <w:contextualSpacing/>
        <w:rPr>
          <w:b/>
          <w:i/>
          <w:u w:val="single"/>
        </w:rPr>
      </w:pPr>
      <w:r>
        <w:rPr>
          <w:rFonts w:ascii="Microsoft Sans Serif"/>
          <w:b/>
          <w:i/>
          <w:u w:val="single"/>
        </w:rPr>
        <w:t>E-Serve</w:t>
      </w:r>
    </w:p>
    <w:p w:rsidR="00FA678A" w:rsidRDefault="00FA678A" w:rsidP="00FA678A">
      <w:pPr>
        <w:contextualSpacing/>
      </w:pPr>
    </w:p>
    <w:p w:rsidR="00FA678A" w:rsidRDefault="00FA678A" w:rsidP="00FA678A">
      <w:pPr>
        <w:contextualSpacing/>
        <w:rPr>
          <w:rFonts w:ascii="Microsoft Sans Serif"/>
        </w:rPr>
      </w:pPr>
    </w:p>
    <w:p w:rsidR="0075437F" w:rsidRDefault="0075437F" w:rsidP="0075437F"/>
    <w:p w:rsidR="005E1066" w:rsidRPr="001E5FB5" w:rsidRDefault="005E1066" w:rsidP="00600548">
      <w:pPr>
        <w:tabs>
          <w:tab w:val="num" w:pos="2160"/>
        </w:tabs>
      </w:pPr>
    </w:p>
    <w:p w:rsidR="005E1066" w:rsidRPr="001E5FB5" w:rsidRDefault="005E1066" w:rsidP="00600548"/>
    <w:p w:rsidR="00C55638" w:rsidRPr="001E5FB5" w:rsidRDefault="00C55638" w:rsidP="00600548"/>
    <w:p w:rsidR="00796D34" w:rsidRPr="001E5FB5" w:rsidRDefault="00796D34"/>
    <w:sectPr w:rsidR="00796D34" w:rsidRPr="001E5FB5" w:rsidSect="00B56A97">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7A3" w:rsidRDefault="009867A3" w:rsidP="002D00BA">
      <w:r>
        <w:separator/>
      </w:r>
    </w:p>
  </w:endnote>
  <w:endnote w:type="continuationSeparator" w:id="0">
    <w:p w:rsidR="009867A3" w:rsidRDefault="009867A3" w:rsidP="002D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Default="004F715B" w:rsidP="00B56A97">
    <w:pPr>
      <w:pStyle w:val="Footer"/>
      <w:framePr w:wrap="around" w:vAnchor="text" w:hAnchor="margin" w:xAlign="center" w:y="1"/>
      <w:rPr>
        <w:rStyle w:val="PageNumber"/>
      </w:rPr>
    </w:pPr>
    <w:r>
      <w:rPr>
        <w:rStyle w:val="PageNumber"/>
      </w:rPr>
      <w:fldChar w:fldCharType="begin"/>
    </w:r>
    <w:r w:rsidR="00F13889">
      <w:rPr>
        <w:rStyle w:val="PageNumber"/>
      </w:rPr>
      <w:instrText xml:space="preserve">PAGE  </w:instrText>
    </w:r>
    <w:r>
      <w:rPr>
        <w:rStyle w:val="PageNumber"/>
      </w:rPr>
      <w:fldChar w:fldCharType="end"/>
    </w:r>
  </w:p>
  <w:p w:rsidR="00B56A97" w:rsidRDefault="009867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97" w:rsidRPr="0014242F" w:rsidRDefault="004F715B" w:rsidP="00B56A97">
    <w:pPr>
      <w:pStyle w:val="Footer"/>
      <w:framePr w:wrap="around" w:vAnchor="text" w:hAnchor="margin" w:xAlign="center" w:y="1"/>
      <w:rPr>
        <w:rStyle w:val="PageNumber"/>
        <w:sz w:val="20"/>
        <w:szCs w:val="20"/>
      </w:rPr>
    </w:pPr>
    <w:r w:rsidRPr="0014242F">
      <w:rPr>
        <w:rStyle w:val="PageNumber"/>
        <w:sz w:val="20"/>
        <w:szCs w:val="20"/>
      </w:rPr>
      <w:fldChar w:fldCharType="begin"/>
    </w:r>
    <w:r w:rsidR="00F13889" w:rsidRPr="0014242F">
      <w:rPr>
        <w:rStyle w:val="PageNumber"/>
        <w:sz w:val="20"/>
        <w:szCs w:val="20"/>
      </w:rPr>
      <w:instrText xml:space="preserve">PAGE  </w:instrText>
    </w:r>
    <w:r w:rsidRPr="0014242F">
      <w:rPr>
        <w:rStyle w:val="PageNumber"/>
        <w:sz w:val="20"/>
        <w:szCs w:val="20"/>
      </w:rPr>
      <w:fldChar w:fldCharType="separate"/>
    </w:r>
    <w:r w:rsidR="00FA678A">
      <w:rPr>
        <w:rStyle w:val="PageNumber"/>
        <w:noProof/>
        <w:sz w:val="20"/>
        <w:szCs w:val="20"/>
      </w:rPr>
      <w:t>2</w:t>
    </w:r>
    <w:r w:rsidRPr="0014242F">
      <w:rPr>
        <w:rStyle w:val="PageNumber"/>
        <w:sz w:val="20"/>
        <w:szCs w:val="20"/>
      </w:rPr>
      <w:fldChar w:fldCharType="end"/>
    </w:r>
  </w:p>
  <w:p w:rsidR="00B56A97" w:rsidRDefault="00986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7A3" w:rsidRDefault="009867A3" w:rsidP="002D00BA">
      <w:r>
        <w:separator/>
      </w:r>
    </w:p>
  </w:footnote>
  <w:footnote w:type="continuationSeparator" w:id="0">
    <w:p w:rsidR="009867A3" w:rsidRDefault="009867A3" w:rsidP="002D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0055031"/>
    <w:multiLevelType w:val="hybridMultilevel"/>
    <w:tmpl w:val="8F3C963E"/>
    <w:lvl w:ilvl="0" w:tplc="D07CCA40">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77734100"/>
    <w:multiLevelType w:val="hybridMultilevel"/>
    <w:tmpl w:val="A5F663A6"/>
    <w:lvl w:ilvl="0" w:tplc="52747B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89"/>
    <w:rsid w:val="00014603"/>
    <w:rsid w:val="00014641"/>
    <w:rsid w:val="000147D3"/>
    <w:rsid w:val="00025102"/>
    <w:rsid w:val="00032D69"/>
    <w:rsid w:val="00046141"/>
    <w:rsid w:val="00054349"/>
    <w:rsid w:val="000648A8"/>
    <w:rsid w:val="0006552F"/>
    <w:rsid w:val="0008307A"/>
    <w:rsid w:val="0008408B"/>
    <w:rsid w:val="0009673F"/>
    <w:rsid w:val="000D378F"/>
    <w:rsid w:val="00101496"/>
    <w:rsid w:val="00106ABB"/>
    <w:rsid w:val="00111EB0"/>
    <w:rsid w:val="001134A1"/>
    <w:rsid w:val="00142E9B"/>
    <w:rsid w:val="00144FE0"/>
    <w:rsid w:val="001C3D0D"/>
    <w:rsid w:val="001D201E"/>
    <w:rsid w:val="001E0230"/>
    <w:rsid w:val="001E5FB5"/>
    <w:rsid w:val="00243074"/>
    <w:rsid w:val="00247F37"/>
    <w:rsid w:val="00261F6F"/>
    <w:rsid w:val="0027102C"/>
    <w:rsid w:val="00285F9A"/>
    <w:rsid w:val="00293DA4"/>
    <w:rsid w:val="002D00BA"/>
    <w:rsid w:val="002E6FEC"/>
    <w:rsid w:val="002F691A"/>
    <w:rsid w:val="00371D73"/>
    <w:rsid w:val="003A1351"/>
    <w:rsid w:val="004046C3"/>
    <w:rsid w:val="0041671A"/>
    <w:rsid w:val="00430A42"/>
    <w:rsid w:val="00431FCD"/>
    <w:rsid w:val="004438AB"/>
    <w:rsid w:val="00451017"/>
    <w:rsid w:val="00454119"/>
    <w:rsid w:val="0046111E"/>
    <w:rsid w:val="0046299B"/>
    <w:rsid w:val="00470CC3"/>
    <w:rsid w:val="00496BEF"/>
    <w:rsid w:val="004B6F9F"/>
    <w:rsid w:val="004F00A0"/>
    <w:rsid w:val="004F2CB2"/>
    <w:rsid w:val="004F715B"/>
    <w:rsid w:val="00500B48"/>
    <w:rsid w:val="00503D3D"/>
    <w:rsid w:val="00507DAB"/>
    <w:rsid w:val="005204B9"/>
    <w:rsid w:val="005533AA"/>
    <w:rsid w:val="00553799"/>
    <w:rsid w:val="005613F5"/>
    <w:rsid w:val="005628BE"/>
    <w:rsid w:val="00575A71"/>
    <w:rsid w:val="005B233E"/>
    <w:rsid w:val="005B5B2C"/>
    <w:rsid w:val="005B6599"/>
    <w:rsid w:val="005D07B0"/>
    <w:rsid w:val="005D1204"/>
    <w:rsid w:val="005E1066"/>
    <w:rsid w:val="005F543D"/>
    <w:rsid w:val="00600548"/>
    <w:rsid w:val="0061512C"/>
    <w:rsid w:val="00627CC1"/>
    <w:rsid w:val="00630410"/>
    <w:rsid w:val="006408A3"/>
    <w:rsid w:val="00674D86"/>
    <w:rsid w:val="006A24CA"/>
    <w:rsid w:val="006B1224"/>
    <w:rsid w:val="006C1EEF"/>
    <w:rsid w:val="006D1BA9"/>
    <w:rsid w:val="006D57E4"/>
    <w:rsid w:val="006D6E10"/>
    <w:rsid w:val="006E1F28"/>
    <w:rsid w:val="00715EAA"/>
    <w:rsid w:val="0072133B"/>
    <w:rsid w:val="00731C2A"/>
    <w:rsid w:val="00743085"/>
    <w:rsid w:val="0075143A"/>
    <w:rsid w:val="0075437F"/>
    <w:rsid w:val="00785F44"/>
    <w:rsid w:val="00796D34"/>
    <w:rsid w:val="007B1254"/>
    <w:rsid w:val="007B7792"/>
    <w:rsid w:val="007C6E1B"/>
    <w:rsid w:val="007E423F"/>
    <w:rsid w:val="0082202F"/>
    <w:rsid w:val="00867AA7"/>
    <w:rsid w:val="00881DC7"/>
    <w:rsid w:val="00884DD3"/>
    <w:rsid w:val="008D798E"/>
    <w:rsid w:val="008E2A71"/>
    <w:rsid w:val="008E70AB"/>
    <w:rsid w:val="00904BE4"/>
    <w:rsid w:val="00920D7C"/>
    <w:rsid w:val="00921944"/>
    <w:rsid w:val="00975DBC"/>
    <w:rsid w:val="00977564"/>
    <w:rsid w:val="009867A3"/>
    <w:rsid w:val="009B4006"/>
    <w:rsid w:val="009B61D0"/>
    <w:rsid w:val="009D7C61"/>
    <w:rsid w:val="009E66EF"/>
    <w:rsid w:val="009F0343"/>
    <w:rsid w:val="00A01A98"/>
    <w:rsid w:val="00A030D4"/>
    <w:rsid w:val="00A05024"/>
    <w:rsid w:val="00A0515A"/>
    <w:rsid w:val="00A06BC7"/>
    <w:rsid w:val="00A42438"/>
    <w:rsid w:val="00A5171A"/>
    <w:rsid w:val="00A60B4F"/>
    <w:rsid w:val="00A8008A"/>
    <w:rsid w:val="00AB18F3"/>
    <w:rsid w:val="00AC0A7D"/>
    <w:rsid w:val="00AD0172"/>
    <w:rsid w:val="00AE70E4"/>
    <w:rsid w:val="00AF7827"/>
    <w:rsid w:val="00B05992"/>
    <w:rsid w:val="00B2418B"/>
    <w:rsid w:val="00B30166"/>
    <w:rsid w:val="00B330DC"/>
    <w:rsid w:val="00B44EEA"/>
    <w:rsid w:val="00B50E55"/>
    <w:rsid w:val="00B50F8C"/>
    <w:rsid w:val="00B724FC"/>
    <w:rsid w:val="00B95D17"/>
    <w:rsid w:val="00B964C1"/>
    <w:rsid w:val="00BB356A"/>
    <w:rsid w:val="00BB5F6F"/>
    <w:rsid w:val="00BC7CCB"/>
    <w:rsid w:val="00BD624C"/>
    <w:rsid w:val="00C018EE"/>
    <w:rsid w:val="00C04F07"/>
    <w:rsid w:val="00C05CC0"/>
    <w:rsid w:val="00C13374"/>
    <w:rsid w:val="00C321BB"/>
    <w:rsid w:val="00C3359D"/>
    <w:rsid w:val="00C36324"/>
    <w:rsid w:val="00C55638"/>
    <w:rsid w:val="00C8415C"/>
    <w:rsid w:val="00C8470F"/>
    <w:rsid w:val="00CB4D06"/>
    <w:rsid w:val="00CD0A36"/>
    <w:rsid w:val="00D03977"/>
    <w:rsid w:val="00D0400C"/>
    <w:rsid w:val="00D0665C"/>
    <w:rsid w:val="00D15AD9"/>
    <w:rsid w:val="00D2511F"/>
    <w:rsid w:val="00D300F6"/>
    <w:rsid w:val="00D34CF9"/>
    <w:rsid w:val="00D6161D"/>
    <w:rsid w:val="00DB4771"/>
    <w:rsid w:val="00DB6BB9"/>
    <w:rsid w:val="00DC6024"/>
    <w:rsid w:val="00E0325F"/>
    <w:rsid w:val="00E055DB"/>
    <w:rsid w:val="00E07E31"/>
    <w:rsid w:val="00E53639"/>
    <w:rsid w:val="00E84019"/>
    <w:rsid w:val="00EA2BEF"/>
    <w:rsid w:val="00EA5CEA"/>
    <w:rsid w:val="00EB7FB5"/>
    <w:rsid w:val="00EE7F80"/>
    <w:rsid w:val="00EF1233"/>
    <w:rsid w:val="00EF42B9"/>
    <w:rsid w:val="00EF7B1F"/>
    <w:rsid w:val="00F13889"/>
    <w:rsid w:val="00F43A13"/>
    <w:rsid w:val="00F46335"/>
    <w:rsid w:val="00F62C87"/>
    <w:rsid w:val="00F65406"/>
    <w:rsid w:val="00F779C2"/>
    <w:rsid w:val="00F95642"/>
    <w:rsid w:val="00FA38A9"/>
    <w:rsid w:val="00FA678A"/>
    <w:rsid w:val="00FB38FE"/>
    <w:rsid w:val="00FC68F8"/>
    <w:rsid w:val="00FC6F2B"/>
    <w:rsid w:val="00FD0E59"/>
    <w:rsid w:val="00FD4675"/>
    <w:rsid w:val="00FE1F85"/>
    <w:rsid w:val="00FE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FootnoteText">
    <w:name w:val="footnote text"/>
    <w:basedOn w:val="Normal"/>
    <w:link w:val="FootnoteTextChar"/>
    <w:uiPriority w:val="99"/>
    <w:semiHidden/>
    <w:unhideWhenUsed/>
    <w:rsid w:val="00A01A98"/>
    <w:rPr>
      <w:sz w:val="20"/>
      <w:szCs w:val="20"/>
    </w:rPr>
  </w:style>
  <w:style w:type="character" w:customStyle="1" w:styleId="FootnoteTextChar">
    <w:name w:val="Footnote Text Char"/>
    <w:basedOn w:val="DefaultParagraphFont"/>
    <w:link w:val="FootnoteText"/>
    <w:uiPriority w:val="99"/>
    <w:semiHidden/>
    <w:rsid w:val="00A01A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1A98"/>
    <w:rPr>
      <w:vertAlign w:val="superscript"/>
    </w:rPr>
  </w:style>
  <w:style w:type="paragraph" w:styleId="Header">
    <w:name w:val="header"/>
    <w:basedOn w:val="Normal"/>
    <w:link w:val="HeaderChar"/>
    <w:uiPriority w:val="99"/>
    <w:unhideWhenUsed/>
    <w:rsid w:val="00881DC7"/>
    <w:pPr>
      <w:tabs>
        <w:tab w:val="center" w:pos="4680"/>
        <w:tab w:val="right" w:pos="9360"/>
      </w:tabs>
    </w:pPr>
  </w:style>
  <w:style w:type="character" w:customStyle="1" w:styleId="HeaderChar">
    <w:name w:val="Header Char"/>
    <w:basedOn w:val="DefaultParagraphFont"/>
    <w:link w:val="Header"/>
    <w:uiPriority w:val="99"/>
    <w:rsid w:val="00881DC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8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13889"/>
    <w:pPr>
      <w:tabs>
        <w:tab w:val="center" w:pos="4320"/>
        <w:tab w:val="right" w:pos="8640"/>
      </w:tabs>
    </w:pPr>
  </w:style>
  <w:style w:type="character" w:customStyle="1" w:styleId="FooterChar">
    <w:name w:val="Footer Char"/>
    <w:basedOn w:val="DefaultParagraphFont"/>
    <w:link w:val="Footer"/>
    <w:rsid w:val="00F13889"/>
    <w:rPr>
      <w:rFonts w:ascii="Times New Roman" w:eastAsia="Times New Roman" w:hAnsi="Times New Roman" w:cs="Times New Roman"/>
      <w:sz w:val="24"/>
      <w:szCs w:val="24"/>
    </w:rPr>
  </w:style>
  <w:style w:type="character" w:styleId="PageNumber">
    <w:name w:val="page number"/>
    <w:basedOn w:val="DefaultParagraphFont"/>
    <w:rsid w:val="00F13889"/>
  </w:style>
  <w:style w:type="paragraph" w:styleId="BalloonText">
    <w:name w:val="Balloon Text"/>
    <w:basedOn w:val="Normal"/>
    <w:link w:val="BalloonTextChar"/>
    <w:uiPriority w:val="99"/>
    <w:semiHidden/>
    <w:unhideWhenUsed/>
    <w:rsid w:val="00B50E55"/>
    <w:rPr>
      <w:rFonts w:ascii="Tahoma" w:hAnsi="Tahoma" w:cs="Tahoma"/>
      <w:sz w:val="16"/>
      <w:szCs w:val="16"/>
    </w:rPr>
  </w:style>
  <w:style w:type="character" w:customStyle="1" w:styleId="BalloonTextChar">
    <w:name w:val="Balloon Text Char"/>
    <w:basedOn w:val="DefaultParagraphFont"/>
    <w:link w:val="BalloonText"/>
    <w:uiPriority w:val="99"/>
    <w:semiHidden/>
    <w:rsid w:val="00B50E55"/>
    <w:rPr>
      <w:rFonts w:ascii="Tahoma" w:eastAsia="Times New Roman" w:hAnsi="Tahoma" w:cs="Tahoma"/>
      <w:sz w:val="16"/>
      <w:szCs w:val="16"/>
    </w:rPr>
  </w:style>
  <w:style w:type="paragraph" w:styleId="ListParagraph">
    <w:name w:val="List Paragraph"/>
    <w:basedOn w:val="Normal"/>
    <w:uiPriority w:val="34"/>
    <w:qFormat/>
    <w:rsid w:val="00B964C1"/>
    <w:pPr>
      <w:ind w:left="720"/>
      <w:contextualSpacing/>
    </w:pPr>
  </w:style>
  <w:style w:type="paragraph" w:styleId="FootnoteText">
    <w:name w:val="footnote text"/>
    <w:basedOn w:val="Normal"/>
    <w:link w:val="FootnoteTextChar"/>
    <w:uiPriority w:val="99"/>
    <w:semiHidden/>
    <w:unhideWhenUsed/>
    <w:rsid w:val="00A01A98"/>
    <w:rPr>
      <w:sz w:val="20"/>
      <w:szCs w:val="20"/>
    </w:rPr>
  </w:style>
  <w:style w:type="character" w:customStyle="1" w:styleId="FootnoteTextChar">
    <w:name w:val="Footnote Text Char"/>
    <w:basedOn w:val="DefaultParagraphFont"/>
    <w:link w:val="FootnoteText"/>
    <w:uiPriority w:val="99"/>
    <w:semiHidden/>
    <w:rsid w:val="00A01A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01A98"/>
    <w:rPr>
      <w:vertAlign w:val="superscript"/>
    </w:rPr>
  </w:style>
  <w:style w:type="paragraph" w:styleId="Header">
    <w:name w:val="header"/>
    <w:basedOn w:val="Normal"/>
    <w:link w:val="HeaderChar"/>
    <w:uiPriority w:val="99"/>
    <w:unhideWhenUsed/>
    <w:rsid w:val="00881DC7"/>
    <w:pPr>
      <w:tabs>
        <w:tab w:val="center" w:pos="4680"/>
        <w:tab w:val="right" w:pos="9360"/>
      </w:tabs>
    </w:pPr>
  </w:style>
  <w:style w:type="character" w:customStyle="1" w:styleId="HeaderChar">
    <w:name w:val="Header Char"/>
    <w:basedOn w:val="DefaultParagraphFont"/>
    <w:link w:val="Header"/>
    <w:uiPriority w:val="99"/>
    <w:rsid w:val="00881DC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6D512-3C76-4457-931A-623311DD4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Leonard, Allyson</cp:lastModifiedBy>
  <cp:revision>4</cp:revision>
  <cp:lastPrinted>2013-02-21T20:39:00Z</cp:lastPrinted>
  <dcterms:created xsi:type="dcterms:W3CDTF">2013-02-21T18:40:00Z</dcterms:created>
  <dcterms:modified xsi:type="dcterms:W3CDTF">2013-02-21T20:41:00Z</dcterms:modified>
</cp:coreProperties>
</file>