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E7CB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E7CB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E7CBC">
        <w:rPr>
          <w:rFonts w:ascii="Times New Roman" w:hAnsi="Times New Roman"/>
          <w:b/>
          <w:spacing w:val="-3"/>
          <w:szCs w:val="24"/>
        </w:rPr>
        <w:fldChar w:fldCharType="begin"/>
      </w:r>
      <w:r w:rsidRPr="002E7CB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E7CB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E7CB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E7CB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E7CBC" w:rsidRDefault="00141506" w:rsidP="002E7CB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2E7CB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E7CBC" w:rsidRDefault="002E7CBC" w:rsidP="002E7CB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E7CBC" w:rsidRDefault="002E7CBC" w:rsidP="002E7CB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E7CBC" w:rsidRDefault="002E7CBC" w:rsidP="002E7CB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E7CBC" w:rsidRPr="006F12A1" w:rsidRDefault="002E7CBC" w:rsidP="002E7CBC">
      <w:pPr>
        <w:tabs>
          <w:tab w:val="left" w:pos="5040"/>
        </w:tabs>
        <w:jc w:val="both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</w:rPr>
        <w:t>Robin Fletcher</w:t>
      </w:r>
      <w:r w:rsidRPr="006F12A1">
        <w:rPr>
          <w:rFonts w:ascii="Times New Roman" w:hAnsi="Times New Roman"/>
          <w:szCs w:val="24"/>
        </w:rPr>
        <w:tab/>
        <w:t>:</w:t>
      </w:r>
    </w:p>
    <w:p w:rsidR="002E7CBC" w:rsidRPr="006F12A1" w:rsidRDefault="002E7CBC" w:rsidP="002E7CBC">
      <w:pPr>
        <w:ind w:left="1440" w:firstLine="720"/>
        <w:jc w:val="both"/>
        <w:rPr>
          <w:rFonts w:ascii="Times New Roman" w:hAnsi="Times New Roman"/>
          <w:szCs w:val="24"/>
        </w:rPr>
      </w:pP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  <w:t>:</w:t>
      </w:r>
    </w:p>
    <w:p w:rsidR="002E7CBC" w:rsidRPr="006F12A1" w:rsidRDefault="002E7CBC" w:rsidP="002E7CBC">
      <w:pPr>
        <w:ind w:left="720"/>
        <w:jc w:val="both"/>
        <w:rPr>
          <w:rFonts w:ascii="Times New Roman" w:hAnsi="Times New Roman"/>
          <w:szCs w:val="24"/>
        </w:rPr>
      </w:pPr>
      <w:r w:rsidRPr="006F12A1">
        <w:rPr>
          <w:rFonts w:ascii="Times New Roman" w:hAnsi="Times New Roman"/>
          <w:szCs w:val="24"/>
        </w:rPr>
        <w:t>v.</w:t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>:</w:t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C-2012-2291966 </w:t>
      </w:r>
    </w:p>
    <w:p w:rsidR="002E7CBC" w:rsidRPr="006F12A1" w:rsidRDefault="002E7CBC" w:rsidP="002E7CBC">
      <w:pPr>
        <w:tabs>
          <w:tab w:val="left" w:pos="2160"/>
          <w:tab w:val="left" w:pos="5040"/>
        </w:tabs>
        <w:jc w:val="both"/>
        <w:rPr>
          <w:rFonts w:ascii="Times New Roman" w:hAnsi="Times New Roman"/>
          <w:szCs w:val="24"/>
        </w:rPr>
      </w:pP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  <w:t>:</w:t>
      </w:r>
    </w:p>
    <w:p w:rsidR="002E7CBC" w:rsidRDefault="002E7CBC" w:rsidP="002E7CBC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Philadelphia Gas Works</w:t>
      </w:r>
      <w:r w:rsidRPr="006F12A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>:</w:t>
      </w:r>
    </w:p>
    <w:p w:rsidR="002E7CBC" w:rsidRDefault="002E7CBC" w:rsidP="002E7CBC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2E7CBC" w:rsidRDefault="002E7CBC" w:rsidP="002E7CBC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2E7CBC" w:rsidRPr="000C1A59" w:rsidRDefault="002E7CBC" w:rsidP="002E7CB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2E7CB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2E7CBC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E7CBC">
        <w:rPr>
          <w:rFonts w:ascii="Times New Roman" w:hAnsi="Times New Roman"/>
          <w:spacing w:val="-3"/>
          <w:szCs w:val="24"/>
        </w:rPr>
        <w:t>January 25,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E7CBC" w:rsidRPr="002E7CBC" w:rsidRDefault="002E7CBC" w:rsidP="002E7CB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E7CBC">
        <w:rPr>
          <w:rFonts w:ascii="Times New Roman" w:hAnsi="Times New Roman"/>
        </w:rPr>
        <w:t>1.</w:t>
      </w:r>
      <w:r w:rsidRPr="002E7CBC">
        <w:rPr>
          <w:rFonts w:ascii="Times New Roman" w:hAnsi="Times New Roman"/>
        </w:rPr>
        <w:tab/>
        <w:t>That the formal Complaint filed by Robin Fletcher against Philadelphia Gas Works at Docket No. C-2012-2291966 is dismissed.</w:t>
      </w:r>
    </w:p>
    <w:p w:rsidR="002E7CBC" w:rsidRPr="002E7CBC" w:rsidRDefault="002E7CBC" w:rsidP="002E7CB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E7CBC" w:rsidRPr="002E7CBC" w:rsidRDefault="002E7CBC" w:rsidP="002E7CB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E7CBC">
        <w:rPr>
          <w:rFonts w:ascii="Times New Roman" w:hAnsi="Times New Roman"/>
        </w:rPr>
        <w:t>2.</w:t>
      </w:r>
      <w:r w:rsidRPr="002E7CBC">
        <w:rPr>
          <w:rFonts w:ascii="Times New Roman" w:hAnsi="Times New Roman"/>
        </w:rPr>
        <w:tab/>
        <w:t>That Complainant, Robin Fletcher, is directed to pay the outstanding final bill of $800.48 within 60 days after entry of the Commission Order.</w:t>
      </w:r>
    </w:p>
    <w:p w:rsidR="002E7CBC" w:rsidRPr="002E7CBC" w:rsidRDefault="002E7CBC" w:rsidP="002E7CB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2E7CBC" w:rsidP="002E7CB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E7CBC">
        <w:rPr>
          <w:rFonts w:ascii="Times New Roman" w:hAnsi="Times New Roman"/>
        </w:rPr>
        <w:t>3.</w:t>
      </w:r>
      <w:r w:rsidRPr="002E7CBC">
        <w:rPr>
          <w:rFonts w:ascii="Times New Roman" w:hAnsi="Times New Roman"/>
        </w:rPr>
        <w:tab/>
        <w:t>That the Secretary’s Bureau shall mark the record at Docket No. C-2012-2291966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6246B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849FD2" wp14:editId="08F41C66">
            <wp:simplePos x="0" y="0"/>
            <wp:positionH relativeFrom="column">
              <wp:posOffset>2749550</wp:posOffset>
            </wp:positionH>
            <wp:positionV relativeFrom="paragraph">
              <wp:posOffset>102235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6246B">
        <w:rPr>
          <w:rFonts w:ascii="Times New Roman" w:hAnsi="Times New Roman"/>
          <w:spacing w:val="-3"/>
          <w:szCs w:val="24"/>
        </w:rPr>
        <w:t>March 8,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D97" w:rsidRDefault="00522D97">
      <w:pPr>
        <w:spacing w:line="20" w:lineRule="exact"/>
      </w:pPr>
    </w:p>
  </w:endnote>
  <w:endnote w:type="continuationSeparator" w:id="0">
    <w:p w:rsidR="00522D97" w:rsidRDefault="00522D97">
      <w:r>
        <w:t xml:space="preserve"> </w:t>
      </w:r>
    </w:p>
  </w:endnote>
  <w:endnote w:type="continuationNotice" w:id="1">
    <w:p w:rsidR="00522D97" w:rsidRDefault="00522D9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D97" w:rsidRDefault="00522D97">
      <w:r>
        <w:separator/>
      </w:r>
    </w:p>
  </w:footnote>
  <w:footnote w:type="continuationSeparator" w:id="0">
    <w:p w:rsidR="00522D97" w:rsidRDefault="00522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21E38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E7CBC"/>
    <w:rsid w:val="0031293C"/>
    <w:rsid w:val="003566B0"/>
    <w:rsid w:val="0036246B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22D97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6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24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2013-03-08T14:09:00Z</cp:lastPrinted>
  <dcterms:created xsi:type="dcterms:W3CDTF">2010-09-08T19:30:00Z</dcterms:created>
  <dcterms:modified xsi:type="dcterms:W3CDTF">2013-03-08T14:09:00Z</dcterms:modified>
</cp:coreProperties>
</file>