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D17BB1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March 14, 2013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Wayne E. Gardner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Default="006470F8" w:rsidP="006470F8">
            <w:pPr>
              <w:rPr>
                <w:sz w:val="26"/>
                <w:szCs w:val="26"/>
              </w:rPr>
            </w:pPr>
            <w:r w:rsidRPr="006470F8">
              <w:rPr>
                <w:sz w:val="26"/>
                <w:szCs w:val="26"/>
              </w:rPr>
              <w:t xml:space="preserve">Pennsylvania Public Utility Commission, Bureau of Transportation and Safety </w:t>
            </w:r>
          </w:p>
          <w:p w:rsidR="00D2723C" w:rsidRPr="006470F8" w:rsidRDefault="00D2723C" w:rsidP="006470F8">
            <w:pPr>
              <w:rPr>
                <w:b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Default="006470F8" w:rsidP="00D17B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C-2010-2175330</w:t>
            </w:r>
          </w:p>
          <w:p w:rsidR="00D17BB1" w:rsidRPr="00F04BBF" w:rsidRDefault="00D17BB1" w:rsidP="006470F8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6470F8" w:rsidP="00F04BBF">
            <w:pPr>
              <w:ind w:firstLine="1440"/>
              <w:rPr>
                <w:sz w:val="26"/>
                <w:szCs w:val="26"/>
              </w:rPr>
            </w:pPr>
            <w:r w:rsidRPr="006470F8">
              <w:rPr>
                <w:sz w:val="26"/>
                <w:szCs w:val="26"/>
              </w:rPr>
              <w:t>v.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6470F8" w:rsidRPr="00F514FB" w:rsidTr="00F04BBF">
        <w:tc>
          <w:tcPr>
            <w:tcW w:w="5058" w:type="dxa"/>
            <w:shd w:val="clear" w:color="auto" w:fill="auto"/>
          </w:tcPr>
          <w:p w:rsidR="00D2723C" w:rsidRDefault="00D2723C" w:rsidP="006470F8">
            <w:pPr>
              <w:rPr>
                <w:sz w:val="26"/>
                <w:szCs w:val="26"/>
              </w:rPr>
            </w:pPr>
          </w:p>
          <w:p w:rsidR="006470F8" w:rsidRPr="00F04BBF" w:rsidRDefault="006470F8" w:rsidP="006470F8">
            <w:pPr>
              <w:rPr>
                <w:sz w:val="26"/>
                <w:szCs w:val="26"/>
              </w:rPr>
            </w:pPr>
            <w:r w:rsidRPr="006470F8">
              <w:rPr>
                <w:sz w:val="26"/>
                <w:szCs w:val="26"/>
              </w:rPr>
              <w:t>Germantown Cab Company</w:t>
            </w:r>
          </w:p>
        </w:tc>
        <w:tc>
          <w:tcPr>
            <w:tcW w:w="4428" w:type="dxa"/>
            <w:shd w:val="clear" w:color="auto" w:fill="auto"/>
          </w:tcPr>
          <w:p w:rsidR="006470F8" w:rsidRPr="00F04BBF" w:rsidRDefault="006470F8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6470F8">
        <w:rPr>
          <w:sz w:val="26"/>
          <w:szCs w:val="26"/>
        </w:rPr>
        <w:t xml:space="preserve">Germantown Cab Company </w:t>
      </w:r>
      <w:r w:rsidRPr="00027664">
        <w:rPr>
          <w:sz w:val="26"/>
        </w:rPr>
        <w:t>on</w:t>
      </w:r>
      <w:r w:rsidR="00D17BB1">
        <w:rPr>
          <w:sz w:val="26"/>
        </w:rPr>
        <w:t xml:space="preserve"> </w:t>
      </w:r>
      <w:r w:rsidR="00C948F7">
        <w:rPr>
          <w:sz w:val="26"/>
        </w:rPr>
        <w:t>March 1</w:t>
      </w:r>
      <w:r w:rsidR="00D17BB1">
        <w:rPr>
          <w:sz w:val="26"/>
        </w:rPr>
        <w:t>, 2013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D17BB1">
        <w:rPr>
          <w:sz w:val="26"/>
        </w:rPr>
        <w:t>February 14, 2013</w:t>
      </w:r>
      <w:r w:rsidRPr="00027664">
        <w:rPr>
          <w:sz w:val="26"/>
        </w:rPr>
        <w:t>, relative to the above-captioned proceedings.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D17BB1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</w:t>
      </w:r>
      <w:r w:rsidR="000F1318" w:rsidRPr="00027664">
        <w:rPr>
          <w:sz w:val="26"/>
        </w:rPr>
        <w:lastRenderedPageBreak/>
        <w:t>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D2723C">
        <w:rPr>
          <w:sz w:val="26"/>
        </w:rPr>
        <w:t xml:space="preserve"> ends on March 18, 2013</w:t>
      </w:r>
      <w:r w:rsidR="00B7589B">
        <w:rPr>
          <w:rStyle w:val="FootnoteReference"/>
          <w:sz w:val="26"/>
        </w:rPr>
        <w:footnoteReference w:id="1"/>
      </w:r>
      <w:r w:rsidR="00D17BB1">
        <w:rPr>
          <w:sz w:val="26"/>
        </w:rPr>
        <w:t>.</w:t>
      </w:r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962A81">
        <w:rPr>
          <w:sz w:val="26"/>
          <w:szCs w:val="26"/>
        </w:rPr>
        <w:t xml:space="preserve"> </w:t>
      </w:r>
      <w:r w:rsidR="00C948F7">
        <w:rPr>
          <w:sz w:val="26"/>
          <w:szCs w:val="26"/>
        </w:rPr>
        <w:t>March 1</w:t>
      </w:r>
      <w:r w:rsidR="00962A81">
        <w:rPr>
          <w:sz w:val="26"/>
          <w:szCs w:val="26"/>
        </w:rPr>
        <w:t>, </w:t>
      </w:r>
      <w:r w:rsidR="00D17BB1">
        <w:rPr>
          <w:sz w:val="26"/>
          <w:szCs w:val="26"/>
        </w:rPr>
        <w:t>2013</w:t>
      </w:r>
      <w:r w:rsidR="00962A81">
        <w:rPr>
          <w:sz w:val="26"/>
          <w:szCs w:val="26"/>
        </w:rPr>
        <w:t>,</w:t>
      </w:r>
      <w:r w:rsidR="00D17BB1">
        <w:rPr>
          <w:sz w:val="26"/>
          <w:szCs w:val="26"/>
        </w:rPr>
        <w:t xml:space="preserve">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C948F7" w:rsidRPr="00C948F7">
        <w:rPr>
          <w:sz w:val="26"/>
          <w:szCs w:val="26"/>
        </w:rPr>
        <w:t>German</w:t>
      </w:r>
      <w:r w:rsidR="006470F8">
        <w:rPr>
          <w:sz w:val="26"/>
          <w:szCs w:val="26"/>
        </w:rPr>
        <w:t>town Cab Company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9A7C99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B8598B1" wp14:editId="7F3FB4D5">
            <wp:simplePos x="0" y="0"/>
            <wp:positionH relativeFrom="column">
              <wp:posOffset>3470910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D17BB1">
        <w:rPr>
          <w:sz w:val="26"/>
          <w:szCs w:val="26"/>
        </w:rPr>
        <w:t xml:space="preserve">  March 14, 2013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9A7C99">
        <w:rPr>
          <w:sz w:val="26"/>
          <w:szCs w:val="26"/>
        </w:rPr>
        <w:t>March 14, 2013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F9" w:rsidRDefault="00764CF9">
      <w:r>
        <w:separator/>
      </w:r>
    </w:p>
  </w:endnote>
  <w:endnote w:type="continuationSeparator" w:id="0">
    <w:p w:rsidR="00764CF9" w:rsidRDefault="0076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9A7C99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F9" w:rsidRDefault="00764CF9">
      <w:r>
        <w:separator/>
      </w:r>
    </w:p>
  </w:footnote>
  <w:footnote w:type="continuationSeparator" w:id="0">
    <w:p w:rsidR="00764CF9" w:rsidRDefault="00764CF9">
      <w:r>
        <w:continuationSeparator/>
      </w:r>
    </w:p>
  </w:footnote>
  <w:footnote w:id="1">
    <w:p w:rsidR="00B7589B" w:rsidRDefault="00B7589B" w:rsidP="00B7589B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rPr>
          <w:sz w:val="26"/>
          <w:szCs w:val="26"/>
        </w:rPr>
        <w:tab/>
        <w:t>The thirtieth day, March 16, 2013, falls on a Saturday.  Therefore, pursuant to 52 Pa. Code § 1.12, the deadline will be extended to the next day which is neither a Saturday, Sunday or holiday.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78E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6937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2F7D93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477BB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0F8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4CF9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62A81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A7C99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89B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8F7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17BB1"/>
    <w:rsid w:val="00D2066E"/>
    <w:rsid w:val="00D20F4F"/>
    <w:rsid w:val="00D214F7"/>
    <w:rsid w:val="00D22C5B"/>
    <w:rsid w:val="00D23D51"/>
    <w:rsid w:val="00D250CE"/>
    <w:rsid w:val="00D2723C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2B19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BC91-DAAE-4A90-923D-A185FB78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7</cp:revision>
  <cp:lastPrinted>2013-03-05T20:20:00Z</cp:lastPrinted>
  <dcterms:created xsi:type="dcterms:W3CDTF">2013-03-04T21:10:00Z</dcterms:created>
  <dcterms:modified xsi:type="dcterms:W3CDTF">2013-03-14T11:56:00Z</dcterms:modified>
</cp:coreProperties>
</file>