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9037A1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Jane Adams</w:t>
      </w:r>
      <w:r>
        <w:rPr>
          <w:rFonts w:ascii="Times New Roman" w:hAnsi="Times New Roman" w:cs="Times New Roman"/>
          <w:spacing w:val="-3"/>
        </w:rPr>
        <w:tab/>
      </w:r>
      <w:r w:rsidR="00F56EFC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9037A1">
        <w:rPr>
          <w:rFonts w:ascii="Times New Roman" w:hAnsi="Times New Roman" w:cs="Times New Roman"/>
          <w:spacing w:val="-3"/>
        </w:rPr>
        <w:t>C-2013-2345212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9037A1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UGI Utilities, Inc.</w:t>
      </w:r>
      <w:r>
        <w:rPr>
          <w:rFonts w:ascii="Times New Roman" w:hAnsi="Times New Roman" w:cs="Times New Roman"/>
          <w:spacing w:val="-3"/>
        </w:rPr>
        <w:tab/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994E23">
        <w:rPr>
          <w:rFonts w:ascii="Times New Roman" w:hAnsi="Times New Roman"/>
        </w:rPr>
        <w:t xml:space="preserve">March </w:t>
      </w:r>
      <w:r w:rsidR="006F325B">
        <w:rPr>
          <w:rFonts w:ascii="Times New Roman" w:hAnsi="Times New Roman"/>
        </w:rPr>
        <w:t>21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205262">
        <w:rPr>
          <w:rFonts w:ascii="Times New Roman" w:hAnsi="Times New Roman"/>
        </w:rPr>
        <w:t>Tuesday</w:t>
      </w:r>
      <w:r w:rsidR="006F325B">
        <w:rPr>
          <w:rFonts w:ascii="Times New Roman" w:hAnsi="Times New Roman"/>
        </w:rPr>
        <w:t xml:space="preserve">, </w:t>
      </w:r>
      <w:r w:rsidR="00205262">
        <w:rPr>
          <w:rFonts w:ascii="Times New Roman" w:hAnsi="Times New Roman"/>
        </w:rPr>
        <w:t>April 23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9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994E23">
        <w:rPr>
          <w:rFonts w:ascii="Times New Roman" w:hAnsi="Times New Roman" w:cs="Times New Roman"/>
          <w:spacing w:val="-3"/>
          <w:u w:val="single"/>
        </w:rPr>
        <w:t xml:space="preserve">March </w:t>
      </w:r>
      <w:r w:rsidR="006F325B">
        <w:rPr>
          <w:rFonts w:ascii="Times New Roman" w:hAnsi="Times New Roman" w:cs="Times New Roman"/>
          <w:spacing w:val="-3"/>
          <w:u w:val="single"/>
        </w:rPr>
        <w:t>25</w:t>
      </w:r>
      <w:r w:rsidR="008D3981"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21217A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21217A" w:rsidSect="00426E3D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21217A" w:rsidRPr="0021217A" w:rsidRDefault="0021217A" w:rsidP="0021217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21217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C-2013-2345212 - JANE ADAMS v. UGI UTILITIES GAS DIVISION</w:t>
      </w:r>
      <w:r w:rsidRPr="0021217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21217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bookmarkStart w:id="0" w:name="_GoBack"/>
      <w:r w:rsidRPr="0021217A">
        <w:rPr>
          <w:rFonts w:ascii="Microsoft Sans Serif" w:eastAsiaTheme="minorEastAsia" w:hAnsiTheme="minorHAnsi" w:cstheme="minorBidi"/>
          <w:szCs w:val="22"/>
        </w:rPr>
        <w:t>JANE ADAMS</w:t>
      </w:r>
      <w:r w:rsidRPr="0021217A">
        <w:rPr>
          <w:rFonts w:ascii="Microsoft Sans Serif" w:eastAsiaTheme="minorEastAsia" w:hAnsiTheme="minorHAnsi" w:cstheme="minorBidi"/>
          <w:szCs w:val="22"/>
        </w:rPr>
        <w:cr/>
        <w:t>317 WOODLAND AVENUE</w:t>
      </w:r>
      <w:r w:rsidRPr="0021217A">
        <w:rPr>
          <w:rFonts w:ascii="Microsoft Sans Serif" w:eastAsiaTheme="minorEastAsia" w:hAnsiTheme="minorHAnsi" w:cstheme="minorBidi"/>
          <w:szCs w:val="22"/>
        </w:rPr>
        <w:cr/>
        <w:t>NEW CUMBERLAND PA  17070</w:t>
      </w:r>
      <w:bookmarkEnd w:id="0"/>
      <w:r w:rsidRPr="0021217A">
        <w:rPr>
          <w:rFonts w:ascii="Microsoft Sans Serif" w:eastAsiaTheme="minorEastAsia" w:hAnsiTheme="minorHAnsi" w:cstheme="minorBidi"/>
          <w:szCs w:val="22"/>
        </w:rPr>
        <w:cr/>
        <w:t>717-554-1150</w:t>
      </w:r>
      <w:r w:rsidRPr="0021217A">
        <w:rPr>
          <w:rFonts w:ascii="Microsoft Sans Serif" w:eastAsiaTheme="minorEastAsia" w:hAnsiTheme="minorHAnsi" w:cstheme="minorBidi"/>
          <w:szCs w:val="22"/>
        </w:rPr>
        <w:cr/>
        <w:t xml:space="preserve"> </w:t>
      </w:r>
    </w:p>
    <w:p w:rsidR="0021217A" w:rsidRPr="0021217A" w:rsidRDefault="0021217A" w:rsidP="0021217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21217A" w:rsidRPr="0021217A" w:rsidRDefault="0021217A" w:rsidP="0021217A">
      <w:pPr>
        <w:autoSpaceDE/>
        <w:autoSpaceDN/>
        <w:spacing w:after="200" w:line="276" w:lineRule="auto"/>
        <w:contextualSpacing/>
        <w:rPr>
          <w:rFonts w:ascii="Microsoft Sans Serif" w:hAnsi="Times New Roman" w:cs="Times New Roman"/>
          <w:b/>
          <w:i/>
          <w:szCs w:val="20"/>
        </w:rPr>
      </w:pPr>
      <w:r w:rsidRPr="0021217A">
        <w:rPr>
          <w:rFonts w:ascii="Microsoft Sans Serif" w:eastAsiaTheme="minorEastAsia" w:hAnsiTheme="minorHAnsi" w:cstheme="minorBidi"/>
          <w:szCs w:val="22"/>
        </w:rPr>
        <w:t>LARRY R CRAYNE ESQUIRE</w:t>
      </w:r>
      <w:r w:rsidRPr="0021217A">
        <w:rPr>
          <w:rFonts w:ascii="Microsoft Sans Serif" w:eastAsiaTheme="minorEastAsia" w:hAnsiTheme="minorHAnsi" w:cstheme="minorBidi"/>
          <w:szCs w:val="22"/>
        </w:rPr>
        <w:cr/>
        <w:t>238 JOHNSTON ROAD</w:t>
      </w:r>
      <w:r w:rsidRPr="0021217A">
        <w:rPr>
          <w:rFonts w:ascii="Microsoft Sans Serif" w:eastAsiaTheme="minorEastAsia" w:hAnsiTheme="minorHAnsi" w:cstheme="minorBidi"/>
          <w:szCs w:val="22"/>
        </w:rPr>
        <w:cr/>
        <w:t>PITTSBURGH PA  15241-2556</w:t>
      </w:r>
      <w:r w:rsidRPr="0021217A">
        <w:rPr>
          <w:rFonts w:ascii="Microsoft Sans Serif" w:eastAsiaTheme="minorEastAsia" w:hAnsiTheme="minorHAnsi" w:cstheme="minorBidi"/>
          <w:szCs w:val="22"/>
        </w:rPr>
        <w:cr/>
        <w:t>412-831-5462</w:t>
      </w:r>
      <w:r w:rsidRPr="0021217A">
        <w:rPr>
          <w:rFonts w:ascii="Microsoft Sans Serif" w:eastAsiaTheme="minorEastAsia" w:hAnsiTheme="minorHAnsi" w:cstheme="minorBidi"/>
          <w:szCs w:val="22"/>
        </w:rPr>
        <w:cr/>
      </w:r>
      <w:r w:rsidRPr="0021217A">
        <w:rPr>
          <w:rFonts w:ascii="Microsoft Sans Serif" w:hAnsi="Times New Roman" w:cs="Times New Roman"/>
          <w:b/>
          <w:i/>
          <w:szCs w:val="20"/>
        </w:rPr>
        <w:t>E-Served</w:t>
      </w:r>
    </w:p>
    <w:p w:rsidR="0021217A" w:rsidRPr="0021217A" w:rsidRDefault="0021217A" w:rsidP="0021217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21217A" w:rsidRPr="0021217A" w:rsidRDefault="0021217A" w:rsidP="0021217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21217A" w:rsidRPr="0021217A" w:rsidRDefault="0021217A" w:rsidP="0021217A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21217A" w:rsidRPr="0021217A" w:rsidRDefault="0021217A" w:rsidP="0021217A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72" w:rsidRDefault="004B1B72">
      <w:pPr>
        <w:spacing w:line="20" w:lineRule="exact"/>
        <w:rPr>
          <w:sz w:val="20"/>
          <w:szCs w:val="20"/>
        </w:rPr>
      </w:pPr>
    </w:p>
  </w:endnote>
  <w:endnote w:type="continuationSeparator" w:id="0">
    <w:p w:rsidR="004B1B72" w:rsidRDefault="004B1B72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4B1B72" w:rsidRDefault="004B1B72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21217A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72" w:rsidRDefault="004B1B72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4B1B72" w:rsidRDefault="004B1B72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5262"/>
    <w:rsid w:val="0021217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2FFC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1B72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B4FB4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37A1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A58A3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0E3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ED96-AA8D-4E96-BE3C-3F85EF06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6538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2013-03-25T18:17:00Z</cp:lastPrinted>
  <dcterms:created xsi:type="dcterms:W3CDTF">2013-03-25T18:12:00Z</dcterms:created>
  <dcterms:modified xsi:type="dcterms:W3CDTF">2013-03-25T18:20:00Z</dcterms:modified>
</cp:coreProperties>
</file>