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DDB" w:rsidRDefault="006B1DDB" w:rsidP="0014739C">
      <w:pPr>
        <w:tabs>
          <w:tab w:val="center" w:pos="4680"/>
        </w:tabs>
        <w:suppressAutoHyphens/>
        <w:rPr>
          <w:rFonts w:ascii="Times New Roman" w:hAnsi="Times New Roman"/>
          <w:b/>
          <w:sz w:val="26"/>
        </w:rPr>
      </w:pPr>
    </w:p>
    <w:p w:rsidR="00A37DE3" w:rsidRDefault="00A37DE3" w:rsidP="0014739C">
      <w:pPr>
        <w:tabs>
          <w:tab w:val="center" w:pos="4680"/>
        </w:tabs>
        <w:suppressAutoHyphens/>
        <w:rPr>
          <w:rFonts w:ascii="Times New Roman" w:hAnsi="Times New Roman"/>
          <w:b/>
          <w:sz w:val="26"/>
        </w:rPr>
      </w:pPr>
      <w:r>
        <w:rPr>
          <w:rFonts w:ascii="Times New Roman" w:hAnsi="Times New Roman"/>
          <w:b/>
          <w:sz w:val="26"/>
        </w:rPr>
        <w:tab/>
        <w:t>PENNSYLVANIA</w:t>
      </w:r>
    </w:p>
    <w:p w:rsidR="00A37DE3" w:rsidRDefault="00A37DE3" w:rsidP="0014739C">
      <w:pPr>
        <w:tabs>
          <w:tab w:val="center" w:pos="4680"/>
        </w:tabs>
        <w:suppressAutoHyphens/>
        <w:rPr>
          <w:rFonts w:ascii="Times New Roman" w:hAnsi="Times New Roman"/>
          <w:b/>
          <w:sz w:val="26"/>
        </w:rPr>
      </w:pPr>
      <w:r>
        <w:rPr>
          <w:rFonts w:ascii="Times New Roman" w:hAnsi="Times New Roman"/>
          <w:b/>
          <w:sz w:val="26"/>
        </w:rPr>
        <w:tab/>
        <w:t>PUBLIC UTILITY COMMISSION</w:t>
      </w:r>
    </w:p>
    <w:p w:rsidR="00A37DE3" w:rsidRDefault="00A37DE3" w:rsidP="0014739C">
      <w:pPr>
        <w:tabs>
          <w:tab w:val="center" w:pos="4680"/>
        </w:tabs>
        <w:suppressAutoHyphens/>
        <w:rPr>
          <w:rFonts w:ascii="Times New Roman" w:hAnsi="Times New Roman"/>
          <w:b/>
          <w:sz w:val="26"/>
        </w:rPr>
      </w:pPr>
      <w:r>
        <w:rPr>
          <w:rFonts w:ascii="Times New Roman" w:hAnsi="Times New Roman"/>
          <w:b/>
          <w:sz w:val="26"/>
        </w:rPr>
        <w:tab/>
      </w:r>
      <w:smartTag w:uri="urn:schemas-microsoft-com:office:smarttags" w:element="place">
        <w:smartTag w:uri="urn:schemas-microsoft-com:office:smarttags" w:element="City">
          <w:r>
            <w:rPr>
              <w:rFonts w:ascii="Times New Roman" w:hAnsi="Times New Roman"/>
              <w:b/>
              <w:sz w:val="26"/>
            </w:rPr>
            <w:t>Harrisburg</w:t>
          </w:r>
        </w:smartTag>
        <w:r>
          <w:rPr>
            <w:rFonts w:ascii="Times New Roman" w:hAnsi="Times New Roman"/>
            <w:b/>
            <w:sz w:val="26"/>
          </w:rPr>
          <w:t xml:space="preserve">, </w:t>
        </w:r>
        <w:smartTag w:uri="urn:schemas-microsoft-com:office:smarttags" w:element="State">
          <w:r>
            <w:rPr>
              <w:rFonts w:ascii="Times New Roman" w:hAnsi="Times New Roman"/>
              <w:b/>
              <w:sz w:val="26"/>
            </w:rPr>
            <w:t>PA</w:t>
          </w:r>
        </w:smartTag>
        <w:r>
          <w:rPr>
            <w:rFonts w:ascii="Times New Roman" w:hAnsi="Times New Roman"/>
            <w:b/>
            <w:sz w:val="26"/>
          </w:rPr>
          <w:t xml:space="preserve">  </w:t>
        </w:r>
        <w:smartTag w:uri="urn:schemas-microsoft-com:office:smarttags" w:element="PostalCode">
          <w:r>
            <w:rPr>
              <w:rFonts w:ascii="Times New Roman" w:hAnsi="Times New Roman"/>
              <w:b/>
              <w:sz w:val="26"/>
            </w:rPr>
            <w:t>17105-3265</w:t>
          </w:r>
        </w:smartTag>
      </w:smartTag>
    </w:p>
    <w:p w:rsidR="00A37DE3" w:rsidRDefault="00A37DE3" w:rsidP="0014739C">
      <w:pPr>
        <w:tabs>
          <w:tab w:val="left" w:pos="-720"/>
        </w:tabs>
        <w:suppressAutoHyphens/>
        <w:rPr>
          <w:rFonts w:ascii="Times New Roman" w:hAnsi="Times New Roman"/>
          <w:b/>
          <w:sz w:val="26"/>
        </w:rPr>
      </w:pPr>
    </w:p>
    <w:p w:rsidR="00A37DE3" w:rsidRDefault="00A37DE3" w:rsidP="009D6FDE">
      <w:pPr>
        <w:tabs>
          <w:tab w:val="right" w:pos="9360"/>
        </w:tabs>
        <w:suppressAutoHyphens/>
        <w:rPr>
          <w:rFonts w:ascii="Times New Roman" w:hAnsi="Times New Roman"/>
          <w:sz w:val="26"/>
        </w:rPr>
      </w:pPr>
      <w:r>
        <w:rPr>
          <w:rFonts w:ascii="Times New Roman" w:hAnsi="Times New Roman"/>
          <w:sz w:val="26"/>
        </w:rPr>
        <w:tab/>
      </w:r>
    </w:p>
    <w:p w:rsidR="009D6FDE" w:rsidRDefault="009D6FDE" w:rsidP="009D6FDE">
      <w:pPr>
        <w:tabs>
          <w:tab w:val="right" w:pos="9360"/>
        </w:tabs>
        <w:suppressAutoHyphens/>
        <w:rPr>
          <w:rFonts w:ascii="Times New Roman" w:hAnsi="Times New Roman"/>
          <w:sz w:val="26"/>
        </w:rPr>
      </w:pPr>
    </w:p>
    <w:p w:rsidR="00A37DE3" w:rsidRDefault="00A37DE3" w:rsidP="0014739C">
      <w:pPr>
        <w:tabs>
          <w:tab w:val="left" w:pos="-720"/>
        </w:tabs>
        <w:suppressAutoHyphens/>
        <w:rPr>
          <w:rFonts w:ascii="Times New Roman" w:hAnsi="Times New Roman"/>
          <w:sz w:val="26"/>
        </w:rPr>
      </w:pPr>
      <w:r>
        <w:rPr>
          <w:rFonts w:ascii="Times New Roman" w:hAnsi="Times New Roman"/>
          <w:sz w:val="26"/>
        </w:rPr>
        <w:t>Commissioners Present:</w:t>
      </w:r>
    </w:p>
    <w:p w:rsidR="00A37DE3" w:rsidRDefault="00A37DE3" w:rsidP="0014739C">
      <w:pPr>
        <w:tabs>
          <w:tab w:val="left" w:pos="-720"/>
        </w:tabs>
        <w:suppressAutoHyphens/>
        <w:rPr>
          <w:rFonts w:ascii="Times New Roman" w:hAnsi="Times New Roman"/>
          <w:sz w:val="26"/>
        </w:rPr>
      </w:pPr>
    </w:p>
    <w:p w:rsidR="00A37DE3" w:rsidRDefault="00DA7FE7" w:rsidP="0014739C">
      <w:pPr>
        <w:tabs>
          <w:tab w:val="left" w:pos="-720"/>
        </w:tabs>
        <w:suppressAutoHyphens/>
        <w:rPr>
          <w:rFonts w:ascii="Times New Roman" w:hAnsi="Times New Roman"/>
          <w:sz w:val="26"/>
        </w:rPr>
      </w:pPr>
      <w:r>
        <w:rPr>
          <w:rFonts w:ascii="Times New Roman" w:hAnsi="Times New Roman"/>
          <w:sz w:val="26"/>
        </w:rPr>
        <w:tab/>
        <w:t>Robert F. Powelson</w:t>
      </w:r>
      <w:r w:rsidR="00A37DE3">
        <w:rPr>
          <w:rFonts w:ascii="Times New Roman" w:hAnsi="Times New Roman"/>
          <w:sz w:val="26"/>
        </w:rPr>
        <w:t>, Chairman</w:t>
      </w:r>
    </w:p>
    <w:p w:rsidR="00097FE2" w:rsidRDefault="00C35637" w:rsidP="0014739C">
      <w:pPr>
        <w:tabs>
          <w:tab w:val="left" w:pos="-720"/>
        </w:tabs>
        <w:suppressAutoHyphens/>
        <w:rPr>
          <w:rFonts w:ascii="Times New Roman" w:hAnsi="Times New Roman"/>
          <w:sz w:val="26"/>
        </w:rPr>
      </w:pPr>
      <w:r>
        <w:rPr>
          <w:rFonts w:ascii="Times New Roman" w:hAnsi="Times New Roman"/>
          <w:sz w:val="26"/>
        </w:rPr>
        <w:tab/>
      </w:r>
      <w:r w:rsidR="00DA7FE7">
        <w:rPr>
          <w:rFonts w:ascii="Times New Roman" w:hAnsi="Times New Roman"/>
          <w:sz w:val="26"/>
        </w:rPr>
        <w:t>John F. Coleman, Jr.</w:t>
      </w:r>
      <w:r w:rsidR="00097FE2">
        <w:rPr>
          <w:rFonts w:ascii="Times New Roman" w:hAnsi="Times New Roman"/>
          <w:sz w:val="26"/>
        </w:rPr>
        <w:t>, Vice Chairman</w:t>
      </w:r>
    </w:p>
    <w:p w:rsidR="00A37DE3" w:rsidRDefault="00097FE2" w:rsidP="0014739C">
      <w:pPr>
        <w:tabs>
          <w:tab w:val="left" w:pos="-720"/>
        </w:tabs>
        <w:suppressAutoHyphens/>
        <w:rPr>
          <w:rFonts w:ascii="Times New Roman" w:hAnsi="Times New Roman"/>
          <w:sz w:val="26"/>
        </w:rPr>
      </w:pPr>
      <w:r>
        <w:rPr>
          <w:rFonts w:ascii="Times New Roman" w:hAnsi="Times New Roman"/>
          <w:sz w:val="26"/>
        </w:rPr>
        <w:tab/>
      </w:r>
      <w:r w:rsidR="00DA7FE7">
        <w:rPr>
          <w:rFonts w:ascii="Times New Roman" w:hAnsi="Times New Roman"/>
          <w:sz w:val="26"/>
        </w:rPr>
        <w:t>Wayne E. Gardner</w:t>
      </w:r>
    </w:p>
    <w:p w:rsidR="00A37DE3" w:rsidRDefault="00DA7FE7" w:rsidP="0014739C">
      <w:pPr>
        <w:tabs>
          <w:tab w:val="left" w:pos="-720"/>
        </w:tabs>
        <w:suppressAutoHyphens/>
        <w:rPr>
          <w:rFonts w:ascii="Times New Roman" w:hAnsi="Times New Roman"/>
          <w:sz w:val="26"/>
        </w:rPr>
      </w:pPr>
      <w:r>
        <w:rPr>
          <w:rFonts w:ascii="Times New Roman" w:hAnsi="Times New Roman"/>
          <w:sz w:val="26"/>
        </w:rPr>
        <w:tab/>
        <w:t>James H. Cawley</w:t>
      </w:r>
    </w:p>
    <w:p w:rsidR="00C35637" w:rsidRDefault="008D3745" w:rsidP="0014739C">
      <w:pPr>
        <w:tabs>
          <w:tab w:val="left" w:pos="-720"/>
        </w:tabs>
        <w:suppressAutoHyphens/>
        <w:rPr>
          <w:rFonts w:ascii="Times New Roman" w:hAnsi="Times New Roman"/>
          <w:sz w:val="26"/>
        </w:rPr>
      </w:pPr>
      <w:r>
        <w:rPr>
          <w:rFonts w:ascii="Times New Roman" w:hAnsi="Times New Roman"/>
          <w:sz w:val="26"/>
        </w:rPr>
        <w:tab/>
      </w:r>
      <w:r w:rsidR="00DA7FE7">
        <w:rPr>
          <w:rFonts w:ascii="Times New Roman" w:hAnsi="Times New Roman"/>
          <w:sz w:val="26"/>
        </w:rPr>
        <w:t>Pamela A. Witmer</w:t>
      </w:r>
    </w:p>
    <w:p w:rsidR="00C35637" w:rsidRDefault="00C35637" w:rsidP="0014739C">
      <w:pPr>
        <w:tabs>
          <w:tab w:val="left" w:pos="-720"/>
        </w:tabs>
        <w:suppressAutoHyphens/>
        <w:rPr>
          <w:rFonts w:ascii="Times New Roman" w:hAnsi="Times New Roman"/>
          <w:sz w:val="26"/>
        </w:rPr>
      </w:pPr>
    </w:p>
    <w:p w:rsidR="00A37DE3" w:rsidRDefault="00A37DE3" w:rsidP="0014739C">
      <w:pPr>
        <w:tabs>
          <w:tab w:val="left" w:pos="-720"/>
        </w:tabs>
        <w:suppressAutoHyphens/>
        <w:rPr>
          <w:rFonts w:ascii="Times New Roman" w:hAnsi="Times New Roman"/>
          <w:sz w:val="26"/>
        </w:rPr>
      </w:pPr>
    </w:p>
    <w:p w:rsidR="009338F4" w:rsidRDefault="009F47C2" w:rsidP="0014739C">
      <w:pPr>
        <w:tabs>
          <w:tab w:val="left" w:pos="-720"/>
        </w:tabs>
        <w:suppressAutoHyphens/>
        <w:rPr>
          <w:rFonts w:ascii="Times New Roman" w:hAnsi="Times New Roman"/>
          <w:sz w:val="26"/>
        </w:rPr>
      </w:pPr>
      <w:r>
        <w:rPr>
          <w:rFonts w:ascii="Times New Roman" w:hAnsi="Times New Roman"/>
          <w:sz w:val="26"/>
        </w:rPr>
        <w:t xml:space="preserve">Pennsylvania Public Utility Commission  </w:t>
      </w:r>
      <w:r w:rsidR="001D0208">
        <w:rPr>
          <w:rFonts w:ascii="Times New Roman" w:hAnsi="Times New Roman"/>
          <w:sz w:val="26"/>
        </w:rPr>
        <w:tab/>
      </w:r>
      <w:r w:rsidR="001D0208">
        <w:rPr>
          <w:rFonts w:ascii="Times New Roman" w:hAnsi="Times New Roman"/>
          <w:sz w:val="26"/>
        </w:rPr>
        <w:tab/>
      </w:r>
      <w:r w:rsidR="001D0208">
        <w:rPr>
          <w:rFonts w:ascii="Times New Roman" w:hAnsi="Times New Roman"/>
          <w:sz w:val="26"/>
        </w:rPr>
        <w:tab/>
      </w:r>
      <w:r w:rsidR="001D0208">
        <w:rPr>
          <w:rFonts w:ascii="Times New Roman" w:hAnsi="Times New Roman"/>
          <w:sz w:val="26"/>
        </w:rPr>
        <w:tab/>
      </w:r>
      <w:r>
        <w:rPr>
          <w:rFonts w:ascii="Times New Roman" w:hAnsi="Times New Roman"/>
          <w:sz w:val="26"/>
        </w:rPr>
        <w:t>C-2013-2294067</w:t>
      </w:r>
      <w:r w:rsidR="00BF23F3">
        <w:rPr>
          <w:rFonts w:ascii="Times New Roman" w:hAnsi="Times New Roman"/>
          <w:sz w:val="26"/>
        </w:rPr>
        <w:t xml:space="preserve"> </w:t>
      </w:r>
      <w:r w:rsidR="005D70BD">
        <w:rPr>
          <w:rFonts w:ascii="Times New Roman" w:hAnsi="Times New Roman"/>
          <w:sz w:val="26"/>
        </w:rPr>
        <w:t>Bureau of Investigation and Enforcement</w:t>
      </w:r>
      <w:r>
        <w:rPr>
          <w:rFonts w:ascii="Times New Roman" w:hAnsi="Times New Roman"/>
          <w:sz w:val="26"/>
        </w:rPr>
        <w:tab/>
      </w:r>
      <w:r w:rsidR="00A01D7E">
        <w:rPr>
          <w:rFonts w:ascii="Times New Roman" w:hAnsi="Times New Roman"/>
          <w:sz w:val="26"/>
        </w:rPr>
        <w:tab/>
      </w:r>
      <w:r w:rsidR="001D0208">
        <w:rPr>
          <w:rFonts w:ascii="Times New Roman" w:hAnsi="Times New Roman"/>
          <w:sz w:val="26"/>
        </w:rPr>
        <w:t xml:space="preserve"> </w:t>
      </w:r>
      <w:r w:rsidR="001D0208">
        <w:rPr>
          <w:rFonts w:ascii="Times New Roman" w:hAnsi="Times New Roman"/>
          <w:sz w:val="26"/>
        </w:rPr>
        <w:tab/>
      </w:r>
      <w:r w:rsidR="001D0208">
        <w:rPr>
          <w:rFonts w:ascii="Times New Roman" w:hAnsi="Times New Roman"/>
          <w:sz w:val="26"/>
        </w:rPr>
        <w:tab/>
      </w:r>
      <w:r w:rsidR="001D0208">
        <w:rPr>
          <w:rFonts w:ascii="Times New Roman" w:hAnsi="Times New Roman"/>
          <w:sz w:val="26"/>
        </w:rPr>
        <w:tab/>
      </w:r>
      <w:r w:rsidR="00A01D7E">
        <w:rPr>
          <w:rFonts w:ascii="Times New Roman" w:hAnsi="Times New Roman"/>
          <w:sz w:val="26"/>
        </w:rPr>
        <w:t xml:space="preserve">         A-</w:t>
      </w:r>
      <w:r>
        <w:rPr>
          <w:rFonts w:ascii="Times New Roman" w:hAnsi="Times New Roman"/>
          <w:sz w:val="26"/>
        </w:rPr>
        <w:t>8914144</w:t>
      </w:r>
    </w:p>
    <w:p w:rsidR="005D70BD" w:rsidRDefault="005D70BD" w:rsidP="0014739C">
      <w:pPr>
        <w:tabs>
          <w:tab w:val="left" w:pos="-720"/>
        </w:tabs>
        <w:suppressAutoHyphens/>
        <w:rPr>
          <w:rFonts w:ascii="Times New Roman" w:hAnsi="Times New Roman"/>
          <w:sz w:val="26"/>
        </w:rPr>
      </w:pPr>
    </w:p>
    <w:p w:rsidR="001D0208" w:rsidRDefault="009F47C2" w:rsidP="0014739C">
      <w:pPr>
        <w:tabs>
          <w:tab w:val="left" w:pos="-720"/>
        </w:tabs>
        <w:suppressAutoHyphens/>
        <w:rPr>
          <w:rFonts w:ascii="Times New Roman" w:hAnsi="Times New Roman"/>
          <w:sz w:val="26"/>
        </w:rPr>
      </w:pPr>
      <w:r>
        <w:rPr>
          <w:rFonts w:ascii="Times New Roman" w:hAnsi="Times New Roman"/>
          <w:sz w:val="26"/>
        </w:rPr>
        <w:tab/>
        <w:t>v.</w:t>
      </w:r>
      <w:r w:rsidR="00A01D7E">
        <w:rPr>
          <w:rFonts w:ascii="Times New Roman" w:hAnsi="Times New Roman"/>
          <w:sz w:val="26"/>
        </w:rPr>
        <w:t xml:space="preserve"> </w:t>
      </w:r>
    </w:p>
    <w:p w:rsidR="009C7888" w:rsidRDefault="009C7888" w:rsidP="0014739C">
      <w:pPr>
        <w:tabs>
          <w:tab w:val="left" w:pos="-720"/>
        </w:tabs>
        <w:suppressAutoHyphens/>
        <w:rPr>
          <w:rFonts w:ascii="Times New Roman" w:hAnsi="Times New Roman"/>
          <w:sz w:val="26"/>
        </w:rPr>
      </w:pPr>
    </w:p>
    <w:p w:rsidR="001D0208" w:rsidRDefault="009F47C2" w:rsidP="0014739C">
      <w:pPr>
        <w:tabs>
          <w:tab w:val="left" w:pos="-720"/>
        </w:tabs>
        <w:suppressAutoHyphens/>
        <w:rPr>
          <w:rFonts w:ascii="Times New Roman" w:hAnsi="Times New Roman"/>
          <w:sz w:val="26"/>
        </w:rPr>
      </w:pPr>
      <w:r>
        <w:rPr>
          <w:rFonts w:ascii="Times New Roman" w:hAnsi="Times New Roman"/>
          <w:sz w:val="26"/>
        </w:rPr>
        <w:t>Young’s Environmental Cleanup, Inc.</w:t>
      </w:r>
    </w:p>
    <w:p w:rsidR="001D0208" w:rsidRDefault="001D0208" w:rsidP="0014739C">
      <w:pPr>
        <w:tabs>
          <w:tab w:val="left" w:pos="-720"/>
        </w:tabs>
        <w:suppressAutoHyphens/>
        <w:rPr>
          <w:rFonts w:ascii="Times New Roman" w:hAnsi="Times New Roman"/>
          <w:sz w:val="26"/>
        </w:rPr>
      </w:pPr>
    </w:p>
    <w:p w:rsidR="00481310" w:rsidRPr="00B12D74" w:rsidRDefault="00481310" w:rsidP="0014739C">
      <w:pPr>
        <w:tabs>
          <w:tab w:val="left" w:pos="-720"/>
        </w:tabs>
        <w:suppressAutoHyphens/>
        <w:rPr>
          <w:rFonts w:ascii="Times New Roman" w:hAnsi="Times New Roman"/>
          <w:sz w:val="26"/>
        </w:rPr>
      </w:pPr>
    </w:p>
    <w:p w:rsidR="00DB3B2C" w:rsidRDefault="00DB3B2C" w:rsidP="0014739C">
      <w:pPr>
        <w:tabs>
          <w:tab w:val="left" w:pos="-720"/>
        </w:tabs>
        <w:suppressAutoHyphens/>
        <w:rPr>
          <w:rFonts w:ascii="Times New Roman" w:hAnsi="Times New Roman"/>
          <w:sz w:val="26"/>
        </w:rPr>
      </w:pPr>
    </w:p>
    <w:p w:rsidR="00AB560A" w:rsidRDefault="00A37DE3" w:rsidP="00B12D74">
      <w:pPr>
        <w:keepNext/>
        <w:tabs>
          <w:tab w:val="center" w:pos="4680"/>
        </w:tabs>
        <w:suppressAutoHyphens/>
        <w:rPr>
          <w:rFonts w:ascii="Times New Roman" w:hAnsi="Times New Roman"/>
          <w:b/>
          <w:sz w:val="26"/>
        </w:rPr>
      </w:pPr>
      <w:r>
        <w:rPr>
          <w:rFonts w:ascii="Times New Roman" w:hAnsi="Times New Roman"/>
          <w:b/>
          <w:sz w:val="26"/>
        </w:rPr>
        <w:tab/>
        <w:t>OPINION AND ORDER</w:t>
      </w:r>
    </w:p>
    <w:p w:rsidR="00B12D74" w:rsidRPr="001576E5" w:rsidRDefault="00B12D74" w:rsidP="00B12D74">
      <w:pPr>
        <w:keepNext/>
        <w:tabs>
          <w:tab w:val="center" w:pos="4680"/>
        </w:tabs>
        <w:suppressAutoHyphens/>
        <w:rPr>
          <w:rFonts w:ascii="Times New Roman" w:hAnsi="Times New Roman"/>
          <w:sz w:val="26"/>
        </w:rPr>
      </w:pPr>
    </w:p>
    <w:p w:rsidR="00A37DE3" w:rsidRDefault="00A37DE3" w:rsidP="00B12D74">
      <w:pPr>
        <w:widowControl w:val="0"/>
        <w:tabs>
          <w:tab w:val="left" w:pos="-720"/>
        </w:tabs>
        <w:suppressAutoHyphens/>
        <w:spacing w:after="120"/>
        <w:rPr>
          <w:rFonts w:ascii="Times New Roman" w:hAnsi="Times New Roman"/>
          <w:sz w:val="26"/>
        </w:rPr>
      </w:pPr>
      <w:r>
        <w:rPr>
          <w:rFonts w:ascii="Times New Roman" w:hAnsi="Times New Roman"/>
          <w:b/>
          <w:sz w:val="26"/>
        </w:rPr>
        <w:t>BY THE COMMISSION:</w:t>
      </w:r>
    </w:p>
    <w:p w:rsidR="00A37DE3" w:rsidRDefault="00A37DE3" w:rsidP="00B12D74">
      <w:pPr>
        <w:widowControl w:val="0"/>
        <w:tabs>
          <w:tab w:val="left" w:pos="-720"/>
        </w:tabs>
        <w:suppressAutoHyphens/>
        <w:spacing w:line="360" w:lineRule="auto"/>
        <w:rPr>
          <w:rFonts w:ascii="Times New Roman" w:hAnsi="Times New Roman"/>
          <w:sz w:val="26"/>
        </w:rPr>
      </w:pPr>
    </w:p>
    <w:p w:rsidR="00A37DE3" w:rsidRPr="009140B1" w:rsidRDefault="00A37DE3" w:rsidP="00B12D74">
      <w:pPr>
        <w:pStyle w:val="FootnoteText"/>
        <w:widowControl w:val="0"/>
        <w:spacing w:line="360" w:lineRule="auto"/>
        <w:rPr>
          <w:rFonts w:ascii="Times New Roman" w:hAnsi="Times New Roman"/>
          <w:sz w:val="26"/>
          <w:szCs w:val="26"/>
        </w:rPr>
      </w:pPr>
      <w:r>
        <w:tab/>
      </w:r>
      <w:r>
        <w:tab/>
      </w:r>
      <w:r w:rsidRPr="009140B1">
        <w:rPr>
          <w:rFonts w:ascii="Times New Roman" w:hAnsi="Times New Roman"/>
          <w:sz w:val="26"/>
          <w:szCs w:val="26"/>
        </w:rPr>
        <w:t xml:space="preserve">Before the Commission for </w:t>
      </w:r>
      <w:r w:rsidR="00E265F0" w:rsidRPr="009140B1">
        <w:rPr>
          <w:rFonts w:ascii="Times New Roman" w:hAnsi="Times New Roman"/>
          <w:sz w:val="26"/>
          <w:szCs w:val="26"/>
        </w:rPr>
        <w:t xml:space="preserve">consideration and </w:t>
      </w:r>
      <w:r w:rsidR="00BF23F3">
        <w:rPr>
          <w:rFonts w:ascii="Times New Roman" w:hAnsi="Times New Roman"/>
          <w:sz w:val="26"/>
          <w:szCs w:val="26"/>
        </w:rPr>
        <w:t>disposition is a</w:t>
      </w:r>
      <w:r w:rsidR="00E71549">
        <w:rPr>
          <w:rFonts w:ascii="Times New Roman" w:hAnsi="Times New Roman"/>
          <w:sz w:val="26"/>
          <w:szCs w:val="26"/>
        </w:rPr>
        <w:t xml:space="preserve"> </w:t>
      </w:r>
      <w:r w:rsidR="0092065B">
        <w:rPr>
          <w:rFonts w:ascii="Times New Roman" w:hAnsi="Times New Roman"/>
          <w:sz w:val="26"/>
          <w:szCs w:val="26"/>
        </w:rPr>
        <w:t xml:space="preserve">Petition for </w:t>
      </w:r>
      <w:r w:rsidR="00763530">
        <w:rPr>
          <w:rFonts w:ascii="Times New Roman" w:hAnsi="Times New Roman"/>
          <w:sz w:val="26"/>
          <w:szCs w:val="26"/>
        </w:rPr>
        <w:t>Reconsideration</w:t>
      </w:r>
      <w:r w:rsidR="00F50E6E">
        <w:rPr>
          <w:rFonts w:ascii="Times New Roman" w:hAnsi="Times New Roman"/>
          <w:sz w:val="26"/>
          <w:szCs w:val="26"/>
        </w:rPr>
        <w:t xml:space="preserve"> (Petition)</w:t>
      </w:r>
      <w:r w:rsidR="00464C70">
        <w:rPr>
          <w:rFonts w:ascii="Times New Roman" w:hAnsi="Times New Roman"/>
          <w:sz w:val="26"/>
          <w:szCs w:val="26"/>
        </w:rPr>
        <w:t xml:space="preserve"> </w:t>
      </w:r>
      <w:r w:rsidR="008B64B5">
        <w:rPr>
          <w:rFonts w:ascii="Times New Roman" w:hAnsi="Times New Roman"/>
          <w:sz w:val="26"/>
          <w:szCs w:val="26"/>
        </w:rPr>
        <w:t>filed by</w:t>
      </w:r>
      <w:r w:rsidR="004D099D">
        <w:rPr>
          <w:rFonts w:ascii="Times New Roman" w:hAnsi="Times New Roman"/>
          <w:sz w:val="26"/>
          <w:szCs w:val="26"/>
        </w:rPr>
        <w:t xml:space="preserve"> </w:t>
      </w:r>
      <w:r w:rsidR="00F67163">
        <w:rPr>
          <w:rFonts w:ascii="Times New Roman" w:hAnsi="Times New Roman"/>
          <w:sz w:val="26"/>
          <w:szCs w:val="26"/>
        </w:rPr>
        <w:t>Young’s Environmental Cleanup, Inc.</w:t>
      </w:r>
      <w:r w:rsidR="00B4725B">
        <w:rPr>
          <w:rFonts w:ascii="Times New Roman" w:hAnsi="Times New Roman"/>
          <w:sz w:val="26"/>
          <w:szCs w:val="26"/>
        </w:rPr>
        <w:t xml:space="preserve"> </w:t>
      </w:r>
      <w:r w:rsidR="008B64B5">
        <w:rPr>
          <w:rFonts w:ascii="Times New Roman" w:hAnsi="Times New Roman"/>
          <w:sz w:val="26"/>
          <w:szCs w:val="26"/>
        </w:rPr>
        <w:t>(</w:t>
      </w:r>
      <w:r w:rsidR="00F67163">
        <w:rPr>
          <w:rFonts w:ascii="Times New Roman" w:hAnsi="Times New Roman"/>
          <w:sz w:val="26"/>
          <w:szCs w:val="26"/>
        </w:rPr>
        <w:t>Respondent</w:t>
      </w:r>
      <w:r w:rsidR="008B64B5">
        <w:rPr>
          <w:rFonts w:ascii="Times New Roman" w:hAnsi="Times New Roman"/>
          <w:sz w:val="26"/>
          <w:szCs w:val="26"/>
        </w:rPr>
        <w:t>)</w:t>
      </w:r>
      <w:r w:rsidR="00B806AE">
        <w:rPr>
          <w:rFonts w:ascii="Times New Roman" w:hAnsi="Times New Roman"/>
          <w:sz w:val="26"/>
          <w:szCs w:val="26"/>
        </w:rPr>
        <w:t>,</w:t>
      </w:r>
      <w:r w:rsidR="00BA7D21">
        <w:rPr>
          <w:rFonts w:ascii="Times New Roman" w:hAnsi="Times New Roman"/>
          <w:sz w:val="26"/>
          <w:szCs w:val="26"/>
        </w:rPr>
        <w:t xml:space="preserve"> on </w:t>
      </w:r>
      <w:r w:rsidR="00F67163">
        <w:rPr>
          <w:rFonts w:ascii="Times New Roman" w:hAnsi="Times New Roman"/>
          <w:sz w:val="26"/>
          <w:szCs w:val="26"/>
        </w:rPr>
        <w:t>March</w:t>
      </w:r>
      <w:r w:rsidR="00E51F0C">
        <w:rPr>
          <w:rFonts w:ascii="Times New Roman" w:hAnsi="Times New Roman"/>
          <w:sz w:val="26"/>
          <w:szCs w:val="26"/>
        </w:rPr>
        <w:t xml:space="preserve"> 28</w:t>
      </w:r>
      <w:r w:rsidRPr="009140B1">
        <w:rPr>
          <w:rFonts w:ascii="Times New Roman" w:hAnsi="Times New Roman"/>
          <w:sz w:val="26"/>
          <w:szCs w:val="26"/>
        </w:rPr>
        <w:t xml:space="preserve">, </w:t>
      </w:r>
      <w:r w:rsidR="00735C26">
        <w:rPr>
          <w:rFonts w:ascii="Times New Roman" w:hAnsi="Times New Roman"/>
          <w:sz w:val="26"/>
          <w:szCs w:val="26"/>
        </w:rPr>
        <w:t>2013</w:t>
      </w:r>
      <w:r w:rsidR="0092065B">
        <w:rPr>
          <w:rFonts w:ascii="Times New Roman" w:hAnsi="Times New Roman"/>
          <w:sz w:val="26"/>
          <w:szCs w:val="26"/>
        </w:rPr>
        <w:t xml:space="preserve">, </w:t>
      </w:r>
      <w:r w:rsidRPr="009140B1">
        <w:rPr>
          <w:rFonts w:ascii="Times New Roman" w:hAnsi="Times New Roman"/>
          <w:sz w:val="26"/>
          <w:szCs w:val="26"/>
        </w:rPr>
        <w:t>relative to the above-captioned proceeding.</w:t>
      </w:r>
      <w:r w:rsidR="003B3CBA" w:rsidRPr="009140B1">
        <w:rPr>
          <w:rFonts w:ascii="Times New Roman" w:hAnsi="Times New Roman"/>
          <w:sz w:val="26"/>
          <w:szCs w:val="26"/>
        </w:rPr>
        <w:t xml:space="preserve">  </w:t>
      </w:r>
      <w:r w:rsidR="00341D96" w:rsidRPr="009140B1">
        <w:rPr>
          <w:rFonts w:ascii="Times New Roman" w:hAnsi="Times New Roman"/>
          <w:sz w:val="26"/>
          <w:szCs w:val="26"/>
        </w:rPr>
        <w:t xml:space="preserve">The </w:t>
      </w:r>
      <w:r w:rsidR="00F50E6E">
        <w:rPr>
          <w:rFonts w:ascii="Times New Roman" w:hAnsi="Times New Roman"/>
          <w:sz w:val="26"/>
          <w:szCs w:val="26"/>
        </w:rPr>
        <w:t>O</w:t>
      </w:r>
      <w:r w:rsidR="00862C2E">
        <w:rPr>
          <w:rFonts w:ascii="Times New Roman" w:hAnsi="Times New Roman"/>
          <w:sz w:val="26"/>
          <w:szCs w:val="26"/>
        </w:rPr>
        <w:t>rder</w:t>
      </w:r>
      <w:r w:rsidR="00341D96" w:rsidRPr="009140B1">
        <w:rPr>
          <w:rFonts w:ascii="Times New Roman" w:hAnsi="Times New Roman"/>
          <w:sz w:val="26"/>
          <w:szCs w:val="26"/>
        </w:rPr>
        <w:t xml:space="preserve"> to which the Petition refers</w:t>
      </w:r>
      <w:r w:rsidR="00117DD0">
        <w:rPr>
          <w:rFonts w:ascii="Times New Roman" w:hAnsi="Times New Roman"/>
          <w:sz w:val="26"/>
          <w:szCs w:val="26"/>
        </w:rPr>
        <w:t xml:space="preserve"> was</w:t>
      </w:r>
      <w:r w:rsidR="0054119C">
        <w:rPr>
          <w:rFonts w:ascii="Times New Roman" w:hAnsi="Times New Roman"/>
          <w:sz w:val="26"/>
          <w:szCs w:val="26"/>
        </w:rPr>
        <w:t xml:space="preserve"> </w:t>
      </w:r>
      <w:r w:rsidR="00E14F5C">
        <w:rPr>
          <w:rFonts w:ascii="Times New Roman" w:hAnsi="Times New Roman"/>
          <w:sz w:val="26"/>
          <w:szCs w:val="26"/>
        </w:rPr>
        <w:t>entered</w:t>
      </w:r>
      <w:r w:rsidR="00BE28EE">
        <w:rPr>
          <w:rFonts w:ascii="Times New Roman" w:hAnsi="Times New Roman"/>
          <w:sz w:val="26"/>
          <w:szCs w:val="26"/>
        </w:rPr>
        <w:t xml:space="preserve"> on</w:t>
      </w:r>
      <w:r w:rsidR="008C231F">
        <w:rPr>
          <w:rFonts w:ascii="Times New Roman" w:hAnsi="Times New Roman"/>
          <w:sz w:val="26"/>
          <w:szCs w:val="26"/>
        </w:rPr>
        <w:t xml:space="preserve"> </w:t>
      </w:r>
      <w:r w:rsidR="00C6012B">
        <w:rPr>
          <w:rFonts w:ascii="Times New Roman" w:hAnsi="Times New Roman"/>
          <w:sz w:val="26"/>
          <w:szCs w:val="26"/>
        </w:rPr>
        <w:t>March</w:t>
      </w:r>
      <w:r w:rsidR="00C47B9B">
        <w:rPr>
          <w:rFonts w:ascii="Times New Roman" w:hAnsi="Times New Roman"/>
          <w:sz w:val="26"/>
          <w:szCs w:val="26"/>
        </w:rPr>
        <w:t xml:space="preserve"> 14</w:t>
      </w:r>
      <w:r w:rsidR="007A42B8">
        <w:rPr>
          <w:rFonts w:ascii="Times New Roman" w:hAnsi="Times New Roman"/>
          <w:sz w:val="26"/>
          <w:szCs w:val="26"/>
        </w:rPr>
        <w:t>,</w:t>
      </w:r>
      <w:r w:rsidR="00C47B9B">
        <w:rPr>
          <w:rFonts w:ascii="Times New Roman" w:hAnsi="Times New Roman"/>
          <w:sz w:val="26"/>
          <w:szCs w:val="26"/>
        </w:rPr>
        <w:t xml:space="preserve"> 2013</w:t>
      </w:r>
      <w:r w:rsidR="00914937">
        <w:rPr>
          <w:rFonts w:ascii="Times New Roman" w:hAnsi="Times New Roman"/>
          <w:sz w:val="26"/>
          <w:szCs w:val="26"/>
        </w:rPr>
        <w:t xml:space="preserve"> (</w:t>
      </w:r>
      <w:r w:rsidR="00C6012B" w:rsidRPr="00C6012B">
        <w:rPr>
          <w:rFonts w:ascii="Times New Roman" w:hAnsi="Times New Roman"/>
          <w:i/>
          <w:sz w:val="26"/>
          <w:szCs w:val="26"/>
        </w:rPr>
        <w:t>March</w:t>
      </w:r>
      <w:r w:rsidR="00C47B9B" w:rsidRPr="00C47B9B">
        <w:rPr>
          <w:rFonts w:ascii="Times New Roman" w:hAnsi="Times New Roman"/>
          <w:i/>
          <w:sz w:val="26"/>
          <w:szCs w:val="26"/>
        </w:rPr>
        <w:t xml:space="preserve"> 2013</w:t>
      </w:r>
      <w:r w:rsidR="00914937" w:rsidRPr="00C47B9B">
        <w:rPr>
          <w:rFonts w:ascii="Times New Roman" w:hAnsi="Times New Roman"/>
          <w:i/>
          <w:sz w:val="26"/>
          <w:szCs w:val="26"/>
        </w:rPr>
        <w:t xml:space="preserve"> </w:t>
      </w:r>
      <w:r w:rsidR="00914937" w:rsidRPr="00914937">
        <w:rPr>
          <w:rFonts w:ascii="Times New Roman" w:hAnsi="Times New Roman"/>
          <w:i/>
          <w:sz w:val="26"/>
          <w:szCs w:val="26"/>
        </w:rPr>
        <w:t>Order</w:t>
      </w:r>
      <w:r w:rsidR="00914937">
        <w:rPr>
          <w:rFonts w:ascii="Times New Roman" w:hAnsi="Times New Roman"/>
          <w:sz w:val="26"/>
          <w:szCs w:val="26"/>
        </w:rPr>
        <w:t>)</w:t>
      </w:r>
      <w:r w:rsidR="002727E0">
        <w:rPr>
          <w:rFonts w:ascii="Times New Roman" w:hAnsi="Times New Roman"/>
          <w:sz w:val="26"/>
          <w:szCs w:val="26"/>
        </w:rPr>
        <w:t xml:space="preserve">.  </w:t>
      </w:r>
      <w:r w:rsidR="00663C81">
        <w:rPr>
          <w:rFonts w:ascii="Times New Roman" w:hAnsi="Times New Roman"/>
          <w:sz w:val="26"/>
          <w:szCs w:val="26"/>
        </w:rPr>
        <w:t>No Answer</w:t>
      </w:r>
      <w:r w:rsidR="00ED6573">
        <w:rPr>
          <w:rFonts w:ascii="Times New Roman" w:hAnsi="Times New Roman"/>
          <w:sz w:val="26"/>
          <w:szCs w:val="26"/>
        </w:rPr>
        <w:t xml:space="preserve"> to the Petition has been filed.</w:t>
      </w:r>
      <w:r w:rsidR="008C70E5">
        <w:rPr>
          <w:rFonts w:ascii="Times New Roman" w:hAnsi="Times New Roman"/>
          <w:sz w:val="26"/>
          <w:szCs w:val="26"/>
        </w:rPr>
        <w:t xml:space="preserve">  For the reasons stated herein, we will grant the Petition</w:t>
      </w:r>
      <w:r w:rsidR="009F0FDF">
        <w:rPr>
          <w:rFonts w:ascii="Times New Roman" w:hAnsi="Times New Roman"/>
          <w:sz w:val="26"/>
          <w:szCs w:val="26"/>
        </w:rPr>
        <w:t>,</w:t>
      </w:r>
      <w:r w:rsidR="001D260C">
        <w:rPr>
          <w:rFonts w:ascii="Times New Roman" w:hAnsi="Times New Roman"/>
          <w:sz w:val="26"/>
          <w:szCs w:val="26"/>
        </w:rPr>
        <w:t xml:space="preserve"> vacate the </w:t>
      </w:r>
      <w:r w:rsidR="00FB433B" w:rsidRPr="00FB433B">
        <w:rPr>
          <w:rFonts w:ascii="Times New Roman" w:hAnsi="Times New Roman"/>
          <w:i/>
          <w:sz w:val="26"/>
          <w:szCs w:val="26"/>
        </w:rPr>
        <w:t>March</w:t>
      </w:r>
      <w:r w:rsidR="00C47B9B">
        <w:rPr>
          <w:rFonts w:ascii="Times New Roman" w:hAnsi="Times New Roman"/>
          <w:i/>
          <w:sz w:val="26"/>
          <w:szCs w:val="26"/>
        </w:rPr>
        <w:t xml:space="preserve"> 2013</w:t>
      </w:r>
      <w:r w:rsidR="001D260C" w:rsidRPr="00914937">
        <w:rPr>
          <w:rFonts w:ascii="Times New Roman" w:hAnsi="Times New Roman"/>
          <w:i/>
          <w:sz w:val="26"/>
          <w:szCs w:val="26"/>
        </w:rPr>
        <w:t xml:space="preserve"> Order</w:t>
      </w:r>
      <w:r w:rsidR="009F0FDF">
        <w:rPr>
          <w:rFonts w:ascii="Times New Roman" w:hAnsi="Times New Roman"/>
          <w:sz w:val="26"/>
          <w:szCs w:val="26"/>
        </w:rPr>
        <w:t>, and refer this matter to the Commission’s Bureau of Technical Utility Services (TUS) for such further action as may be warranted.</w:t>
      </w:r>
    </w:p>
    <w:p w:rsidR="00A37DE3" w:rsidRDefault="00A37DE3" w:rsidP="0014739C">
      <w:pPr>
        <w:tabs>
          <w:tab w:val="left" w:pos="-720"/>
        </w:tabs>
        <w:suppressAutoHyphens/>
        <w:spacing w:line="360" w:lineRule="auto"/>
        <w:rPr>
          <w:rFonts w:ascii="Times New Roman" w:hAnsi="Times New Roman"/>
          <w:sz w:val="26"/>
        </w:rPr>
      </w:pPr>
    </w:p>
    <w:p w:rsidR="00A37DE3" w:rsidRPr="0010444F" w:rsidRDefault="00A37DE3" w:rsidP="0014739C">
      <w:pPr>
        <w:keepNext/>
        <w:tabs>
          <w:tab w:val="center" w:pos="4680"/>
        </w:tabs>
        <w:suppressAutoHyphens/>
        <w:spacing w:line="360" w:lineRule="auto"/>
        <w:rPr>
          <w:rFonts w:ascii="Times New Roman" w:hAnsi="Times New Roman"/>
          <w:sz w:val="26"/>
        </w:rPr>
      </w:pPr>
      <w:r>
        <w:rPr>
          <w:rFonts w:ascii="Times New Roman" w:hAnsi="Times New Roman"/>
          <w:b/>
          <w:sz w:val="26"/>
        </w:rPr>
        <w:lastRenderedPageBreak/>
        <w:tab/>
      </w:r>
      <w:r w:rsidRPr="0010444F">
        <w:rPr>
          <w:rFonts w:ascii="Times New Roman" w:hAnsi="Times New Roman"/>
          <w:b/>
          <w:sz w:val="26"/>
        </w:rPr>
        <w:t>History of Proceeding</w:t>
      </w:r>
    </w:p>
    <w:p w:rsidR="00A37DE3" w:rsidRDefault="00A37DE3" w:rsidP="0014739C">
      <w:pPr>
        <w:keepNext/>
        <w:tabs>
          <w:tab w:val="left" w:pos="-720"/>
        </w:tabs>
        <w:suppressAutoHyphens/>
        <w:spacing w:line="360" w:lineRule="auto"/>
        <w:rPr>
          <w:rFonts w:ascii="Times New Roman" w:hAnsi="Times New Roman"/>
          <w:sz w:val="26"/>
        </w:rPr>
      </w:pPr>
    </w:p>
    <w:p w:rsidR="00195F1A" w:rsidRDefault="00195F1A" w:rsidP="0014739C">
      <w:pPr>
        <w:keepNext/>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The Respondent was certificated on February 9, 2012, at Docket No. </w:t>
      </w:r>
      <w:proofErr w:type="gramStart"/>
      <w:r>
        <w:rPr>
          <w:rFonts w:ascii="Times New Roman" w:hAnsi="Times New Roman"/>
          <w:sz w:val="26"/>
        </w:rPr>
        <w:t>A</w:t>
      </w:r>
      <w:r>
        <w:rPr>
          <w:rFonts w:ascii="Times New Roman" w:hAnsi="Times New Roman"/>
          <w:sz w:val="26"/>
        </w:rPr>
        <w:noBreakHyphen/>
        <w:t>8914144, to provide truck services.</w:t>
      </w:r>
      <w:proofErr w:type="gramEnd"/>
    </w:p>
    <w:p w:rsidR="00195F1A" w:rsidRDefault="00195F1A" w:rsidP="0014739C">
      <w:pPr>
        <w:keepNext/>
        <w:tabs>
          <w:tab w:val="left" w:pos="-720"/>
        </w:tabs>
        <w:suppressAutoHyphens/>
        <w:spacing w:line="360" w:lineRule="auto"/>
        <w:rPr>
          <w:rFonts w:ascii="Times New Roman" w:hAnsi="Times New Roman"/>
          <w:sz w:val="26"/>
        </w:rPr>
      </w:pPr>
    </w:p>
    <w:p w:rsidR="00385829" w:rsidRDefault="00FF5310" w:rsidP="0014739C">
      <w:pPr>
        <w:spacing w:line="360" w:lineRule="auto"/>
        <w:rPr>
          <w:rFonts w:ascii="Times New Roman" w:hAnsi="Times New Roman"/>
          <w:sz w:val="26"/>
          <w:szCs w:val="26"/>
        </w:rPr>
      </w:pPr>
      <w:r w:rsidRPr="00B8551C">
        <w:rPr>
          <w:rFonts w:ascii="Times New Roman" w:hAnsi="Times New Roman"/>
          <w:sz w:val="26"/>
          <w:szCs w:val="26"/>
        </w:rPr>
        <w:tab/>
      </w:r>
      <w:r w:rsidRPr="00B8551C">
        <w:rPr>
          <w:rFonts w:ascii="Times New Roman" w:hAnsi="Times New Roman"/>
          <w:sz w:val="26"/>
          <w:szCs w:val="26"/>
        </w:rPr>
        <w:tab/>
      </w:r>
      <w:r w:rsidR="00B8551C">
        <w:rPr>
          <w:rFonts w:ascii="Times New Roman" w:hAnsi="Times New Roman"/>
          <w:sz w:val="26"/>
          <w:szCs w:val="26"/>
        </w:rPr>
        <w:t xml:space="preserve">On </w:t>
      </w:r>
      <w:r w:rsidR="00385829">
        <w:rPr>
          <w:rFonts w:ascii="Times New Roman" w:hAnsi="Times New Roman"/>
          <w:sz w:val="26"/>
          <w:szCs w:val="26"/>
        </w:rPr>
        <w:t>January 16</w:t>
      </w:r>
      <w:r w:rsidR="00D85ED0">
        <w:rPr>
          <w:rFonts w:ascii="Times New Roman" w:hAnsi="Times New Roman"/>
          <w:sz w:val="26"/>
          <w:szCs w:val="26"/>
        </w:rPr>
        <w:t>, 201</w:t>
      </w:r>
      <w:r w:rsidR="00385829">
        <w:rPr>
          <w:rFonts w:ascii="Times New Roman" w:hAnsi="Times New Roman"/>
          <w:sz w:val="26"/>
          <w:szCs w:val="26"/>
        </w:rPr>
        <w:t>3</w:t>
      </w:r>
      <w:r w:rsidR="00B8551C">
        <w:rPr>
          <w:rFonts w:ascii="Times New Roman" w:hAnsi="Times New Roman"/>
          <w:sz w:val="26"/>
          <w:szCs w:val="26"/>
        </w:rPr>
        <w:t xml:space="preserve">, </w:t>
      </w:r>
      <w:r w:rsidR="001A36CE">
        <w:rPr>
          <w:rFonts w:ascii="Times New Roman" w:hAnsi="Times New Roman"/>
          <w:sz w:val="26"/>
          <w:szCs w:val="26"/>
        </w:rPr>
        <w:t xml:space="preserve">the </w:t>
      </w:r>
      <w:r w:rsidR="00385829">
        <w:rPr>
          <w:rFonts w:ascii="Times New Roman" w:hAnsi="Times New Roman"/>
          <w:sz w:val="26"/>
          <w:szCs w:val="26"/>
        </w:rPr>
        <w:t xml:space="preserve">Commission’s Bureau of Investigation and Enforcement (I&amp;E) </w:t>
      </w:r>
      <w:r w:rsidR="004740FD">
        <w:rPr>
          <w:rFonts w:ascii="Times New Roman" w:hAnsi="Times New Roman"/>
          <w:sz w:val="26"/>
          <w:szCs w:val="26"/>
        </w:rPr>
        <w:t xml:space="preserve">filed </w:t>
      </w:r>
      <w:r w:rsidR="00385829">
        <w:rPr>
          <w:rFonts w:ascii="Times New Roman" w:hAnsi="Times New Roman"/>
          <w:sz w:val="26"/>
          <w:szCs w:val="26"/>
        </w:rPr>
        <w:t>a C</w:t>
      </w:r>
      <w:r w:rsidR="00C877C9">
        <w:rPr>
          <w:rFonts w:ascii="Times New Roman" w:hAnsi="Times New Roman"/>
          <w:sz w:val="26"/>
          <w:szCs w:val="26"/>
        </w:rPr>
        <w:t xml:space="preserve">omplaint against the Respondent, alleging, </w:t>
      </w:r>
      <w:r w:rsidR="00C877C9" w:rsidRPr="00C877C9">
        <w:rPr>
          <w:rFonts w:ascii="Times New Roman" w:hAnsi="Times New Roman"/>
          <w:i/>
          <w:sz w:val="26"/>
          <w:szCs w:val="26"/>
        </w:rPr>
        <w:t>inter alia</w:t>
      </w:r>
      <w:r w:rsidR="00C877C9">
        <w:rPr>
          <w:rFonts w:ascii="Times New Roman" w:hAnsi="Times New Roman"/>
          <w:sz w:val="26"/>
          <w:szCs w:val="26"/>
        </w:rPr>
        <w:t xml:space="preserve">, that the Respondent failed </w:t>
      </w:r>
      <w:r w:rsidR="00CF6B9B">
        <w:rPr>
          <w:rFonts w:ascii="Times New Roman" w:hAnsi="Times New Roman"/>
          <w:sz w:val="26"/>
          <w:szCs w:val="26"/>
        </w:rPr>
        <w:t xml:space="preserve">to achieve a satisfactory evaluation </w:t>
      </w:r>
      <w:r w:rsidR="008E3B11">
        <w:rPr>
          <w:rFonts w:ascii="Times New Roman" w:hAnsi="Times New Roman"/>
          <w:sz w:val="26"/>
          <w:szCs w:val="26"/>
        </w:rPr>
        <w:t>on its</w:t>
      </w:r>
      <w:r w:rsidR="00C877C9">
        <w:rPr>
          <w:rFonts w:ascii="Times New Roman" w:hAnsi="Times New Roman"/>
          <w:sz w:val="26"/>
          <w:szCs w:val="26"/>
        </w:rPr>
        <w:t xml:space="preserve"> safety fitness review, a violation of the Public Utility Code </w:t>
      </w:r>
      <w:r w:rsidR="0010429A">
        <w:rPr>
          <w:rFonts w:ascii="Times New Roman" w:hAnsi="Times New Roman"/>
          <w:sz w:val="26"/>
          <w:szCs w:val="26"/>
        </w:rPr>
        <w:t xml:space="preserve">(Code) </w:t>
      </w:r>
      <w:r w:rsidR="00C877C9">
        <w:rPr>
          <w:rFonts w:ascii="Times New Roman" w:hAnsi="Times New Roman"/>
          <w:sz w:val="26"/>
          <w:szCs w:val="26"/>
        </w:rPr>
        <w:t>at 66 Pa. C.S. §</w:t>
      </w:r>
      <w:r w:rsidR="008E3B11">
        <w:rPr>
          <w:rFonts w:ascii="Times New Roman" w:hAnsi="Times New Roman"/>
          <w:sz w:val="26"/>
          <w:szCs w:val="26"/>
        </w:rPr>
        <w:t>§</w:t>
      </w:r>
      <w:r w:rsidR="00C877C9">
        <w:rPr>
          <w:rFonts w:ascii="Times New Roman" w:hAnsi="Times New Roman"/>
          <w:sz w:val="26"/>
          <w:szCs w:val="26"/>
        </w:rPr>
        <w:t xml:space="preserve"> 501(c)</w:t>
      </w:r>
      <w:r w:rsidR="008E3B11">
        <w:rPr>
          <w:rFonts w:ascii="Times New Roman" w:hAnsi="Times New Roman"/>
          <w:sz w:val="26"/>
          <w:szCs w:val="26"/>
        </w:rPr>
        <w:t xml:space="preserve"> and 1501</w:t>
      </w:r>
      <w:r w:rsidR="00C877C9">
        <w:rPr>
          <w:rFonts w:ascii="Times New Roman" w:hAnsi="Times New Roman"/>
          <w:sz w:val="26"/>
          <w:szCs w:val="26"/>
        </w:rPr>
        <w:t xml:space="preserve">.  </w:t>
      </w:r>
      <w:r w:rsidR="00385829">
        <w:rPr>
          <w:rFonts w:ascii="Times New Roman" w:hAnsi="Times New Roman"/>
          <w:sz w:val="26"/>
          <w:szCs w:val="26"/>
        </w:rPr>
        <w:t>The Complaint</w:t>
      </w:r>
      <w:r w:rsidR="008E1AD8">
        <w:rPr>
          <w:rFonts w:ascii="Times New Roman" w:hAnsi="Times New Roman"/>
          <w:sz w:val="26"/>
          <w:szCs w:val="26"/>
        </w:rPr>
        <w:t xml:space="preserve"> alleged that the Respondent had been informed, by Secretarial Letter dated February 9, 2012, that it was required to complete a safety fitness review by a Commission enforcement officer,</w:t>
      </w:r>
      <w:r w:rsidR="002B6892">
        <w:rPr>
          <w:rFonts w:ascii="Times New Roman" w:hAnsi="Times New Roman"/>
          <w:sz w:val="26"/>
          <w:szCs w:val="26"/>
        </w:rPr>
        <w:t xml:space="preserve"> with a result of “Satisfactory,</w:t>
      </w:r>
      <w:r w:rsidR="008E1AD8">
        <w:rPr>
          <w:rFonts w:ascii="Times New Roman" w:hAnsi="Times New Roman"/>
          <w:sz w:val="26"/>
          <w:szCs w:val="26"/>
        </w:rPr>
        <w:t xml:space="preserve">” </w:t>
      </w:r>
      <w:r w:rsidR="002B6892">
        <w:rPr>
          <w:rFonts w:ascii="Times New Roman" w:hAnsi="Times New Roman"/>
          <w:sz w:val="26"/>
          <w:szCs w:val="26"/>
        </w:rPr>
        <w:t>w</w:t>
      </w:r>
      <w:r w:rsidR="008E1AD8">
        <w:rPr>
          <w:rFonts w:ascii="Times New Roman" w:hAnsi="Times New Roman"/>
          <w:sz w:val="26"/>
          <w:szCs w:val="26"/>
        </w:rPr>
        <w:t>ith</w:t>
      </w:r>
      <w:r w:rsidR="002B6892">
        <w:rPr>
          <w:rFonts w:ascii="Times New Roman" w:hAnsi="Times New Roman"/>
          <w:sz w:val="26"/>
          <w:szCs w:val="26"/>
        </w:rPr>
        <w:t>in</w:t>
      </w:r>
      <w:r w:rsidR="008E1AD8">
        <w:rPr>
          <w:rFonts w:ascii="Times New Roman" w:hAnsi="Times New Roman"/>
          <w:sz w:val="26"/>
          <w:szCs w:val="26"/>
        </w:rPr>
        <w:t xml:space="preserve"> one hundred and eighty days.  On April 18, 2012, a Commission enforcement officer conducted a safety fitness review.  The result of the review was “Unsatisfactory.”</w:t>
      </w:r>
    </w:p>
    <w:p w:rsidR="008E1AD8" w:rsidRDefault="008E1AD8" w:rsidP="0014739C">
      <w:pPr>
        <w:spacing w:line="360" w:lineRule="auto"/>
        <w:rPr>
          <w:rFonts w:ascii="Times New Roman" w:hAnsi="Times New Roman"/>
          <w:sz w:val="26"/>
          <w:szCs w:val="26"/>
        </w:rPr>
      </w:pPr>
    </w:p>
    <w:p w:rsidR="008E1AD8" w:rsidRDefault="006B1B93" w:rsidP="0014739C">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w:t>
      </w:r>
      <w:r w:rsidR="0010429A">
        <w:rPr>
          <w:rFonts w:ascii="Times New Roman" w:hAnsi="Times New Roman"/>
          <w:sz w:val="26"/>
          <w:szCs w:val="26"/>
        </w:rPr>
        <w:t xml:space="preserve">Complaint further alleged that the </w:t>
      </w:r>
      <w:r>
        <w:rPr>
          <w:rFonts w:ascii="Times New Roman" w:hAnsi="Times New Roman"/>
          <w:sz w:val="26"/>
          <w:szCs w:val="26"/>
        </w:rPr>
        <w:t>Respondent was advised by Letter dated May 23, 2012, that a second safety fitness review must be conducted in approximately sixty to ninety days.</w:t>
      </w:r>
      <w:r w:rsidR="001C304A">
        <w:rPr>
          <w:rFonts w:ascii="Times New Roman" w:hAnsi="Times New Roman"/>
          <w:sz w:val="26"/>
          <w:szCs w:val="26"/>
        </w:rPr>
        <w:t xml:space="preserve">  </w:t>
      </w:r>
      <w:r w:rsidR="0010429A">
        <w:rPr>
          <w:rFonts w:ascii="Times New Roman" w:hAnsi="Times New Roman"/>
          <w:sz w:val="26"/>
          <w:szCs w:val="26"/>
        </w:rPr>
        <w:t>According to the Complaint, o</w:t>
      </w:r>
      <w:r w:rsidR="001C304A">
        <w:rPr>
          <w:rFonts w:ascii="Times New Roman" w:hAnsi="Times New Roman"/>
          <w:sz w:val="26"/>
          <w:szCs w:val="26"/>
        </w:rPr>
        <w:t>n July 25, 2012, a second safety fitness review was conducted and the Respondent’s</w:t>
      </w:r>
      <w:r w:rsidR="00FE709B">
        <w:rPr>
          <w:rFonts w:ascii="Times New Roman" w:hAnsi="Times New Roman"/>
          <w:sz w:val="26"/>
          <w:szCs w:val="26"/>
        </w:rPr>
        <w:t xml:space="preserve"> safety fitness evaluation continued to be “Unsatisfactory.”  A satisfactory safety fitness rating must be achieved by </w:t>
      </w:r>
      <w:r w:rsidR="0010429A">
        <w:rPr>
          <w:rFonts w:ascii="Times New Roman" w:hAnsi="Times New Roman"/>
          <w:sz w:val="26"/>
          <w:szCs w:val="26"/>
        </w:rPr>
        <w:t>the R</w:t>
      </w:r>
      <w:r w:rsidR="00FE709B">
        <w:rPr>
          <w:rFonts w:ascii="Times New Roman" w:hAnsi="Times New Roman"/>
          <w:sz w:val="26"/>
          <w:szCs w:val="26"/>
        </w:rPr>
        <w:t>espondent in order to maintain a Certificate of Public Convenience</w:t>
      </w:r>
      <w:r w:rsidR="00FC57A9">
        <w:rPr>
          <w:rFonts w:ascii="Times New Roman" w:hAnsi="Times New Roman"/>
          <w:sz w:val="26"/>
          <w:szCs w:val="26"/>
        </w:rPr>
        <w:t xml:space="preserve"> (Certificate)</w:t>
      </w:r>
      <w:r w:rsidR="00FE709B">
        <w:rPr>
          <w:rFonts w:ascii="Times New Roman" w:hAnsi="Times New Roman"/>
          <w:sz w:val="26"/>
          <w:szCs w:val="26"/>
        </w:rPr>
        <w:t xml:space="preserve"> to operate as a common carrier of property between points in the Commonwealth. </w:t>
      </w:r>
      <w:r w:rsidR="001C304A">
        <w:rPr>
          <w:rFonts w:ascii="Times New Roman" w:hAnsi="Times New Roman"/>
          <w:sz w:val="26"/>
          <w:szCs w:val="26"/>
        </w:rPr>
        <w:t xml:space="preserve"> </w:t>
      </w:r>
      <w:r w:rsidR="008E1AD8">
        <w:rPr>
          <w:rFonts w:ascii="Times New Roman" w:hAnsi="Times New Roman"/>
          <w:sz w:val="26"/>
          <w:szCs w:val="26"/>
        </w:rPr>
        <w:tab/>
      </w:r>
      <w:r w:rsidR="008E1AD8">
        <w:rPr>
          <w:rFonts w:ascii="Times New Roman" w:hAnsi="Times New Roman"/>
          <w:sz w:val="26"/>
          <w:szCs w:val="26"/>
        </w:rPr>
        <w:tab/>
      </w:r>
    </w:p>
    <w:p w:rsidR="00385829" w:rsidRDefault="00385829" w:rsidP="0014739C">
      <w:pPr>
        <w:spacing w:line="360" w:lineRule="auto"/>
        <w:rPr>
          <w:rFonts w:ascii="Times New Roman" w:hAnsi="Times New Roman"/>
          <w:sz w:val="26"/>
          <w:szCs w:val="26"/>
        </w:rPr>
      </w:pPr>
    </w:p>
    <w:p w:rsidR="00385829" w:rsidRDefault="00C877C9" w:rsidP="00C877C9">
      <w:pPr>
        <w:spacing w:line="360" w:lineRule="auto"/>
        <w:ind w:firstLine="720"/>
        <w:rPr>
          <w:rFonts w:ascii="Times New Roman" w:hAnsi="Times New Roman"/>
          <w:sz w:val="26"/>
          <w:szCs w:val="26"/>
        </w:rPr>
      </w:pPr>
      <w:r>
        <w:rPr>
          <w:rFonts w:ascii="Times New Roman" w:hAnsi="Times New Roman"/>
          <w:sz w:val="26"/>
          <w:szCs w:val="26"/>
        </w:rPr>
        <w:t xml:space="preserve">          As above noted, I&amp;E filed the instant Complaint on January 16, 2013.</w:t>
      </w:r>
      <w:r w:rsidR="00FC57A9">
        <w:rPr>
          <w:rFonts w:ascii="Times New Roman" w:hAnsi="Times New Roman"/>
          <w:sz w:val="26"/>
          <w:szCs w:val="26"/>
        </w:rPr>
        <w:t xml:space="preserve">  </w:t>
      </w:r>
      <w:r w:rsidR="008E3B11">
        <w:rPr>
          <w:rFonts w:ascii="Times New Roman" w:hAnsi="Times New Roman"/>
          <w:sz w:val="26"/>
          <w:szCs w:val="26"/>
        </w:rPr>
        <w:t>In the Notice attached to the Complaint, t</w:t>
      </w:r>
      <w:r w:rsidR="00FC57A9">
        <w:rPr>
          <w:rFonts w:ascii="Times New Roman" w:hAnsi="Times New Roman"/>
          <w:sz w:val="26"/>
          <w:szCs w:val="26"/>
        </w:rPr>
        <w:t>he Respondent was duly notified that, if it failed to file an Answer within twenty days of the date of service of the Complaint, I&amp;E would request that the Commission en</w:t>
      </w:r>
      <w:r w:rsidR="00540FCB">
        <w:rPr>
          <w:rFonts w:ascii="Times New Roman" w:hAnsi="Times New Roman"/>
          <w:sz w:val="26"/>
          <w:szCs w:val="26"/>
        </w:rPr>
        <w:t xml:space="preserve">ter an Order </w:t>
      </w:r>
      <w:r w:rsidR="008E3B11">
        <w:rPr>
          <w:rFonts w:ascii="Times New Roman" w:hAnsi="Times New Roman"/>
          <w:sz w:val="26"/>
          <w:szCs w:val="26"/>
        </w:rPr>
        <w:t xml:space="preserve">imposing a penalty, which could </w:t>
      </w:r>
      <w:proofErr w:type="gramStart"/>
      <w:r w:rsidR="008E3B11">
        <w:rPr>
          <w:rFonts w:ascii="Times New Roman" w:hAnsi="Times New Roman"/>
          <w:sz w:val="26"/>
          <w:szCs w:val="26"/>
        </w:rPr>
        <w:t xml:space="preserve">include </w:t>
      </w:r>
      <w:r w:rsidR="00540FCB">
        <w:rPr>
          <w:rFonts w:ascii="Times New Roman" w:hAnsi="Times New Roman"/>
          <w:sz w:val="26"/>
          <w:szCs w:val="26"/>
        </w:rPr>
        <w:t xml:space="preserve"> </w:t>
      </w:r>
      <w:r w:rsidR="008E3B11">
        <w:rPr>
          <w:rFonts w:ascii="Times New Roman" w:hAnsi="Times New Roman"/>
          <w:sz w:val="26"/>
          <w:szCs w:val="26"/>
        </w:rPr>
        <w:t>revocation</w:t>
      </w:r>
      <w:proofErr w:type="gramEnd"/>
      <w:r w:rsidR="008E3B11">
        <w:rPr>
          <w:rFonts w:ascii="Times New Roman" w:hAnsi="Times New Roman"/>
          <w:sz w:val="26"/>
          <w:szCs w:val="26"/>
        </w:rPr>
        <w:t xml:space="preserve"> of </w:t>
      </w:r>
      <w:r w:rsidR="00540FCB">
        <w:rPr>
          <w:rFonts w:ascii="Times New Roman" w:hAnsi="Times New Roman"/>
          <w:sz w:val="26"/>
          <w:szCs w:val="26"/>
        </w:rPr>
        <w:t>the Respondent’s Certificate</w:t>
      </w:r>
      <w:r w:rsidR="00956B6B">
        <w:rPr>
          <w:rFonts w:ascii="Times New Roman" w:hAnsi="Times New Roman"/>
          <w:sz w:val="26"/>
          <w:szCs w:val="26"/>
        </w:rPr>
        <w:t>.</w:t>
      </w:r>
      <w:r w:rsidR="00540FCB">
        <w:rPr>
          <w:rFonts w:ascii="Times New Roman" w:hAnsi="Times New Roman"/>
          <w:sz w:val="26"/>
          <w:szCs w:val="26"/>
        </w:rPr>
        <w:t xml:space="preserve"> </w:t>
      </w:r>
    </w:p>
    <w:p w:rsidR="006B1B93" w:rsidRDefault="006B1B93" w:rsidP="0014739C">
      <w:pPr>
        <w:spacing w:line="360" w:lineRule="auto"/>
        <w:rPr>
          <w:rFonts w:ascii="Times New Roman" w:hAnsi="Times New Roman"/>
          <w:sz w:val="26"/>
          <w:szCs w:val="26"/>
        </w:rPr>
      </w:pPr>
    </w:p>
    <w:p w:rsidR="006B1B93" w:rsidRDefault="00956B6B" w:rsidP="0014739C">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Complaint and Notice were served by certified mail and delivered</w:t>
      </w:r>
      <w:r w:rsidR="00EF49F4">
        <w:rPr>
          <w:rFonts w:ascii="Times New Roman" w:hAnsi="Times New Roman"/>
          <w:sz w:val="26"/>
          <w:szCs w:val="26"/>
        </w:rPr>
        <w:t xml:space="preserve"> on January 22, 2013.  The </w:t>
      </w:r>
      <w:r w:rsidR="00EF49F4" w:rsidRPr="00EF49F4">
        <w:rPr>
          <w:rFonts w:ascii="Times New Roman" w:hAnsi="Times New Roman"/>
          <w:i/>
          <w:sz w:val="26"/>
          <w:szCs w:val="26"/>
        </w:rPr>
        <w:t>March 2013 Orde</w:t>
      </w:r>
      <w:r w:rsidR="00EF49F4">
        <w:rPr>
          <w:rFonts w:ascii="Times New Roman" w:hAnsi="Times New Roman"/>
          <w:i/>
          <w:sz w:val="26"/>
          <w:szCs w:val="26"/>
        </w:rPr>
        <w:t xml:space="preserve">r </w:t>
      </w:r>
      <w:r w:rsidR="00EF49F4" w:rsidRPr="00EF49F4">
        <w:rPr>
          <w:rFonts w:ascii="Times New Roman" w:hAnsi="Times New Roman"/>
          <w:sz w:val="26"/>
          <w:szCs w:val="26"/>
        </w:rPr>
        <w:t>state</w:t>
      </w:r>
      <w:r w:rsidR="00EF49F4">
        <w:rPr>
          <w:rFonts w:ascii="Times New Roman" w:hAnsi="Times New Roman"/>
          <w:sz w:val="26"/>
          <w:szCs w:val="26"/>
        </w:rPr>
        <w:t xml:space="preserve">d that the Respondent did not file an Answer to the Complaint within twenty days.  Accordingly, the Order directed, </w:t>
      </w:r>
      <w:r w:rsidR="00EF49F4" w:rsidRPr="00EF49F4">
        <w:rPr>
          <w:rFonts w:ascii="Times New Roman" w:hAnsi="Times New Roman"/>
          <w:i/>
          <w:sz w:val="26"/>
          <w:szCs w:val="26"/>
        </w:rPr>
        <w:t>inter alia</w:t>
      </w:r>
      <w:r w:rsidR="00EF49F4">
        <w:rPr>
          <w:rFonts w:ascii="Times New Roman" w:hAnsi="Times New Roman"/>
          <w:sz w:val="26"/>
          <w:szCs w:val="26"/>
        </w:rPr>
        <w:t>,</w:t>
      </w:r>
      <w:r w:rsidR="004E6993">
        <w:rPr>
          <w:rFonts w:ascii="Times New Roman" w:hAnsi="Times New Roman"/>
          <w:sz w:val="26"/>
          <w:szCs w:val="26"/>
        </w:rPr>
        <w:t xml:space="preserve"> that</w:t>
      </w:r>
      <w:r w:rsidR="00195F1A">
        <w:rPr>
          <w:rFonts w:ascii="Times New Roman" w:hAnsi="Times New Roman"/>
          <w:sz w:val="26"/>
          <w:szCs w:val="26"/>
        </w:rPr>
        <w:t>: (1)</w:t>
      </w:r>
      <w:r w:rsidR="004E6993">
        <w:rPr>
          <w:rFonts w:ascii="Times New Roman" w:hAnsi="Times New Roman"/>
          <w:sz w:val="26"/>
          <w:szCs w:val="26"/>
        </w:rPr>
        <w:t xml:space="preserve"> the </w:t>
      </w:r>
      <w:r w:rsidR="00195F1A">
        <w:rPr>
          <w:rFonts w:ascii="Times New Roman" w:hAnsi="Times New Roman"/>
          <w:sz w:val="26"/>
          <w:szCs w:val="26"/>
        </w:rPr>
        <w:t xml:space="preserve">allegations in the Complaint </w:t>
      </w:r>
      <w:r w:rsidR="00641328">
        <w:rPr>
          <w:rFonts w:ascii="Times New Roman" w:hAnsi="Times New Roman"/>
          <w:sz w:val="26"/>
          <w:szCs w:val="26"/>
        </w:rPr>
        <w:t>we</w:t>
      </w:r>
      <w:r w:rsidR="00195F1A">
        <w:rPr>
          <w:rFonts w:ascii="Times New Roman" w:hAnsi="Times New Roman"/>
          <w:sz w:val="26"/>
          <w:szCs w:val="26"/>
        </w:rPr>
        <w:t xml:space="preserve">re deemed admitted; (2) </w:t>
      </w:r>
      <w:r w:rsidR="00641328">
        <w:rPr>
          <w:rFonts w:ascii="Times New Roman" w:hAnsi="Times New Roman"/>
          <w:sz w:val="26"/>
          <w:szCs w:val="26"/>
        </w:rPr>
        <w:t xml:space="preserve">the </w:t>
      </w:r>
      <w:r w:rsidR="004E6993">
        <w:rPr>
          <w:rFonts w:ascii="Times New Roman" w:hAnsi="Times New Roman"/>
          <w:sz w:val="26"/>
          <w:szCs w:val="26"/>
        </w:rPr>
        <w:t xml:space="preserve">Complaint </w:t>
      </w:r>
      <w:r w:rsidR="00641328">
        <w:rPr>
          <w:rFonts w:ascii="Times New Roman" w:hAnsi="Times New Roman"/>
          <w:sz w:val="26"/>
          <w:szCs w:val="26"/>
        </w:rPr>
        <w:t>wa</w:t>
      </w:r>
      <w:r w:rsidR="004E6993">
        <w:rPr>
          <w:rFonts w:ascii="Times New Roman" w:hAnsi="Times New Roman"/>
          <w:sz w:val="26"/>
          <w:szCs w:val="26"/>
        </w:rPr>
        <w:t>s sustained</w:t>
      </w:r>
      <w:r w:rsidR="00195F1A">
        <w:rPr>
          <w:rFonts w:ascii="Times New Roman" w:hAnsi="Times New Roman"/>
          <w:sz w:val="26"/>
          <w:szCs w:val="26"/>
        </w:rPr>
        <w:t>;</w:t>
      </w:r>
      <w:r w:rsidR="004E6993">
        <w:rPr>
          <w:rFonts w:ascii="Times New Roman" w:hAnsi="Times New Roman"/>
          <w:sz w:val="26"/>
          <w:szCs w:val="26"/>
        </w:rPr>
        <w:t xml:space="preserve"> and </w:t>
      </w:r>
      <w:r w:rsidR="00195F1A">
        <w:rPr>
          <w:rFonts w:ascii="Times New Roman" w:hAnsi="Times New Roman"/>
          <w:sz w:val="26"/>
          <w:szCs w:val="26"/>
        </w:rPr>
        <w:t>(3)</w:t>
      </w:r>
      <w:r w:rsidR="004E6993">
        <w:rPr>
          <w:rFonts w:ascii="Times New Roman" w:hAnsi="Times New Roman"/>
          <w:sz w:val="26"/>
          <w:szCs w:val="26"/>
        </w:rPr>
        <w:t xml:space="preserve"> the Respondent’s Certificate </w:t>
      </w:r>
      <w:r w:rsidR="00641328">
        <w:rPr>
          <w:rFonts w:ascii="Times New Roman" w:hAnsi="Times New Roman"/>
          <w:sz w:val="26"/>
          <w:szCs w:val="26"/>
        </w:rPr>
        <w:t>wa</w:t>
      </w:r>
      <w:r w:rsidR="004E6993">
        <w:rPr>
          <w:rFonts w:ascii="Times New Roman" w:hAnsi="Times New Roman"/>
          <w:sz w:val="26"/>
          <w:szCs w:val="26"/>
        </w:rPr>
        <w:t>s cancelled.</w:t>
      </w:r>
      <w:r w:rsidR="00EF49F4">
        <w:rPr>
          <w:rFonts w:ascii="Times New Roman" w:hAnsi="Times New Roman"/>
          <w:sz w:val="26"/>
          <w:szCs w:val="26"/>
        </w:rPr>
        <w:t xml:space="preserve"> </w:t>
      </w:r>
    </w:p>
    <w:p w:rsidR="00735685" w:rsidRDefault="0039050D" w:rsidP="009D2F6D">
      <w:pPr>
        <w:spacing w:line="360" w:lineRule="auto"/>
        <w:ind w:firstLine="720"/>
        <w:rPr>
          <w:rFonts w:ascii="Times New Roman" w:hAnsi="Times New Roman"/>
          <w:sz w:val="26"/>
          <w:szCs w:val="26"/>
        </w:rPr>
      </w:pPr>
      <w:r>
        <w:rPr>
          <w:rFonts w:ascii="Times New Roman" w:hAnsi="Times New Roman"/>
          <w:sz w:val="26"/>
          <w:szCs w:val="26"/>
        </w:rPr>
        <w:t xml:space="preserve">    </w:t>
      </w:r>
    </w:p>
    <w:p w:rsidR="007A769D" w:rsidRDefault="0098096C" w:rsidP="0010444F">
      <w:pPr>
        <w:spacing w:line="360" w:lineRule="auto"/>
        <w:rPr>
          <w:rFonts w:ascii="Times New Roman" w:hAnsi="Times New Roman"/>
          <w:sz w:val="26"/>
          <w:szCs w:val="26"/>
        </w:rPr>
      </w:pPr>
      <w:r>
        <w:rPr>
          <w:rFonts w:ascii="Times New Roman" w:hAnsi="Times New Roman"/>
          <w:sz w:val="26"/>
          <w:szCs w:val="26"/>
        </w:rPr>
        <w:t xml:space="preserve"> </w:t>
      </w:r>
      <w:r w:rsidR="007A4C17">
        <w:rPr>
          <w:rFonts w:ascii="Times New Roman" w:hAnsi="Times New Roman"/>
          <w:sz w:val="26"/>
          <w:szCs w:val="26"/>
        </w:rPr>
        <w:t xml:space="preserve"> </w:t>
      </w:r>
      <w:r w:rsidR="00B34C22">
        <w:rPr>
          <w:rFonts w:ascii="Times New Roman" w:hAnsi="Times New Roman"/>
          <w:sz w:val="26"/>
          <w:szCs w:val="26"/>
        </w:rPr>
        <w:t xml:space="preserve"> </w:t>
      </w:r>
      <w:r w:rsidR="000F3507">
        <w:rPr>
          <w:rFonts w:ascii="Times New Roman" w:hAnsi="Times New Roman"/>
          <w:sz w:val="26"/>
          <w:szCs w:val="26"/>
        </w:rPr>
        <w:t xml:space="preserve"> </w:t>
      </w:r>
      <w:r w:rsidR="00B34C22">
        <w:rPr>
          <w:rFonts w:ascii="Times New Roman" w:hAnsi="Times New Roman"/>
          <w:sz w:val="26"/>
          <w:szCs w:val="26"/>
        </w:rPr>
        <w:tab/>
      </w:r>
      <w:r w:rsidR="005306B7">
        <w:rPr>
          <w:rFonts w:ascii="Times New Roman" w:hAnsi="Times New Roman"/>
          <w:sz w:val="26"/>
          <w:szCs w:val="26"/>
        </w:rPr>
        <w:tab/>
      </w:r>
      <w:r w:rsidR="005F10DC">
        <w:rPr>
          <w:rFonts w:ascii="Times New Roman" w:hAnsi="Times New Roman"/>
          <w:sz w:val="26"/>
          <w:szCs w:val="26"/>
        </w:rPr>
        <w:t xml:space="preserve">On </w:t>
      </w:r>
      <w:r w:rsidR="000F0EB1">
        <w:rPr>
          <w:rFonts w:ascii="Times New Roman" w:hAnsi="Times New Roman"/>
          <w:sz w:val="26"/>
          <w:szCs w:val="26"/>
        </w:rPr>
        <w:t>March</w:t>
      </w:r>
      <w:r w:rsidR="00B4404C">
        <w:rPr>
          <w:rFonts w:ascii="Times New Roman" w:hAnsi="Times New Roman"/>
          <w:sz w:val="26"/>
          <w:szCs w:val="26"/>
        </w:rPr>
        <w:t xml:space="preserve"> 28</w:t>
      </w:r>
      <w:r w:rsidR="00697E8D">
        <w:rPr>
          <w:rFonts w:ascii="Times New Roman" w:hAnsi="Times New Roman"/>
          <w:sz w:val="26"/>
          <w:szCs w:val="26"/>
        </w:rPr>
        <w:t>, 2013</w:t>
      </w:r>
      <w:r w:rsidR="00B71ECC">
        <w:rPr>
          <w:rFonts w:ascii="Times New Roman" w:hAnsi="Times New Roman"/>
          <w:sz w:val="26"/>
          <w:szCs w:val="26"/>
        </w:rPr>
        <w:t xml:space="preserve">, </w:t>
      </w:r>
      <w:r w:rsidR="00837D15">
        <w:rPr>
          <w:rFonts w:ascii="Times New Roman" w:hAnsi="Times New Roman"/>
          <w:sz w:val="26"/>
          <w:szCs w:val="26"/>
        </w:rPr>
        <w:t xml:space="preserve">the </w:t>
      </w:r>
      <w:r w:rsidR="000F0EB1">
        <w:rPr>
          <w:rFonts w:ascii="Times New Roman" w:hAnsi="Times New Roman"/>
          <w:sz w:val="26"/>
          <w:szCs w:val="26"/>
        </w:rPr>
        <w:t>Respondent</w:t>
      </w:r>
      <w:r w:rsidR="0053188E">
        <w:rPr>
          <w:rFonts w:ascii="Times New Roman" w:hAnsi="Times New Roman"/>
          <w:sz w:val="26"/>
          <w:szCs w:val="26"/>
        </w:rPr>
        <w:t xml:space="preserve"> filed the in</w:t>
      </w:r>
      <w:r w:rsidR="003B2DB5">
        <w:rPr>
          <w:rFonts w:ascii="Times New Roman" w:hAnsi="Times New Roman"/>
          <w:sz w:val="26"/>
          <w:szCs w:val="26"/>
        </w:rPr>
        <w:t>stant Petition</w:t>
      </w:r>
      <w:r w:rsidR="00B71ECC">
        <w:rPr>
          <w:rFonts w:ascii="Times New Roman" w:hAnsi="Times New Roman"/>
          <w:sz w:val="26"/>
          <w:szCs w:val="26"/>
        </w:rPr>
        <w:t>,</w:t>
      </w:r>
      <w:r w:rsidR="003B2DB5">
        <w:rPr>
          <w:rFonts w:ascii="Times New Roman" w:hAnsi="Times New Roman"/>
          <w:sz w:val="26"/>
          <w:szCs w:val="26"/>
        </w:rPr>
        <w:t xml:space="preserve"> se</w:t>
      </w:r>
      <w:r w:rsidR="00837D15">
        <w:rPr>
          <w:rFonts w:ascii="Times New Roman" w:hAnsi="Times New Roman"/>
          <w:sz w:val="26"/>
          <w:szCs w:val="26"/>
        </w:rPr>
        <w:t xml:space="preserve">eking </w:t>
      </w:r>
      <w:r w:rsidR="00274BEE">
        <w:rPr>
          <w:rFonts w:ascii="Times New Roman" w:hAnsi="Times New Roman"/>
          <w:sz w:val="26"/>
          <w:szCs w:val="26"/>
        </w:rPr>
        <w:t>reconsideration</w:t>
      </w:r>
      <w:r w:rsidR="00837D15">
        <w:rPr>
          <w:rFonts w:ascii="Times New Roman" w:hAnsi="Times New Roman"/>
          <w:sz w:val="26"/>
          <w:szCs w:val="26"/>
        </w:rPr>
        <w:t xml:space="preserve"> of</w:t>
      </w:r>
      <w:r w:rsidR="0010444F">
        <w:rPr>
          <w:rFonts w:ascii="Times New Roman" w:hAnsi="Times New Roman"/>
          <w:sz w:val="26"/>
          <w:szCs w:val="26"/>
        </w:rPr>
        <w:t xml:space="preserve"> the </w:t>
      </w:r>
      <w:r w:rsidR="000F0EB1">
        <w:rPr>
          <w:rFonts w:ascii="Times New Roman" w:hAnsi="Times New Roman"/>
          <w:i/>
          <w:sz w:val="26"/>
          <w:szCs w:val="26"/>
        </w:rPr>
        <w:t>March</w:t>
      </w:r>
      <w:r w:rsidR="005F10DC">
        <w:rPr>
          <w:rFonts w:ascii="Times New Roman" w:hAnsi="Times New Roman"/>
          <w:i/>
          <w:sz w:val="26"/>
          <w:szCs w:val="26"/>
        </w:rPr>
        <w:t xml:space="preserve"> 201</w:t>
      </w:r>
      <w:r w:rsidR="00B4404C">
        <w:rPr>
          <w:rFonts w:ascii="Times New Roman" w:hAnsi="Times New Roman"/>
          <w:i/>
          <w:sz w:val="26"/>
          <w:szCs w:val="26"/>
        </w:rPr>
        <w:t>3</w:t>
      </w:r>
      <w:r w:rsidR="0010444F" w:rsidRPr="0010444F">
        <w:rPr>
          <w:rFonts w:ascii="Times New Roman" w:hAnsi="Times New Roman"/>
          <w:i/>
          <w:sz w:val="26"/>
          <w:szCs w:val="26"/>
        </w:rPr>
        <w:t xml:space="preserve"> Order</w:t>
      </w:r>
      <w:r w:rsidR="0010444F">
        <w:rPr>
          <w:rFonts w:ascii="Times New Roman" w:hAnsi="Times New Roman"/>
          <w:sz w:val="26"/>
          <w:szCs w:val="26"/>
        </w:rPr>
        <w:t>.</w:t>
      </w:r>
      <w:r w:rsidR="007A4C17">
        <w:rPr>
          <w:rFonts w:ascii="Times New Roman" w:hAnsi="Times New Roman"/>
          <w:sz w:val="26"/>
          <w:szCs w:val="26"/>
        </w:rPr>
        <w:t xml:space="preserve">  </w:t>
      </w:r>
      <w:r w:rsidR="00955FFF">
        <w:rPr>
          <w:rFonts w:ascii="Times New Roman" w:hAnsi="Times New Roman"/>
          <w:sz w:val="26"/>
          <w:szCs w:val="26"/>
        </w:rPr>
        <w:t xml:space="preserve">Specifically, the Respondent requests that the </w:t>
      </w:r>
      <w:r w:rsidR="00955FFF" w:rsidRPr="00955FFF">
        <w:rPr>
          <w:rFonts w:ascii="Times New Roman" w:hAnsi="Times New Roman"/>
          <w:i/>
          <w:sz w:val="26"/>
          <w:szCs w:val="26"/>
        </w:rPr>
        <w:t>March 2013</w:t>
      </w:r>
      <w:r w:rsidR="00955FFF">
        <w:rPr>
          <w:rFonts w:ascii="Times New Roman" w:hAnsi="Times New Roman"/>
          <w:sz w:val="26"/>
          <w:szCs w:val="26"/>
        </w:rPr>
        <w:t xml:space="preserve"> Order be vacated.  </w:t>
      </w:r>
      <w:r w:rsidR="00B312D6">
        <w:rPr>
          <w:rFonts w:ascii="Times New Roman" w:hAnsi="Times New Roman"/>
          <w:sz w:val="26"/>
          <w:szCs w:val="26"/>
        </w:rPr>
        <w:t>As stated abo</w:t>
      </w:r>
      <w:r w:rsidR="00A96794">
        <w:rPr>
          <w:rFonts w:ascii="Times New Roman" w:hAnsi="Times New Roman"/>
          <w:sz w:val="26"/>
          <w:szCs w:val="26"/>
        </w:rPr>
        <w:t>ve, no Answer has</w:t>
      </w:r>
      <w:r w:rsidR="006B6B34">
        <w:rPr>
          <w:rFonts w:ascii="Times New Roman" w:hAnsi="Times New Roman"/>
          <w:sz w:val="26"/>
          <w:szCs w:val="26"/>
        </w:rPr>
        <w:t xml:space="preserve"> been filed.  </w:t>
      </w:r>
    </w:p>
    <w:p w:rsidR="00955FFF" w:rsidRDefault="007A769D" w:rsidP="000A40DD">
      <w:pPr>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p>
    <w:p w:rsidR="00A37DE3" w:rsidRPr="0010444F" w:rsidRDefault="00A37DE3" w:rsidP="00955FFF">
      <w:pPr>
        <w:spacing w:line="360" w:lineRule="auto"/>
        <w:jc w:val="center"/>
        <w:rPr>
          <w:rFonts w:ascii="Times New Roman" w:hAnsi="Times New Roman"/>
          <w:sz w:val="26"/>
        </w:rPr>
      </w:pPr>
      <w:r w:rsidRPr="0010444F">
        <w:rPr>
          <w:rFonts w:ascii="Times New Roman" w:hAnsi="Times New Roman"/>
          <w:b/>
          <w:sz w:val="26"/>
        </w:rPr>
        <w:t>Discussion</w:t>
      </w:r>
    </w:p>
    <w:p w:rsidR="00A37DE3" w:rsidRDefault="00A37DE3" w:rsidP="000C071F">
      <w:pPr>
        <w:tabs>
          <w:tab w:val="left" w:pos="-720"/>
        </w:tabs>
        <w:suppressAutoHyphens/>
        <w:spacing w:line="360" w:lineRule="auto"/>
        <w:rPr>
          <w:rFonts w:ascii="Times New Roman" w:hAnsi="Times New Roman"/>
          <w:sz w:val="26"/>
        </w:rPr>
      </w:pPr>
    </w:p>
    <w:p w:rsidR="00D47248" w:rsidRPr="00D47248" w:rsidRDefault="00D47248" w:rsidP="00D47248">
      <w:pPr>
        <w:spacing w:line="360" w:lineRule="auto"/>
        <w:ind w:firstLine="1440"/>
        <w:rPr>
          <w:rFonts w:ascii="Times New Roman" w:hAnsi="Times New Roman"/>
          <w:sz w:val="26"/>
          <w:szCs w:val="26"/>
        </w:rPr>
      </w:pPr>
      <w:r w:rsidRPr="00D47248">
        <w:rPr>
          <w:rFonts w:ascii="Times New Roman" w:hAnsi="Times New Roman"/>
          <w:sz w:val="26"/>
          <w:szCs w:val="26"/>
        </w:rPr>
        <w:t>We note that any issue that we do not specifically address herein has been duly considered and will be deni</w:t>
      </w:r>
      <w:r w:rsidR="007615F9">
        <w:rPr>
          <w:rFonts w:ascii="Times New Roman" w:hAnsi="Times New Roman"/>
          <w:sz w:val="26"/>
          <w:szCs w:val="26"/>
        </w:rPr>
        <w:t xml:space="preserve">ed without further discussion.  </w:t>
      </w:r>
      <w:r w:rsidRPr="00D47248">
        <w:rPr>
          <w:rFonts w:ascii="Times New Roman" w:hAnsi="Times New Roman"/>
          <w:sz w:val="26"/>
          <w:szCs w:val="26"/>
        </w:rPr>
        <w:t xml:space="preserve">It is well settled that we are not required to consider expressly or at length each contention or argument raised by the parties.  </w:t>
      </w:r>
      <w:hyperlink r:id="rId9" w:history="1">
        <w:r w:rsidRPr="00D47248">
          <w:rPr>
            <w:rStyle w:val="Emphasis"/>
            <w:rFonts w:ascii="Times New Roman" w:hAnsi="Times New Roman"/>
            <w:color w:val="000000"/>
            <w:sz w:val="26"/>
            <w:szCs w:val="26"/>
          </w:rPr>
          <w:t xml:space="preserve">Consolidated Rail Corp. v. Pa. PUC, </w:t>
        </w:r>
        <w:r w:rsidRPr="00D47248">
          <w:rPr>
            <w:rStyle w:val="Hyperlink"/>
            <w:rFonts w:ascii="Times New Roman" w:hAnsi="Times New Roman"/>
            <w:color w:val="000000"/>
            <w:sz w:val="26"/>
            <w:szCs w:val="26"/>
            <w:u w:val="none"/>
          </w:rPr>
          <w:t xml:space="preserve">625 A.2d 741 (Pa. </w:t>
        </w:r>
        <w:proofErr w:type="spellStart"/>
        <w:r w:rsidRPr="00D47248">
          <w:rPr>
            <w:rStyle w:val="Hyperlink"/>
            <w:rFonts w:ascii="Times New Roman" w:hAnsi="Times New Roman"/>
            <w:color w:val="000000"/>
            <w:sz w:val="26"/>
            <w:szCs w:val="26"/>
            <w:u w:val="none"/>
          </w:rPr>
          <w:t>Cmwlth</w:t>
        </w:r>
        <w:proofErr w:type="spellEnd"/>
        <w:r w:rsidRPr="00D47248">
          <w:rPr>
            <w:rStyle w:val="Hyperlink"/>
            <w:rFonts w:ascii="Times New Roman" w:hAnsi="Times New Roman"/>
            <w:color w:val="000000"/>
            <w:sz w:val="26"/>
            <w:szCs w:val="26"/>
            <w:u w:val="none"/>
          </w:rPr>
          <w:t>. 1993);</w:t>
        </w:r>
      </w:hyperlink>
      <w:r w:rsidRPr="00D47248">
        <w:rPr>
          <w:rFonts w:ascii="Times New Roman" w:hAnsi="Times New Roman"/>
          <w:color w:val="000000"/>
          <w:sz w:val="26"/>
          <w:szCs w:val="26"/>
        </w:rPr>
        <w:t xml:space="preserve"> </w:t>
      </w:r>
      <w:r w:rsidRPr="00D47248">
        <w:rPr>
          <w:rFonts w:ascii="Times New Roman" w:hAnsi="Times New Roman"/>
          <w:i/>
          <w:color w:val="000000"/>
          <w:sz w:val="26"/>
          <w:szCs w:val="26"/>
        </w:rPr>
        <w:t xml:space="preserve">also </w:t>
      </w:r>
      <w:r w:rsidRPr="00D47248">
        <w:rPr>
          <w:rStyle w:val="Emphasis"/>
          <w:rFonts w:ascii="Times New Roman" w:hAnsi="Times New Roman"/>
          <w:color w:val="000000"/>
          <w:sz w:val="26"/>
          <w:szCs w:val="26"/>
        </w:rPr>
        <w:t xml:space="preserve">see, generally, </w:t>
      </w:r>
      <w:hyperlink r:id="rId10" w:history="1">
        <w:r w:rsidRPr="00D47248">
          <w:rPr>
            <w:rStyle w:val="Emphasis"/>
            <w:rFonts w:ascii="Times New Roman" w:hAnsi="Times New Roman"/>
            <w:color w:val="000000"/>
            <w:sz w:val="26"/>
            <w:szCs w:val="26"/>
          </w:rPr>
          <w:t>University of Pennsyl</w:t>
        </w:r>
        <w:r w:rsidRPr="00D47248">
          <w:rPr>
            <w:rStyle w:val="Emphasis"/>
            <w:rFonts w:ascii="Times New Roman" w:hAnsi="Times New Roman"/>
            <w:color w:val="000000"/>
            <w:sz w:val="26"/>
            <w:szCs w:val="26"/>
          </w:rPr>
          <w:softHyphen/>
          <w:t>vania v. Pa. PUC</w:t>
        </w:r>
        <w:r w:rsidRPr="00D47248">
          <w:rPr>
            <w:rStyle w:val="Hyperlink"/>
            <w:rFonts w:ascii="Times New Roman" w:hAnsi="Times New Roman"/>
            <w:color w:val="000000"/>
            <w:sz w:val="26"/>
            <w:szCs w:val="26"/>
            <w:u w:val="none"/>
          </w:rPr>
          <w:t xml:space="preserve">, 485 A.2d 1217 (Pa. </w:t>
        </w:r>
        <w:proofErr w:type="spellStart"/>
        <w:r w:rsidRPr="00D47248">
          <w:rPr>
            <w:rStyle w:val="Hyperlink"/>
            <w:rFonts w:ascii="Times New Roman" w:hAnsi="Times New Roman"/>
            <w:color w:val="000000"/>
            <w:sz w:val="26"/>
            <w:szCs w:val="26"/>
            <w:u w:val="none"/>
          </w:rPr>
          <w:t>Cmwlth</w:t>
        </w:r>
        <w:proofErr w:type="spellEnd"/>
        <w:r w:rsidRPr="00D47248">
          <w:rPr>
            <w:rStyle w:val="Hyperlink"/>
            <w:rFonts w:ascii="Times New Roman" w:hAnsi="Times New Roman"/>
            <w:color w:val="000000"/>
            <w:sz w:val="26"/>
            <w:szCs w:val="26"/>
            <w:u w:val="none"/>
          </w:rPr>
          <w:t>. 1984).</w:t>
        </w:r>
      </w:hyperlink>
    </w:p>
    <w:p w:rsidR="00D47248" w:rsidRDefault="00D47248" w:rsidP="00467E5D">
      <w:pPr>
        <w:spacing w:line="360" w:lineRule="auto"/>
        <w:ind w:firstLine="720"/>
        <w:rPr>
          <w:rFonts w:ascii="Times New Roman" w:hAnsi="Times New Roman"/>
          <w:sz w:val="26"/>
        </w:rPr>
      </w:pPr>
    </w:p>
    <w:p w:rsidR="00F1079C" w:rsidRPr="00F1079C" w:rsidRDefault="00F1079C" w:rsidP="00F1079C">
      <w:pPr>
        <w:spacing w:line="360" w:lineRule="auto"/>
        <w:rPr>
          <w:rFonts w:ascii="Times New Roman" w:hAnsi="Times New Roman"/>
          <w:b/>
          <w:sz w:val="26"/>
        </w:rPr>
      </w:pPr>
      <w:r>
        <w:rPr>
          <w:rFonts w:ascii="Times New Roman" w:hAnsi="Times New Roman"/>
          <w:b/>
          <w:sz w:val="26"/>
        </w:rPr>
        <w:t>Legal Standards</w:t>
      </w:r>
    </w:p>
    <w:p w:rsidR="00F1079C" w:rsidRDefault="00F1079C" w:rsidP="00467E5D">
      <w:pPr>
        <w:spacing w:line="360" w:lineRule="auto"/>
        <w:ind w:firstLine="720"/>
        <w:rPr>
          <w:rFonts w:ascii="Times New Roman" w:hAnsi="Times New Roman"/>
          <w:sz w:val="26"/>
        </w:rPr>
      </w:pPr>
    </w:p>
    <w:p w:rsidR="002A02FE" w:rsidRPr="00467E5D" w:rsidRDefault="002A02FE" w:rsidP="00CA51D2">
      <w:pPr>
        <w:spacing w:line="360" w:lineRule="auto"/>
        <w:ind w:firstLine="1440"/>
        <w:rPr>
          <w:rFonts w:ascii="Times New Roman" w:hAnsi="Times New Roman"/>
          <w:sz w:val="26"/>
        </w:rPr>
      </w:pPr>
      <w:r w:rsidRPr="00467E5D">
        <w:rPr>
          <w:rFonts w:ascii="Times New Roman" w:hAnsi="Times New Roman"/>
          <w:sz w:val="26"/>
        </w:rPr>
        <w:t xml:space="preserve">The Code establishes a party’s right to seek relief following the issuance of our final decisions pursuant to Subsections 703(f) and (g), 66 Pa. C.S. §§ 703(f) and 703(g), relating to </w:t>
      </w:r>
      <w:proofErr w:type="spellStart"/>
      <w:r w:rsidRPr="00467E5D">
        <w:rPr>
          <w:rFonts w:ascii="Times New Roman" w:hAnsi="Times New Roman"/>
          <w:sz w:val="26"/>
        </w:rPr>
        <w:t>rehearings</w:t>
      </w:r>
      <w:proofErr w:type="spellEnd"/>
      <w:r w:rsidRPr="00467E5D">
        <w:rPr>
          <w:rFonts w:ascii="Times New Roman" w:hAnsi="Times New Roman"/>
          <w:sz w:val="26"/>
        </w:rPr>
        <w:t>, as well as the rescission and amendment of orders.  Such requests for relief must be consistent with Section 5.572 of our Regulations, 52 </w:t>
      </w:r>
      <w:smartTag w:uri="urn:schemas-microsoft-com:office:smarttags" w:element="State">
        <w:smartTag w:uri="urn:schemas-microsoft-com:office:smarttags" w:element="place">
          <w:r w:rsidRPr="00467E5D">
            <w:rPr>
              <w:rFonts w:ascii="Times New Roman" w:hAnsi="Times New Roman"/>
              <w:sz w:val="26"/>
            </w:rPr>
            <w:t>Pa.</w:t>
          </w:r>
        </w:smartTag>
      </w:smartTag>
      <w:r w:rsidRPr="00467E5D">
        <w:rPr>
          <w:rFonts w:ascii="Times New Roman" w:hAnsi="Times New Roman"/>
          <w:sz w:val="26"/>
        </w:rPr>
        <w:t xml:space="preserve"> Code § 5.572, relating to petitions for relief following the issuance of a final decision</w:t>
      </w:r>
      <w:r w:rsidR="00317864">
        <w:rPr>
          <w:rFonts w:ascii="Times New Roman" w:hAnsi="Times New Roman"/>
          <w:sz w:val="26"/>
        </w:rPr>
        <w:t>, which</w:t>
      </w:r>
      <w:r w:rsidRPr="00467E5D">
        <w:rPr>
          <w:rFonts w:ascii="Times New Roman" w:hAnsi="Times New Roman"/>
          <w:sz w:val="26"/>
        </w:rPr>
        <w:t xml:space="preserve"> provides that:  </w:t>
      </w:r>
    </w:p>
    <w:p w:rsidR="002A02FE" w:rsidRPr="00467E5D" w:rsidRDefault="002A02FE" w:rsidP="002A02FE">
      <w:pPr>
        <w:ind w:left="1440" w:right="1440"/>
        <w:rPr>
          <w:rFonts w:ascii="Times New Roman" w:hAnsi="Times New Roman"/>
          <w:sz w:val="26"/>
        </w:rPr>
      </w:pPr>
    </w:p>
    <w:p w:rsidR="002A02FE" w:rsidRPr="00467E5D" w:rsidRDefault="002A02FE" w:rsidP="002A02FE">
      <w:pPr>
        <w:ind w:left="1440" w:right="1440"/>
        <w:rPr>
          <w:rFonts w:ascii="Times New Roman" w:hAnsi="Times New Roman"/>
          <w:sz w:val="26"/>
        </w:rPr>
      </w:pPr>
      <w:r w:rsidRPr="00467E5D">
        <w:rPr>
          <w:rFonts w:ascii="Times New Roman" w:hAnsi="Times New Roman"/>
          <w:sz w:val="26"/>
        </w:rPr>
        <w:lastRenderedPageBreak/>
        <w:t xml:space="preserve">Petitions for rehearing, </w:t>
      </w:r>
      <w:proofErr w:type="spellStart"/>
      <w:r w:rsidRPr="00467E5D">
        <w:rPr>
          <w:rFonts w:ascii="Times New Roman" w:hAnsi="Times New Roman"/>
          <w:sz w:val="26"/>
        </w:rPr>
        <w:t>reargument</w:t>
      </w:r>
      <w:proofErr w:type="spellEnd"/>
      <w:r w:rsidRPr="00467E5D">
        <w:rPr>
          <w:rFonts w:ascii="Times New Roman" w:hAnsi="Times New Roman"/>
          <w:sz w:val="26"/>
        </w:rPr>
        <w:t>, reconsideration, clarifi</w:t>
      </w:r>
      <w:r w:rsidRPr="00467E5D">
        <w:rPr>
          <w:rFonts w:ascii="Times New Roman" w:hAnsi="Times New Roman"/>
          <w:sz w:val="26"/>
        </w:rPr>
        <w:softHyphen/>
        <w:t xml:space="preserve">cation, rescission, amendment, </w:t>
      </w:r>
      <w:proofErr w:type="spellStart"/>
      <w:r w:rsidRPr="00467E5D">
        <w:rPr>
          <w:rFonts w:ascii="Times New Roman" w:hAnsi="Times New Roman"/>
          <w:sz w:val="26"/>
        </w:rPr>
        <w:t>supersedeas</w:t>
      </w:r>
      <w:proofErr w:type="spellEnd"/>
      <w:r w:rsidRPr="00467E5D">
        <w:rPr>
          <w:rFonts w:ascii="Times New Roman" w:hAnsi="Times New Roman"/>
          <w:sz w:val="26"/>
        </w:rPr>
        <w:t xml:space="preserve"> or the like must be in writing and specify, in numbered paragraphs, the findings or orders involved, and the points relied upon by petitioner, with appropriate record references and specific requests for the findings or orders desired.</w:t>
      </w:r>
    </w:p>
    <w:p w:rsidR="002A02FE" w:rsidRPr="00735685" w:rsidRDefault="002A02FE" w:rsidP="006A6E44">
      <w:pPr>
        <w:spacing w:line="360" w:lineRule="auto"/>
        <w:ind w:firstLine="1440"/>
        <w:rPr>
          <w:rFonts w:ascii="Times New Roman" w:hAnsi="Times New Roman"/>
          <w:sz w:val="26"/>
          <w:szCs w:val="26"/>
        </w:rPr>
      </w:pPr>
    </w:p>
    <w:p w:rsidR="00456880" w:rsidRDefault="00456880" w:rsidP="006A6E44">
      <w:pPr>
        <w:tabs>
          <w:tab w:val="left" w:pos="-720"/>
        </w:tabs>
        <w:suppressAutoHyphens/>
        <w:spacing w:line="360" w:lineRule="auto"/>
        <w:ind w:firstLine="1440"/>
        <w:rPr>
          <w:rFonts w:ascii="Times New Roman" w:hAnsi="Times New Roman"/>
          <w:sz w:val="26"/>
          <w:szCs w:val="26"/>
        </w:rPr>
      </w:pPr>
      <w:r w:rsidRPr="00155C17">
        <w:rPr>
          <w:rFonts w:ascii="Times New Roman" w:hAnsi="Times New Roman"/>
          <w:sz w:val="26"/>
          <w:szCs w:val="26"/>
        </w:rPr>
        <w:t>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w:t>
      </w:r>
      <w:r w:rsidR="00376444">
        <w:rPr>
          <w:rFonts w:ascii="Times New Roman" w:hAnsi="Times New Roman"/>
          <w:sz w:val="26"/>
          <w:szCs w:val="26"/>
        </w:rPr>
        <w:t xml:space="preserve">  </w:t>
      </w:r>
      <w:hyperlink r:id="rId11" w:history="1">
        <w:proofErr w:type="spellStart"/>
        <w:r w:rsidRPr="00155C17">
          <w:rPr>
            <w:rStyle w:val="Hyperlink"/>
            <w:rFonts w:ascii="Times New Roman" w:hAnsi="Times New Roman"/>
            <w:i/>
            <w:iCs/>
            <w:color w:val="auto"/>
            <w:sz w:val="26"/>
            <w:szCs w:val="26"/>
            <w:u w:val="none"/>
          </w:rPr>
          <w:t>Duick</w:t>
        </w:r>
        <w:proofErr w:type="spellEnd"/>
        <w:r w:rsidRPr="00155C17">
          <w:rPr>
            <w:rStyle w:val="Hyperlink"/>
            <w:rFonts w:ascii="Times New Roman" w:hAnsi="Times New Roman"/>
            <w:i/>
            <w:iCs/>
            <w:color w:val="auto"/>
            <w:sz w:val="26"/>
            <w:szCs w:val="26"/>
            <w:u w:val="none"/>
          </w:rPr>
          <w:t xml:space="preserve"> v. Pennsylvania Gas and Water Company</w:t>
        </w:r>
        <w:r w:rsidRPr="00155C17">
          <w:rPr>
            <w:rStyle w:val="Hyperlink"/>
            <w:rFonts w:ascii="Times New Roman" w:hAnsi="Times New Roman"/>
            <w:color w:val="auto"/>
            <w:sz w:val="26"/>
            <w:szCs w:val="26"/>
            <w:u w:val="none"/>
          </w:rPr>
          <w:t>, 56 Pa. P.U.C. 553</w:t>
        </w:r>
      </w:hyperlink>
      <w:r w:rsidRPr="00155C17">
        <w:rPr>
          <w:rFonts w:ascii="Times New Roman" w:hAnsi="Times New Roman"/>
          <w:sz w:val="26"/>
          <w:szCs w:val="26"/>
        </w:rPr>
        <w:t xml:space="preserve"> (Order entered December 17, 1982) (quoting </w:t>
      </w:r>
      <w:hyperlink r:id="rId12" w:history="1">
        <w:r w:rsidRPr="00155C17">
          <w:rPr>
            <w:rStyle w:val="Hyperlink"/>
            <w:rFonts w:ascii="Times New Roman" w:hAnsi="Times New Roman"/>
            <w:i/>
            <w:iCs/>
            <w:color w:val="auto"/>
            <w:sz w:val="26"/>
            <w:szCs w:val="26"/>
            <w:u w:val="none"/>
          </w:rPr>
          <w:t>Pennsylvania Railroad Co. v. Pennsylvania Public Service Commission</w:t>
        </w:r>
        <w:r w:rsidRPr="00155C17">
          <w:rPr>
            <w:rStyle w:val="Hyperlink"/>
            <w:rFonts w:ascii="Times New Roman" w:hAnsi="Times New Roman"/>
            <w:color w:val="auto"/>
            <w:sz w:val="26"/>
            <w:szCs w:val="26"/>
            <w:u w:val="none"/>
          </w:rPr>
          <w:t>, 179 A. 850, 854 (Pa. Super. Ct. 1935)).</w:t>
        </w:r>
      </w:hyperlink>
      <w:r w:rsidRPr="00155C17">
        <w:rPr>
          <w:rFonts w:ascii="Times New Roman" w:hAnsi="Times New Roman"/>
          <w:sz w:val="26"/>
          <w:szCs w:val="26"/>
        </w:rPr>
        <w:t xml:space="preserve"> Such petitions are likely to succeed only when they raise "new and novel arguments" not previously heard or considerations which appear to have been overlooked or not addressed by the Commission.</w:t>
      </w:r>
      <w:r w:rsidR="00376444">
        <w:rPr>
          <w:rFonts w:ascii="Times New Roman" w:hAnsi="Times New Roman"/>
          <w:sz w:val="26"/>
          <w:szCs w:val="26"/>
        </w:rPr>
        <w:t xml:space="preserve">  </w:t>
      </w:r>
      <w:proofErr w:type="spellStart"/>
      <w:r w:rsidRPr="00155C17">
        <w:rPr>
          <w:rFonts w:ascii="Times New Roman" w:hAnsi="Times New Roman"/>
          <w:i/>
          <w:iCs/>
          <w:sz w:val="26"/>
          <w:szCs w:val="26"/>
        </w:rPr>
        <w:t>Duick</w:t>
      </w:r>
      <w:proofErr w:type="spellEnd"/>
      <w:r w:rsidRPr="00155C17">
        <w:rPr>
          <w:rFonts w:ascii="Times New Roman" w:hAnsi="Times New Roman"/>
          <w:sz w:val="26"/>
          <w:szCs w:val="26"/>
        </w:rPr>
        <w:t> at 559.</w:t>
      </w:r>
    </w:p>
    <w:p w:rsidR="006E7E9C" w:rsidRDefault="006E7E9C" w:rsidP="00731367">
      <w:pPr>
        <w:tabs>
          <w:tab w:val="left" w:pos="-720"/>
        </w:tabs>
        <w:suppressAutoHyphens/>
        <w:spacing w:line="360" w:lineRule="auto"/>
        <w:rPr>
          <w:rFonts w:ascii="Times New Roman" w:hAnsi="Times New Roman"/>
          <w:sz w:val="26"/>
        </w:rPr>
      </w:pPr>
    </w:p>
    <w:p w:rsidR="00F1079C" w:rsidRPr="00F1079C" w:rsidRDefault="00F1079C" w:rsidP="00731367">
      <w:pPr>
        <w:tabs>
          <w:tab w:val="left" w:pos="-720"/>
        </w:tabs>
        <w:suppressAutoHyphens/>
        <w:spacing w:line="360" w:lineRule="auto"/>
        <w:rPr>
          <w:rFonts w:ascii="Times New Roman" w:hAnsi="Times New Roman"/>
          <w:b/>
          <w:sz w:val="26"/>
        </w:rPr>
      </w:pPr>
      <w:r>
        <w:rPr>
          <w:rFonts w:ascii="Times New Roman" w:hAnsi="Times New Roman"/>
          <w:b/>
          <w:sz w:val="26"/>
        </w:rPr>
        <w:t>Positions of the Parties</w:t>
      </w:r>
    </w:p>
    <w:p w:rsidR="00F1079C" w:rsidRDefault="00F1079C" w:rsidP="00731367">
      <w:pPr>
        <w:tabs>
          <w:tab w:val="left" w:pos="-720"/>
        </w:tabs>
        <w:suppressAutoHyphens/>
        <w:spacing w:line="360" w:lineRule="auto"/>
        <w:rPr>
          <w:rFonts w:ascii="Times New Roman" w:hAnsi="Times New Roman"/>
          <w:sz w:val="26"/>
        </w:rPr>
      </w:pPr>
    </w:p>
    <w:p w:rsidR="00F1079C" w:rsidRDefault="00814805" w:rsidP="003A1413">
      <w:pPr>
        <w:spacing w:line="360" w:lineRule="auto"/>
        <w:ind w:firstLine="1440"/>
        <w:rPr>
          <w:rFonts w:ascii="Times New Roman" w:hAnsi="Times New Roman"/>
          <w:sz w:val="26"/>
          <w:szCs w:val="26"/>
        </w:rPr>
      </w:pPr>
      <w:r>
        <w:rPr>
          <w:rFonts w:ascii="Times New Roman" w:hAnsi="Times New Roman"/>
          <w:sz w:val="26"/>
          <w:szCs w:val="26"/>
        </w:rPr>
        <w:t xml:space="preserve">In its Petition, </w:t>
      </w:r>
      <w:r w:rsidR="00C32DE8">
        <w:rPr>
          <w:rFonts w:ascii="Times New Roman" w:hAnsi="Times New Roman"/>
          <w:sz w:val="26"/>
          <w:szCs w:val="26"/>
        </w:rPr>
        <w:t xml:space="preserve">the </w:t>
      </w:r>
      <w:r w:rsidR="00C7225E">
        <w:rPr>
          <w:rFonts w:ascii="Times New Roman" w:hAnsi="Times New Roman"/>
          <w:sz w:val="26"/>
          <w:szCs w:val="26"/>
        </w:rPr>
        <w:t xml:space="preserve">Respondent avers that it has been in continuous contact with Commission enforcement officers since its initial audit on April 18, 2012.  </w:t>
      </w:r>
      <w:r w:rsidR="00903812">
        <w:rPr>
          <w:rFonts w:ascii="Times New Roman" w:hAnsi="Times New Roman"/>
          <w:sz w:val="26"/>
          <w:szCs w:val="26"/>
        </w:rPr>
        <w:t xml:space="preserve">Petition at </w:t>
      </w:r>
      <w:r w:rsidR="00C7225E">
        <w:rPr>
          <w:rFonts w:ascii="Times New Roman" w:hAnsi="Times New Roman"/>
          <w:sz w:val="26"/>
          <w:szCs w:val="26"/>
        </w:rPr>
        <w:t>1</w:t>
      </w:r>
      <w:r w:rsidR="00903812">
        <w:rPr>
          <w:rFonts w:ascii="Times New Roman" w:hAnsi="Times New Roman"/>
          <w:sz w:val="26"/>
          <w:szCs w:val="26"/>
        </w:rPr>
        <w:t>.  T</w:t>
      </w:r>
      <w:r w:rsidR="00AE2F02">
        <w:rPr>
          <w:rFonts w:ascii="Times New Roman" w:hAnsi="Times New Roman"/>
          <w:sz w:val="26"/>
          <w:szCs w:val="26"/>
        </w:rPr>
        <w:t xml:space="preserve">he </w:t>
      </w:r>
      <w:r w:rsidR="001F0BC2">
        <w:rPr>
          <w:rFonts w:ascii="Times New Roman" w:hAnsi="Times New Roman"/>
          <w:sz w:val="26"/>
          <w:szCs w:val="26"/>
        </w:rPr>
        <w:t xml:space="preserve">Respondent further avers that, due to discrepancies in reports following the second safety fitness review, </w:t>
      </w:r>
      <w:r w:rsidR="00A31511">
        <w:rPr>
          <w:rFonts w:ascii="Times New Roman" w:hAnsi="Times New Roman"/>
          <w:sz w:val="26"/>
          <w:szCs w:val="26"/>
        </w:rPr>
        <w:t xml:space="preserve">Commission Staff informed it that </w:t>
      </w:r>
      <w:r w:rsidR="001F0BC2">
        <w:rPr>
          <w:rFonts w:ascii="Times New Roman" w:hAnsi="Times New Roman"/>
          <w:sz w:val="26"/>
          <w:szCs w:val="26"/>
        </w:rPr>
        <w:t xml:space="preserve">it would be granted a third opportunity.  </w:t>
      </w:r>
      <w:r w:rsidR="001F0BC2" w:rsidRPr="001F0BC2">
        <w:rPr>
          <w:rFonts w:ascii="Times New Roman" w:hAnsi="Times New Roman"/>
          <w:i/>
          <w:sz w:val="26"/>
          <w:szCs w:val="26"/>
        </w:rPr>
        <w:t>Id.</w:t>
      </w:r>
      <w:r w:rsidR="001F0BC2">
        <w:rPr>
          <w:rFonts w:ascii="Times New Roman" w:hAnsi="Times New Roman"/>
          <w:sz w:val="26"/>
          <w:szCs w:val="26"/>
        </w:rPr>
        <w:t xml:space="preserve">  </w:t>
      </w:r>
      <w:r w:rsidR="00E51119">
        <w:rPr>
          <w:rFonts w:ascii="Times New Roman" w:hAnsi="Times New Roman"/>
          <w:sz w:val="26"/>
          <w:szCs w:val="26"/>
        </w:rPr>
        <w:t>T</w:t>
      </w:r>
      <w:r w:rsidR="009F0FDF">
        <w:rPr>
          <w:rFonts w:ascii="Times New Roman" w:hAnsi="Times New Roman"/>
          <w:sz w:val="26"/>
          <w:szCs w:val="26"/>
        </w:rPr>
        <w:t>he Respondent had</w:t>
      </w:r>
      <w:r w:rsidR="00ED7399">
        <w:rPr>
          <w:rFonts w:ascii="Times New Roman" w:hAnsi="Times New Roman"/>
          <w:sz w:val="26"/>
          <w:szCs w:val="26"/>
        </w:rPr>
        <w:t xml:space="preserve"> already been scheduled for the third safety fitness review on April 9, 2013.</w:t>
      </w:r>
      <w:r w:rsidR="006E74B1">
        <w:rPr>
          <w:rFonts w:ascii="Times New Roman" w:hAnsi="Times New Roman"/>
          <w:sz w:val="26"/>
          <w:szCs w:val="26"/>
        </w:rPr>
        <w:t xml:space="preserve">  The Respondent explains that, at the time it was notified by the Commission that it would be granted a third opportunity, it was also</w:t>
      </w:r>
      <w:r w:rsidR="00E51119">
        <w:rPr>
          <w:rFonts w:ascii="Times New Roman" w:hAnsi="Times New Roman"/>
          <w:sz w:val="26"/>
          <w:szCs w:val="26"/>
        </w:rPr>
        <w:t xml:space="preserve"> </w:t>
      </w:r>
      <w:r w:rsidR="006E74B1">
        <w:rPr>
          <w:rFonts w:ascii="Times New Roman" w:hAnsi="Times New Roman"/>
          <w:sz w:val="26"/>
          <w:szCs w:val="26"/>
        </w:rPr>
        <w:t>notified that I&amp;E was going to withdraw its Complaint against it.  As a result of this withdrawal, it was also informed that it need not respond to that Complaint.</w:t>
      </w:r>
      <w:r w:rsidR="00A31511">
        <w:rPr>
          <w:rFonts w:ascii="Times New Roman" w:hAnsi="Times New Roman"/>
          <w:sz w:val="26"/>
          <w:szCs w:val="26"/>
        </w:rPr>
        <w:t xml:space="preserve">  </w:t>
      </w:r>
      <w:r w:rsidR="00A31511" w:rsidRPr="00A31511">
        <w:rPr>
          <w:rFonts w:ascii="Times New Roman" w:hAnsi="Times New Roman"/>
          <w:i/>
          <w:sz w:val="26"/>
          <w:szCs w:val="26"/>
        </w:rPr>
        <w:t>Id.</w:t>
      </w:r>
      <w:r w:rsidR="00E51119">
        <w:rPr>
          <w:rFonts w:ascii="Times New Roman" w:hAnsi="Times New Roman"/>
          <w:sz w:val="26"/>
          <w:szCs w:val="26"/>
        </w:rPr>
        <w:t xml:space="preserve"> Accordingly, </w:t>
      </w:r>
      <w:r w:rsidR="006E74B1">
        <w:rPr>
          <w:rFonts w:ascii="Times New Roman" w:hAnsi="Times New Roman"/>
          <w:sz w:val="26"/>
          <w:szCs w:val="26"/>
        </w:rPr>
        <w:t xml:space="preserve">the Respondent requests that the </w:t>
      </w:r>
      <w:r w:rsidR="006E74B1" w:rsidRPr="006E74B1">
        <w:rPr>
          <w:rFonts w:ascii="Times New Roman" w:hAnsi="Times New Roman"/>
          <w:i/>
          <w:sz w:val="26"/>
          <w:szCs w:val="26"/>
        </w:rPr>
        <w:t>March 2013 Order</w:t>
      </w:r>
      <w:r w:rsidR="009F0FDF">
        <w:rPr>
          <w:rFonts w:ascii="Times New Roman" w:hAnsi="Times New Roman"/>
          <w:sz w:val="26"/>
          <w:szCs w:val="26"/>
        </w:rPr>
        <w:t xml:space="preserve"> be vacat</w:t>
      </w:r>
      <w:r w:rsidR="00293525">
        <w:rPr>
          <w:rFonts w:ascii="Times New Roman" w:hAnsi="Times New Roman"/>
          <w:sz w:val="26"/>
          <w:szCs w:val="26"/>
        </w:rPr>
        <w:t>ed</w:t>
      </w:r>
      <w:r w:rsidR="006E74B1">
        <w:rPr>
          <w:rFonts w:ascii="Times New Roman" w:hAnsi="Times New Roman"/>
          <w:sz w:val="26"/>
          <w:szCs w:val="26"/>
        </w:rPr>
        <w:t xml:space="preserve">. </w:t>
      </w:r>
    </w:p>
    <w:p w:rsidR="002A02FE" w:rsidRDefault="002A02FE" w:rsidP="002A02FE">
      <w:pPr>
        <w:spacing w:line="360" w:lineRule="auto"/>
        <w:ind w:firstLine="720"/>
        <w:rPr>
          <w:rFonts w:ascii="Times New Roman" w:hAnsi="Times New Roman"/>
          <w:b/>
          <w:sz w:val="26"/>
          <w:szCs w:val="26"/>
        </w:rPr>
      </w:pPr>
    </w:p>
    <w:p w:rsidR="00F1079C" w:rsidRPr="00F1079C" w:rsidRDefault="00F1079C" w:rsidP="00F1079C">
      <w:pPr>
        <w:spacing w:line="360" w:lineRule="auto"/>
        <w:rPr>
          <w:rFonts w:ascii="Times New Roman" w:hAnsi="Times New Roman"/>
          <w:b/>
          <w:sz w:val="26"/>
          <w:szCs w:val="26"/>
        </w:rPr>
      </w:pPr>
      <w:r>
        <w:rPr>
          <w:rFonts w:ascii="Times New Roman" w:hAnsi="Times New Roman"/>
          <w:b/>
          <w:sz w:val="26"/>
          <w:szCs w:val="26"/>
        </w:rPr>
        <w:lastRenderedPageBreak/>
        <w:t>Disposition</w:t>
      </w:r>
    </w:p>
    <w:p w:rsidR="00F1079C" w:rsidRDefault="00F1079C" w:rsidP="005F760D">
      <w:pPr>
        <w:spacing w:line="360" w:lineRule="auto"/>
        <w:ind w:firstLine="720"/>
        <w:rPr>
          <w:rFonts w:ascii="Times New Roman" w:hAnsi="Times New Roman"/>
          <w:sz w:val="26"/>
          <w:szCs w:val="26"/>
        </w:rPr>
      </w:pPr>
    </w:p>
    <w:p w:rsidR="00BC66AE" w:rsidRDefault="005F760D" w:rsidP="005F760D">
      <w:pPr>
        <w:spacing w:line="360" w:lineRule="auto"/>
        <w:ind w:firstLine="720"/>
        <w:rPr>
          <w:rFonts w:ascii="Times New Roman" w:hAnsi="Times New Roman"/>
          <w:sz w:val="26"/>
          <w:szCs w:val="26"/>
        </w:rPr>
      </w:pPr>
      <w:r>
        <w:rPr>
          <w:rFonts w:ascii="Times New Roman" w:hAnsi="Times New Roman"/>
          <w:sz w:val="26"/>
          <w:szCs w:val="26"/>
        </w:rPr>
        <w:t xml:space="preserve">          </w:t>
      </w:r>
      <w:r w:rsidR="002A02FE" w:rsidRPr="00467E5D">
        <w:rPr>
          <w:rFonts w:ascii="Times New Roman" w:hAnsi="Times New Roman"/>
          <w:sz w:val="26"/>
          <w:szCs w:val="26"/>
        </w:rPr>
        <w:t xml:space="preserve">On review of the </w:t>
      </w:r>
      <w:r w:rsidR="00293525">
        <w:rPr>
          <w:rFonts w:ascii="Times New Roman" w:hAnsi="Times New Roman"/>
          <w:sz w:val="26"/>
          <w:szCs w:val="26"/>
        </w:rPr>
        <w:t>Respondent</w:t>
      </w:r>
      <w:r w:rsidR="008642AF">
        <w:rPr>
          <w:rFonts w:ascii="Times New Roman" w:hAnsi="Times New Roman"/>
          <w:sz w:val="26"/>
          <w:szCs w:val="26"/>
        </w:rPr>
        <w:t>’s</w:t>
      </w:r>
      <w:r w:rsidR="002A02FE" w:rsidRPr="00467E5D">
        <w:rPr>
          <w:rFonts w:ascii="Times New Roman" w:hAnsi="Times New Roman"/>
          <w:sz w:val="26"/>
          <w:szCs w:val="26"/>
        </w:rPr>
        <w:t xml:space="preserve"> </w:t>
      </w:r>
      <w:r w:rsidR="00315922">
        <w:rPr>
          <w:rFonts w:ascii="Times New Roman" w:hAnsi="Times New Roman"/>
          <w:sz w:val="26"/>
          <w:szCs w:val="26"/>
        </w:rPr>
        <w:t>Petition, we find t</w:t>
      </w:r>
      <w:r w:rsidR="000718C5">
        <w:rPr>
          <w:rFonts w:ascii="Times New Roman" w:hAnsi="Times New Roman"/>
          <w:sz w:val="26"/>
          <w:szCs w:val="26"/>
        </w:rPr>
        <w:t xml:space="preserve">hat it satisfies the </w:t>
      </w:r>
      <w:proofErr w:type="spellStart"/>
      <w:r w:rsidR="000718C5" w:rsidRPr="005247B0">
        <w:rPr>
          <w:rFonts w:ascii="Times New Roman" w:hAnsi="Times New Roman"/>
          <w:i/>
          <w:sz w:val="26"/>
          <w:szCs w:val="26"/>
        </w:rPr>
        <w:t>Duick</w:t>
      </w:r>
      <w:proofErr w:type="spellEnd"/>
      <w:r w:rsidR="000718C5">
        <w:rPr>
          <w:rFonts w:ascii="Times New Roman" w:hAnsi="Times New Roman"/>
          <w:sz w:val="26"/>
          <w:szCs w:val="26"/>
        </w:rPr>
        <w:t xml:space="preserve"> standards</w:t>
      </w:r>
      <w:r w:rsidR="009F14C9">
        <w:rPr>
          <w:rFonts w:ascii="Times New Roman" w:hAnsi="Times New Roman"/>
          <w:sz w:val="26"/>
          <w:szCs w:val="26"/>
        </w:rPr>
        <w:t>, and we shall grant it</w:t>
      </w:r>
      <w:r w:rsidR="00315922">
        <w:rPr>
          <w:rFonts w:ascii="Times New Roman" w:hAnsi="Times New Roman"/>
          <w:sz w:val="26"/>
          <w:szCs w:val="26"/>
        </w:rPr>
        <w:t>.</w:t>
      </w:r>
      <w:r>
        <w:rPr>
          <w:rFonts w:ascii="Times New Roman" w:hAnsi="Times New Roman"/>
          <w:sz w:val="26"/>
          <w:szCs w:val="26"/>
        </w:rPr>
        <w:t xml:space="preserve">  </w:t>
      </w:r>
    </w:p>
    <w:p w:rsidR="00BC66AE" w:rsidRDefault="00BC66AE" w:rsidP="005F760D">
      <w:pPr>
        <w:spacing w:line="360" w:lineRule="auto"/>
        <w:ind w:firstLine="720"/>
        <w:rPr>
          <w:rFonts w:ascii="Times New Roman" w:hAnsi="Times New Roman"/>
          <w:sz w:val="26"/>
          <w:szCs w:val="26"/>
        </w:rPr>
      </w:pPr>
    </w:p>
    <w:p w:rsidR="00D023AA" w:rsidRDefault="00D023AA" w:rsidP="00D023AA">
      <w:pPr>
        <w:spacing w:line="360" w:lineRule="auto"/>
        <w:ind w:firstLine="1440"/>
        <w:rPr>
          <w:rFonts w:ascii="Times New Roman" w:hAnsi="Times New Roman"/>
          <w:sz w:val="26"/>
          <w:szCs w:val="26"/>
        </w:rPr>
      </w:pPr>
      <w:r>
        <w:rPr>
          <w:rFonts w:ascii="Times New Roman" w:hAnsi="Times New Roman"/>
          <w:sz w:val="26"/>
          <w:szCs w:val="26"/>
        </w:rPr>
        <w:t xml:space="preserve">The Petition seeks reconsideration of an Order entered upon the Respondent’s failure to file an Answer to a Complaint.  </w:t>
      </w:r>
      <w:r w:rsidR="00BC66AE">
        <w:rPr>
          <w:rFonts w:ascii="Times New Roman" w:hAnsi="Times New Roman"/>
          <w:sz w:val="26"/>
          <w:szCs w:val="26"/>
        </w:rPr>
        <w:t>In its Petition, t</w:t>
      </w:r>
      <w:r>
        <w:rPr>
          <w:rFonts w:ascii="Times New Roman" w:hAnsi="Times New Roman"/>
          <w:sz w:val="26"/>
          <w:szCs w:val="26"/>
        </w:rPr>
        <w:t xml:space="preserve">he Respondent alleges that it had good cause for not filing an Answer:  it believed that no answer was necessary because it was informed that I&amp;E </w:t>
      </w:r>
      <w:proofErr w:type="gramStart"/>
      <w:r>
        <w:rPr>
          <w:rFonts w:ascii="Times New Roman" w:hAnsi="Times New Roman"/>
          <w:sz w:val="26"/>
          <w:szCs w:val="26"/>
        </w:rPr>
        <w:t>was</w:t>
      </w:r>
      <w:proofErr w:type="gramEnd"/>
      <w:r>
        <w:rPr>
          <w:rFonts w:ascii="Times New Roman" w:hAnsi="Times New Roman"/>
          <w:sz w:val="26"/>
          <w:szCs w:val="26"/>
        </w:rPr>
        <w:t xml:space="preserve"> going to </w:t>
      </w:r>
      <w:r w:rsidR="00BC66AE">
        <w:rPr>
          <w:rFonts w:ascii="Times New Roman" w:hAnsi="Times New Roman"/>
          <w:sz w:val="26"/>
          <w:szCs w:val="26"/>
        </w:rPr>
        <w:t xml:space="preserve">withdraw its Complaint, and </w:t>
      </w:r>
      <w:r>
        <w:rPr>
          <w:rFonts w:ascii="Times New Roman" w:hAnsi="Times New Roman"/>
          <w:sz w:val="26"/>
          <w:szCs w:val="26"/>
        </w:rPr>
        <w:t>a third safety fitness review had already been scheduled.  Commission staff confirms that a third safety fitness review was in fact scheduled.  In addition, we note that I&amp;E did not file a response denying any of the factual allegations in the Petition.  We conclude that the Respondent had good cause for not filing an Answer to the Complaint</w:t>
      </w:r>
      <w:r w:rsidR="00B3081F">
        <w:rPr>
          <w:rFonts w:ascii="Times New Roman" w:hAnsi="Times New Roman"/>
          <w:sz w:val="26"/>
          <w:szCs w:val="26"/>
        </w:rPr>
        <w:t>.</w:t>
      </w:r>
    </w:p>
    <w:p w:rsidR="00D023AA" w:rsidRDefault="00D023AA" w:rsidP="005F760D">
      <w:pPr>
        <w:spacing w:line="360" w:lineRule="auto"/>
        <w:ind w:firstLine="720"/>
        <w:rPr>
          <w:rFonts w:ascii="Times New Roman" w:hAnsi="Times New Roman"/>
          <w:sz w:val="26"/>
          <w:szCs w:val="26"/>
        </w:rPr>
      </w:pPr>
    </w:p>
    <w:p w:rsidR="007919FB" w:rsidRDefault="00BC66AE" w:rsidP="00FE1E82">
      <w:pPr>
        <w:spacing w:line="360" w:lineRule="auto"/>
        <w:ind w:firstLine="1440"/>
        <w:rPr>
          <w:rFonts w:ascii="Times New Roman" w:hAnsi="Times New Roman"/>
          <w:sz w:val="26"/>
        </w:rPr>
      </w:pPr>
      <w:r>
        <w:rPr>
          <w:rFonts w:ascii="Times New Roman" w:hAnsi="Times New Roman"/>
          <w:sz w:val="26"/>
          <w:szCs w:val="26"/>
        </w:rPr>
        <w:t xml:space="preserve">With regard to the substantive arguments </w:t>
      </w:r>
      <w:r w:rsidR="00B3081F">
        <w:rPr>
          <w:rFonts w:ascii="Times New Roman" w:hAnsi="Times New Roman"/>
          <w:sz w:val="26"/>
          <w:szCs w:val="26"/>
        </w:rPr>
        <w:t xml:space="preserve">for reconsideration </w:t>
      </w:r>
      <w:r>
        <w:rPr>
          <w:rFonts w:ascii="Times New Roman" w:hAnsi="Times New Roman"/>
          <w:sz w:val="26"/>
          <w:szCs w:val="26"/>
        </w:rPr>
        <w:t xml:space="preserve">contained in the Petition, </w:t>
      </w:r>
      <w:r w:rsidR="00211A2E">
        <w:rPr>
          <w:rFonts w:ascii="Times New Roman" w:hAnsi="Times New Roman"/>
          <w:sz w:val="26"/>
          <w:szCs w:val="26"/>
        </w:rPr>
        <w:t>the Complainant argues that the Commission should not have cancelled Respondent’s Certificate while its third safety fitness review was pending.  We agree</w:t>
      </w:r>
      <w:r w:rsidR="00B3081F">
        <w:rPr>
          <w:rFonts w:ascii="Times New Roman" w:hAnsi="Times New Roman"/>
          <w:sz w:val="26"/>
          <w:szCs w:val="26"/>
        </w:rPr>
        <w:t xml:space="preserve">.  </w:t>
      </w:r>
      <w:r w:rsidR="00211A2E">
        <w:rPr>
          <w:rFonts w:ascii="Times New Roman" w:hAnsi="Times New Roman"/>
          <w:sz w:val="26"/>
          <w:szCs w:val="26"/>
        </w:rPr>
        <w:t xml:space="preserve">We will therefore </w:t>
      </w:r>
      <w:r w:rsidR="00D11389">
        <w:rPr>
          <w:rFonts w:ascii="Times New Roman" w:hAnsi="Times New Roman"/>
          <w:sz w:val="26"/>
          <w:szCs w:val="26"/>
        </w:rPr>
        <w:t xml:space="preserve">vacate the </w:t>
      </w:r>
      <w:r w:rsidR="00D11389" w:rsidRPr="00D11389">
        <w:rPr>
          <w:rFonts w:ascii="Times New Roman" w:hAnsi="Times New Roman"/>
          <w:i/>
          <w:sz w:val="26"/>
          <w:szCs w:val="26"/>
        </w:rPr>
        <w:t>March 2013 Order</w:t>
      </w:r>
      <w:r w:rsidR="00596327">
        <w:rPr>
          <w:rFonts w:ascii="Times New Roman" w:hAnsi="Times New Roman"/>
          <w:sz w:val="26"/>
          <w:szCs w:val="26"/>
        </w:rPr>
        <w:t xml:space="preserve"> and refer this matter to </w:t>
      </w:r>
      <w:r w:rsidR="00B3081F">
        <w:rPr>
          <w:rFonts w:ascii="Times New Roman" w:hAnsi="Times New Roman"/>
          <w:sz w:val="26"/>
          <w:szCs w:val="26"/>
        </w:rPr>
        <w:t>TUS</w:t>
      </w:r>
      <w:r w:rsidR="00767D26">
        <w:rPr>
          <w:rFonts w:ascii="Times New Roman" w:hAnsi="Times New Roman"/>
          <w:sz w:val="26"/>
          <w:szCs w:val="26"/>
        </w:rPr>
        <w:t xml:space="preserve"> </w:t>
      </w:r>
      <w:r w:rsidR="00596327">
        <w:rPr>
          <w:rFonts w:ascii="Times New Roman" w:hAnsi="Times New Roman"/>
          <w:sz w:val="26"/>
          <w:szCs w:val="26"/>
        </w:rPr>
        <w:t xml:space="preserve">for such further </w:t>
      </w:r>
      <w:r w:rsidR="00767D26">
        <w:rPr>
          <w:rFonts w:ascii="Times New Roman" w:hAnsi="Times New Roman"/>
          <w:sz w:val="26"/>
          <w:szCs w:val="26"/>
        </w:rPr>
        <w:t>action</w:t>
      </w:r>
      <w:r w:rsidR="00596327">
        <w:rPr>
          <w:rFonts w:ascii="Times New Roman" w:hAnsi="Times New Roman"/>
          <w:sz w:val="26"/>
          <w:szCs w:val="26"/>
        </w:rPr>
        <w:t xml:space="preserve"> as may be </w:t>
      </w:r>
      <w:r w:rsidR="00767D26">
        <w:rPr>
          <w:rFonts w:ascii="Times New Roman" w:hAnsi="Times New Roman"/>
          <w:sz w:val="26"/>
          <w:szCs w:val="26"/>
        </w:rPr>
        <w:t>warranted</w:t>
      </w:r>
      <w:r w:rsidR="00563866">
        <w:rPr>
          <w:rFonts w:ascii="Times New Roman" w:hAnsi="Times New Roman"/>
          <w:sz w:val="26"/>
        </w:rPr>
        <w:t>.</w:t>
      </w:r>
    </w:p>
    <w:p w:rsidR="00FE1E82" w:rsidRDefault="00FE1E82" w:rsidP="00FE1E82">
      <w:pPr>
        <w:spacing w:line="360" w:lineRule="auto"/>
        <w:ind w:firstLine="1440"/>
        <w:rPr>
          <w:rFonts w:ascii="Times New Roman" w:hAnsi="Times New Roman"/>
          <w:sz w:val="26"/>
          <w:szCs w:val="26"/>
        </w:rPr>
      </w:pPr>
    </w:p>
    <w:p w:rsidR="006D72A9" w:rsidRPr="006D72A9" w:rsidRDefault="006D72A9" w:rsidP="00FE1E82">
      <w:pPr>
        <w:spacing w:line="360" w:lineRule="auto"/>
        <w:jc w:val="center"/>
        <w:rPr>
          <w:rFonts w:ascii="Times New Roman" w:hAnsi="Times New Roman"/>
          <w:b/>
          <w:sz w:val="26"/>
        </w:rPr>
      </w:pPr>
      <w:r w:rsidRPr="006D72A9">
        <w:rPr>
          <w:rFonts w:ascii="Times New Roman" w:hAnsi="Times New Roman"/>
          <w:b/>
          <w:sz w:val="26"/>
        </w:rPr>
        <w:t>Conclusion</w:t>
      </w:r>
    </w:p>
    <w:p w:rsidR="006D72A9" w:rsidRDefault="006D72A9" w:rsidP="006D72A9">
      <w:pPr>
        <w:spacing w:line="360" w:lineRule="auto"/>
        <w:ind w:firstLine="1440"/>
        <w:rPr>
          <w:rFonts w:ascii="Times New Roman" w:hAnsi="Times New Roman"/>
          <w:sz w:val="26"/>
        </w:rPr>
      </w:pPr>
    </w:p>
    <w:p w:rsidR="000B058E" w:rsidRDefault="001203DB" w:rsidP="00B34C22">
      <w:pPr>
        <w:spacing w:line="360" w:lineRule="auto"/>
        <w:ind w:firstLine="1440"/>
        <w:rPr>
          <w:rFonts w:ascii="Times New Roman" w:hAnsi="Times New Roman"/>
          <w:b/>
          <w:sz w:val="26"/>
        </w:rPr>
      </w:pPr>
      <w:r>
        <w:rPr>
          <w:rFonts w:ascii="Times New Roman" w:hAnsi="Times New Roman"/>
          <w:sz w:val="26"/>
        </w:rPr>
        <w:t xml:space="preserve">Accordingly, since the </w:t>
      </w:r>
      <w:r w:rsidR="00293525">
        <w:rPr>
          <w:rFonts w:ascii="Times New Roman" w:hAnsi="Times New Roman"/>
          <w:sz w:val="26"/>
        </w:rPr>
        <w:t>Respondent</w:t>
      </w:r>
      <w:r>
        <w:rPr>
          <w:rFonts w:ascii="Times New Roman" w:hAnsi="Times New Roman"/>
          <w:sz w:val="26"/>
        </w:rPr>
        <w:t xml:space="preserve"> has raised considerations which appear to have been overlooked and/or not previous</w:t>
      </w:r>
      <w:r w:rsidR="00426DED">
        <w:rPr>
          <w:rFonts w:ascii="Times New Roman" w:hAnsi="Times New Roman"/>
          <w:sz w:val="26"/>
        </w:rPr>
        <w:t xml:space="preserve">ly addressed, we conclude that </w:t>
      </w:r>
      <w:r w:rsidR="008E7C28">
        <w:rPr>
          <w:rFonts w:ascii="Times New Roman" w:hAnsi="Times New Roman"/>
          <w:sz w:val="26"/>
        </w:rPr>
        <w:t>it</w:t>
      </w:r>
      <w:r>
        <w:rPr>
          <w:rFonts w:ascii="Times New Roman" w:hAnsi="Times New Roman"/>
          <w:sz w:val="26"/>
        </w:rPr>
        <w:t xml:space="preserve"> has met the criteria outlined above in </w:t>
      </w:r>
      <w:proofErr w:type="spellStart"/>
      <w:r w:rsidRPr="001203DB">
        <w:rPr>
          <w:rFonts w:ascii="Times New Roman" w:hAnsi="Times New Roman"/>
          <w:i/>
          <w:sz w:val="26"/>
        </w:rPr>
        <w:t>Duick</w:t>
      </w:r>
      <w:proofErr w:type="spellEnd"/>
      <w:r>
        <w:rPr>
          <w:rFonts w:ascii="Times New Roman" w:hAnsi="Times New Roman"/>
          <w:sz w:val="26"/>
        </w:rPr>
        <w:t xml:space="preserve">.  We will, therefore, </w:t>
      </w:r>
      <w:r w:rsidR="00635B72">
        <w:rPr>
          <w:rFonts w:ascii="Times New Roman" w:hAnsi="Times New Roman"/>
          <w:sz w:val="26"/>
        </w:rPr>
        <w:t xml:space="preserve">take the following actions: </w:t>
      </w:r>
      <w:r w:rsidR="00B34C22">
        <w:rPr>
          <w:rFonts w:ascii="Times New Roman" w:hAnsi="Times New Roman"/>
          <w:sz w:val="26"/>
        </w:rPr>
        <w:t xml:space="preserve"> </w:t>
      </w:r>
      <w:r w:rsidR="00635B72">
        <w:rPr>
          <w:rFonts w:ascii="Times New Roman" w:hAnsi="Times New Roman"/>
          <w:sz w:val="26"/>
        </w:rPr>
        <w:t xml:space="preserve">(1) grant </w:t>
      </w:r>
      <w:r w:rsidR="00955FFF">
        <w:rPr>
          <w:rFonts w:ascii="Times New Roman" w:hAnsi="Times New Roman"/>
          <w:sz w:val="26"/>
        </w:rPr>
        <w:t>the Respondent</w:t>
      </w:r>
      <w:r w:rsidR="00635B72">
        <w:rPr>
          <w:rFonts w:ascii="Times New Roman" w:hAnsi="Times New Roman"/>
          <w:sz w:val="26"/>
        </w:rPr>
        <w:t>’s Petition</w:t>
      </w:r>
      <w:r w:rsidR="00244959">
        <w:rPr>
          <w:rFonts w:ascii="Times New Roman" w:hAnsi="Times New Roman"/>
          <w:sz w:val="26"/>
        </w:rPr>
        <w:t>; (2) vacate</w:t>
      </w:r>
      <w:r w:rsidR="00D11389">
        <w:rPr>
          <w:rFonts w:ascii="Times New Roman" w:hAnsi="Times New Roman"/>
          <w:sz w:val="26"/>
        </w:rPr>
        <w:t xml:space="preserve"> the </w:t>
      </w:r>
      <w:r w:rsidR="00955FFF" w:rsidRPr="00955FFF">
        <w:rPr>
          <w:rFonts w:ascii="Times New Roman" w:hAnsi="Times New Roman"/>
          <w:i/>
          <w:sz w:val="26"/>
        </w:rPr>
        <w:t>March</w:t>
      </w:r>
      <w:r w:rsidR="00F63C5F" w:rsidRPr="00F63C5F">
        <w:rPr>
          <w:rFonts w:ascii="Times New Roman" w:hAnsi="Times New Roman"/>
          <w:i/>
          <w:sz w:val="26"/>
        </w:rPr>
        <w:t xml:space="preserve"> 2013</w:t>
      </w:r>
      <w:r w:rsidR="002A1E40" w:rsidRPr="002A1E40">
        <w:rPr>
          <w:rFonts w:ascii="Times New Roman" w:hAnsi="Times New Roman"/>
          <w:i/>
          <w:sz w:val="26"/>
        </w:rPr>
        <w:t xml:space="preserve"> </w:t>
      </w:r>
      <w:r w:rsidR="00635B72" w:rsidRPr="002A1E40">
        <w:rPr>
          <w:rFonts w:ascii="Times New Roman" w:hAnsi="Times New Roman"/>
          <w:i/>
          <w:sz w:val="26"/>
        </w:rPr>
        <w:t>Order</w:t>
      </w:r>
      <w:r w:rsidR="003E19BF">
        <w:rPr>
          <w:rFonts w:ascii="Times New Roman" w:hAnsi="Times New Roman"/>
          <w:sz w:val="26"/>
        </w:rPr>
        <w:t>;</w:t>
      </w:r>
      <w:r w:rsidR="00767D26">
        <w:rPr>
          <w:rFonts w:ascii="Times New Roman" w:hAnsi="Times New Roman"/>
          <w:sz w:val="26"/>
        </w:rPr>
        <w:t xml:space="preserve"> and (3) refer this matter to TUS for such further action as may be warranted;</w:t>
      </w:r>
      <w:r w:rsidR="00A37DE3">
        <w:rPr>
          <w:rFonts w:ascii="Times New Roman" w:hAnsi="Times New Roman"/>
          <w:sz w:val="26"/>
        </w:rPr>
        <w:t xml:space="preserve"> </w:t>
      </w:r>
      <w:r w:rsidR="00A37DE3">
        <w:rPr>
          <w:rFonts w:ascii="Times New Roman" w:hAnsi="Times New Roman"/>
          <w:b/>
          <w:sz w:val="26"/>
        </w:rPr>
        <w:t>THEREFORE,</w:t>
      </w:r>
    </w:p>
    <w:p w:rsidR="00293525" w:rsidRPr="00CA6197" w:rsidRDefault="00293525" w:rsidP="00B34C22">
      <w:pPr>
        <w:spacing w:line="360" w:lineRule="auto"/>
        <w:ind w:firstLine="1440"/>
        <w:rPr>
          <w:rFonts w:ascii="Times New Roman" w:hAnsi="Times New Roman"/>
          <w:sz w:val="26"/>
          <w:szCs w:val="26"/>
        </w:rPr>
      </w:pPr>
    </w:p>
    <w:p w:rsidR="00591205" w:rsidRDefault="00162C5E" w:rsidP="00293525">
      <w:pPr>
        <w:tabs>
          <w:tab w:val="left" w:pos="-720"/>
        </w:tabs>
        <w:suppressAutoHyphens/>
        <w:spacing w:line="360" w:lineRule="auto"/>
        <w:rPr>
          <w:rFonts w:ascii="Times New Roman" w:hAnsi="Times New Roman"/>
          <w:b/>
          <w:sz w:val="26"/>
        </w:rPr>
      </w:pPr>
      <w:r>
        <w:rPr>
          <w:rFonts w:ascii="Times New Roman" w:hAnsi="Times New Roman"/>
          <w:b/>
          <w:sz w:val="26"/>
        </w:rPr>
        <w:tab/>
      </w:r>
      <w:r>
        <w:rPr>
          <w:rFonts w:ascii="Times New Roman" w:hAnsi="Times New Roman"/>
          <w:b/>
          <w:sz w:val="26"/>
        </w:rPr>
        <w:tab/>
      </w:r>
      <w:r w:rsidR="00A37DE3">
        <w:rPr>
          <w:rFonts w:ascii="Times New Roman" w:hAnsi="Times New Roman"/>
          <w:b/>
          <w:sz w:val="26"/>
        </w:rPr>
        <w:t>IT IS ORDERED</w:t>
      </w:r>
      <w:r w:rsidR="00930625">
        <w:rPr>
          <w:rFonts w:ascii="Times New Roman" w:hAnsi="Times New Roman"/>
          <w:b/>
          <w:sz w:val="26"/>
        </w:rPr>
        <w:t>:</w:t>
      </w:r>
    </w:p>
    <w:p w:rsidR="00591205" w:rsidRDefault="00591205" w:rsidP="0014739C">
      <w:pPr>
        <w:tabs>
          <w:tab w:val="left" w:pos="-720"/>
        </w:tabs>
        <w:suppressAutoHyphens/>
        <w:spacing w:line="360" w:lineRule="auto"/>
        <w:rPr>
          <w:rFonts w:ascii="Times New Roman" w:hAnsi="Times New Roman"/>
          <w:b/>
          <w:sz w:val="26"/>
        </w:rPr>
      </w:pPr>
    </w:p>
    <w:p w:rsidR="00591205" w:rsidRDefault="00527CE1" w:rsidP="0014739C">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1.</w:t>
      </w:r>
      <w:r>
        <w:rPr>
          <w:rFonts w:ascii="Times New Roman" w:hAnsi="Times New Roman"/>
          <w:sz w:val="26"/>
        </w:rPr>
        <w:tab/>
      </w:r>
      <w:r w:rsidR="003D2931" w:rsidRPr="003D2931">
        <w:rPr>
          <w:rFonts w:ascii="Times New Roman" w:hAnsi="Times New Roman"/>
          <w:sz w:val="26"/>
        </w:rPr>
        <w:t xml:space="preserve">That the Petition </w:t>
      </w:r>
      <w:r w:rsidR="00EA415A">
        <w:rPr>
          <w:rFonts w:ascii="Times New Roman" w:hAnsi="Times New Roman"/>
          <w:sz w:val="26"/>
        </w:rPr>
        <w:t>for Re</w:t>
      </w:r>
      <w:r w:rsidR="00244959">
        <w:rPr>
          <w:rFonts w:ascii="Times New Roman" w:hAnsi="Times New Roman"/>
          <w:sz w:val="26"/>
        </w:rPr>
        <w:t>consideration</w:t>
      </w:r>
      <w:r w:rsidR="001D7D68">
        <w:rPr>
          <w:rFonts w:ascii="Times New Roman" w:hAnsi="Times New Roman"/>
          <w:sz w:val="26"/>
        </w:rPr>
        <w:t>,</w:t>
      </w:r>
      <w:r w:rsidR="00EA415A">
        <w:rPr>
          <w:rFonts w:ascii="Times New Roman" w:hAnsi="Times New Roman"/>
          <w:sz w:val="26"/>
        </w:rPr>
        <w:t xml:space="preserve"> </w:t>
      </w:r>
      <w:r w:rsidR="00E9753D">
        <w:rPr>
          <w:rFonts w:ascii="Times New Roman" w:hAnsi="Times New Roman"/>
          <w:sz w:val="26"/>
        </w:rPr>
        <w:t xml:space="preserve">filed on </w:t>
      </w:r>
      <w:r w:rsidR="00A077A9">
        <w:rPr>
          <w:rFonts w:ascii="Times New Roman" w:hAnsi="Times New Roman"/>
          <w:sz w:val="26"/>
        </w:rPr>
        <w:t>March</w:t>
      </w:r>
      <w:r w:rsidR="00F63C5F">
        <w:rPr>
          <w:rFonts w:ascii="Times New Roman" w:hAnsi="Times New Roman"/>
          <w:sz w:val="26"/>
        </w:rPr>
        <w:t xml:space="preserve"> 28</w:t>
      </w:r>
      <w:r w:rsidR="00ED209F">
        <w:rPr>
          <w:rFonts w:ascii="Times New Roman" w:hAnsi="Times New Roman"/>
          <w:sz w:val="26"/>
        </w:rPr>
        <w:t>, 2013</w:t>
      </w:r>
      <w:r w:rsidR="00E9753D">
        <w:rPr>
          <w:rFonts w:ascii="Times New Roman" w:hAnsi="Times New Roman"/>
          <w:sz w:val="26"/>
        </w:rPr>
        <w:t>, by</w:t>
      </w:r>
      <w:r w:rsidR="003C28AF">
        <w:rPr>
          <w:rFonts w:ascii="Times New Roman" w:hAnsi="Times New Roman"/>
          <w:sz w:val="26"/>
        </w:rPr>
        <w:t xml:space="preserve"> </w:t>
      </w:r>
      <w:r w:rsidR="00A077A9">
        <w:rPr>
          <w:rFonts w:ascii="Times New Roman" w:hAnsi="Times New Roman"/>
          <w:sz w:val="26"/>
        </w:rPr>
        <w:t>Young’s Environmental Cleanup,</w:t>
      </w:r>
      <w:r w:rsidR="00955FFF">
        <w:rPr>
          <w:rFonts w:ascii="Times New Roman" w:hAnsi="Times New Roman"/>
          <w:sz w:val="26"/>
        </w:rPr>
        <w:t xml:space="preserve"> </w:t>
      </w:r>
      <w:r w:rsidR="00A077A9">
        <w:rPr>
          <w:rFonts w:ascii="Times New Roman" w:hAnsi="Times New Roman"/>
          <w:sz w:val="26"/>
        </w:rPr>
        <w:t>Inc.</w:t>
      </w:r>
      <w:r w:rsidR="00ED209F">
        <w:rPr>
          <w:rFonts w:ascii="Times New Roman" w:hAnsi="Times New Roman"/>
          <w:sz w:val="26"/>
          <w:szCs w:val="26"/>
        </w:rPr>
        <w:t xml:space="preserve">, </w:t>
      </w:r>
      <w:r w:rsidR="008C173E">
        <w:rPr>
          <w:rFonts w:ascii="Times New Roman" w:hAnsi="Times New Roman"/>
          <w:sz w:val="26"/>
          <w:szCs w:val="26"/>
        </w:rPr>
        <w:t xml:space="preserve">with reference to our </w:t>
      </w:r>
      <w:r w:rsidR="00175597">
        <w:rPr>
          <w:rFonts w:ascii="Times New Roman" w:hAnsi="Times New Roman"/>
          <w:sz w:val="26"/>
        </w:rPr>
        <w:t>Order entered</w:t>
      </w:r>
      <w:r w:rsidR="00EB3B67">
        <w:rPr>
          <w:rFonts w:ascii="Times New Roman" w:hAnsi="Times New Roman"/>
          <w:sz w:val="26"/>
        </w:rPr>
        <w:t xml:space="preserve"> </w:t>
      </w:r>
      <w:r w:rsidR="004C6B00">
        <w:rPr>
          <w:rFonts w:ascii="Times New Roman" w:hAnsi="Times New Roman"/>
          <w:sz w:val="26"/>
        </w:rPr>
        <w:t xml:space="preserve">on </w:t>
      </w:r>
      <w:r w:rsidR="00A077A9">
        <w:rPr>
          <w:rFonts w:ascii="Times New Roman" w:hAnsi="Times New Roman"/>
          <w:sz w:val="26"/>
        </w:rPr>
        <w:t>March</w:t>
      </w:r>
      <w:r w:rsidR="00F63C5F">
        <w:rPr>
          <w:rFonts w:ascii="Times New Roman" w:hAnsi="Times New Roman"/>
          <w:sz w:val="26"/>
        </w:rPr>
        <w:t xml:space="preserve"> 14, 2013</w:t>
      </w:r>
      <w:r w:rsidR="004C4E1E">
        <w:rPr>
          <w:rFonts w:ascii="Times New Roman" w:hAnsi="Times New Roman"/>
          <w:sz w:val="26"/>
        </w:rPr>
        <w:t xml:space="preserve">, </w:t>
      </w:r>
      <w:r w:rsidR="00D85986">
        <w:rPr>
          <w:rFonts w:ascii="Times New Roman" w:hAnsi="Times New Roman"/>
          <w:sz w:val="26"/>
        </w:rPr>
        <w:t xml:space="preserve">is </w:t>
      </w:r>
      <w:r>
        <w:rPr>
          <w:rFonts w:ascii="Times New Roman" w:hAnsi="Times New Roman"/>
          <w:sz w:val="26"/>
        </w:rPr>
        <w:t>granted</w:t>
      </w:r>
      <w:r w:rsidR="00162C5E">
        <w:rPr>
          <w:rFonts w:ascii="Times New Roman" w:hAnsi="Times New Roman"/>
          <w:sz w:val="26"/>
        </w:rPr>
        <w:t>.</w:t>
      </w:r>
    </w:p>
    <w:p w:rsidR="00527CE1" w:rsidRDefault="00527CE1" w:rsidP="0014739C">
      <w:pPr>
        <w:tabs>
          <w:tab w:val="left" w:pos="-720"/>
        </w:tabs>
        <w:suppressAutoHyphens/>
        <w:spacing w:line="360" w:lineRule="auto"/>
        <w:rPr>
          <w:rFonts w:ascii="Times New Roman" w:hAnsi="Times New Roman"/>
          <w:sz w:val="26"/>
        </w:rPr>
      </w:pPr>
    </w:p>
    <w:p w:rsidR="00AE40C2" w:rsidRDefault="00527CE1" w:rsidP="0023146E">
      <w:pPr>
        <w:tabs>
          <w:tab w:val="left" w:pos="-720"/>
        </w:tabs>
        <w:suppressAutoHyphens/>
        <w:spacing w:line="360" w:lineRule="auto"/>
        <w:rPr>
          <w:rFonts w:ascii="Times New Roman" w:hAnsi="Times New Roman"/>
          <w:sz w:val="26"/>
        </w:rPr>
      </w:pPr>
      <w:r>
        <w:rPr>
          <w:rFonts w:ascii="Times New Roman" w:hAnsi="Times New Roman"/>
          <w:b/>
          <w:sz w:val="26"/>
        </w:rPr>
        <w:tab/>
      </w:r>
      <w:r>
        <w:rPr>
          <w:rFonts w:ascii="Times New Roman" w:hAnsi="Times New Roman"/>
          <w:b/>
          <w:sz w:val="26"/>
        </w:rPr>
        <w:tab/>
      </w:r>
      <w:r w:rsidRPr="00527CE1">
        <w:rPr>
          <w:rFonts w:ascii="Times New Roman" w:hAnsi="Times New Roman"/>
          <w:sz w:val="26"/>
        </w:rPr>
        <w:t>2.</w:t>
      </w:r>
      <w:r>
        <w:rPr>
          <w:rFonts w:ascii="Times New Roman" w:hAnsi="Times New Roman"/>
          <w:sz w:val="26"/>
        </w:rPr>
        <w:tab/>
        <w:t xml:space="preserve">That </w:t>
      </w:r>
      <w:r w:rsidR="00767D26">
        <w:rPr>
          <w:rFonts w:ascii="Times New Roman" w:hAnsi="Times New Roman"/>
          <w:sz w:val="26"/>
        </w:rPr>
        <w:t xml:space="preserve">the </w:t>
      </w:r>
      <w:r>
        <w:rPr>
          <w:rFonts w:ascii="Times New Roman" w:hAnsi="Times New Roman"/>
          <w:sz w:val="26"/>
        </w:rPr>
        <w:t>Ord</w:t>
      </w:r>
      <w:r w:rsidR="008C231F">
        <w:rPr>
          <w:rFonts w:ascii="Times New Roman" w:hAnsi="Times New Roman"/>
          <w:sz w:val="26"/>
        </w:rPr>
        <w:t>er entered</w:t>
      </w:r>
      <w:r w:rsidR="00767D26">
        <w:rPr>
          <w:rFonts w:ascii="Times New Roman" w:hAnsi="Times New Roman"/>
          <w:sz w:val="26"/>
        </w:rPr>
        <w:t xml:space="preserve"> at this docket number</w:t>
      </w:r>
      <w:r w:rsidR="008C231F">
        <w:rPr>
          <w:rFonts w:ascii="Times New Roman" w:hAnsi="Times New Roman"/>
          <w:sz w:val="26"/>
        </w:rPr>
        <w:t xml:space="preserve"> on </w:t>
      </w:r>
      <w:r w:rsidR="00F67163">
        <w:rPr>
          <w:rFonts w:ascii="Times New Roman" w:hAnsi="Times New Roman"/>
          <w:sz w:val="26"/>
        </w:rPr>
        <w:t>March</w:t>
      </w:r>
      <w:r w:rsidR="00F63C5F">
        <w:rPr>
          <w:rFonts w:ascii="Times New Roman" w:hAnsi="Times New Roman"/>
          <w:sz w:val="26"/>
        </w:rPr>
        <w:t xml:space="preserve"> 14, 2013</w:t>
      </w:r>
      <w:r w:rsidR="00244959">
        <w:rPr>
          <w:rFonts w:ascii="Times New Roman" w:hAnsi="Times New Roman"/>
          <w:sz w:val="26"/>
        </w:rPr>
        <w:t>, is vacated</w:t>
      </w:r>
      <w:r w:rsidR="00F67163">
        <w:rPr>
          <w:rFonts w:ascii="Times New Roman" w:hAnsi="Times New Roman"/>
          <w:sz w:val="26"/>
        </w:rPr>
        <w:t>.</w:t>
      </w:r>
    </w:p>
    <w:p w:rsidR="00767D26" w:rsidRDefault="00767D26">
      <w:pPr>
        <w:overflowPunct/>
        <w:autoSpaceDE/>
        <w:autoSpaceDN/>
        <w:adjustRightInd/>
        <w:textAlignment w:val="auto"/>
        <w:rPr>
          <w:rFonts w:ascii="Times New Roman" w:hAnsi="Times New Roman"/>
          <w:sz w:val="26"/>
        </w:rPr>
      </w:pPr>
    </w:p>
    <w:p w:rsidR="00767D26" w:rsidRPr="00527CE1" w:rsidRDefault="00767D26" w:rsidP="00AB44E0">
      <w:pPr>
        <w:tabs>
          <w:tab w:val="left" w:pos="-720"/>
        </w:tabs>
        <w:suppressAutoHyphens/>
        <w:spacing w:line="360" w:lineRule="auto"/>
        <w:ind w:firstLine="1440"/>
        <w:rPr>
          <w:rFonts w:ascii="Times New Roman" w:hAnsi="Times New Roman"/>
          <w:sz w:val="26"/>
        </w:rPr>
      </w:pPr>
      <w:r>
        <w:rPr>
          <w:rFonts w:ascii="Times New Roman" w:hAnsi="Times New Roman"/>
          <w:sz w:val="26"/>
        </w:rPr>
        <w:t>3.</w:t>
      </w:r>
      <w:r>
        <w:rPr>
          <w:rFonts w:ascii="Times New Roman" w:hAnsi="Times New Roman"/>
          <w:sz w:val="26"/>
        </w:rPr>
        <w:tab/>
        <w:t>That this matter is referred to the Bureau of Technical Utility Services for such further action as may be warranted.</w:t>
      </w:r>
    </w:p>
    <w:p w:rsidR="00527CE1" w:rsidRDefault="008403D9" w:rsidP="00AB44E0">
      <w:pPr>
        <w:tabs>
          <w:tab w:val="left" w:pos="-720"/>
        </w:tabs>
        <w:suppressAutoHyphens/>
        <w:spacing w:line="360" w:lineRule="auto"/>
        <w:rPr>
          <w:rFonts w:ascii="Times New Roman" w:hAnsi="Times New Roman"/>
          <w:b/>
          <w:sz w:val="26"/>
        </w:rPr>
      </w:pPr>
      <w:r>
        <w:rPr>
          <w:noProof/>
        </w:rPr>
        <w:drawing>
          <wp:anchor distT="0" distB="0" distL="114300" distR="114300" simplePos="0" relativeHeight="251658240" behindDoc="1" locked="0" layoutInCell="1" allowOverlap="1" wp14:anchorId="574F1F92" wp14:editId="117B0347">
            <wp:simplePos x="0" y="0"/>
            <wp:positionH relativeFrom="column">
              <wp:posOffset>2724150</wp:posOffset>
            </wp:positionH>
            <wp:positionV relativeFrom="paragraph">
              <wp:posOffset>244475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A37DE3" w:rsidRPr="008B156A" w:rsidRDefault="00A37DE3" w:rsidP="0014739C">
      <w:pPr>
        <w:tabs>
          <w:tab w:val="left" w:pos="-720"/>
        </w:tabs>
        <w:suppressAutoHyphens/>
        <w:rPr>
          <w:rFonts w:ascii="Times New Roman" w:hAnsi="Times New Roman"/>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p>
    <w:p w:rsidR="00A37DE3" w:rsidRPr="008B156A" w:rsidRDefault="00A37DE3" w:rsidP="0014739C">
      <w:pPr>
        <w:tabs>
          <w:tab w:val="left" w:pos="-720"/>
        </w:tabs>
        <w:suppressAutoHyphens/>
        <w:rPr>
          <w:rFonts w:ascii="Times New Roman" w:hAnsi="Times New Roman"/>
          <w:sz w:val="26"/>
        </w:rPr>
      </w:pPr>
    </w:p>
    <w:p w:rsidR="00A37DE3" w:rsidRPr="008B156A" w:rsidRDefault="00A37DE3" w:rsidP="0014739C">
      <w:pPr>
        <w:tabs>
          <w:tab w:val="left" w:pos="-720"/>
        </w:tabs>
        <w:suppressAutoHyphens/>
        <w:rPr>
          <w:rFonts w:ascii="Times New Roman" w:hAnsi="Times New Roman"/>
          <w:sz w:val="26"/>
        </w:rPr>
      </w:pPr>
    </w:p>
    <w:p w:rsidR="00A37DE3" w:rsidRPr="008B156A" w:rsidRDefault="00A37DE3" w:rsidP="0014739C">
      <w:pPr>
        <w:tabs>
          <w:tab w:val="left" w:pos="-720"/>
        </w:tabs>
        <w:suppressAutoHyphens/>
        <w:rPr>
          <w:rFonts w:ascii="Times New Roman" w:hAnsi="Times New Roman"/>
          <w:sz w:val="26"/>
        </w:rPr>
      </w:pPr>
    </w:p>
    <w:p w:rsidR="00A37DE3" w:rsidRDefault="00A37DE3" w:rsidP="0014739C">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5662FE">
        <w:rPr>
          <w:rFonts w:ascii="Times New Roman" w:hAnsi="Times New Roman"/>
          <w:sz w:val="26"/>
        </w:rPr>
        <w:t>Rosemary Chiavetta</w:t>
      </w:r>
    </w:p>
    <w:p w:rsidR="00A37DE3" w:rsidRDefault="00A37DE3" w:rsidP="0014739C">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A37DE3" w:rsidRDefault="00A37DE3" w:rsidP="0014739C">
      <w:pPr>
        <w:tabs>
          <w:tab w:val="left" w:pos="-720"/>
        </w:tabs>
        <w:suppressAutoHyphens/>
        <w:rPr>
          <w:rFonts w:ascii="Times New Roman" w:hAnsi="Times New Roman"/>
          <w:sz w:val="26"/>
        </w:rPr>
      </w:pPr>
    </w:p>
    <w:p w:rsidR="00A37DE3" w:rsidRDefault="00A37DE3" w:rsidP="001661FB">
      <w:pPr>
        <w:tabs>
          <w:tab w:val="left" w:pos="-720"/>
        </w:tabs>
        <w:suppressAutoHyphens/>
        <w:spacing w:line="360" w:lineRule="auto"/>
        <w:rPr>
          <w:rFonts w:ascii="Times New Roman" w:hAnsi="Times New Roman"/>
          <w:sz w:val="26"/>
        </w:rPr>
      </w:pPr>
      <w:r>
        <w:rPr>
          <w:rFonts w:ascii="Times New Roman" w:hAnsi="Times New Roman"/>
          <w:sz w:val="26"/>
        </w:rPr>
        <w:t>(SEAL)</w:t>
      </w:r>
      <w:r w:rsidR="00A55ED0">
        <w:rPr>
          <w:rFonts w:ascii="Times New Roman" w:hAnsi="Times New Roman"/>
          <w:sz w:val="26"/>
        </w:rPr>
        <w:t xml:space="preserve"> </w:t>
      </w:r>
    </w:p>
    <w:p w:rsidR="009D6FDE" w:rsidRDefault="009D6FDE" w:rsidP="001661FB">
      <w:pPr>
        <w:tabs>
          <w:tab w:val="left" w:pos="-720"/>
        </w:tabs>
        <w:suppressAutoHyphens/>
        <w:spacing w:line="360" w:lineRule="auto"/>
        <w:rPr>
          <w:rFonts w:ascii="Times New Roman" w:hAnsi="Times New Roman"/>
          <w:sz w:val="26"/>
        </w:rPr>
      </w:pPr>
    </w:p>
    <w:p w:rsidR="008B156A" w:rsidRDefault="008D3745" w:rsidP="001661FB">
      <w:pPr>
        <w:tabs>
          <w:tab w:val="left" w:pos="-720"/>
        </w:tabs>
        <w:suppressAutoHyphens/>
        <w:spacing w:line="360" w:lineRule="auto"/>
        <w:rPr>
          <w:rFonts w:ascii="Times New Roman" w:hAnsi="Times New Roman"/>
          <w:sz w:val="26"/>
        </w:rPr>
      </w:pPr>
      <w:r>
        <w:rPr>
          <w:rFonts w:ascii="Times New Roman" w:hAnsi="Times New Roman"/>
          <w:sz w:val="26"/>
        </w:rPr>
        <w:t xml:space="preserve">ORDER ENTERED: </w:t>
      </w:r>
      <w:r w:rsidR="00DA7FE7">
        <w:rPr>
          <w:rFonts w:ascii="Times New Roman" w:hAnsi="Times New Roman"/>
          <w:sz w:val="26"/>
        </w:rPr>
        <w:t xml:space="preserve"> </w:t>
      </w:r>
      <w:r w:rsidR="008403D9">
        <w:rPr>
          <w:rFonts w:ascii="Times New Roman" w:hAnsi="Times New Roman"/>
          <w:sz w:val="26"/>
        </w:rPr>
        <w:t>April 11, 2013</w:t>
      </w:r>
      <w:bookmarkStart w:id="0" w:name="_GoBack"/>
      <w:bookmarkEnd w:id="0"/>
    </w:p>
    <w:sectPr w:rsidR="008B156A" w:rsidSect="002D412F">
      <w:footerReference w:type="default" r:id="rId14"/>
      <w:footerReference w:type="first" r:id="rId15"/>
      <w:endnotePr>
        <w:numFmt w:val="decimal"/>
      </w:endnotePr>
      <w:pgSz w:w="12240" w:h="15840"/>
      <w:pgMar w:top="1440" w:right="1440" w:bottom="1008" w:left="1440" w:header="1440" w:footer="1008"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7A8" w:rsidRDefault="002317A8">
      <w:pPr>
        <w:spacing w:line="20" w:lineRule="exact"/>
      </w:pPr>
    </w:p>
  </w:endnote>
  <w:endnote w:type="continuationSeparator" w:id="0">
    <w:p w:rsidR="002317A8" w:rsidRDefault="002317A8">
      <w:r>
        <w:t xml:space="preserve"> </w:t>
      </w:r>
    </w:p>
  </w:endnote>
  <w:endnote w:type="continuationNotice" w:id="1">
    <w:p w:rsidR="002317A8" w:rsidRDefault="002317A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F19" w:rsidRPr="002D412F" w:rsidRDefault="000A6F19">
    <w:pPr>
      <w:pStyle w:val="Footer"/>
      <w:jc w:val="center"/>
      <w:rPr>
        <w:rFonts w:ascii="Times New Roman" w:hAnsi="Times New Roman"/>
        <w:sz w:val="26"/>
        <w:szCs w:val="26"/>
      </w:rPr>
    </w:pPr>
    <w:r w:rsidRPr="002D412F">
      <w:rPr>
        <w:rFonts w:ascii="Times New Roman" w:hAnsi="Times New Roman"/>
        <w:sz w:val="26"/>
        <w:szCs w:val="26"/>
      </w:rPr>
      <w:fldChar w:fldCharType="begin"/>
    </w:r>
    <w:r w:rsidRPr="002D412F">
      <w:rPr>
        <w:rFonts w:ascii="Times New Roman" w:hAnsi="Times New Roman"/>
        <w:sz w:val="26"/>
        <w:szCs w:val="26"/>
      </w:rPr>
      <w:instrText xml:space="preserve"> PAGE   \* MERGEFORMAT </w:instrText>
    </w:r>
    <w:r w:rsidRPr="002D412F">
      <w:rPr>
        <w:rFonts w:ascii="Times New Roman" w:hAnsi="Times New Roman"/>
        <w:sz w:val="26"/>
        <w:szCs w:val="26"/>
      </w:rPr>
      <w:fldChar w:fldCharType="separate"/>
    </w:r>
    <w:r w:rsidR="008403D9">
      <w:rPr>
        <w:rFonts w:ascii="Times New Roman" w:hAnsi="Times New Roman"/>
        <w:noProof/>
        <w:sz w:val="26"/>
        <w:szCs w:val="26"/>
      </w:rPr>
      <w:t>6</w:t>
    </w:r>
    <w:r w:rsidRPr="002D412F">
      <w:rPr>
        <w:rFonts w:ascii="Times New Roman" w:hAnsi="Times New Roman"/>
        <w:noProof/>
        <w:sz w:val="26"/>
        <w:szCs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D8" w:rsidRDefault="00C14BD8">
    <w:pPr>
      <w:pStyle w:val="Footer"/>
      <w:jc w:val="center"/>
    </w:pPr>
    <w:r>
      <w:fldChar w:fldCharType="begin"/>
    </w:r>
    <w:r>
      <w:instrText xml:space="preserve"> PAGE   \* MERGEFORMAT </w:instrText>
    </w:r>
    <w:r>
      <w:fldChar w:fldCharType="separate"/>
    </w:r>
    <w:r w:rsidR="000A6F19">
      <w:rPr>
        <w:noProof/>
      </w:rPr>
      <w:t>1</w:t>
    </w:r>
    <w:r>
      <w:rPr>
        <w:noProof/>
      </w:rPr>
      <w:fldChar w:fldCharType="end"/>
    </w:r>
  </w:p>
  <w:p w:rsidR="002A4A9C" w:rsidRDefault="002A4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7A8" w:rsidRDefault="002317A8">
      <w:r>
        <w:separator/>
      </w:r>
    </w:p>
  </w:footnote>
  <w:footnote w:type="continuationSeparator" w:id="0">
    <w:p w:rsidR="002317A8" w:rsidRDefault="00231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2942"/>
    <w:multiLevelType w:val="hybridMultilevel"/>
    <w:tmpl w:val="A77CE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45172D"/>
    <w:multiLevelType w:val="singleLevel"/>
    <w:tmpl w:val="A12C86C2"/>
    <w:lvl w:ilvl="0">
      <w:start w:val="1"/>
      <w:numFmt w:val="decimal"/>
      <w:lvlText w:val="%1."/>
      <w:legacy w:legacy="1" w:legacySpace="0" w:legacyIndent="720"/>
      <w:lvlJc w:val="left"/>
      <w:pPr>
        <w:ind w:left="144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20C3"/>
    <w:rsid w:val="00003E3E"/>
    <w:rsid w:val="0000507A"/>
    <w:rsid w:val="00007EB2"/>
    <w:rsid w:val="00010AA2"/>
    <w:rsid w:val="00014AED"/>
    <w:rsid w:val="00017039"/>
    <w:rsid w:val="000230EA"/>
    <w:rsid w:val="000246A7"/>
    <w:rsid w:val="0002514B"/>
    <w:rsid w:val="00025A41"/>
    <w:rsid w:val="00027AB6"/>
    <w:rsid w:val="00030D11"/>
    <w:rsid w:val="00032CCC"/>
    <w:rsid w:val="00032FF7"/>
    <w:rsid w:val="00033A72"/>
    <w:rsid w:val="00034C8D"/>
    <w:rsid w:val="00035B33"/>
    <w:rsid w:val="00035BC2"/>
    <w:rsid w:val="00037876"/>
    <w:rsid w:val="0004030C"/>
    <w:rsid w:val="0004598C"/>
    <w:rsid w:val="00045AA5"/>
    <w:rsid w:val="00051292"/>
    <w:rsid w:val="00054B24"/>
    <w:rsid w:val="00054F9C"/>
    <w:rsid w:val="00055CB2"/>
    <w:rsid w:val="00056BA6"/>
    <w:rsid w:val="000572E8"/>
    <w:rsid w:val="0006468D"/>
    <w:rsid w:val="000649A7"/>
    <w:rsid w:val="000659A7"/>
    <w:rsid w:val="0006618F"/>
    <w:rsid w:val="000663DE"/>
    <w:rsid w:val="00066935"/>
    <w:rsid w:val="00066AB5"/>
    <w:rsid w:val="000674F4"/>
    <w:rsid w:val="00067FC3"/>
    <w:rsid w:val="0007159C"/>
    <w:rsid w:val="000718C5"/>
    <w:rsid w:val="00071C7F"/>
    <w:rsid w:val="00073A28"/>
    <w:rsid w:val="00075F6D"/>
    <w:rsid w:val="000767E0"/>
    <w:rsid w:val="0007742D"/>
    <w:rsid w:val="00082B28"/>
    <w:rsid w:val="00085DB1"/>
    <w:rsid w:val="00092DE6"/>
    <w:rsid w:val="00097FE2"/>
    <w:rsid w:val="000A40DD"/>
    <w:rsid w:val="000A4BFD"/>
    <w:rsid w:val="000A6409"/>
    <w:rsid w:val="000A6F19"/>
    <w:rsid w:val="000B058E"/>
    <w:rsid w:val="000B0CF3"/>
    <w:rsid w:val="000B2230"/>
    <w:rsid w:val="000B4FB1"/>
    <w:rsid w:val="000B6196"/>
    <w:rsid w:val="000C071F"/>
    <w:rsid w:val="000C1EF4"/>
    <w:rsid w:val="000C2591"/>
    <w:rsid w:val="000C4F0A"/>
    <w:rsid w:val="000C6BDB"/>
    <w:rsid w:val="000D025F"/>
    <w:rsid w:val="000D2A62"/>
    <w:rsid w:val="000D494C"/>
    <w:rsid w:val="000D6B7D"/>
    <w:rsid w:val="000E534E"/>
    <w:rsid w:val="000E543B"/>
    <w:rsid w:val="000E5E41"/>
    <w:rsid w:val="000F0EB1"/>
    <w:rsid w:val="000F1F26"/>
    <w:rsid w:val="000F3507"/>
    <w:rsid w:val="000F73C0"/>
    <w:rsid w:val="000F761F"/>
    <w:rsid w:val="000F769F"/>
    <w:rsid w:val="000F7B7E"/>
    <w:rsid w:val="0010084A"/>
    <w:rsid w:val="0010429A"/>
    <w:rsid w:val="0010444F"/>
    <w:rsid w:val="0010516D"/>
    <w:rsid w:val="00105B08"/>
    <w:rsid w:val="0010791C"/>
    <w:rsid w:val="00110DFC"/>
    <w:rsid w:val="00116CD5"/>
    <w:rsid w:val="00117DD0"/>
    <w:rsid w:val="001203DB"/>
    <w:rsid w:val="00122313"/>
    <w:rsid w:val="001234A6"/>
    <w:rsid w:val="001234C5"/>
    <w:rsid w:val="00132BE6"/>
    <w:rsid w:val="00135E8E"/>
    <w:rsid w:val="00142197"/>
    <w:rsid w:val="00144E57"/>
    <w:rsid w:val="00145D81"/>
    <w:rsid w:val="001466FC"/>
    <w:rsid w:val="0014739C"/>
    <w:rsid w:val="00147596"/>
    <w:rsid w:val="0015004C"/>
    <w:rsid w:val="00154908"/>
    <w:rsid w:val="00155C17"/>
    <w:rsid w:val="00155C25"/>
    <w:rsid w:val="001564C1"/>
    <w:rsid w:val="001576E5"/>
    <w:rsid w:val="00157C87"/>
    <w:rsid w:val="00162C5E"/>
    <w:rsid w:val="001661FB"/>
    <w:rsid w:val="001677E2"/>
    <w:rsid w:val="0017441D"/>
    <w:rsid w:val="00174F73"/>
    <w:rsid w:val="00175597"/>
    <w:rsid w:val="001817DD"/>
    <w:rsid w:val="00182B65"/>
    <w:rsid w:val="00185BFE"/>
    <w:rsid w:val="001902ED"/>
    <w:rsid w:val="00192BD8"/>
    <w:rsid w:val="00193848"/>
    <w:rsid w:val="001941C4"/>
    <w:rsid w:val="00195457"/>
    <w:rsid w:val="00195F1A"/>
    <w:rsid w:val="001964BC"/>
    <w:rsid w:val="00197F5F"/>
    <w:rsid w:val="001A0C09"/>
    <w:rsid w:val="001A1724"/>
    <w:rsid w:val="001A1C28"/>
    <w:rsid w:val="001A21C2"/>
    <w:rsid w:val="001A2D5A"/>
    <w:rsid w:val="001A36CE"/>
    <w:rsid w:val="001A413B"/>
    <w:rsid w:val="001A475F"/>
    <w:rsid w:val="001A4B6E"/>
    <w:rsid w:val="001A50D8"/>
    <w:rsid w:val="001C2F11"/>
    <w:rsid w:val="001C304A"/>
    <w:rsid w:val="001D0208"/>
    <w:rsid w:val="001D0B8C"/>
    <w:rsid w:val="001D19E9"/>
    <w:rsid w:val="001D260C"/>
    <w:rsid w:val="001D5638"/>
    <w:rsid w:val="001D7D68"/>
    <w:rsid w:val="001E018A"/>
    <w:rsid w:val="001E185D"/>
    <w:rsid w:val="001E2125"/>
    <w:rsid w:val="001E3247"/>
    <w:rsid w:val="001E6591"/>
    <w:rsid w:val="001E6B48"/>
    <w:rsid w:val="001F0BC2"/>
    <w:rsid w:val="001F5E08"/>
    <w:rsid w:val="001F5F7C"/>
    <w:rsid w:val="001F6B6E"/>
    <w:rsid w:val="002060E1"/>
    <w:rsid w:val="00210FF8"/>
    <w:rsid w:val="00211A2E"/>
    <w:rsid w:val="0021490C"/>
    <w:rsid w:val="00215BE9"/>
    <w:rsid w:val="002200D9"/>
    <w:rsid w:val="00221F94"/>
    <w:rsid w:val="00223790"/>
    <w:rsid w:val="002238F3"/>
    <w:rsid w:val="00224C37"/>
    <w:rsid w:val="0023146E"/>
    <w:rsid w:val="002317A8"/>
    <w:rsid w:val="00235F15"/>
    <w:rsid w:val="00240FA8"/>
    <w:rsid w:val="00243890"/>
    <w:rsid w:val="0024396A"/>
    <w:rsid w:val="00243BC6"/>
    <w:rsid w:val="00244959"/>
    <w:rsid w:val="00244B57"/>
    <w:rsid w:val="0024618E"/>
    <w:rsid w:val="00247721"/>
    <w:rsid w:val="00247DDA"/>
    <w:rsid w:val="00250171"/>
    <w:rsid w:val="00257D20"/>
    <w:rsid w:val="00261B14"/>
    <w:rsid w:val="00262711"/>
    <w:rsid w:val="00266C3F"/>
    <w:rsid w:val="00266D0F"/>
    <w:rsid w:val="00267082"/>
    <w:rsid w:val="002727E0"/>
    <w:rsid w:val="002731D1"/>
    <w:rsid w:val="00273B94"/>
    <w:rsid w:val="00274BEE"/>
    <w:rsid w:val="00274D59"/>
    <w:rsid w:val="00293525"/>
    <w:rsid w:val="0029357C"/>
    <w:rsid w:val="002A02FE"/>
    <w:rsid w:val="002A19D8"/>
    <w:rsid w:val="002A1E40"/>
    <w:rsid w:val="002A4A9C"/>
    <w:rsid w:val="002A4DDA"/>
    <w:rsid w:val="002A67A6"/>
    <w:rsid w:val="002A76D3"/>
    <w:rsid w:val="002B0A13"/>
    <w:rsid w:val="002B3A6E"/>
    <w:rsid w:val="002B53A2"/>
    <w:rsid w:val="002B60AC"/>
    <w:rsid w:val="002B6892"/>
    <w:rsid w:val="002C061F"/>
    <w:rsid w:val="002C0D6B"/>
    <w:rsid w:val="002C1DFC"/>
    <w:rsid w:val="002C6D0D"/>
    <w:rsid w:val="002C6FC8"/>
    <w:rsid w:val="002D11F4"/>
    <w:rsid w:val="002D24E2"/>
    <w:rsid w:val="002D3418"/>
    <w:rsid w:val="002D412F"/>
    <w:rsid w:val="002D710A"/>
    <w:rsid w:val="002D7A45"/>
    <w:rsid w:val="002D7ADB"/>
    <w:rsid w:val="002D7DD6"/>
    <w:rsid w:val="002E0FCA"/>
    <w:rsid w:val="002E1989"/>
    <w:rsid w:val="002E3E5A"/>
    <w:rsid w:val="002F1DA8"/>
    <w:rsid w:val="002F4526"/>
    <w:rsid w:val="002F468E"/>
    <w:rsid w:val="002F485D"/>
    <w:rsid w:val="002F5FDB"/>
    <w:rsid w:val="002F6C1F"/>
    <w:rsid w:val="002F75D3"/>
    <w:rsid w:val="00300089"/>
    <w:rsid w:val="00303913"/>
    <w:rsid w:val="00307355"/>
    <w:rsid w:val="00307C98"/>
    <w:rsid w:val="00307FF3"/>
    <w:rsid w:val="00313FD3"/>
    <w:rsid w:val="00315922"/>
    <w:rsid w:val="00315F6E"/>
    <w:rsid w:val="0031636A"/>
    <w:rsid w:val="003171B0"/>
    <w:rsid w:val="00317864"/>
    <w:rsid w:val="003227A1"/>
    <w:rsid w:val="00322B12"/>
    <w:rsid w:val="00322BC5"/>
    <w:rsid w:val="00325928"/>
    <w:rsid w:val="00325A61"/>
    <w:rsid w:val="00330EDE"/>
    <w:rsid w:val="003318A4"/>
    <w:rsid w:val="00337F39"/>
    <w:rsid w:val="003405E2"/>
    <w:rsid w:val="00340FC6"/>
    <w:rsid w:val="00341D96"/>
    <w:rsid w:val="0035397E"/>
    <w:rsid w:val="00355108"/>
    <w:rsid w:val="003605B5"/>
    <w:rsid w:val="00360B29"/>
    <w:rsid w:val="003619C1"/>
    <w:rsid w:val="00362042"/>
    <w:rsid w:val="00371598"/>
    <w:rsid w:val="003718FB"/>
    <w:rsid w:val="00371E9F"/>
    <w:rsid w:val="00376444"/>
    <w:rsid w:val="00376CAE"/>
    <w:rsid w:val="00381033"/>
    <w:rsid w:val="00382A8D"/>
    <w:rsid w:val="0038409C"/>
    <w:rsid w:val="00385829"/>
    <w:rsid w:val="00385D1F"/>
    <w:rsid w:val="003862ED"/>
    <w:rsid w:val="0039050D"/>
    <w:rsid w:val="00392E62"/>
    <w:rsid w:val="00392EFB"/>
    <w:rsid w:val="00396287"/>
    <w:rsid w:val="003970C3"/>
    <w:rsid w:val="003A1413"/>
    <w:rsid w:val="003A18A3"/>
    <w:rsid w:val="003A2619"/>
    <w:rsid w:val="003B0C4B"/>
    <w:rsid w:val="003B2DB5"/>
    <w:rsid w:val="003B3CBA"/>
    <w:rsid w:val="003B46B1"/>
    <w:rsid w:val="003C2781"/>
    <w:rsid w:val="003C28AF"/>
    <w:rsid w:val="003C41B9"/>
    <w:rsid w:val="003C5DF3"/>
    <w:rsid w:val="003C660A"/>
    <w:rsid w:val="003C672B"/>
    <w:rsid w:val="003C6F76"/>
    <w:rsid w:val="003C75E1"/>
    <w:rsid w:val="003D2931"/>
    <w:rsid w:val="003D2BC6"/>
    <w:rsid w:val="003D5965"/>
    <w:rsid w:val="003E0B18"/>
    <w:rsid w:val="003E19BF"/>
    <w:rsid w:val="003E2C9F"/>
    <w:rsid w:val="003E42D2"/>
    <w:rsid w:val="003E641E"/>
    <w:rsid w:val="003F0BEC"/>
    <w:rsid w:val="003F21B9"/>
    <w:rsid w:val="004012CD"/>
    <w:rsid w:val="00403CAB"/>
    <w:rsid w:val="00405162"/>
    <w:rsid w:val="004053B9"/>
    <w:rsid w:val="00407B3A"/>
    <w:rsid w:val="0041223F"/>
    <w:rsid w:val="004128D9"/>
    <w:rsid w:val="004148AE"/>
    <w:rsid w:val="0041789C"/>
    <w:rsid w:val="00417DA3"/>
    <w:rsid w:val="004259B6"/>
    <w:rsid w:val="00426DED"/>
    <w:rsid w:val="00426E63"/>
    <w:rsid w:val="004328AA"/>
    <w:rsid w:val="00435545"/>
    <w:rsid w:val="00436132"/>
    <w:rsid w:val="00442840"/>
    <w:rsid w:val="00442C7C"/>
    <w:rsid w:val="00443987"/>
    <w:rsid w:val="004472DA"/>
    <w:rsid w:val="00451674"/>
    <w:rsid w:val="004524E7"/>
    <w:rsid w:val="004525F3"/>
    <w:rsid w:val="00453868"/>
    <w:rsid w:val="00454DE7"/>
    <w:rsid w:val="00455274"/>
    <w:rsid w:val="0045590F"/>
    <w:rsid w:val="00456372"/>
    <w:rsid w:val="00456880"/>
    <w:rsid w:val="00460571"/>
    <w:rsid w:val="00461227"/>
    <w:rsid w:val="00462826"/>
    <w:rsid w:val="004648C2"/>
    <w:rsid w:val="00464C70"/>
    <w:rsid w:val="00466B0D"/>
    <w:rsid w:val="00466E69"/>
    <w:rsid w:val="004673B3"/>
    <w:rsid w:val="00467E5D"/>
    <w:rsid w:val="004736DC"/>
    <w:rsid w:val="004740FD"/>
    <w:rsid w:val="00474A3D"/>
    <w:rsid w:val="00476B9A"/>
    <w:rsid w:val="00477829"/>
    <w:rsid w:val="004804B0"/>
    <w:rsid w:val="00480631"/>
    <w:rsid w:val="00481310"/>
    <w:rsid w:val="00482BD0"/>
    <w:rsid w:val="0048377C"/>
    <w:rsid w:val="004849B9"/>
    <w:rsid w:val="00487E13"/>
    <w:rsid w:val="00487EDA"/>
    <w:rsid w:val="00493A1D"/>
    <w:rsid w:val="00495136"/>
    <w:rsid w:val="004A0109"/>
    <w:rsid w:val="004A0EFD"/>
    <w:rsid w:val="004A366C"/>
    <w:rsid w:val="004A419A"/>
    <w:rsid w:val="004A6E7B"/>
    <w:rsid w:val="004A7213"/>
    <w:rsid w:val="004B3DCA"/>
    <w:rsid w:val="004B5D8B"/>
    <w:rsid w:val="004C3FE6"/>
    <w:rsid w:val="004C4E1E"/>
    <w:rsid w:val="004C5BE4"/>
    <w:rsid w:val="004C6B00"/>
    <w:rsid w:val="004C7624"/>
    <w:rsid w:val="004D01F9"/>
    <w:rsid w:val="004D099D"/>
    <w:rsid w:val="004D1E11"/>
    <w:rsid w:val="004E0408"/>
    <w:rsid w:val="004E66A9"/>
    <w:rsid w:val="004E6993"/>
    <w:rsid w:val="004E7711"/>
    <w:rsid w:val="004E7843"/>
    <w:rsid w:val="004F1321"/>
    <w:rsid w:val="004F3A4B"/>
    <w:rsid w:val="004F6CFF"/>
    <w:rsid w:val="004F793A"/>
    <w:rsid w:val="005015D1"/>
    <w:rsid w:val="00503C12"/>
    <w:rsid w:val="005040F4"/>
    <w:rsid w:val="0051073B"/>
    <w:rsid w:val="00510F51"/>
    <w:rsid w:val="00510F66"/>
    <w:rsid w:val="0051235B"/>
    <w:rsid w:val="00516BE0"/>
    <w:rsid w:val="00521CE3"/>
    <w:rsid w:val="005227C7"/>
    <w:rsid w:val="005234A3"/>
    <w:rsid w:val="005247B0"/>
    <w:rsid w:val="0052578D"/>
    <w:rsid w:val="00527CE1"/>
    <w:rsid w:val="005306B7"/>
    <w:rsid w:val="0053188E"/>
    <w:rsid w:val="00534C74"/>
    <w:rsid w:val="005407F6"/>
    <w:rsid w:val="005407FF"/>
    <w:rsid w:val="00540FCB"/>
    <w:rsid w:val="0054119C"/>
    <w:rsid w:val="0054294C"/>
    <w:rsid w:val="005456D4"/>
    <w:rsid w:val="00547949"/>
    <w:rsid w:val="00547A41"/>
    <w:rsid w:val="00552549"/>
    <w:rsid w:val="005558CD"/>
    <w:rsid w:val="00555A09"/>
    <w:rsid w:val="00560050"/>
    <w:rsid w:val="005616D3"/>
    <w:rsid w:val="00563866"/>
    <w:rsid w:val="005662FE"/>
    <w:rsid w:val="00571D65"/>
    <w:rsid w:val="0057358C"/>
    <w:rsid w:val="0057727C"/>
    <w:rsid w:val="00577EF9"/>
    <w:rsid w:val="005801FB"/>
    <w:rsid w:val="005833A8"/>
    <w:rsid w:val="00586452"/>
    <w:rsid w:val="00591205"/>
    <w:rsid w:val="005934E0"/>
    <w:rsid w:val="00596327"/>
    <w:rsid w:val="005A062F"/>
    <w:rsid w:val="005A4592"/>
    <w:rsid w:val="005B012A"/>
    <w:rsid w:val="005B32A7"/>
    <w:rsid w:val="005B5DA0"/>
    <w:rsid w:val="005B5E4A"/>
    <w:rsid w:val="005B6B3E"/>
    <w:rsid w:val="005C0DC4"/>
    <w:rsid w:val="005C0E80"/>
    <w:rsid w:val="005C0FB9"/>
    <w:rsid w:val="005C1A3E"/>
    <w:rsid w:val="005C2974"/>
    <w:rsid w:val="005C3EB9"/>
    <w:rsid w:val="005C4FD4"/>
    <w:rsid w:val="005C5D3D"/>
    <w:rsid w:val="005C7338"/>
    <w:rsid w:val="005D10D4"/>
    <w:rsid w:val="005D1BA8"/>
    <w:rsid w:val="005D1DE5"/>
    <w:rsid w:val="005D24ED"/>
    <w:rsid w:val="005D2A6F"/>
    <w:rsid w:val="005D4C9E"/>
    <w:rsid w:val="005D6CA2"/>
    <w:rsid w:val="005D70BD"/>
    <w:rsid w:val="005D7781"/>
    <w:rsid w:val="005F10DC"/>
    <w:rsid w:val="005F29D9"/>
    <w:rsid w:val="005F4FCD"/>
    <w:rsid w:val="005F567C"/>
    <w:rsid w:val="005F760D"/>
    <w:rsid w:val="006026AE"/>
    <w:rsid w:val="00612BDA"/>
    <w:rsid w:val="00621539"/>
    <w:rsid w:val="0063230D"/>
    <w:rsid w:val="00632922"/>
    <w:rsid w:val="006332B7"/>
    <w:rsid w:val="00635B72"/>
    <w:rsid w:val="00636115"/>
    <w:rsid w:val="0063683A"/>
    <w:rsid w:val="00640AF4"/>
    <w:rsid w:val="00640E06"/>
    <w:rsid w:val="00641328"/>
    <w:rsid w:val="00641A12"/>
    <w:rsid w:val="00646D68"/>
    <w:rsid w:val="00653BE1"/>
    <w:rsid w:val="00653D0C"/>
    <w:rsid w:val="0065429E"/>
    <w:rsid w:val="00654FBB"/>
    <w:rsid w:val="0066163C"/>
    <w:rsid w:val="006623AF"/>
    <w:rsid w:val="00663ABC"/>
    <w:rsid w:val="00663C81"/>
    <w:rsid w:val="006642D1"/>
    <w:rsid w:val="00664550"/>
    <w:rsid w:val="006659FF"/>
    <w:rsid w:val="006672B9"/>
    <w:rsid w:val="00667E59"/>
    <w:rsid w:val="00672FD8"/>
    <w:rsid w:val="00674521"/>
    <w:rsid w:val="00674A37"/>
    <w:rsid w:val="0067631F"/>
    <w:rsid w:val="00683AB3"/>
    <w:rsid w:val="00683EA5"/>
    <w:rsid w:val="00685E0D"/>
    <w:rsid w:val="006862F8"/>
    <w:rsid w:val="006863A2"/>
    <w:rsid w:val="006869AB"/>
    <w:rsid w:val="006879C1"/>
    <w:rsid w:val="00692335"/>
    <w:rsid w:val="006942FD"/>
    <w:rsid w:val="00695722"/>
    <w:rsid w:val="00696765"/>
    <w:rsid w:val="006974D0"/>
    <w:rsid w:val="00697E8D"/>
    <w:rsid w:val="006A2B1D"/>
    <w:rsid w:val="006A55F8"/>
    <w:rsid w:val="006A6E44"/>
    <w:rsid w:val="006A7053"/>
    <w:rsid w:val="006B059F"/>
    <w:rsid w:val="006B1B88"/>
    <w:rsid w:val="006B1B93"/>
    <w:rsid w:val="006B1DDB"/>
    <w:rsid w:val="006B4D3C"/>
    <w:rsid w:val="006B5B79"/>
    <w:rsid w:val="006B6B34"/>
    <w:rsid w:val="006C4CB5"/>
    <w:rsid w:val="006C5291"/>
    <w:rsid w:val="006C59CE"/>
    <w:rsid w:val="006D41B4"/>
    <w:rsid w:val="006D72A9"/>
    <w:rsid w:val="006E1759"/>
    <w:rsid w:val="006E194C"/>
    <w:rsid w:val="006E21A6"/>
    <w:rsid w:val="006E3938"/>
    <w:rsid w:val="006E42EC"/>
    <w:rsid w:val="006E44EA"/>
    <w:rsid w:val="006E5AAF"/>
    <w:rsid w:val="006E74B1"/>
    <w:rsid w:val="006E7E9C"/>
    <w:rsid w:val="006F3F3F"/>
    <w:rsid w:val="006F4F6C"/>
    <w:rsid w:val="00702409"/>
    <w:rsid w:val="00703CD5"/>
    <w:rsid w:val="00703E3D"/>
    <w:rsid w:val="00712795"/>
    <w:rsid w:val="007127D8"/>
    <w:rsid w:val="00714029"/>
    <w:rsid w:val="007146A9"/>
    <w:rsid w:val="00721F65"/>
    <w:rsid w:val="007243C2"/>
    <w:rsid w:val="00726522"/>
    <w:rsid w:val="00727533"/>
    <w:rsid w:val="00731367"/>
    <w:rsid w:val="0073182D"/>
    <w:rsid w:val="0073450B"/>
    <w:rsid w:val="00735685"/>
    <w:rsid w:val="00735C26"/>
    <w:rsid w:val="007404F8"/>
    <w:rsid w:val="00741F6E"/>
    <w:rsid w:val="007433F7"/>
    <w:rsid w:val="00743462"/>
    <w:rsid w:val="007447B4"/>
    <w:rsid w:val="007462AC"/>
    <w:rsid w:val="00750468"/>
    <w:rsid w:val="007511D1"/>
    <w:rsid w:val="007575D2"/>
    <w:rsid w:val="00757F04"/>
    <w:rsid w:val="007615F9"/>
    <w:rsid w:val="00763228"/>
    <w:rsid w:val="00763530"/>
    <w:rsid w:val="00764345"/>
    <w:rsid w:val="00766E3D"/>
    <w:rsid w:val="00766E5A"/>
    <w:rsid w:val="00767D26"/>
    <w:rsid w:val="0077022D"/>
    <w:rsid w:val="0077211D"/>
    <w:rsid w:val="00773FC2"/>
    <w:rsid w:val="0077412B"/>
    <w:rsid w:val="00780B48"/>
    <w:rsid w:val="00784CD8"/>
    <w:rsid w:val="007866F7"/>
    <w:rsid w:val="00791920"/>
    <w:rsid w:val="007919FB"/>
    <w:rsid w:val="0079229D"/>
    <w:rsid w:val="00793C93"/>
    <w:rsid w:val="00793F82"/>
    <w:rsid w:val="0079453E"/>
    <w:rsid w:val="007A00A8"/>
    <w:rsid w:val="007A08A3"/>
    <w:rsid w:val="007A3552"/>
    <w:rsid w:val="007A42B8"/>
    <w:rsid w:val="007A4C17"/>
    <w:rsid w:val="007A769D"/>
    <w:rsid w:val="007B3B12"/>
    <w:rsid w:val="007B40E3"/>
    <w:rsid w:val="007B6AC7"/>
    <w:rsid w:val="007C05C8"/>
    <w:rsid w:val="007C3E12"/>
    <w:rsid w:val="007C44E6"/>
    <w:rsid w:val="007C5AD3"/>
    <w:rsid w:val="007C60FD"/>
    <w:rsid w:val="007D0C8D"/>
    <w:rsid w:val="007D3163"/>
    <w:rsid w:val="007D32A4"/>
    <w:rsid w:val="007D3685"/>
    <w:rsid w:val="007D595D"/>
    <w:rsid w:val="007D6237"/>
    <w:rsid w:val="007E19AB"/>
    <w:rsid w:val="007E1E34"/>
    <w:rsid w:val="007E6528"/>
    <w:rsid w:val="007E7022"/>
    <w:rsid w:val="007E7D3C"/>
    <w:rsid w:val="007F00B0"/>
    <w:rsid w:val="007F086E"/>
    <w:rsid w:val="007F1B39"/>
    <w:rsid w:val="00803A95"/>
    <w:rsid w:val="00804CE1"/>
    <w:rsid w:val="00805908"/>
    <w:rsid w:val="00805F1F"/>
    <w:rsid w:val="00806C65"/>
    <w:rsid w:val="00810D6D"/>
    <w:rsid w:val="008114B6"/>
    <w:rsid w:val="008121C6"/>
    <w:rsid w:val="00813643"/>
    <w:rsid w:val="0081391C"/>
    <w:rsid w:val="00814805"/>
    <w:rsid w:val="008150AC"/>
    <w:rsid w:val="008223BD"/>
    <w:rsid w:val="00827F10"/>
    <w:rsid w:val="00831D27"/>
    <w:rsid w:val="008336BE"/>
    <w:rsid w:val="008341D7"/>
    <w:rsid w:val="00834774"/>
    <w:rsid w:val="008352CB"/>
    <w:rsid w:val="00836912"/>
    <w:rsid w:val="00836AAA"/>
    <w:rsid w:val="00837D15"/>
    <w:rsid w:val="008403D9"/>
    <w:rsid w:val="00840A17"/>
    <w:rsid w:val="008413A8"/>
    <w:rsid w:val="00846DBF"/>
    <w:rsid w:val="0085160F"/>
    <w:rsid w:val="00861002"/>
    <w:rsid w:val="00861B10"/>
    <w:rsid w:val="00862C2E"/>
    <w:rsid w:val="00863E85"/>
    <w:rsid w:val="008640C4"/>
    <w:rsid w:val="008642AF"/>
    <w:rsid w:val="0087251D"/>
    <w:rsid w:val="00873668"/>
    <w:rsid w:val="00875BCA"/>
    <w:rsid w:val="00876A76"/>
    <w:rsid w:val="00877CF5"/>
    <w:rsid w:val="0088418D"/>
    <w:rsid w:val="008873ED"/>
    <w:rsid w:val="00887C7C"/>
    <w:rsid w:val="00887E0C"/>
    <w:rsid w:val="008943D9"/>
    <w:rsid w:val="00897396"/>
    <w:rsid w:val="008A075A"/>
    <w:rsid w:val="008A1A36"/>
    <w:rsid w:val="008A52C5"/>
    <w:rsid w:val="008A5FF8"/>
    <w:rsid w:val="008A6E63"/>
    <w:rsid w:val="008A7DD7"/>
    <w:rsid w:val="008B156A"/>
    <w:rsid w:val="008B1B7E"/>
    <w:rsid w:val="008B1F3B"/>
    <w:rsid w:val="008B28D2"/>
    <w:rsid w:val="008B51CA"/>
    <w:rsid w:val="008B53EA"/>
    <w:rsid w:val="008B64B5"/>
    <w:rsid w:val="008B6C25"/>
    <w:rsid w:val="008C173E"/>
    <w:rsid w:val="008C1D87"/>
    <w:rsid w:val="008C231F"/>
    <w:rsid w:val="008C70E5"/>
    <w:rsid w:val="008D141E"/>
    <w:rsid w:val="008D1D66"/>
    <w:rsid w:val="008D3745"/>
    <w:rsid w:val="008D3814"/>
    <w:rsid w:val="008E1AD8"/>
    <w:rsid w:val="008E22F3"/>
    <w:rsid w:val="008E265D"/>
    <w:rsid w:val="008E3B11"/>
    <w:rsid w:val="008E4491"/>
    <w:rsid w:val="008E624E"/>
    <w:rsid w:val="008E6514"/>
    <w:rsid w:val="008E7C28"/>
    <w:rsid w:val="008F0ACA"/>
    <w:rsid w:val="008F1CF9"/>
    <w:rsid w:val="008F2C21"/>
    <w:rsid w:val="008F3BCC"/>
    <w:rsid w:val="008F3CDB"/>
    <w:rsid w:val="00903812"/>
    <w:rsid w:val="00907D3F"/>
    <w:rsid w:val="009140B1"/>
    <w:rsid w:val="00914937"/>
    <w:rsid w:val="0091499B"/>
    <w:rsid w:val="00915318"/>
    <w:rsid w:val="00916879"/>
    <w:rsid w:val="0092065B"/>
    <w:rsid w:val="00921500"/>
    <w:rsid w:val="00930625"/>
    <w:rsid w:val="009313EC"/>
    <w:rsid w:val="009338F4"/>
    <w:rsid w:val="00934F1F"/>
    <w:rsid w:val="0093799D"/>
    <w:rsid w:val="009450B3"/>
    <w:rsid w:val="00945253"/>
    <w:rsid w:val="0094527D"/>
    <w:rsid w:val="009509C1"/>
    <w:rsid w:val="00952D0A"/>
    <w:rsid w:val="00954748"/>
    <w:rsid w:val="009548A6"/>
    <w:rsid w:val="00955FFF"/>
    <w:rsid w:val="009562C5"/>
    <w:rsid w:val="00956B6B"/>
    <w:rsid w:val="0098096C"/>
    <w:rsid w:val="00985F66"/>
    <w:rsid w:val="009872A9"/>
    <w:rsid w:val="0098747A"/>
    <w:rsid w:val="00993C1D"/>
    <w:rsid w:val="00993C96"/>
    <w:rsid w:val="009A1F03"/>
    <w:rsid w:val="009A1F55"/>
    <w:rsid w:val="009A6DEE"/>
    <w:rsid w:val="009A742A"/>
    <w:rsid w:val="009A7B9E"/>
    <w:rsid w:val="009B0C0F"/>
    <w:rsid w:val="009B2285"/>
    <w:rsid w:val="009B7348"/>
    <w:rsid w:val="009C1916"/>
    <w:rsid w:val="009C1A77"/>
    <w:rsid w:val="009C2250"/>
    <w:rsid w:val="009C7888"/>
    <w:rsid w:val="009D2F6D"/>
    <w:rsid w:val="009D6FDE"/>
    <w:rsid w:val="009E0132"/>
    <w:rsid w:val="009E2A88"/>
    <w:rsid w:val="009E30C8"/>
    <w:rsid w:val="009E419F"/>
    <w:rsid w:val="009F0FDF"/>
    <w:rsid w:val="009F14C9"/>
    <w:rsid w:val="009F47C2"/>
    <w:rsid w:val="009F7064"/>
    <w:rsid w:val="00A018A3"/>
    <w:rsid w:val="00A01D7E"/>
    <w:rsid w:val="00A032FE"/>
    <w:rsid w:val="00A077A9"/>
    <w:rsid w:val="00A102DC"/>
    <w:rsid w:val="00A1173F"/>
    <w:rsid w:val="00A12CA0"/>
    <w:rsid w:val="00A1546E"/>
    <w:rsid w:val="00A16FE1"/>
    <w:rsid w:val="00A2654A"/>
    <w:rsid w:val="00A30E47"/>
    <w:rsid w:val="00A31511"/>
    <w:rsid w:val="00A37DE3"/>
    <w:rsid w:val="00A4108A"/>
    <w:rsid w:val="00A42B51"/>
    <w:rsid w:val="00A4433E"/>
    <w:rsid w:val="00A44CE4"/>
    <w:rsid w:val="00A5177E"/>
    <w:rsid w:val="00A5508E"/>
    <w:rsid w:val="00A55ED0"/>
    <w:rsid w:val="00A57E9D"/>
    <w:rsid w:val="00A63BD3"/>
    <w:rsid w:val="00A64F34"/>
    <w:rsid w:val="00A7135F"/>
    <w:rsid w:val="00A8147C"/>
    <w:rsid w:val="00A82495"/>
    <w:rsid w:val="00A83F79"/>
    <w:rsid w:val="00A84D62"/>
    <w:rsid w:val="00A865D0"/>
    <w:rsid w:val="00A874A3"/>
    <w:rsid w:val="00A87BDB"/>
    <w:rsid w:val="00A91F4D"/>
    <w:rsid w:val="00A92850"/>
    <w:rsid w:val="00A93D33"/>
    <w:rsid w:val="00A96585"/>
    <w:rsid w:val="00A96794"/>
    <w:rsid w:val="00A96C32"/>
    <w:rsid w:val="00AA093C"/>
    <w:rsid w:val="00AA0E7F"/>
    <w:rsid w:val="00AA18FB"/>
    <w:rsid w:val="00AA3D8E"/>
    <w:rsid w:val="00AB44E0"/>
    <w:rsid w:val="00AB560A"/>
    <w:rsid w:val="00AB6FEA"/>
    <w:rsid w:val="00AB73BD"/>
    <w:rsid w:val="00AC1FF0"/>
    <w:rsid w:val="00AC5849"/>
    <w:rsid w:val="00AD35AC"/>
    <w:rsid w:val="00AD383F"/>
    <w:rsid w:val="00AD3CE8"/>
    <w:rsid w:val="00AD4706"/>
    <w:rsid w:val="00AD52B2"/>
    <w:rsid w:val="00AE2B1E"/>
    <w:rsid w:val="00AE2F02"/>
    <w:rsid w:val="00AE3F6B"/>
    <w:rsid w:val="00AE40C2"/>
    <w:rsid w:val="00AF0AD1"/>
    <w:rsid w:val="00AF782D"/>
    <w:rsid w:val="00B026C7"/>
    <w:rsid w:val="00B035DD"/>
    <w:rsid w:val="00B058B5"/>
    <w:rsid w:val="00B116BF"/>
    <w:rsid w:val="00B123C5"/>
    <w:rsid w:val="00B12D74"/>
    <w:rsid w:val="00B13A7E"/>
    <w:rsid w:val="00B17533"/>
    <w:rsid w:val="00B22121"/>
    <w:rsid w:val="00B23933"/>
    <w:rsid w:val="00B24B1E"/>
    <w:rsid w:val="00B24FA5"/>
    <w:rsid w:val="00B26421"/>
    <w:rsid w:val="00B27B10"/>
    <w:rsid w:val="00B27B29"/>
    <w:rsid w:val="00B3002F"/>
    <w:rsid w:val="00B3081F"/>
    <w:rsid w:val="00B312D6"/>
    <w:rsid w:val="00B326AF"/>
    <w:rsid w:val="00B33ED9"/>
    <w:rsid w:val="00B34968"/>
    <w:rsid w:val="00B34C22"/>
    <w:rsid w:val="00B34E2A"/>
    <w:rsid w:val="00B35266"/>
    <w:rsid w:val="00B35AD2"/>
    <w:rsid w:val="00B3683A"/>
    <w:rsid w:val="00B4009C"/>
    <w:rsid w:val="00B42504"/>
    <w:rsid w:val="00B4404C"/>
    <w:rsid w:val="00B4725B"/>
    <w:rsid w:val="00B475E9"/>
    <w:rsid w:val="00B53477"/>
    <w:rsid w:val="00B5581C"/>
    <w:rsid w:val="00B65A6F"/>
    <w:rsid w:val="00B66080"/>
    <w:rsid w:val="00B66566"/>
    <w:rsid w:val="00B671A5"/>
    <w:rsid w:val="00B704DF"/>
    <w:rsid w:val="00B71ECC"/>
    <w:rsid w:val="00B74F10"/>
    <w:rsid w:val="00B76AB1"/>
    <w:rsid w:val="00B77074"/>
    <w:rsid w:val="00B806AE"/>
    <w:rsid w:val="00B850CB"/>
    <w:rsid w:val="00B8551C"/>
    <w:rsid w:val="00B87157"/>
    <w:rsid w:val="00B901CC"/>
    <w:rsid w:val="00B9044E"/>
    <w:rsid w:val="00B91BD7"/>
    <w:rsid w:val="00B95A95"/>
    <w:rsid w:val="00B964F0"/>
    <w:rsid w:val="00B97414"/>
    <w:rsid w:val="00BA007A"/>
    <w:rsid w:val="00BA2C76"/>
    <w:rsid w:val="00BA34C5"/>
    <w:rsid w:val="00BA6ED6"/>
    <w:rsid w:val="00BA7D21"/>
    <w:rsid w:val="00BB0085"/>
    <w:rsid w:val="00BB1500"/>
    <w:rsid w:val="00BB4B74"/>
    <w:rsid w:val="00BB5975"/>
    <w:rsid w:val="00BB7ABA"/>
    <w:rsid w:val="00BC26B1"/>
    <w:rsid w:val="00BC3B94"/>
    <w:rsid w:val="00BC489E"/>
    <w:rsid w:val="00BC4C64"/>
    <w:rsid w:val="00BC5653"/>
    <w:rsid w:val="00BC66AE"/>
    <w:rsid w:val="00BC7FEB"/>
    <w:rsid w:val="00BD0C63"/>
    <w:rsid w:val="00BD6525"/>
    <w:rsid w:val="00BD70CE"/>
    <w:rsid w:val="00BD7B71"/>
    <w:rsid w:val="00BD7BCC"/>
    <w:rsid w:val="00BE2143"/>
    <w:rsid w:val="00BE28EE"/>
    <w:rsid w:val="00BE2A1D"/>
    <w:rsid w:val="00BE4ACD"/>
    <w:rsid w:val="00BE6FB0"/>
    <w:rsid w:val="00BF2288"/>
    <w:rsid w:val="00BF238D"/>
    <w:rsid w:val="00BF23F3"/>
    <w:rsid w:val="00BF29B2"/>
    <w:rsid w:val="00BF4C90"/>
    <w:rsid w:val="00BF6038"/>
    <w:rsid w:val="00C0725E"/>
    <w:rsid w:val="00C10639"/>
    <w:rsid w:val="00C11C70"/>
    <w:rsid w:val="00C12F1C"/>
    <w:rsid w:val="00C14349"/>
    <w:rsid w:val="00C14BD8"/>
    <w:rsid w:val="00C22459"/>
    <w:rsid w:val="00C23756"/>
    <w:rsid w:val="00C3018F"/>
    <w:rsid w:val="00C31155"/>
    <w:rsid w:val="00C3190F"/>
    <w:rsid w:val="00C31F09"/>
    <w:rsid w:val="00C329BC"/>
    <w:rsid w:val="00C32DE8"/>
    <w:rsid w:val="00C3418B"/>
    <w:rsid w:val="00C35637"/>
    <w:rsid w:val="00C35A1D"/>
    <w:rsid w:val="00C37A04"/>
    <w:rsid w:val="00C37EC1"/>
    <w:rsid w:val="00C41C00"/>
    <w:rsid w:val="00C44391"/>
    <w:rsid w:val="00C446F7"/>
    <w:rsid w:val="00C44E1C"/>
    <w:rsid w:val="00C47B9B"/>
    <w:rsid w:val="00C509D8"/>
    <w:rsid w:val="00C6012B"/>
    <w:rsid w:val="00C7225E"/>
    <w:rsid w:val="00C72E12"/>
    <w:rsid w:val="00C82421"/>
    <w:rsid w:val="00C8514C"/>
    <w:rsid w:val="00C862B4"/>
    <w:rsid w:val="00C86950"/>
    <w:rsid w:val="00C877C9"/>
    <w:rsid w:val="00C90734"/>
    <w:rsid w:val="00C93607"/>
    <w:rsid w:val="00C9408B"/>
    <w:rsid w:val="00C95917"/>
    <w:rsid w:val="00C95BBC"/>
    <w:rsid w:val="00C96F01"/>
    <w:rsid w:val="00CA0A7A"/>
    <w:rsid w:val="00CA4775"/>
    <w:rsid w:val="00CA51D2"/>
    <w:rsid w:val="00CA5A80"/>
    <w:rsid w:val="00CA6197"/>
    <w:rsid w:val="00CB02FE"/>
    <w:rsid w:val="00CB4490"/>
    <w:rsid w:val="00CB5217"/>
    <w:rsid w:val="00CB7083"/>
    <w:rsid w:val="00CB7424"/>
    <w:rsid w:val="00CC539E"/>
    <w:rsid w:val="00CD0B0E"/>
    <w:rsid w:val="00CD1974"/>
    <w:rsid w:val="00CD3B38"/>
    <w:rsid w:val="00CD3F6B"/>
    <w:rsid w:val="00CE6AEE"/>
    <w:rsid w:val="00CF26DF"/>
    <w:rsid w:val="00CF26F7"/>
    <w:rsid w:val="00CF40CF"/>
    <w:rsid w:val="00CF5FA4"/>
    <w:rsid w:val="00CF6B9B"/>
    <w:rsid w:val="00CF7536"/>
    <w:rsid w:val="00CF7719"/>
    <w:rsid w:val="00D01C15"/>
    <w:rsid w:val="00D023AA"/>
    <w:rsid w:val="00D02D01"/>
    <w:rsid w:val="00D05DB6"/>
    <w:rsid w:val="00D1007E"/>
    <w:rsid w:val="00D11389"/>
    <w:rsid w:val="00D12B9A"/>
    <w:rsid w:val="00D15882"/>
    <w:rsid w:val="00D17477"/>
    <w:rsid w:val="00D22682"/>
    <w:rsid w:val="00D2344E"/>
    <w:rsid w:val="00D23932"/>
    <w:rsid w:val="00D259E4"/>
    <w:rsid w:val="00D3090B"/>
    <w:rsid w:val="00D3391D"/>
    <w:rsid w:val="00D3467B"/>
    <w:rsid w:val="00D348B9"/>
    <w:rsid w:val="00D348C0"/>
    <w:rsid w:val="00D36445"/>
    <w:rsid w:val="00D3692A"/>
    <w:rsid w:val="00D36B07"/>
    <w:rsid w:val="00D4322D"/>
    <w:rsid w:val="00D45B16"/>
    <w:rsid w:val="00D47248"/>
    <w:rsid w:val="00D5121E"/>
    <w:rsid w:val="00D52CE5"/>
    <w:rsid w:val="00D547B9"/>
    <w:rsid w:val="00D568B5"/>
    <w:rsid w:val="00D6007F"/>
    <w:rsid w:val="00D601E6"/>
    <w:rsid w:val="00D61789"/>
    <w:rsid w:val="00D70175"/>
    <w:rsid w:val="00D70F66"/>
    <w:rsid w:val="00D73E17"/>
    <w:rsid w:val="00D77EE9"/>
    <w:rsid w:val="00D8026D"/>
    <w:rsid w:val="00D85986"/>
    <w:rsid w:val="00D85ED0"/>
    <w:rsid w:val="00D86C48"/>
    <w:rsid w:val="00D961D0"/>
    <w:rsid w:val="00D974DE"/>
    <w:rsid w:val="00DA3452"/>
    <w:rsid w:val="00DA3536"/>
    <w:rsid w:val="00DA511E"/>
    <w:rsid w:val="00DA583D"/>
    <w:rsid w:val="00DA6C93"/>
    <w:rsid w:val="00DA7FE7"/>
    <w:rsid w:val="00DB0EF7"/>
    <w:rsid w:val="00DB3B2C"/>
    <w:rsid w:val="00DB423D"/>
    <w:rsid w:val="00DB54EC"/>
    <w:rsid w:val="00DB576F"/>
    <w:rsid w:val="00DB71AB"/>
    <w:rsid w:val="00DB7BB0"/>
    <w:rsid w:val="00DC158A"/>
    <w:rsid w:val="00DC1597"/>
    <w:rsid w:val="00DC18F7"/>
    <w:rsid w:val="00DC2122"/>
    <w:rsid w:val="00DC24E5"/>
    <w:rsid w:val="00DC5396"/>
    <w:rsid w:val="00DC5D9F"/>
    <w:rsid w:val="00DC7175"/>
    <w:rsid w:val="00DC77AE"/>
    <w:rsid w:val="00DD21D3"/>
    <w:rsid w:val="00DD48C7"/>
    <w:rsid w:val="00DE444D"/>
    <w:rsid w:val="00DE4754"/>
    <w:rsid w:val="00DF022F"/>
    <w:rsid w:val="00DF15AE"/>
    <w:rsid w:val="00DF1880"/>
    <w:rsid w:val="00DF4BDD"/>
    <w:rsid w:val="00E00190"/>
    <w:rsid w:val="00E00F67"/>
    <w:rsid w:val="00E0212B"/>
    <w:rsid w:val="00E104FF"/>
    <w:rsid w:val="00E12F99"/>
    <w:rsid w:val="00E14470"/>
    <w:rsid w:val="00E145A6"/>
    <w:rsid w:val="00E14F5C"/>
    <w:rsid w:val="00E152B5"/>
    <w:rsid w:val="00E16AA7"/>
    <w:rsid w:val="00E229F6"/>
    <w:rsid w:val="00E23C2E"/>
    <w:rsid w:val="00E265F0"/>
    <w:rsid w:val="00E26902"/>
    <w:rsid w:val="00E27AEA"/>
    <w:rsid w:val="00E30A5B"/>
    <w:rsid w:val="00E3224A"/>
    <w:rsid w:val="00E4127A"/>
    <w:rsid w:val="00E42BFA"/>
    <w:rsid w:val="00E43B4A"/>
    <w:rsid w:val="00E440ED"/>
    <w:rsid w:val="00E446A7"/>
    <w:rsid w:val="00E50F7F"/>
    <w:rsid w:val="00E51119"/>
    <w:rsid w:val="00E512AC"/>
    <w:rsid w:val="00E51F0C"/>
    <w:rsid w:val="00E52C8C"/>
    <w:rsid w:val="00E54D88"/>
    <w:rsid w:val="00E56C97"/>
    <w:rsid w:val="00E57EB9"/>
    <w:rsid w:val="00E67348"/>
    <w:rsid w:val="00E67631"/>
    <w:rsid w:val="00E67633"/>
    <w:rsid w:val="00E70D58"/>
    <w:rsid w:val="00E71549"/>
    <w:rsid w:val="00E74EC3"/>
    <w:rsid w:val="00E76174"/>
    <w:rsid w:val="00E8003E"/>
    <w:rsid w:val="00E808EF"/>
    <w:rsid w:val="00E84134"/>
    <w:rsid w:val="00E8477F"/>
    <w:rsid w:val="00E84AC4"/>
    <w:rsid w:val="00E87C34"/>
    <w:rsid w:val="00E9112A"/>
    <w:rsid w:val="00E911CD"/>
    <w:rsid w:val="00E921CB"/>
    <w:rsid w:val="00E92C5D"/>
    <w:rsid w:val="00E951E0"/>
    <w:rsid w:val="00E95B8F"/>
    <w:rsid w:val="00E96009"/>
    <w:rsid w:val="00E9607D"/>
    <w:rsid w:val="00E96E34"/>
    <w:rsid w:val="00E9753D"/>
    <w:rsid w:val="00EA341D"/>
    <w:rsid w:val="00EA415A"/>
    <w:rsid w:val="00EA532E"/>
    <w:rsid w:val="00EB0057"/>
    <w:rsid w:val="00EB064A"/>
    <w:rsid w:val="00EB3B67"/>
    <w:rsid w:val="00EB54FD"/>
    <w:rsid w:val="00EC4425"/>
    <w:rsid w:val="00EC5D50"/>
    <w:rsid w:val="00ED14E5"/>
    <w:rsid w:val="00ED209F"/>
    <w:rsid w:val="00ED6573"/>
    <w:rsid w:val="00ED7399"/>
    <w:rsid w:val="00ED7A7F"/>
    <w:rsid w:val="00EE3449"/>
    <w:rsid w:val="00EE3885"/>
    <w:rsid w:val="00EE4836"/>
    <w:rsid w:val="00EE61FA"/>
    <w:rsid w:val="00EF49F4"/>
    <w:rsid w:val="00EF707B"/>
    <w:rsid w:val="00F000D8"/>
    <w:rsid w:val="00F00115"/>
    <w:rsid w:val="00F00352"/>
    <w:rsid w:val="00F03DEA"/>
    <w:rsid w:val="00F06645"/>
    <w:rsid w:val="00F06CB7"/>
    <w:rsid w:val="00F06DC0"/>
    <w:rsid w:val="00F06E43"/>
    <w:rsid w:val="00F07E50"/>
    <w:rsid w:val="00F10281"/>
    <w:rsid w:val="00F1079C"/>
    <w:rsid w:val="00F20A22"/>
    <w:rsid w:val="00F20E67"/>
    <w:rsid w:val="00F25672"/>
    <w:rsid w:val="00F268D0"/>
    <w:rsid w:val="00F26D3A"/>
    <w:rsid w:val="00F30857"/>
    <w:rsid w:val="00F30D2B"/>
    <w:rsid w:val="00F3321E"/>
    <w:rsid w:val="00F36D7A"/>
    <w:rsid w:val="00F40B5A"/>
    <w:rsid w:val="00F456E5"/>
    <w:rsid w:val="00F50E6E"/>
    <w:rsid w:val="00F543D3"/>
    <w:rsid w:val="00F55AE2"/>
    <w:rsid w:val="00F55FAD"/>
    <w:rsid w:val="00F6060E"/>
    <w:rsid w:val="00F6142A"/>
    <w:rsid w:val="00F61E3D"/>
    <w:rsid w:val="00F62CAA"/>
    <w:rsid w:val="00F63C5F"/>
    <w:rsid w:val="00F657D5"/>
    <w:rsid w:val="00F67163"/>
    <w:rsid w:val="00F67F9D"/>
    <w:rsid w:val="00F70876"/>
    <w:rsid w:val="00F75A65"/>
    <w:rsid w:val="00F802F7"/>
    <w:rsid w:val="00F812C6"/>
    <w:rsid w:val="00F8260F"/>
    <w:rsid w:val="00F83AA3"/>
    <w:rsid w:val="00F83BD2"/>
    <w:rsid w:val="00F91599"/>
    <w:rsid w:val="00F934BF"/>
    <w:rsid w:val="00F9542B"/>
    <w:rsid w:val="00FA07C3"/>
    <w:rsid w:val="00FA58B6"/>
    <w:rsid w:val="00FA6586"/>
    <w:rsid w:val="00FA73B2"/>
    <w:rsid w:val="00FB0576"/>
    <w:rsid w:val="00FB2531"/>
    <w:rsid w:val="00FB433B"/>
    <w:rsid w:val="00FB5548"/>
    <w:rsid w:val="00FB6601"/>
    <w:rsid w:val="00FB753F"/>
    <w:rsid w:val="00FC0E3B"/>
    <w:rsid w:val="00FC1261"/>
    <w:rsid w:val="00FC1EB4"/>
    <w:rsid w:val="00FC2B29"/>
    <w:rsid w:val="00FC41E4"/>
    <w:rsid w:val="00FC44F8"/>
    <w:rsid w:val="00FC57A9"/>
    <w:rsid w:val="00FC6D6D"/>
    <w:rsid w:val="00FD05A5"/>
    <w:rsid w:val="00FD35AB"/>
    <w:rsid w:val="00FD5EA7"/>
    <w:rsid w:val="00FD75BC"/>
    <w:rsid w:val="00FD7D2A"/>
    <w:rsid w:val="00FD7DA3"/>
    <w:rsid w:val="00FE03B9"/>
    <w:rsid w:val="00FE1E82"/>
    <w:rsid w:val="00FE3C76"/>
    <w:rsid w:val="00FE525E"/>
    <w:rsid w:val="00FE59A0"/>
    <w:rsid w:val="00FE6475"/>
    <w:rsid w:val="00FE709B"/>
    <w:rsid w:val="00FF0C5B"/>
    <w:rsid w:val="00FF183C"/>
    <w:rsid w:val="00FF4559"/>
    <w:rsid w:val="00FF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BA2C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rPr>
      <w:rFonts w:ascii="Times New Roman" w:hAnsi="Times New Roman"/>
      <w:sz w:val="26"/>
    </w:r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rPr>
      <w:rFonts w:ascii="Times New Roman" w:hAnsi="Times New Roman"/>
      <w:sz w:val="26"/>
    </w:rPr>
  </w:style>
  <w:style w:type="paragraph" w:styleId="BalloonText">
    <w:name w:val="Balloon Text"/>
    <w:basedOn w:val="Normal"/>
    <w:semiHidden/>
    <w:rsid w:val="006B5B79"/>
    <w:rPr>
      <w:rFonts w:ascii="Tahoma" w:hAnsi="Tahoma" w:cs="Tahoma"/>
      <w:sz w:val="16"/>
      <w:szCs w:val="16"/>
    </w:rPr>
  </w:style>
  <w:style w:type="character" w:customStyle="1" w:styleId="FootnoteTextChar">
    <w:name w:val="Footnote Text Char"/>
    <w:link w:val="FootnoteText"/>
    <w:rsid w:val="002A02FE"/>
    <w:rPr>
      <w:rFonts w:ascii="Courier" w:hAnsi="Courier"/>
      <w:sz w:val="24"/>
    </w:rPr>
  </w:style>
  <w:style w:type="character" w:customStyle="1" w:styleId="FooterChar">
    <w:name w:val="Footer Char"/>
    <w:link w:val="Footer"/>
    <w:uiPriority w:val="99"/>
    <w:rsid w:val="002A4A9C"/>
    <w:rPr>
      <w:rFonts w:ascii="Courier" w:hAnsi="Courier"/>
      <w:sz w:val="24"/>
    </w:rPr>
  </w:style>
  <w:style w:type="character" w:styleId="CommentReference">
    <w:name w:val="annotation reference"/>
    <w:rsid w:val="001E018A"/>
    <w:rPr>
      <w:sz w:val="16"/>
      <w:szCs w:val="16"/>
    </w:rPr>
  </w:style>
  <w:style w:type="paragraph" w:styleId="CommentText">
    <w:name w:val="annotation text"/>
    <w:basedOn w:val="Normal"/>
    <w:link w:val="CommentTextChar"/>
    <w:rsid w:val="001E018A"/>
    <w:rPr>
      <w:sz w:val="20"/>
    </w:rPr>
  </w:style>
  <w:style w:type="character" w:customStyle="1" w:styleId="CommentTextChar">
    <w:name w:val="Comment Text Char"/>
    <w:link w:val="CommentText"/>
    <w:rsid w:val="001E018A"/>
    <w:rPr>
      <w:rFonts w:ascii="Courier" w:hAnsi="Courier"/>
    </w:rPr>
  </w:style>
  <w:style w:type="paragraph" w:styleId="CommentSubject">
    <w:name w:val="annotation subject"/>
    <w:basedOn w:val="CommentText"/>
    <w:next w:val="CommentText"/>
    <w:link w:val="CommentSubjectChar"/>
    <w:rsid w:val="001E018A"/>
    <w:rPr>
      <w:b/>
      <w:bCs/>
    </w:rPr>
  </w:style>
  <w:style w:type="character" w:customStyle="1" w:styleId="CommentSubjectChar">
    <w:name w:val="Comment Subject Char"/>
    <w:link w:val="CommentSubject"/>
    <w:rsid w:val="001E018A"/>
    <w:rPr>
      <w:rFonts w:ascii="Courier" w:hAnsi="Courier"/>
      <w:b/>
      <w:bCs/>
    </w:rPr>
  </w:style>
  <w:style w:type="paragraph" w:styleId="ListParagraph">
    <w:name w:val="List Paragraph"/>
    <w:basedOn w:val="Normal"/>
    <w:uiPriority w:val="34"/>
    <w:qFormat/>
    <w:rsid w:val="00527CE1"/>
    <w:pPr>
      <w:ind w:left="720"/>
      <w:contextualSpacing/>
    </w:pPr>
  </w:style>
  <w:style w:type="character" w:customStyle="1" w:styleId="Heading1Char">
    <w:name w:val="Heading 1 Char"/>
    <w:basedOn w:val="DefaultParagraphFont"/>
    <w:link w:val="Heading1"/>
    <w:rsid w:val="00BA2C76"/>
    <w:rPr>
      <w:rFonts w:asciiTheme="majorHAnsi" w:eastAsiaTheme="majorEastAsia" w:hAnsiTheme="majorHAnsi" w:cstheme="majorBidi"/>
      <w:b/>
      <w:bCs/>
      <w:color w:val="365F91" w:themeColor="accent1" w:themeShade="BF"/>
      <w:sz w:val="28"/>
      <w:szCs w:val="28"/>
    </w:rPr>
  </w:style>
  <w:style w:type="character" w:styleId="Hyperlink">
    <w:name w:val="Hyperlink"/>
    <w:rsid w:val="00D47248"/>
    <w:rPr>
      <w:color w:val="0000FF"/>
      <w:u w:val="single"/>
    </w:rPr>
  </w:style>
  <w:style w:type="character" w:styleId="Emphasis">
    <w:name w:val="Emphasis"/>
    <w:qFormat/>
    <w:rsid w:val="00D47248"/>
    <w:rPr>
      <w:i/>
      <w:iCs/>
    </w:rPr>
  </w:style>
  <w:style w:type="character" w:customStyle="1" w:styleId="pmterms11">
    <w:name w:val="pmterms11"/>
    <w:basedOn w:val="DefaultParagraphFont"/>
    <w:rsid w:val="00456880"/>
    <w:rPr>
      <w:b/>
      <w:bCs/>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BA2C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rPr>
      <w:rFonts w:ascii="Times New Roman" w:hAnsi="Times New Roman"/>
      <w:sz w:val="26"/>
    </w:r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rPr>
      <w:rFonts w:ascii="Times New Roman" w:hAnsi="Times New Roman"/>
      <w:sz w:val="26"/>
    </w:rPr>
  </w:style>
  <w:style w:type="paragraph" w:styleId="BalloonText">
    <w:name w:val="Balloon Text"/>
    <w:basedOn w:val="Normal"/>
    <w:semiHidden/>
    <w:rsid w:val="006B5B79"/>
    <w:rPr>
      <w:rFonts w:ascii="Tahoma" w:hAnsi="Tahoma" w:cs="Tahoma"/>
      <w:sz w:val="16"/>
      <w:szCs w:val="16"/>
    </w:rPr>
  </w:style>
  <w:style w:type="character" w:customStyle="1" w:styleId="FootnoteTextChar">
    <w:name w:val="Footnote Text Char"/>
    <w:link w:val="FootnoteText"/>
    <w:rsid w:val="002A02FE"/>
    <w:rPr>
      <w:rFonts w:ascii="Courier" w:hAnsi="Courier"/>
      <w:sz w:val="24"/>
    </w:rPr>
  </w:style>
  <w:style w:type="character" w:customStyle="1" w:styleId="FooterChar">
    <w:name w:val="Footer Char"/>
    <w:link w:val="Footer"/>
    <w:uiPriority w:val="99"/>
    <w:rsid w:val="002A4A9C"/>
    <w:rPr>
      <w:rFonts w:ascii="Courier" w:hAnsi="Courier"/>
      <w:sz w:val="24"/>
    </w:rPr>
  </w:style>
  <w:style w:type="character" w:styleId="CommentReference">
    <w:name w:val="annotation reference"/>
    <w:rsid w:val="001E018A"/>
    <w:rPr>
      <w:sz w:val="16"/>
      <w:szCs w:val="16"/>
    </w:rPr>
  </w:style>
  <w:style w:type="paragraph" w:styleId="CommentText">
    <w:name w:val="annotation text"/>
    <w:basedOn w:val="Normal"/>
    <w:link w:val="CommentTextChar"/>
    <w:rsid w:val="001E018A"/>
    <w:rPr>
      <w:sz w:val="20"/>
    </w:rPr>
  </w:style>
  <w:style w:type="character" w:customStyle="1" w:styleId="CommentTextChar">
    <w:name w:val="Comment Text Char"/>
    <w:link w:val="CommentText"/>
    <w:rsid w:val="001E018A"/>
    <w:rPr>
      <w:rFonts w:ascii="Courier" w:hAnsi="Courier"/>
    </w:rPr>
  </w:style>
  <w:style w:type="paragraph" w:styleId="CommentSubject">
    <w:name w:val="annotation subject"/>
    <w:basedOn w:val="CommentText"/>
    <w:next w:val="CommentText"/>
    <w:link w:val="CommentSubjectChar"/>
    <w:rsid w:val="001E018A"/>
    <w:rPr>
      <w:b/>
      <w:bCs/>
    </w:rPr>
  </w:style>
  <w:style w:type="character" w:customStyle="1" w:styleId="CommentSubjectChar">
    <w:name w:val="Comment Subject Char"/>
    <w:link w:val="CommentSubject"/>
    <w:rsid w:val="001E018A"/>
    <w:rPr>
      <w:rFonts w:ascii="Courier" w:hAnsi="Courier"/>
      <w:b/>
      <w:bCs/>
    </w:rPr>
  </w:style>
  <w:style w:type="paragraph" w:styleId="ListParagraph">
    <w:name w:val="List Paragraph"/>
    <w:basedOn w:val="Normal"/>
    <w:uiPriority w:val="34"/>
    <w:qFormat/>
    <w:rsid w:val="00527CE1"/>
    <w:pPr>
      <w:ind w:left="720"/>
      <w:contextualSpacing/>
    </w:pPr>
  </w:style>
  <w:style w:type="character" w:customStyle="1" w:styleId="Heading1Char">
    <w:name w:val="Heading 1 Char"/>
    <w:basedOn w:val="DefaultParagraphFont"/>
    <w:link w:val="Heading1"/>
    <w:rsid w:val="00BA2C76"/>
    <w:rPr>
      <w:rFonts w:asciiTheme="majorHAnsi" w:eastAsiaTheme="majorEastAsia" w:hAnsiTheme="majorHAnsi" w:cstheme="majorBidi"/>
      <w:b/>
      <w:bCs/>
      <w:color w:val="365F91" w:themeColor="accent1" w:themeShade="BF"/>
      <w:sz w:val="28"/>
      <w:szCs w:val="28"/>
    </w:rPr>
  </w:style>
  <w:style w:type="character" w:styleId="Hyperlink">
    <w:name w:val="Hyperlink"/>
    <w:rsid w:val="00D47248"/>
    <w:rPr>
      <w:color w:val="0000FF"/>
      <w:u w:val="single"/>
    </w:rPr>
  </w:style>
  <w:style w:type="character" w:styleId="Emphasis">
    <w:name w:val="Emphasis"/>
    <w:qFormat/>
    <w:rsid w:val="00D47248"/>
    <w:rPr>
      <w:i/>
      <w:iCs/>
    </w:rPr>
  </w:style>
  <w:style w:type="character" w:customStyle="1" w:styleId="pmterms11">
    <w:name w:val="pmterms11"/>
    <w:basedOn w:val="DefaultParagraphFont"/>
    <w:rsid w:val="00456880"/>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a0bd972e1c44c934eac4dac31ed13919&amp;_xfercite=%3ccite%20cc%3d%22USA%22%3e%3c%21%5bCDATA%5b2012%20Pa.%20PUC%20LEXIS%201764%5d%5d%3e%3c%2fcite%3e&amp;_butType=3&amp;_butStat=2&amp;_butNum=6&amp;_butInline=1&amp;_butinfo=%3ccite%20cc%3d%22USA%22%3e%3c%21%5bCDATA%5b179%20A.%20850%2cat%20854%5d%5d%3e%3c%2fcite%3e&amp;_fmtstr=FULL&amp;docnum=8&amp;_startdoc=1&amp;wchp=dGLzVzt-zSkAz&amp;_md5=494bcb366ad1108a3184ba4682a149a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a0bd972e1c44c934eac4dac31ed13919&amp;_xfercite=%3ccite%20cc%3d%22USA%22%3e%3c%21%5bCDATA%5b2012%20Pa.%20PUC%20LEXIS%201764%5d%5d%3e%3c%2fcite%3e&amp;_butType=3&amp;_butStat=2&amp;_butNum=5&amp;_butInline=1&amp;_butinfo=%3ccite%20cc%3d%22USA%22%3e%3c%21%5bCDATA%5b56%20Pa.%20PUC%20553%5d%5d%3e%3c%2fcite%3e&amp;_fmtstr=FULL&amp;docnum=8&amp;_startdoc=1&amp;wchp=dGLzVzt-zSkAz&amp;_md5=973ffa07ed1a747816aebcb86d9556c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AB230-C0FA-42CF-A9EA-FB0F21B63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1532</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10250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Hinds, Margaret</cp:lastModifiedBy>
  <cp:revision>11</cp:revision>
  <cp:lastPrinted>2013-04-11T15:08:00Z</cp:lastPrinted>
  <dcterms:created xsi:type="dcterms:W3CDTF">2013-04-10T13:35:00Z</dcterms:created>
  <dcterms:modified xsi:type="dcterms:W3CDTF">2013-04-11T15:08:00Z</dcterms:modified>
</cp:coreProperties>
</file>