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rsidTr="00F14D68">
        <w:trPr>
          <w:trHeight w:val="990"/>
        </w:trPr>
        <w:tc>
          <w:tcPr>
            <w:tcW w:w="1363" w:type="dxa"/>
          </w:tcPr>
          <w:p w:rsidR="001D55EB" w:rsidRPr="001B329A" w:rsidRDefault="001D55EB" w:rsidP="00F14D68">
            <w:pPr>
              <w:jc w:val="right"/>
              <w:rPr>
                <w:color w:val="000000"/>
              </w:rPr>
            </w:pPr>
            <w:r>
              <w:rPr>
                <w:noProof/>
                <w:color w:val="000000"/>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D55EB" w:rsidRPr="001B329A" w:rsidRDefault="001D55EB" w:rsidP="00F14D68">
            <w:pPr>
              <w:suppressAutoHyphens/>
              <w:spacing w:line="204" w:lineRule="auto"/>
              <w:jc w:val="center"/>
              <w:rPr>
                <w:rFonts w:ascii="Arial" w:hAnsi="Arial"/>
                <w:color w:val="000000"/>
                <w:spacing w:val="-3"/>
                <w:sz w:val="26"/>
              </w:rPr>
            </w:pPr>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rsidR="001D55EB" w:rsidRPr="001B329A" w:rsidRDefault="001D55EB" w:rsidP="00F14D68">
            <w:pPr>
              <w:jc w:val="center"/>
              <w:rPr>
                <w:rFonts w:ascii="Arial" w:hAnsi="Arial"/>
                <w:color w:val="000000"/>
                <w:sz w:val="12"/>
              </w:rPr>
            </w:pPr>
            <w:r w:rsidRPr="001B329A">
              <w:rPr>
                <w:rFonts w:ascii="Arial" w:hAnsi="Arial"/>
                <w:color w:val="000000"/>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1B329A">
                    <w:rPr>
                      <w:rFonts w:ascii="Arial" w:hAnsi="Arial"/>
                      <w:color w:val="000000"/>
                      <w:spacing w:val="-3"/>
                      <w:sz w:val="26"/>
                    </w:rPr>
                    <w:t>BOX</w:t>
                  </w:r>
                </w:smartTag>
                <w:r w:rsidRPr="001B329A">
                  <w:rPr>
                    <w:rFonts w:ascii="Arial" w:hAnsi="Arial"/>
                    <w:color w:val="000000"/>
                    <w:spacing w:val="-3"/>
                    <w:sz w:val="26"/>
                  </w:rPr>
                  <w:t xml:space="preserve"> 3265</w:t>
                </w:r>
              </w:smartTag>
              <w:r w:rsidRPr="001B329A">
                <w:rPr>
                  <w:rFonts w:ascii="Arial" w:hAnsi="Arial"/>
                  <w:color w:val="000000"/>
                  <w:spacing w:val="-3"/>
                  <w:sz w:val="26"/>
                </w:rPr>
                <w:t xml:space="preserve">, </w:t>
              </w:r>
              <w:smartTag w:uri="urn:schemas-microsoft-com:office:smarttags" w:element="City">
                <w:r w:rsidRPr="001B329A">
                  <w:rPr>
                    <w:rFonts w:ascii="Arial" w:hAnsi="Arial"/>
                    <w:color w:val="000000"/>
                    <w:spacing w:val="-3"/>
                    <w:sz w:val="26"/>
                  </w:rPr>
                  <w:t>HARRISBURG</w:t>
                </w:r>
              </w:smartTag>
              <w:r w:rsidRPr="001B329A">
                <w:rPr>
                  <w:rFonts w:ascii="Arial" w:hAnsi="Arial"/>
                  <w:color w:val="000000"/>
                  <w:spacing w:val="-3"/>
                  <w:sz w:val="26"/>
                </w:rPr>
                <w:t xml:space="preserve">, </w:t>
              </w:r>
              <w:smartTag w:uri="urn:schemas-microsoft-com:office:smarttags" w:element="State">
                <w:r w:rsidRPr="001B329A">
                  <w:rPr>
                    <w:rFonts w:ascii="Arial" w:hAnsi="Arial"/>
                    <w:color w:val="000000"/>
                    <w:spacing w:val="-3"/>
                    <w:sz w:val="26"/>
                  </w:rPr>
                  <w:t>PA</w:t>
                </w:r>
              </w:smartTag>
              <w:r w:rsidRPr="001B329A">
                <w:rPr>
                  <w:rFonts w:ascii="Arial" w:hAnsi="Arial"/>
                  <w:color w:val="000000"/>
                  <w:spacing w:val="-3"/>
                  <w:sz w:val="26"/>
                </w:rPr>
                <w:t xml:space="preserve"> </w:t>
              </w:r>
              <w:smartTag w:uri="urn:schemas-microsoft-com:office:smarttags" w:element="PostalCode">
                <w:r w:rsidRPr="001B329A">
                  <w:rPr>
                    <w:rFonts w:ascii="Arial" w:hAnsi="Arial"/>
                    <w:color w:val="000000"/>
                    <w:spacing w:val="-3"/>
                    <w:sz w:val="26"/>
                  </w:rPr>
                  <w:t>17105-3265</w:t>
                </w:r>
              </w:smartTag>
            </w:smartTag>
          </w:p>
        </w:tc>
        <w:tc>
          <w:tcPr>
            <w:tcW w:w="1452" w:type="dxa"/>
          </w:tcPr>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rsidR="001D55EB" w:rsidRDefault="008972B1" w:rsidP="001D55EB">
      <w:r>
        <w:tab/>
      </w:r>
      <w:r>
        <w:tab/>
      </w:r>
      <w:r>
        <w:tab/>
      </w:r>
      <w:r>
        <w:tab/>
      </w:r>
      <w:r>
        <w:tab/>
      </w:r>
      <w:r w:rsidR="002B5143">
        <w:t>April 16, 2013</w:t>
      </w:r>
    </w:p>
    <w:p w:rsidR="002B5143" w:rsidRDefault="002B5143" w:rsidP="001D55EB"/>
    <w:p w:rsidR="002B5143" w:rsidRDefault="002B5143" w:rsidP="001D55EB"/>
    <w:p w:rsidR="0035219C" w:rsidRDefault="0035219C" w:rsidP="001D55EB"/>
    <w:p w:rsidR="008972B1" w:rsidRDefault="002B5143" w:rsidP="001D55EB">
      <w:r>
        <w:t xml:space="preserve">Ms. </w:t>
      </w:r>
      <w:proofErr w:type="spellStart"/>
      <w:r>
        <w:t>Ena</w:t>
      </w:r>
      <w:proofErr w:type="spellEnd"/>
      <w:r>
        <w:t xml:space="preserve"> Blackwood</w:t>
      </w:r>
    </w:p>
    <w:p w:rsidR="002B5143" w:rsidRDefault="002B5143" w:rsidP="001D55EB">
      <w:r>
        <w:t xml:space="preserve">24 New </w:t>
      </w:r>
      <w:proofErr w:type="gramStart"/>
      <w:r>
        <w:t>Street</w:t>
      </w:r>
      <w:proofErr w:type="gramEnd"/>
    </w:p>
    <w:p w:rsidR="002B5143" w:rsidRDefault="002B5143" w:rsidP="001D55EB">
      <w:r>
        <w:t>Upper Darby, Pennsylvania 19082</w:t>
      </w:r>
    </w:p>
    <w:p w:rsidR="002B5143" w:rsidRDefault="002B5143" w:rsidP="001D55EB"/>
    <w:p w:rsidR="002B5143" w:rsidRDefault="002B5143" w:rsidP="001D55EB">
      <w:r>
        <w:tab/>
      </w:r>
      <w:r>
        <w:tab/>
      </w:r>
      <w:r>
        <w:tab/>
      </w:r>
      <w:r>
        <w:tab/>
      </w:r>
      <w:r>
        <w:tab/>
        <w:t xml:space="preserve">RE: </w:t>
      </w:r>
      <w:proofErr w:type="spellStart"/>
      <w:r>
        <w:t>Ena</w:t>
      </w:r>
      <w:proofErr w:type="spellEnd"/>
      <w:r>
        <w:t xml:space="preserve"> Blackwood v. PECO</w:t>
      </w:r>
    </w:p>
    <w:p w:rsidR="002B5143" w:rsidRDefault="002B5143" w:rsidP="001D55EB">
      <w:r>
        <w:tab/>
      </w:r>
      <w:r>
        <w:tab/>
      </w:r>
      <w:r>
        <w:tab/>
      </w:r>
      <w:r>
        <w:tab/>
      </w:r>
      <w:r>
        <w:tab/>
        <w:t xml:space="preserve">       Docket No. F-2012-2315920</w:t>
      </w:r>
    </w:p>
    <w:p w:rsidR="002B5143" w:rsidRDefault="002B5143" w:rsidP="001D55EB"/>
    <w:p w:rsidR="002B5143" w:rsidRDefault="002B5143" w:rsidP="001D55EB">
      <w:r>
        <w:t>Dear Ms. Blackwood:</w:t>
      </w:r>
    </w:p>
    <w:p w:rsidR="002B5143" w:rsidRDefault="002B5143" w:rsidP="001D55EB"/>
    <w:p w:rsidR="002B5143" w:rsidRDefault="002B5143" w:rsidP="001D55EB">
      <w:r>
        <w:t xml:space="preserve">I received two packets of documents from you which were deposited and sent by certified mail on April 12, 2013.   Both packets appear to contain the same documents and what appears to be a cover letter regarding your complaint against PECO at Docket Number F-2012-2315920.  </w:t>
      </w:r>
    </w:p>
    <w:p w:rsidR="002B5143" w:rsidRDefault="002B5143" w:rsidP="001D55EB"/>
    <w:p w:rsidR="002B5143" w:rsidRDefault="002B5143" w:rsidP="001D55EB">
      <w:r>
        <w:t xml:space="preserve">However, if you are trying to file Exceptions to the Initial Decision you were served on March 28, 2013, you must follow the regulations regarding the accepted format.  </w:t>
      </w:r>
      <w:r w:rsidR="006E3B75">
        <w:t xml:space="preserve">I am sending you a copy of 52 Pa. Code Section 5.533 which tells you how to tell the Commission why you do not agree with the Judge’s decision.  </w:t>
      </w:r>
      <w:r w:rsidR="00D30A18">
        <w:t xml:space="preserve">The two packets </w:t>
      </w:r>
      <w:r w:rsidR="006E3B75">
        <w:t xml:space="preserve">you have sent me </w:t>
      </w:r>
      <w:r w:rsidR="00D30A18">
        <w:t>include copies of</w:t>
      </w:r>
      <w:r w:rsidR="006E3B75">
        <w:t xml:space="preserve"> payments, invoices, and other unidentifiable pages of statements in no particular order.  These are not exceptions </w:t>
      </w:r>
      <w:r w:rsidR="00D30A18">
        <w:t xml:space="preserve">permitted under the Commission’s regulations, </w:t>
      </w:r>
      <w:r w:rsidR="006E3B75">
        <w:t xml:space="preserve">and therefore, I am returning both packets to you.  </w:t>
      </w:r>
    </w:p>
    <w:p w:rsidR="006E3B75" w:rsidRDefault="006E3B75" w:rsidP="001D55EB"/>
    <w:p w:rsidR="006E3B75" w:rsidRDefault="006E3B75" w:rsidP="001D55EB">
      <w:r>
        <w:t>I am also enclosing for your convenience another copy of the Initial Decision.  Please tell the Commission in writing what parts you do not agree with.  You may attach any documents you wish</w:t>
      </w:r>
      <w:r w:rsidR="00D30A18">
        <w:t xml:space="preserve"> as long as </w:t>
      </w:r>
      <w:r w:rsidR="005330A3">
        <w:t>the document is properly identified</w:t>
      </w:r>
      <w:r>
        <w:t>.  You are limited to 40 pages in length.</w:t>
      </w:r>
    </w:p>
    <w:p w:rsidR="006E3B75" w:rsidRDefault="006E3B75" w:rsidP="001D55EB"/>
    <w:p w:rsidR="006E3B75" w:rsidRDefault="006E3B75" w:rsidP="001D55EB">
      <w:r>
        <w:t xml:space="preserve">Please send one set of your Exceptions to me, and </w:t>
      </w:r>
      <w:r w:rsidR="00D30A18">
        <w:t xml:space="preserve">serve (by mailing to) a copy of your Exceptions to Ms. Shawnee Lee at PECO, 2301 Market Street, Philadelphia, PA, 19103.  I am extending the time you have to file Exceptions to the close of business (4:30 p.m. EST) on April 29, 2013.  PECO will have until the close of business on Thursday, May 9, 2013, to file Reply Exceptions.  </w:t>
      </w:r>
    </w:p>
    <w:p w:rsidR="00D30A18" w:rsidRDefault="00D30A18" w:rsidP="001D55EB"/>
    <w:p w:rsidR="00D30A18" w:rsidRDefault="00D30A18" w:rsidP="001D55EB">
      <w:r>
        <w:t>Thank you and if you have any questions, you may call me at 717-787-8009.</w:t>
      </w:r>
    </w:p>
    <w:p w:rsidR="004D25FA" w:rsidRDefault="00000CFC" w:rsidP="001D55EB">
      <w:bookmarkStart w:id="0" w:name="_GoBack"/>
      <w:r>
        <w:rPr>
          <w:noProof/>
        </w:rPr>
        <w:drawing>
          <wp:anchor distT="0" distB="0" distL="114300" distR="114300" simplePos="0" relativeHeight="251659264" behindDoc="1" locked="0" layoutInCell="1" allowOverlap="1" wp14:anchorId="157E92D4" wp14:editId="33D393CD">
            <wp:simplePos x="0" y="0"/>
            <wp:positionH relativeFrom="column">
              <wp:posOffset>2152650</wp:posOffset>
            </wp:positionH>
            <wp:positionV relativeFrom="paragraph">
              <wp:posOffset>25400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7410CE" w:rsidRDefault="00D30A18" w:rsidP="001D55EB">
      <w:r>
        <w:tab/>
      </w:r>
      <w:r w:rsidR="007410CE">
        <w:tab/>
      </w:r>
      <w:r w:rsidR="007410CE">
        <w:tab/>
      </w:r>
      <w:r w:rsidR="007410CE">
        <w:tab/>
      </w:r>
      <w:r w:rsidR="007410CE">
        <w:tab/>
        <w:t xml:space="preserve">Sincerely, </w:t>
      </w:r>
    </w:p>
    <w:p w:rsidR="007410CE" w:rsidRDefault="007410CE" w:rsidP="001D55EB"/>
    <w:p w:rsidR="007410CE" w:rsidRDefault="007410CE" w:rsidP="001D55EB"/>
    <w:p w:rsidR="007410CE" w:rsidRDefault="007410CE" w:rsidP="001D55EB"/>
    <w:p w:rsidR="007410CE" w:rsidRDefault="007410CE" w:rsidP="001D55EB">
      <w:r>
        <w:tab/>
      </w:r>
      <w:r>
        <w:tab/>
      </w:r>
      <w:r>
        <w:tab/>
      </w:r>
      <w:r>
        <w:tab/>
      </w:r>
      <w:r>
        <w:tab/>
        <w:t>Rosemary Chiavetta</w:t>
      </w:r>
    </w:p>
    <w:p w:rsidR="007410CE" w:rsidRDefault="007410CE" w:rsidP="001D55EB">
      <w:r>
        <w:tab/>
      </w:r>
      <w:r>
        <w:tab/>
      </w:r>
      <w:r>
        <w:tab/>
      </w:r>
      <w:r>
        <w:tab/>
      </w:r>
      <w:r>
        <w:tab/>
        <w:t>Secretary of the Commission</w:t>
      </w:r>
    </w:p>
    <w:p w:rsidR="001D55EB" w:rsidRDefault="00322C77" w:rsidP="001D55EB">
      <w:r>
        <w:t>Enclosures</w:t>
      </w:r>
    </w:p>
    <w:p w:rsidR="005330A3" w:rsidRDefault="005330A3" w:rsidP="001D55EB">
      <w:r>
        <w:t>CC:  All Parties of Record</w:t>
      </w:r>
    </w:p>
    <w:p w:rsidR="005330A3" w:rsidRDefault="005330A3" w:rsidP="001D55EB">
      <w:r>
        <w:t xml:space="preserve">        Office of Special Assistants</w:t>
      </w:r>
    </w:p>
    <w:sectPr w:rsidR="005330A3"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EB"/>
    <w:rsid w:val="00000CFC"/>
    <w:rsid w:val="0000712B"/>
    <w:rsid w:val="00015300"/>
    <w:rsid w:val="00017380"/>
    <w:rsid w:val="00052E9F"/>
    <w:rsid w:val="000C17DC"/>
    <w:rsid w:val="0010462D"/>
    <w:rsid w:val="00167377"/>
    <w:rsid w:val="00184465"/>
    <w:rsid w:val="001B27D5"/>
    <w:rsid w:val="001D55EB"/>
    <w:rsid w:val="001E215A"/>
    <w:rsid w:val="001F07D2"/>
    <w:rsid w:val="00202F38"/>
    <w:rsid w:val="0026052C"/>
    <w:rsid w:val="002B5143"/>
    <w:rsid w:val="002C211B"/>
    <w:rsid w:val="00320B77"/>
    <w:rsid w:val="00322C77"/>
    <w:rsid w:val="00326E69"/>
    <w:rsid w:val="0035219C"/>
    <w:rsid w:val="00353039"/>
    <w:rsid w:val="00390487"/>
    <w:rsid w:val="00395CA1"/>
    <w:rsid w:val="00441EE6"/>
    <w:rsid w:val="00465225"/>
    <w:rsid w:val="00482BCA"/>
    <w:rsid w:val="004A3DF8"/>
    <w:rsid w:val="004C2943"/>
    <w:rsid w:val="004D01A3"/>
    <w:rsid w:val="004D25FA"/>
    <w:rsid w:val="005330A3"/>
    <w:rsid w:val="00552B3F"/>
    <w:rsid w:val="00583E82"/>
    <w:rsid w:val="00591B1C"/>
    <w:rsid w:val="005B0D96"/>
    <w:rsid w:val="005D78E6"/>
    <w:rsid w:val="006165CB"/>
    <w:rsid w:val="006D1C28"/>
    <w:rsid w:val="006E3B75"/>
    <w:rsid w:val="007410CE"/>
    <w:rsid w:val="00762A3A"/>
    <w:rsid w:val="00852D68"/>
    <w:rsid w:val="008972B1"/>
    <w:rsid w:val="008D6BCC"/>
    <w:rsid w:val="0090653E"/>
    <w:rsid w:val="00911351"/>
    <w:rsid w:val="009866FF"/>
    <w:rsid w:val="009E4776"/>
    <w:rsid w:val="00A06ED6"/>
    <w:rsid w:val="00A17747"/>
    <w:rsid w:val="00A32351"/>
    <w:rsid w:val="00A74DC8"/>
    <w:rsid w:val="00A91F6A"/>
    <w:rsid w:val="00AB2A29"/>
    <w:rsid w:val="00AF1D54"/>
    <w:rsid w:val="00B74FB7"/>
    <w:rsid w:val="00B75922"/>
    <w:rsid w:val="00B8267F"/>
    <w:rsid w:val="00BC30DA"/>
    <w:rsid w:val="00BE46AC"/>
    <w:rsid w:val="00C019D3"/>
    <w:rsid w:val="00C217FE"/>
    <w:rsid w:val="00C6486E"/>
    <w:rsid w:val="00CC0453"/>
    <w:rsid w:val="00CC3D74"/>
    <w:rsid w:val="00D00ECC"/>
    <w:rsid w:val="00D30A18"/>
    <w:rsid w:val="00D50BE1"/>
    <w:rsid w:val="00D675BC"/>
    <w:rsid w:val="00EA23F4"/>
    <w:rsid w:val="00EA6E86"/>
    <w:rsid w:val="00F140D2"/>
    <w:rsid w:val="00F82BC8"/>
    <w:rsid w:val="00F9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Miller, Sara</cp:lastModifiedBy>
  <cp:revision>3</cp:revision>
  <cp:lastPrinted>2013-04-15T20:28:00Z</cp:lastPrinted>
  <dcterms:created xsi:type="dcterms:W3CDTF">2013-04-16T15:46:00Z</dcterms:created>
  <dcterms:modified xsi:type="dcterms:W3CDTF">2013-04-16T15:46:00Z</dcterms:modified>
</cp:coreProperties>
</file>