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C86DEF" w:rsidP="00C86DEF">
      <w:pPr>
        <w:jc w:val="center"/>
        <w:rPr>
          <w:sz w:val="24"/>
          <w:szCs w:val="24"/>
        </w:rPr>
      </w:pPr>
      <w:r>
        <w:rPr>
          <w:sz w:val="24"/>
          <w:szCs w:val="24"/>
        </w:rPr>
        <w:lastRenderedPageBreak/>
        <w:t>May 6, 2013</w:t>
      </w:r>
    </w:p>
    <w:p w:rsidR="00F2123C" w:rsidRPr="002C6518" w:rsidRDefault="00E8699E" w:rsidP="00474543">
      <w:pPr>
        <w:jc w:val="right"/>
        <w:rPr>
          <w:sz w:val="22"/>
          <w:szCs w:val="22"/>
        </w:rPr>
      </w:pPr>
      <w:r w:rsidRPr="002C6518">
        <w:rPr>
          <w:sz w:val="22"/>
          <w:szCs w:val="22"/>
        </w:rPr>
        <w:t xml:space="preserve">Docket No. </w:t>
      </w:r>
      <w:r w:rsidR="003B466A">
        <w:rPr>
          <w:sz w:val="22"/>
          <w:szCs w:val="22"/>
        </w:rPr>
        <w:t>M-2012-2334399</w:t>
      </w:r>
    </w:p>
    <w:p w:rsidR="00B95A27" w:rsidRPr="002C6518" w:rsidRDefault="00B95A27" w:rsidP="00B45673">
      <w:pPr>
        <w:rPr>
          <w:sz w:val="22"/>
          <w:szCs w:val="22"/>
        </w:rPr>
      </w:pPr>
    </w:p>
    <w:p w:rsidR="00B95A27" w:rsidRPr="002C6518" w:rsidRDefault="00B95A27" w:rsidP="00B45673">
      <w:pPr>
        <w:rPr>
          <w:sz w:val="22"/>
          <w:szCs w:val="22"/>
        </w:rPr>
      </w:pPr>
    </w:p>
    <w:p w:rsidR="00B45673" w:rsidRDefault="003B466A" w:rsidP="00B45673">
      <w:pPr>
        <w:rPr>
          <w:sz w:val="22"/>
          <w:szCs w:val="22"/>
        </w:rPr>
      </w:pPr>
      <w:r>
        <w:rPr>
          <w:sz w:val="22"/>
          <w:szCs w:val="22"/>
        </w:rPr>
        <w:t>TISHEKIA E WILLIAMS</w:t>
      </w:r>
    </w:p>
    <w:p w:rsidR="003B466A" w:rsidRDefault="003B466A" w:rsidP="00B45673">
      <w:pPr>
        <w:rPr>
          <w:sz w:val="22"/>
          <w:szCs w:val="22"/>
        </w:rPr>
      </w:pPr>
      <w:r>
        <w:rPr>
          <w:sz w:val="22"/>
          <w:szCs w:val="22"/>
        </w:rPr>
        <w:t>DUQUESNE LIGHT COMPANY</w:t>
      </w:r>
    </w:p>
    <w:p w:rsidR="003B466A" w:rsidRDefault="003B466A" w:rsidP="00B45673">
      <w:pPr>
        <w:rPr>
          <w:sz w:val="22"/>
          <w:szCs w:val="22"/>
        </w:rPr>
      </w:pPr>
      <w:r>
        <w:rPr>
          <w:sz w:val="22"/>
          <w:szCs w:val="22"/>
        </w:rPr>
        <w:t>411 SEVENTH AVENUE 16</w:t>
      </w:r>
      <w:r w:rsidRPr="003B466A">
        <w:rPr>
          <w:sz w:val="22"/>
          <w:szCs w:val="22"/>
          <w:vertAlign w:val="superscript"/>
        </w:rPr>
        <w:t>TH</w:t>
      </w:r>
      <w:r>
        <w:rPr>
          <w:sz w:val="22"/>
          <w:szCs w:val="22"/>
        </w:rPr>
        <w:t xml:space="preserve"> FLOOR</w:t>
      </w:r>
    </w:p>
    <w:p w:rsidR="003B466A" w:rsidRPr="002C6518" w:rsidRDefault="003B466A" w:rsidP="00B45673">
      <w:pPr>
        <w:rPr>
          <w:sz w:val="22"/>
          <w:szCs w:val="22"/>
        </w:rPr>
      </w:pPr>
      <w:r>
        <w:rPr>
          <w:sz w:val="22"/>
          <w:szCs w:val="22"/>
        </w:rPr>
        <w:t>PITTSBURGH PA  15219</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3B466A">
        <w:rPr>
          <w:sz w:val="22"/>
          <w:szCs w:val="22"/>
        </w:rPr>
        <w:t>Tariff Supplement No. 74 to Electric – Pa. P.U.C. No. 24</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3B466A">
        <w:rPr>
          <w:sz w:val="22"/>
          <w:szCs w:val="22"/>
        </w:rPr>
        <w:t>s. Williams</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3B466A">
        <w:rPr>
          <w:sz w:val="22"/>
          <w:szCs w:val="22"/>
        </w:rPr>
        <w:t>April 2, 2013</w:t>
      </w:r>
      <w:r w:rsidR="00474543" w:rsidRPr="002C6518">
        <w:rPr>
          <w:sz w:val="22"/>
          <w:szCs w:val="22"/>
        </w:rPr>
        <w:t xml:space="preserve">, </w:t>
      </w:r>
      <w:r w:rsidR="003B466A">
        <w:rPr>
          <w:sz w:val="22"/>
          <w:szCs w:val="22"/>
        </w:rPr>
        <w:t>Duquesne Light Company</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3B466A">
        <w:rPr>
          <w:sz w:val="22"/>
          <w:szCs w:val="22"/>
        </w:rPr>
        <w:t>Supplement No. 74 to Electric – Pa. P.U.C. No. 24</w:t>
      </w:r>
      <w:r w:rsidR="00474543" w:rsidRPr="002C6518">
        <w:rPr>
          <w:sz w:val="22"/>
          <w:szCs w:val="22"/>
        </w:rPr>
        <w:t xml:space="preserve"> to become effective on </w:t>
      </w:r>
      <w:r w:rsidR="003B466A">
        <w:rPr>
          <w:sz w:val="22"/>
          <w:szCs w:val="22"/>
        </w:rPr>
        <w:t>June 1, 2013</w:t>
      </w:r>
      <w:r w:rsidR="00474543" w:rsidRPr="002C6518">
        <w:rPr>
          <w:sz w:val="22"/>
          <w:szCs w:val="22"/>
        </w:rPr>
        <w:t xml:space="preserve">.  Supplement No. </w:t>
      </w:r>
      <w:r w:rsidR="003B466A">
        <w:rPr>
          <w:sz w:val="22"/>
          <w:szCs w:val="22"/>
        </w:rPr>
        <w:t>74</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at Docket No. </w:t>
      </w:r>
      <w:r w:rsidR="003B466A">
        <w:rPr>
          <w:sz w:val="22"/>
          <w:szCs w:val="22"/>
        </w:rPr>
        <w:t>M-2012-2289411</w:t>
      </w:r>
      <w:r w:rsidR="006E06F1" w:rsidRPr="002C6518">
        <w:rPr>
          <w:sz w:val="22"/>
          <w:szCs w:val="22"/>
        </w:rPr>
        <w:t xml:space="preserve">, entered </w:t>
      </w:r>
      <w:r w:rsidR="003B466A">
        <w:rPr>
          <w:sz w:val="22"/>
          <w:szCs w:val="22"/>
        </w:rPr>
        <w:t>August 3, 2012</w:t>
      </w:r>
      <w:r w:rsidR="0075002C" w:rsidRPr="002C6518">
        <w:rPr>
          <w:sz w:val="22"/>
          <w:szCs w:val="22"/>
        </w:rPr>
        <w:t>,</w:t>
      </w:r>
      <w:r w:rsidR="003B466A">
        <w:rPr>
          <w:sz w:val="22"/>
          <w:szCs w:val="22"/>
        </w:rPr>
        <w:t xml:space="preserve"> and </w:t>
      </w:r>
      <w:r w:rsidR="003B466A" w:rsidRPr="002C6518">
        <w:rPr>
          <w:sz w:val="22"/>
          <w:szCs w:val="22"/>
        </w:rPr>
        <w:t xml:space="preserve">the Commission’s Order at Docket No. </w:t>
      </w:r>
      <w:r w:rsidR="003B466A">
        <w:rPr>
          <w:sz w:val="22"/>
          <w:szCs w:val="22"/>
        </w:rPr>
        <w:t xml:space="preserve">M-2012-2334399, entered March 14, 2013.  This supplement is being filed to add a new Rider </w:t>
      </w:r>
      <w:r w:rsidR="00AF5C85">
        <w:rPr>
          <w:sz w:val="22"/>
          <w:szCs w:val="22"/>
        </w:rPr>
        <w:t>for Phase II of the Company’s Energy Efficiency and Conservation Plan in effect from June 1, 2013 through May 31, 2016.</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2522BF">
        <w:rPr>
          <w:sz w:val="22"/>
          <w:szCs w:val="22"/>
        </w:rPr>
        <w:t>Supplement No. 74 to Electric – Pa. P.U.C. No. 24</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C86DEF" w:rsidP="00DD2FE2">
      <w:pPr>
        <w:rPr>
          <w:sz w:val="22"/>
          <w:szCs w:val="22"/>
        </w:rPr>
      </w:pPr>
      <w:r>
        <w:rPr>
          <w:noProof/>
        </w:rPr>
        <w:drawing>
          <wp:anchor distT="0" distB="0" distL="114300" distR="114300" simplePos="0" relativeHeight="251658240" behindDoc="1" locked="0" layoutInCell="1" allowOverlap="1" wp14:anchorId="223781D6" wp14:editId="467CC00A">
            <wp:simplePos x="0" y="0"/>
            <wp:positionH relativeFrom="column">
              <wp:posOffset>3370580</wp:posOffset>
            </wp:positionH>
            <wp:positionV relativeFrom="paragraph">
              <wp:posOffset>67310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D0" w:rsidRDefault="00695ED0">
      <w:r>
        <w:separator/>
      </w:r>
    </w:p>
  </w:endnote>
  <w:endnote w:type="continuationSeparator" w:id="0">
    <w:p w:rsidR="00695ED0" w:rsidRDefault="0069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D0" w:rsidRDefault="00695ED0">
      <w:r>
        <w:separator/>
      </w:r>
    </w:p>
  </w:footnote>
  <w:footnote w:type="continuationSeparator" w:id="0">
    <w:p w:rsidR="00695ED0" w:rsidRDefault="00695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155A7"/>
    <w:rsid w:val="002522BF"/>
    <w:rsid w:val="00260FC4"/>
    <w:rsid w:val="002824E7"/>
    <w:rsid w:val="002C6518"/>
    <w:rsid w:val="003200FB"/>
    <w:rsid w:val="003461CD"/>
    <w:rsid w:val="00353192"/>
    <w:rsid w:val="003B466A"/>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95ED0"/>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AF5C85"/>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86DEF"/>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2013-05-06T11:43:00Z</cp:lastPrinted>
  <dcterms:created xsi:type="dcterms:W3CDTF">2013-04-30T19:09:00Z</dcterms:created>
  <dcterms:modified xsi:type="dcterms:W3CDTF">2013-05-06T11:43:00Z</dcterms:modified>
</cp:coreProperties>
</file>