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D2E7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E7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2E7A">
        <w:rPr>
          <w:rFonts w:ascii="Times New Roman" w:hAnsi="Times New Roman"/>
          <w:b/>
          <w:spacing w:val="-3"/>
          <w:szCs w:val="24"/>
        </w:rPr>
        <w:fldChar w:fldCharType="begin"/>
      </w:r>
      <w:r w:rsidRPr="004D2E7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2E7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D2E7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E7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D2E7A" w:rsidRPr="004D2E7A" w:rsidRDefault="00141506" w:rsidP="004D2E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2E7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D2E7A" w:rsidRDefault="004D2E7A" w:rsidP="004D2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2E7A" w:rsidRDefault="004D2E7A" w:rsidP="004D2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2E7A" w:rsidRDefault="004D2E7A" w:rsidP="004D2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2E7A" w:rsidRPr="004D2E7A" w:rsidRDefault="004D2E7A" w:rsidP="004D2E7A">
      <w:pPr>
        <w:rPr>
          <w:rFonts w:ascii="Times New Roman" w:eastAsiaTheme="minorHAnsi" w:hAnsi="Times New Roman"/>
          <w:szCs w:val="24"/>
        </w:rPr>
      </w:pPr>
      <w:r w:rsidRPr="004D2E7A">
        <w:rPr>
          <w:rFonts w:ascii="Times New Roman" w:eastAsiaTheme="minorHAnsi" w:hAnsi="Times New Roman"/>
          <w:szCs w:val="24"/>
        </w:rPr>
        <w:t xml:space="preserve">Kenneth Fulmer </w:t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  <w:t>:</w:t>
      </w:r>
    </w:p>
    <w:p w:rsidR="004D2E7A" w:rsidRPr="004D2E7A" w:rsidRDefault="004D2E7A" w:rsidP="004D2E7A">
      <w:pPr>
        <w:rPr>
          <w:rFonts w:ascii="Times New Roman" w:eastAsiaTheme="minorHAnsi" w:hAnsi="Times New Roman"/>
          <w:szCs w:val="24"/>
        </w:rPr>
      </w:pP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  <w:t>:</w:t>
      </w:r>
    </w:p>
    <w:p w:rsidR="004D2E7A" w:rsidRPr="004D2E7A" w:rsidRDefault="004D2E7A" w:rsidP="004D2E7A">
      <w:pPr>
        <w:rPr>
          <w:rFonts w:ascii="Times New Roman" w:eastAsiaTheme="minorHAnsi" w:hAnsi="Times New Roman"/>
          <w:szCs w:val="24"/>
        </w:rPr>
      </w:pPr>
      <w:r w:rsidRPr="004D2E7A">
        <w:rPr>
          <w:rFonts w:ascii="Times New Roman" w:eastAsiaTheme="minorHAnsi" w:hAnsi="Times New Roman"/>
          <w:szCs w:val="24"/>
        </w:rPr>
        <w:tab/>
        <w:t>v.</w:t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  <w:t>:</w:t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>C-2013-2348757</w:t>
      </w:r>
    </w:p>
    <w:p w:rsidR="004D2E7A" w:rsidRPr="004D2E7A" w:rsidRDefault="004D2E7A" w:rsidP="004D2E7A">
      <w:pPr>
        <w:rPr>
          <w:rFonts w:ascii="Times New Roman" w:eastAsiaTheme="minorHAnsi" w:hAnsi="Times New Roman"/>
          <w:szCs w:val="24"/>
        </w:rPr>
      </w:pP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  <w:t>:</w:t>
      </w:r>
    </w:p>
    <w:p w:rsidR="004D2E7A" w:rsidRPr="004D2E7A" w:rsidRDefault="004D2E7A" w:rsidP="004D2E7A">
      <w:pPr>
        <w:rPr>
          <w:rFonts w:ascii="Times New Roman" w:eastAsiaTheme="minorHAnsi" w:hAnsi="Times New Roman"/>
          <w:szCs w:val="24"/>
        </w:rPr>
      </w:pPr>
      <w:r w:rsidRPr="004D2E7A">
        <w:rPr>
          <w:rFonts w:ascii="Times New Roman" w:eastAsiaTheme="minorHAnsi" w:hAnsi="Times New Roman"/>
          <w:szCs w:val="24"/>
        </w:rPr>
        <w:t>Metropolitan Edison Company</w:t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</w:r>
      <w:r w:rsidRPr="004D2E7A">
        <w:rPr>
          <w:rFonts w:ascii="Times New Roman" w:eastAsiaTheme="minorHAnsi" w:hAnsi="Times New Roman"/>
          <w:szCs w:val="24"/>
        </w:rPr>
        <w:tab/>
        <w:t>:</w:t>
      </w:r>
    </w:p>
    <w:p w:rsidR="004D2E7A" w:rsidRDefault="004D2E7A" w:rsidP="004D2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D2E7A" w:rsidRDefault="004D2E7A" w:rsidP="004D2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D2E7A" w:rsidRPr="004D2E7A" w:rsidRDefault="004D2E7A" w:rsidP="004D2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D2E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4D2E7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2E7A">
        <w:rPr>
          <w:rFonts w:ascii="Times New Roman" w:hAnsi="Times New Roman"/>
          <w:spacing w:val="-3"/>
          <w:szCs w:val="24"/>
        </w:rPr>
        <w:t>March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2E7A" w:rsidRPr="004D2E7A" w:rsidRDefault="004D2E7A" w:rsidP="004D2E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2E7A">
        <w:rPr>
          <w:rFonts w:ascii="Times New Roman" w:hAnsi="Times New Roman"/>
        </w:rPr>
        <w:t>1.</w:t>
      </w:r>
      <w:r w:rsidRPr="004D2E7A">
        <w:rPr>
          <w:rFonts w:ascii="Times New Roman" w:hAnsi="Times New Roman"/>
        </w:rPr>
        <w:tab/>
        <w:t>That the Preliminary Objections filed by Metropolitan Edison Company in the case captioned Kenneth Fulmer v. Metropolitan Edison Company, at Docket No. C-2013-2348757, are granted.</w:t>
      </w:r>
    </w:p>
    <w:p w:rsidR="004D2E7A" w:rsidRPr="004D2E7A" w:rsidRDefault="004D2E7A" w:rsidP="004D2E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D2E7A" w:rsidRPr="004D2E7A" w:rsidRDefault="004D2E7A" w:rsidP="004D2E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2E7A">
        <w:rPr>
          <w:rFonts w:ascii="Times New Roman" w:hAnsi="Times New Roman"/>
        </w:rPr>
        <w:t>2.</w:t>
      </w:r>
      <w:r w:rsidRPr="004D2E7A">
        <w:rPr>
          <w:rFonts w:ascii="Times New Roman" w:hAnsi="Times New Roman"/>
        </w:rPr>
        <w:tab/>
        <w:t>That the Complaint filed by Kenneth Fulmer against Metropolitan Edison Company at Docket No. C-2013-2348757 is dismissed.</w:t>
      </w:r>
    </w:p>
    <w:p w:rsidR="004D2E7A" w:rsidRPr="004D2E7A" w:rsidRDefault="004D2E7A" w:rsidP="004D2E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D2E7A" w:rsidP="004D2E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2E7A">
        <w:rPr>
          <w:rFonts w:ascii="Times New Roman" w:hAnsi="Times New Roman"/>
        </w:rPr>
        <w:t>3.</w:t>
      </w:r>
      <w:r w:rsidRPr="004D2E7A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D4A6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162650" wp14:editId="45C8A1E8">
            <wp:simplePos x="0" y="0"/>
            <wp:positionH relativeFrom="column">
              <wp:posOffset>2983230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4A65">
        <w:rPr>
          <w:rFonts w:ascii="Times New Roman" w:hAnsi="Times New Roman"/>
          <w:spacing w:val="-3"/>
          <w:szCs w:val="24"/>
        </w:rPr>
        <w:t>May 6,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45" w:rsidRDefault="009A3945">
      <w:pPr>
        <w:spacing w:line="20" w:lineRule="exact"/>
      </w:pPr>
    </w:p>
  </w:endnote>
  <w:endnote w:type="continuationSeparator" w:id="0">
    <w:p w:rsidR="009A3945" w:rsidRDefault="009A3945">
      <w:r>
        <w:t xml:space="preserve"> </w:t>
      </w:r>
    </w:p>
  </w:endnote>
  <w:endnote w:type="continuationNotice" w:id="1">
    <w:p w:rsidR="009A3945" w:rsidRDefault="009A39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45" w:rsidRDefault="009A3945">
      <w:r>
        <w:separator/>
      </w:r>
    </w:p>
  </w:footnote>
  <w:footnote w:type="continuationSeparator" w:id="0">
    <w:p w:rsidR="009A3945" w:rsidRDefault="009A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F6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2E7A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4A65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3945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D4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4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2013-05-06T17:09:00Z</cp:lastPrinted>
  <dcterms:created xsi:type="dcterms:W3CDTF">2010-09-08T19:30:00Z</dcterms:created>
  <dcterms:modified xsi:type="dcterms:W3CDTF">2013-05-06T17:09:00Z</dcterms:modified>
</cp:coreProperties>
</file>