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D3112B" w:rsidP="00886D40">
            <w:pPr>
              <w:ind w:left="-198" w:firstLine="180"/>
              <w:jc w:val="right"/>
              <w:rPr>
                <w:sz w:val="26"/>
                <w:szCs w:val="26"/>
              </w:rPr>
            </w:pPr>
            <w:r>
              <w:rPr>
                <w:sz w:val="26"/>
                <w:szCs w:val="26"/>
              </w:rPr>
              <w:t xml:space="preserve"> </w:t>
            </w:r>
            <w:r w:rsidR="00587173" w:rsidRPr="00472F90">
              <w:rPr>
                <w:sz w:val="26"/>
                <w:szCs w:val="26"/>
              </w:rPr>
              <w:t>Public Meeting held</w:t>
            </w:r>
            <w:r w:rsidR="003E45AF">
              <w:rPr>
                <w:sz w:val="26"/>
                <w:szCs w:val="26"/>
              </w:rPr>
              <w:t xml:space="preserve"> </w:t>
            </w:r>
            <w:r w:rsidR="0053555D">
              <w:rPr>
                <w:sz w:val="26"/>
                <w:szCs w:val="26"/>
              </w:rPr>
              <w:t>May 9</w:t>
            </w:r>
            <w:r w:rsidR="00E90A93">
              <w:rPr>
                <w:sz w:val="26"/>
                <w:szCs w:val="26"/>
              </w:rPr>
              <w:t>,</w:t>
            </w:r>
            <w:r w:rsidR="00886D40">
              <w:rPr>
                <w:sz w:val="26"/>
                <w:szCs w:val="26"/>
              </w:rPr>
              <w:t xml:space="preserve"> </w:t>
            </w:r>
            <w:r w:rsidR="00E90A93">
              <w:rPr>
                <w:sz w:val="26"/>
                <w:szCs w:val="26"/>
              </w:rPr>
              <w:t>201</w:t>
            </w:r>
            <w:r>
              <w:rPr>
                <w:sz w:val="26"/>
                <w:szCs w:val="26"/>
              </w:rPr>
              <w:t>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53555D" w:rsidP="00886D40">
            <w:pPr>
              <w:tabs>
                <w:tab w:val="left" w:pos="1640"/>
              </w:tabs>
              <w:rPr>
                <w:sz w:val="26"/>
                <w:szCs w:val="26"/>
              </w:rPr>
            </w:pPr>
            <w:r>
              <w:rPr>
                <w:sz w:val="26"/>
                <w:szCs w:val="26"/>
              </w:rPr>
              <w:t xml:space="preserve">C &amp; J Services, Inc.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Pr>
                <w:sz w:val="26"/>
                <w:szCs w:val="26"/>
              </w:rPr>
              <w:t>C-2012-</w:t>
            </w:r>
            <w:r w:rsidR="00D3112B">
              <w:rPr>
                <w:sz w:val="26"/>
                <w:szCs w:val="26"/>
              </w:rPr>
              <w:t>23</w:t>
            </w:r>
            <w:r w:rsidR="0053555D">
              <w:rPr>
                <w:sz w:val="26"/>
                <w:szCs w:val="26"/>
              </w:rPr>
              <w:t>35066</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szCs w:val="26"/>
        </w:rPr>
        <w:t>,</w:t>
      </w:r>
      <w:r w:rsidRPr="00027664">
        <w:rPr>
          <w:sz w:val="26"/>
        </w:rPr>
        <w:t xml:space="preserve"> on</w:t>
      </w:r>
      <w:r w:rsidR="00A40872">
        <w:rPr>
          <w:sz w:val="26"/>
        </w:rPr>
        <w:t xml:space="preserve"> </w:t>
      </w:r>
      <w:r w:rsidR="00E45EAD">
        <w:rPr>
          <w:sz w:val="26"/>
        </w:rPr>
        <w:t>February 13</w:t>
      </w:r>
      <w:r w:rsidR="00AA548E">
        <w:rPr>
          <w:sz w:val="26"/>
        </w:rPr>
        <w:t>,</w:t>
      </w:r>
      <w:r w:rsidR="00D3112B">
        <w:rPr>
          <w:sz w:val="26"/>
        </w:rPr>
        <w:t xml:space="preserve"> 201</w:t>
      </w:r>
      <w:r w:rsidR="00E45EAD">
        <w:rPr>
          <w:sz w:val="26"/>
        </w:rPr>
        <w:t>3</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823319">
        <w:rPr>
          <w:sz w:val="26"/>
        </w:rPr>
        <w:t>, sustain the Complaint, and grant the relief requested therein</w:t>
      </w:r>
      <w:r w:rsidR="0060782B">
        <w:rPr>
          <w:sz w:val="26"/>
        </w:rPr>
        <w:t xml:space="preserve">.  </w:t>
      </w:r>
      <w:r w:rsidR="00A40872">
        <w:rPr>
          <w:sz w:val="26"/>
        </w:rPr>
        <w:t xml:space="preserve">  </w:t>
      </w:r>
    </w:p>
    <w:p w:rsidR="000C474C" w:rsidRDefault="00A40872" w:rsidP="000C474C">
      <w:pPr>
        <w:widowControl/>
        <w:tabs>
          <w:tab w:val="left" w:pos="-720"/>
        </w:tabs>
        <w:suppressAutoHyphens/>
        <w:spacing w:line="360" w:lineRule="auto"/>
        <w:ind w:firstLine="1440"/>
        <w:rPr>
          <w:sz w:val="26"/>
        </w:rPr>
      </w:pPr>
      <w:r>
        <w:rPr>
          <w:sz w:val="26"/>
        </w:rPr>
        <w:t xml:space="preserve">  </w:t>
      </w:r>
    </w:p>
    <w:p w:rsidR="000C474C" w:rsidRDefault="000C474C" w:rsidP="000C474C">
      <w:pPr>
        <w:widowControl/>
        <w:tabs>
          <w:tab w:val="left" w:pos="-720"/>
        </w:tabs>
        <w:suppressAutoHyphens/>
        <w:spacing w:line="360" w:lineRule="auto"/>
        <w:ind w:firstLine="1440"/>
        <w:rPr>
          <w:sz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DB1EB8">
      <w:pPr>
        <w:tabs>
          <w:tab w:val="left" w:pos="1440"/>
        </w:tabs>
        <w:spacing w:line="360" w:lineRule="auto"/>
        <w:rPr>
          <w:sz w:val="26"/>
          <w:szCs w:val="26"/>
        </w:rPr>
      </w:pPr>
      <w:r>
        <w:rPr>
          <w:b/>
          <w:sz w:val="26"/>
          <w:szCs w:val="26"/>
        </w:rPr>
        <w:tab/>
      </w:r>
      <w:r w:rsidR="00DB1EB8">
        <w:rPr>
          <w:sz w:val="26"/>
          <w:szCs w:val="26"/>
        </w:rPr>
        <w:t>C &amp; J Services, Inc.</w:t>
      </w:r>
      <w:r w:rsidR="007B09B7">
        <w:rPr>
          <w:sz w:val="26"/>
          <w:szCs w:val="26"/>
        </w:rPr>
        <w:t xml:space="preserve"> </w:t>
      </w:r>
      <w:r w:rsidR="00B45526">
        <w:rPr>
          <w:sz w:val="26"/>
          <w:szCs w:val="26"/>
        </w:rPr>
        <w:t xml:space="preserve">(Respondent) was issued a Certificate of Public Convenience (Certificate) on </w:t>
      </w:r>
      <w:r w:rsidR="00DB1EB8">
        <w:rPr>
          <w:sz w:val="26"/>
          <w:szCs w:val="26"/>
        </w:rPr>
        <w:t>August 7</w:t>
      </w:r>
      <w:r w:rsidR="00D1306C">
        <w:rPr>
          <w:sz w:val="26"/>
          <w:szCs w:val="26"/>
        </w:rPr>
        <w:t>, 200</w:t>
      </w:r>
      <w:r w:rsidR="00DB1EB8">
        <w:rPr>
          <w:sz w:val="26"/>
          <w:szCs w:val="26"/>
        </w:rPr>
        <w:t>6</w:t>
      </w:r>
      <w:r w:rsidR="00D5547C">
        <w:rPr>
          <w:sz w:val="26"/>
          <w:szCs w:val="26"/>
        </w:rPr>
        <w:t xml:space="preserve">, at </w:t>
      </w:r>
      <w:r w:rsidR="00D55C90">
        <w:rPr>
          <w:sz w:val="26"/>
          <w:szCs w:val="26"/>
        </w:rPr>
        <w:t xml:space="preserve">Docket No. </w:t>
      </w:r>
      <w:r w:rsidR="00D5547C">
        <w:rPr>
          <w:sz w:val="26"/>
          <w:szCs w:val="26"/>
        </w:rPr>
        <w:t>A-</w:t>
      </w:r>
      <w:r w:rsidR="00170F24">
        <w:rPr>
          <w:sz w:val="26"/>
          <w:szCs w:val="26"/>
        </w:rPr>
        <w:t>001</w:t>
      </w:r>
      <w:r w:rsidR="007B09B7">
        <w:rPr>
          <w:sz w:val="26"/>
          <w:szCs w:val="26"/>
        </w:rPr>
        <w:t>22</w:t>
      </w:r>
      <w:r w:rsidR="00DB1EB8">
        <w:rPr>
          <w:sz w:val="26"/>
          <w:szCs w:val="26"/>
        </w:rPr>
        <w:t>956</w:t>
      </w:r>
      <w:r w:rsidR="00D5547C">
        <w:rPr>
          <w:sz w:val="26"/>
          <w:szCs w:val="26"/>
        </w:rPr>
        <w:t xml:space="preserve">, </w:t>
      </w:r>
      <w:r w:rsidR="00170F24">
        <w:rPr>
          <w:sz w:val="26"/>
          <w:szCs w:val="26"/>
        </w:rPr>
        <w:t>for trucking authority</w:t>
      </w:r>
      <w:r w:rsidR="00D5547C">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C7765F">
        <w:rPr>
          <w:sz w:val="26"/>
          <w:szCs w:val="26"/>
        </w:rPr>
        <w:t>November 20</w:t>
      </w:r>
      <w:r w:rsidR="008230BB">
        <w:rPr>
          <w:sz w:val="26"/>
          <w:szCs w:val="26"/>
        </w:rPr>
        <w:t>,</w:t>
      </w:r>
      <w:r>
        <w:rPr>
          <w:sz w:val="26"/>
          <w:szCs w:val="26"/>
        </w:rPr>
        <w:t xml:space="preserve"> 2012, I&amp;E filed the above</w:t>
      </w:r>
      <w:r w:rsidR="00E520A4">
        <w:rPr>
          <w:sz w:val="26"/>
          <w:szCs w:val="26"/>
        </w:rPr>
        <w:t>-captioned Complaint and</w:t>
      </w:r>
      <w:r w:rsidR="00634949">
        <w:rPr>
          <w:sz w:val="26"/>
          <w:szCs w:val="26"/>
        </w:rPr>
        <w:t>, o</w:t>
      </w:r>
      <w:r w:rsidR="00C7765F">
        <w:rPr>
          <w:sz w:val="26"/>
          <w:szCs w:val="26"/>
        </w:rPr>
        <w:t xml:space="preserve">n November 21, 2012, the Commission’s Secretary’s Bureau served the Complaint by certified mail on the Respondent at the Respondent’s last known address that it provided to the Commission.  </w:t>
      </w:r>
      <w:r w:rsidR="006B6DB3">
        <w:rPr>
          <w:sz w:val="26"/>
          <w:szCs w:val="26"/>
        </w:rPr>
        <w:t xml:space="preserve">On </w:t>
      </w:r>
      <w:r w:rsidR="00840A7D">
        <w:rPr>
          <w:sz w:val="26"/>
          <w:szCs w:val="26"/>
        </w:rPr>
        <w:t>December 31</w:t>
      </w:r>
      <w:r w:rsidR="006B6DB3">
        <w:rPr>
          <w:sz w:val="26"/>
          <w:szCs w:val="26"/>
        </w:rPr>
        <w:t>, 2012, the Complaint was returned to the Commission by the United States Post</w:t>
      </w:r>
      <w:r w:rsidR="00603771">
        <w:rPr>
          <w:sz w:val="26"/>
          <w:szCs w:val="26"/>
        </w:rPr>
        <w:t>al Service</w:t>
      </w:r>
      <w:r w:rsidR="00FE7C3C">
        <w:rPr>
          <w:sz w:val="26"/>
          <w:szCs w:val="26"/>
        </w:rPr>
        <w:t xml:space="preserve">.  </w:t>
      </w:r>
      <w:r w:rsidR="005C7772">
        <w:rPr>
          <w:sz w:val="26"/>
          <w:szCs w:val="26"/>
        </w:rPr>
        <w:t xml:space="preserve">On January 11, 2013, the Secretary’s Bureau </w:t>
      </w:r>
      <w:r w:rsidR="00FE7C3C">
        <w:rPr>
          <w:sz w:val="26"/>
          <w:szCs w:val="26"/>
        </w:rPr>
        <w:t>re-served the Complaint</w:t>
      </w:r>
      <w:r w:rsidR="00634949">
        <w:rPr>
          <w:sz w:val="26"/>
          <w:szCs w:val="26"/>
        </w:rPr>
        <w:t xml:space="preserve"> by first class mail</w:t>
      </w:r>
      <w:r w:rsidR="005C7772">
        <w:rPr>
          <w:sz w:val="26"/>
          <w:szCs w:val="26"/>
        </w:rPr>
        <w:t xml:space="preserve">, and the Complaint was not returned to the Commission.  Additionally, I&amp;E published the Complaint in the </w:t>
      </w:r>
      <w:r w:rsidR="005C7772" w:rsidRPr="005C7772">
        <w:rPr>
          <w:i/>
          <w:sz w:val="26"/>
          <w:szCs w:val="26"/>
        </w:rPr>
        <w:t>Pennsylvania Bulletin</w:t>
      </w:r>
      <w:r w:rsidR="005C7772">
        <w:rPr>
          <w:sz w:val="26"/>
          <w:szCs w:val="26"/>
        </w:rPr>
        <w:t xml:space="preserve"> on January 19, 2013, at 43 </w:t>
      </w:r>
      <w:r w:rsidR="005C7772" w:rsidRPr="005C7772">
        <w:rPr>
          <w:i/>
          <w:sz w:val="26"/>
          <w:szCs w:val="26"/>
        </w:rPr>
        <w:t>Pa. B</w:t>
      </w:r>
      <w:r w:rsidR="005C7772">
        <w:rPr>
          <w:sz w:val="26"/>
          <w:szCs w:val="26"/>
        </w:rPr>
        <w:t xml:space="preserve">. 402.   </w:t>
      </w:r>
      <w:r w:rsidR="00FE7C3C">
        <w:rPr>
          <w:sz w:val="26"/>
          <w:szCs w:val="26"/>
        </w:rPr>
        <w:t xml:space="preserve"> </w:t>
      </w:r>
    </w:p>
    <w:p w:rsidR="005C7772" w:rsidRDefault="005C7772" w:rsidP="00B45526">
      <w:pPr>
        <w:spacing w:line="360" w:lineRule="auto"/>
        <w:ind w:firstLine="1440"/>
        <w:rPr>
          <w:sz w:val="26"/>
          <w:szCs w:val="26"/>
        </w:rPr>
      </w:pPr>
    </w:p>
    <w:p w:rsidR="000E014F" w:rsidRDefault="00452F66" w:rsidP="00B45526">
      <w:pPr>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an 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20</w:t>
      </w:r>
      <w:r w:rsidR="008C5FE2">
        <w:rPr>
          <w:sz w:val="26"/>
          <w:szCs w:val="26"/>
        </w:rPr>
        <w:t>10</w:t>
      </w:r>
      <w:r w:rsidR="000F2935">
        <w:rPr>
          <w:sz w:val="26"/>
          <w:szCs w:val="26"/>
        </w:rPr>
        <w:t xml:space="preserve"> calendar year.  </w:t>
      </w:r>
      <w:r w:rsidR="0035299F">
        <w:rPr>
          <w:sz w:val="26"/>
          <w:szCs w:val="26"/>
        </w:rPr>
        <w:t>I&amp;E recommended a civil penalty of $</w:t>
      </w:r>
      <w:r w:rsidR="000F69B0">
        <w:rPr>
          <w:sz w:val="26"/>
          <w:szCs w:val="26"/>
        </w:rPr>
        <w:t>1,000</w:t>
      </w:r>
      <w:r w:rsidR="0035299F">
        <w:rPr>
          <w:sz w:val="26"/>
          <w:szCs w:val="26"/>
        </w:rPr>
        <w:t xml:space="preserve"> for this violation.  </w:t>
      </w:r>
      <w:r w:rsidR="000F2935">
        <w:rPr>
          <w:sz w:val="26"/>
          <w:szCs w:val="26"/>
        </w:rPr>
        <w:t xml:space="preserve">In addition, I&amp;E alleged that the Respondent violated Section 510(c) of the Code, 66 Pa. C.S. § 510(c), by failing to pay the Commission’s assessment </w:t>
      </w:r>
      <w:r w:rsidR="00D55C90">
        <w:rPr>
          <w:sz w:val="26"/>
          <w:szCs w:val="26"/>
        </w:rPr>
        <w:t>of $</w:t>
      </w:r>
      <w:r w:rsidR="0020406A">
        <w:rPr>
          <w:sz w:val="26"/>
          <w:szCs w:val="26"/>
        </w:rPr>
        <w:t>1</w:t>
      </w:r>
      <w:r w:rsidR="000F69B0">
        <w:rPr>
          <w:sz w:val="26"/>
          <w:szCs w:val="26"/>
        </w:rPr>
        <w:t>01</w:t>
      </w:r>
      <w:r w:rsidR="00D55C90">
        <w:rPr>
          <w:sz w:val="26"/>
          <w:szCs w:val="26"/>
        </w:rPr>
        <w:t xml:space="preserve"> </w:t>
      </w:r>
      <w:r w:rsidR="000F2935">
        <w:rPr>
          <w:sz w:val="26"/>
          <w:szCs w:val="26"/>
        </w:rPr>
        <w:t>for the July 1, 201</w:t>
      </w:r>
      <w:r w:rsidR="008C5FE2">
        <w:rPr>
          <w:sz w:val="26"/>
          <w:szCs w:val="26"/>
        </w:rPr>
        <w:t>1</w:t>
      </w:r>
      <w:r w:rsidR="000F2935">
        <w:rPr>
          <w:sz w:val="26"/>
          <w:szCs w:val="26"/>
        </w:rPr>
        <w:t xml:space="preserve"> to June 30, 201</w:t>
      </w:r>
      <w:r w:rsidR="008C5FE2">
        <w:rPr>
          <w:sz w:val="26"/>
          <w:szCs w:val="26"/>
        </w:rPr>
        <w:t>2</w:t>
      </w:r>
      <w:r w:rsidR="000F2935">
        <w:rPr>
          <w:sz w:val="26"/>
          <w:szCs w:val="26"/>
        </w:rPr>
        <w:t xml:space="preserve"> Fiscal Year.</w:t>
      </w:r>
      <w:r w:rsidR="00CD04C5">
        <w:rPr>
          <w:sz w:val="26"/>
          <w:szCs w:val="26"/>
        </w:rPr>
        <w:t xml:space="preserve">  </w:t>
      </w:r>
      <w:r w:rsidR="0035299F">
        <w:rPr>
          <w:sz w:val="26"/>
          <w:szCs w:val="26"/>
        </w:rPr>
        <w:t>I&amp;E recommended a civil penalty of $</w:t>
      </w:r>
      <w:r w:rsidR="000F69B0">
        <w:rPr>
          <w:sz w:val="26"/>
          <w:szCs w:val="26"/>
        </w:rPr>
        <w:t>1</w:t>
      </w:r>
      <w:r w:rsidR="0035299F">
        <w:rPr>
          <w:sz w:val="26"/>
          <w:szCs w:val="26"/>
        </w:rPr>
        <w:t>5 f</w:t>
      </w:r>
      <w:r w:rsidR="00D55C90">
        <w:rPr>
          <w:sz w:val="26"/>
          <w:szCs w:val="26"/>
        </w:rPr>
        <w:t>or</w:t>
      </w:r>
      <w:r w:rsidR="0035299F">
        <w:rPr>
          <w:sz w:val="26"/>
          <w:szCs w:val="26"/>
        </w:rPr>
        <w:t xml:space="preserve"> this violation.</w:t>
      </w:r>
      <w:r w:rsidR="0035299F">
        <w:rPr>
          <w:rStyle w:val="FootnoteReference"/>
          <w:sz w:val="26"/>
          <w:szCs w:val="26"/>
        </w:rPr>
        <w:footnoteReference w:id="1"/>
      </w:r>
      <w:r w:rsidR="0035299F">
        <w:rPr>
          <w:sz w:val="26"/>
          <w:szCs w:val="26"/>
        </w:rPr>
        <w:t xml:space="preserve">  </w:t>
      </w:r>
      <w:r w:rsidR="000F69B0">
        <w:rPr>
          <w:sz w:val="26"/>
          <w:szCs w:val="26"/>
        </w:rPr>
        <w:t>Complaint</w:t>
      </w:r>
      <w:r w:rsidR="00CD04C5">
        <w:rPr>
          <w:sz w:val="26"/>
          <w:szCs w:val="26"/>
        </w:rPr>
        <w:t xml:space="preserve"> at 4.  I&amp;E requested that the Respondent be ordered to pay a total of $</w:t>
      </w:r>
      <w:r w:rsidR="000F69B0">
        <w:rPr>
          <w:sz w:val="26"/>
          <w:szCs w:val="26"/>
        </w:rPr>
        <w:t>1,116</w:t>
      </w:r>
      <w:r w:rsidR="00CD04C5">
        <w:rPr>
          <w:sz w:val="26"/>
          <w:szCs w:val="26"/>
        </w:rPr>
        <w:t>, consisting of the outstanding assessment balance of $</w:t>
      </w:r>
      <w:r w:rsidR="0020406A">
        <w:rPr>
          <w:sz w:val="26"/>
          <w:szCs w:val="26"/>
        </w:rPr>
        <w:t>1</w:t>
      </w:r>
      <w:r w:rsidR="000F69B0">
        <w:rPr>
          <w:sz w:val="26"/>
          <w:szCs w:val="26"/>
        </w:rPr>
        <w:t>01</w:t>
      </w:r>
      <w:r w:rsidR="00CD04C5">
        <w:rPr>
          <w:sz w:val="26"/>
          <w:szCs w:val="26"/>
        </w:rPr>
        <w:t xml:space="preserve"> </w:t>
      </w:r>
      <w:r w:rsidR="006A78F3">
        <w:rPr>
          <w:sz w:val="26"/>
          <w:szCs w:val="26"/>
        </w:rPr>
        <w:t>and</w:t>
      </w:r>
      <w:r w:rsidR="00CD04C5">
        <w:rPr>
          <w:sz w:val="26"/>
          <w:szCs w:val="26"/>
        </w:rPr>
        <w:t xml:space="preserve"> a civil penalty of $</w:t>
      </w:r>
      <w:r w:rsidR="006A78F3">
        <w:rPr>
          <w:sz w:val="26"/>
          <w:szCs w:val="26"/>
        </w:rPr>
        <w:t>1,</w:t>
      </w:r>
      <w:r w:rsidR="0020406A">
        <w:rPr>
          <w:sz w:val="26"/>
          <w:szCs w:val="26"/>
        </w:rPr>
        <w:t>0</w:t>
      </w:r>
      <w:r w:rsidR="006A78F3">
        <w:rPr>
          <w:sz w:val="26"/>
          <w:szCs w:val="26"/>
        </w:rPr>
        <w:t>15</w:t>
      </w:r>
      <w:r w:rsidR="00CD04C5">
        <w:rPr>
          <w:sz w:val="26"/>
          <w:szCs w:val="26"/>
        </w:rPr>
        <w:t xml:space="preserve"> for the alleged violations.  I&amp;E also requested that, if the Respondent did not pay the civil penalty and the assessment, the Commission do the following:  (1) issue an Order cancelling the Respondent’s Certificate; (2) certify </w:t>
      </w:r>
      <w:r w:rsidR="004F454F">
        <w:rPr>
          <w:sz w:val="26"/>
          <w:szCs w:val="26"/>
        </w:rPr>
        <w:t>vehicle</w:t>
      </w:r>
      <w:r w:rsidR="00CD04C5">
        <w:rPr>
          <w:sz w:val="26"/>
          <w:szCs w:val="26"/>
        </w:rPr>
        <w:t xml:space="preserve"> registrations to the Department of </w:t>
      </w:r>
      <w:r w:rsidR="00CD04C5">
        <w:rPr>
          <w:sz w:val="26"/>
          <w:szCs w:val="26"/>
        </w:rPr>
        <w:lastRenderedPageBreak/>
        <w:t xml:space="preserve">Transportation (PennDOT) for suspension or revocation; and (3) refer this matter to the Pennsylvania Office of Attorney General for appropriate action.  </w:t>
      </w:r>
      <w:r w:rsidR="00CD04C5" w:rsidRPr="00CD04C5">
        <w:rPr>
          <w:i/>
          <w:sz w:val="26"/>
          <w:szCs w:val="26"/>
        </w:rPr>
        <w:t>Id</w:t>
      </w:r>
      <w:r w:rsidR="00BE4E81">
        <w:rPr>
          <w:sz w:val="26"/>
          <w:szCs w:val="26"/>
        </w:rPr>
        <w:t>. at </w:t>
      </w:r>
      <w:r w:rsidR="00CD04C5">
        <w:rPr>
          <w:sz w:val="26"/>
          <w:szCs w:val="26"/>
        </w:rPr>
        <w:t xml:space="preserve">5.        </w:t>
      </w:r>
    </w:p>
    <w:p w:rsidR="000E014F" w:rsidRDefault="000E014F" w:rsidP="00BB6E7C">
      <w:pPr>
        <w:spacing w:line="360" w:lineRule="auto"/>
        <w:rPr>
          <w:sz w:val="26"/>
          <w:szCs w:val="26"/>
        </w:rPr>
      </w:pP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5F2384">
        <w:rPr>
          <w:sz w:val="26"/>
          <w:szCs w:val="26"/>
        </w:rPr>
        <w:t>February 13, 2013</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expired on </w:t>
      </w:r>
      <w:r w:rsidR="00F356BD">
        <w:rPr>
          <w:sz w:val="26"/>
          <w:szCs w:val="26"/>
        </w:rPr>
        <w:t>February 8, 2013,</w:t>
      </w:r>
      <w:r w:rsidR="003C2071">
        <w:rPr>
          <w:sz w:val="26"/>
          <w:szCs w:val="26"/>
        </w:rPr>
        <w:t xml:space="preserve"> and the Respondent has not filed an Answer.  I&amp;E also states that the Respondent has not paid </w:t>
      </w:r>
      <w:r w:rsidR="00F71424">
        <w:rPr>
          <w:sz w:val="26"/>
          <w:szCs w:val="26"/>
        </w:rPr>
        <w:t>i</w:t>
      </w:r>
      <w:r w:rsidR="00F356BD">
        <w:rPr>
          <w:sz w:val="26"/>
          <w:szCs w:val="26"/>
        </w:rPr>
        <w:t>t</w:t>
      </w:r>
      <w:r w:rsidR="00F71424">
        <w:rPr>
          <w:sz w:val="26"/>
          <w:szCs w:val="26"/>
        </w:rPr>
        <w:t>s</w:t>
      </w:r>
      <w:r w:rsidR="00D31CBB">
        <w:rPr>
          <w:sz w:val="26"/>
          <w:szCs w:val="26"/>
        </w:rPr>
        <w:t xml:space="preserve"> outstanding assessment balance of $</w:t>
      </w:r>
      <w:r w:rsidR="00822C5F">
        <w:rPr>
          <w:sz w:val="26"/>
          <w:szCs w:val="26"/>
        </w:rPr>
        <w:t>1</w:t>
      </w:r>
      <w:r w:rsidR="00912EB2">
        <w:rPr>
          <w:sz w:val="26"/>
          <w:szCs w:val="26"/>
        </w:rPr>
        <w:t>01</w:t>
      </w:r>
      <w:r w:rsidR="00D31CBB">
        <w:rPr>
          <w:sz w:val="26"/>
          <w:szCs w:val="26"/>
        </w:rPr>
        <w:t xml:space="preserve"> and the civil penalty of $</w:t>
      </w:r>
      <w:r w:rsidR="00912EB2">
        <w:rPr>
          <w:sz w:val="26"/>
          <w:szCs w:val="26"/>
        </w:rPr>
        <w:t>1,</w:t>
      </w:r>
      <w:r w:rsidR="00822C5F">
        <w:rPr>
          <w:sz w:val="26"/>
          <w:szCs w:val="26"/>
        </w:rPr>
        <w:t>0</w:t>
      </w:r>
      <w:r w:rsidR="00912EB2">
        <w:rPr>
          <w:sz w:val="26"/>
          <w:szCs w:val="26"/>
        </w:rPr>
        <w:t>15</w:t>
      </w:r>
      <w:r w:rsidR="00D31CBB">
        <w:rPr>
          <w:sz w:val="26"/>
          <w:szCs w:val="26"/>
        </w:rPr>
        <w:t>, which were requested in the Complaint</w:t>
      </w:r>
      <w:r w:rsidR="003C2071">
        <w:rPr>
          <w:sz w:val="26"/>
          <w:szCs w:val="26"/>
        </w:rPr>
        <w:t xml:space="preserve">. </w:t>
      </w:r>
      <w:r w:rsidR="00822C5F">
        <w:rPr>
          <w:sz w:val="26"/>
          <w:szCs w:val="26"/>
        </w:rPr>
        <w:t xml:space="preserve">Motion at </w:t>
      </w:r>
      <w:r w:rsidR="00912EB2">
        <w:rPr>
          <w:sz w:val="26"/>
          <w:szCs w:val="26"/>
        </w:rPr>
        <w:t>3</w:t>
      </w:r>
      <w:r w:rsidR="00822C5F">
        <w:rPr>
          <w:sz w:val="26"/>
          <w:szCs w:val="26"/>
        </w:rPr>
        <w:t xml:space="preserve">. </w:t>
      </w:r>
      <w:r w:rsidR="003C2071">
        <w:rPr>
          <w:sz w:val="26"/>
          <w:szCs w:val="26"/>
        </w:rPr>
        <w:t xml:space="preserve"> Accordingly, I&amp;E requests that the Commission enter a Default Order against the Respondent </w:t>
      </w:r>
      <w:r w:rsidR="00D31CBB">
        <w:rPr>
          <w:sz w:val="26"/>
          <w:szCs w:val="26"/>
        </w:rPr>
        <w:t xml:space="preserve">that:  (1) </w:t>
      </w:r>
      <w:r w:rsidR="00912EB2">
        <w:rPr>
          <w:sz w:val="26"/>
          <w:szCs w:val="26"/>
        </w:rPr>
        <w:t xml:space="preserve">orders the Respondent to pay its outstanding assessment and civil penalty; </w:t>
      </w:r>
      <w:r w:rsidR="004327EA">
        <w:rPr>
          <w:sz w:val="26"/>
          <w:szCs w:val="26"/>
        </w:rPr>
        <w:t xml:space="preserve">(2) </w:t>
      </w:r>
      <w:r w:rsidR="00822C5F">
        <w:rPr>
          <w:sz w:val="26"/>
          <w:szCs w:val="26"/>
        </w:rPr>
        <w:t xml:space="preserve">cancels the Respondent’s Certificate; </w:t>
      </w:r>
      <w:r w:rsidR="00D31CBB">
        <w:rPr>
          <w:sz w:val="26"/>
          <w:szCs w:val="26"/>
        </w:rPr>
        <w:t>(</w:t>
      </w:r>
      <w:r w:rsidR="006115CF">
        <w:rPr>
          <w:sz w:val="26"/>
          <w:szCs w:val="26"/>
        </w:rPr>
        <w:t>3</w:t>
      </w:r>
      <w:r w:rsidR="00D31CBB">
        <w:rPr>
          <w:sz w:val="26"/>
          <w:szCs w:val="26"/>
        </w:rPr>
        <w:t>) notifies the Respondent that a copy of th</w:t>
      </w:r>
      <w:r w:rsidR="004327EA">
        <w:rPr>
          <w:sz w:val="26"/>
          <w:szCs w:val="26"/>
        </w:rPr>
        <w:t>is Opinion and</w:t>
      </w:r>
      <w:r w:rsidR="00D31CBB">
        <w:rPr>
          <w:sz w:val="26"/>
          <w:szCs w:val="26"/>
        </w:rPr>
        <w:t xml:space="preserve"> Order will be sent to PennDOT for the suspension or </w:t>
      </w:r>
      <w:r w:rsidR="00D31CBB">
        <w:rPr>
          <w:sz w:val="26"/>
          <w:szCs w:val="26"/>
        </w:rPr>
        <w:lastRenderedPageBreak/>
        <w:t>revocation of vehicle registrations that were used under the Respondent’s operating authority; and (</w:t>
      </w:r>
      <w:r w:rsidR="006115CF">
        <w:rPr>
          <w:sz w:val="26"/>
          <w:szCs w:val="26"/>
        </w:rPr>
        <w:t>4</w:t>
      </w:r>
      <w:r w:rsidR="00D31CBB">
        <w:rPr>
          <w:sz w:val="26"/>
          <w:szCs w:val="26"/>
        </w:rPr>
        <w:t>) directs the Bureau of Administrative Services, Assessment Section to refer this matter to the Pennsylvania Office of Attorney General for collection of the unpaid assessments</w:t>
      </w:r>
      <w:r w:rsidR="00367297">
        <w:rPr>
          <w:sz w:val="26"/>
          <w:szCs w:val="26"/>
        </w:rPr>
        <w:t>.</w:t>
      </w:r>
      <w:r w:rsidR="00823319">
        <w:rPr>
          <w:sz w:val="26"/>
          <w:szCs w:val="26"/>
        </w:rPr>
        <w:t xml:space="preserve">  </w:t>
      </w:r>
      <w:r w:rsidR="00823319" w:rsidRPr="00823319">
        <w:rPr>
          <w:i/>
          <w:sz w:val="26"/>
          <w:szCs w:val="26"/>
        </w:rPr>
        <w:t>Id</w:t>
      </w:r>
      <w:r w:rsidR="00823319">
        <w:rPr>
          <w:sz w:val="26"/>
          <w:szCs w:val="26"/>
        </w:rPr>
        <w:t xml:space="preserve">. at </w:t>
      </w:r>
      <w:r w:rsidR="004327EA">
        <w:rPr>
          <w:sz w:val="26"/>
          <w:szCs w:val="26"/>
        </w:rPr>
        <w:t>4</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5C0A52" w:rsidRDefault="0073497A" w:rsidP="00F0212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I&amp;E </w:t>
      </w:r>
      <w:r w:rsidR="009079F0">
        <w:rPr>
          <w:sz w:val="26"/>
          <w:szCs w:val="26"/>
        </w:rPr>
        <w:t xml:space="preserve">published the </w:t>
      </w:r>
      <w:r w:rsidR="00756187">
        <w:rPr>
          <w:sz w:val="26"/>
          <w:szCs w:val="26"/>
        </w:rPr>
        <w:t xml:space="preserve">Complaint </w:t>
      </w:r>
      <w:r w:rsidR="009079F0">
        <w:rPr>
          <w:sz w:val="26"/>
          <w:szCs w:val="26"/>
        </w:rPr>
        <w:t xml:space="preserve">and the Notice in the </w:t>
      </w:r>
      <w:r w:rsidR="009079F0" w:rsidRPr="009079F0">
        <w:rPr>
          <w:i/>
          <w:sz w:val="26"/>
          <w:szCs w:val="26"/>
        </w:rPr>
        <w:t>Pennsylvania Bulletin</w:t>
      </w:r>
      <w:r w:rsidR="009079F0">
        <w:rPr>
          <w:sz w:val="26"/>
          <w:szCs w:val="26"/>
        </w:rPr>
        <w:t xml:space="preserve"> on January 19, 2013.  </w:t>
      </w:r>
      <w:r w:rsidR="00140EBD">
        <w:rPr>
          <w:sz w:val="26"/>
          <w:szCs w:val="26"/>
        </w:rPr>
        <w:t xml:space="preserve">Such publication constitutes service pursuant to 52 Pa. Code § 1.53(e).  </w:t>
      </w:r>
      <w:r w:rsidR="00756187">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penalties set forth in the Complaint.</w:t>
      </w:r>
      <w:r w:rsidR="00C93A1C">
        <w:rPr>
          <w:sz w:val="26"/>
          <w:szCs w:val="26"/>
        </w:rPr>
        <w:t xml:space="preserve">  Under the circumstances in this case, we find that it is appropriate to sustain the Complaint</w:t>
      </w:r>
      <w:r w:rsidR="004F6A40">
        <w:rPr>
          <w:sz w:val="26"/>
          <w:szCs w:val="26"/>
        </w:rPr>
        <w:t xml:space="preserve"> and grant the relief requested therein.  </w:t>
      </w:r>
      <w:r w:rsidR="0066765C">
        <w:rPr>
          <w:sz w:val="26"/>
          <w:szCs w:val="26"/>
        </w:rPr>
        <w:t xml:space="preserve"> </w:t>
      </w:r>
    </w:p>
    <w:p w:rsidR="00724B2D" w:rsidRDefault="00724B2D" w:rsidP="00756187">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DD4CBC">
        <w:rPr>
          <w:sz w:val="26"/>
          <w:szCs w:val="26"/>
        </w:rPr>
        <w:t>,</w:t>
      </w:r>
      <w:r w:rsidR="00B4513A">
        <w:rPr>
          <w:sz w:val="26"/>
          <w:szCs w:val="26"/>
        </w:rPr>
        <w:t xml:space="preserve"> </w:t>
      </w:r>
      <w:r w:rsidR="004F6A40">
        <w:rPr>
          <w:sz w:val="26"/>
          <w:szCs w:val="26"/>
        </w:rPr>
        <w:t xml:space="preserve">sustain the Complaint, and grant the relief requested 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501F11">
      <w:pPr>
        <w:keepNext/>
        <w:spacing w:line="360" w:lineRule="auto"/>
        <w:ind w:firstLine="1440"/>
        <w:rPr>
          <w:b/>
          <w:sz w:val="26"/>
          <w:szCs w:val="26"/>
        </w:rPr>
      </w:pPr>
      <w:r>
        <w:rPr>
          <w:b/>
          <w:sz w:val="26"/>
          <w:szCs w:val="26"/>
        </w:rPr>
        <w:lastRenderedPageBreak/>
        <w:t>IT IS ORDERED:</w:t>
      </w:r>
    </w:p>
    <w:p w:rsidR="000F1318" w:rsidRDefault="000F1318" w:rsidP="00501F11">
      <w:pPr>
        <w:keepNext/>
        <w:spacing w:line="360" w:lineRule="auto"/>
        <w:ind w:firstLine="1440"/>
        <w:rPr>
          <w:sz w:val="26"/>
          <w:szCs w:val="26"/>
        </w:rPr>
      </w:pPr>
    </w:p>
    <w:p w:rsidR="00B4513A" w:rsidRDefault="00B4513A" w:rsidP="004C7F67">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8B77C0">
        <w:rPr>
          <w:sz w:val="26"/>
        </w:rPr>
        <w:t xml:space="preserve">February </w:t>
      </w:r>
      <w:r w:rsidR="000C22A2">
        <w:rPr>
          <w:sz w:val="26"/>
        </w:rPr>
        <w:t>1</w:t>
      </w:r>
      <w:r w:rsidR="008B77C0">
        <w:rPr>
          <w:sz w:val="26"/>
        </w:rPr>
        <w:t>3</w:t>
      </w:r>
      <w:r w:rsidR="00E118A2">
        <w:rPr>
          <w:sz w:val="26"/>
        </w:rPr>
        <w:t>, 201</w:t>
      </w:r>
      <w:r w:rsidR="008B77C0">
        <w:rPr>
          <w:sz w:val="26"/>
        </w:rPr>
        <w:t>3</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0F1318">
      <w:pPr>
        <w:spacing w:line="360" w:lineRule="auto"/>
        <w:ind w:firstLine="1440"/>
        <w:rPr>
          <w:sz w:val="26"/>
          <w:szCs w:val="26"/>
        </w:rPr>
      </w:pP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 xml:space="preserve">That, within thirty days of the entry date of this Opinion and Order, </w:t>
      </w:r>
      <w:r w:rsidR="0026347E">
        <w:rPr>
          <w:sz w:val="26"/>
          <w:szCs w:val="26"/>
        </w:rPr>
        <w:t xml:space="preserve">C &amp; J Services, Inc. </w:t>
      </w:r>
      <w:r w:rsidR="00AF570B" w:rsidRPr="004C2E32">
        <w:rPr>
          <w:sz w:val="26"/>
          <w:szCs w:val="24"/>
        </w:rPr>
        <w:t>shall remit $</w:t>
      </w:r>
      <w:r w:rsidR="0026347E">
        <w:rPr>
          <w:sz w:val="26"/>
          <w:szCs w:val="24"/>
        </w:rPr>
        <w:t>1,116</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063701" w:rsidRDefault="00063701" w:rsidP="00557A09">
      <w:pPr>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557A09" w:rsidRPr="004C2E32" w:rsidRDefault="00557A09" w:rsidP="00557A09">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26347E">
        <w:rPr>
          <w:sz w:val="26"/>
          <w:szCs w:val="26"/>
        </w:rPr>
        <w:t xml:space="preserve">C &amp; J Services, 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501F11" w:rsidRDefault="00501F11" w:rsidP="00501F11">
      <w:pPr>
        <w:ind w:firstLine="1440"/>
        <w:rPr>
          <w:sz w:val="26"/>
          <w:szCs w:val="26"/>
        </w:rPr>
      </w:pPr>
    </w:p>
    <w:p w:rsidR="00854C98" w:rsidRDefault="00854C98" w:rsidP="00854C98">
      <w:pPr>
        <w:spacing w:line="360" w:lineRule="auto"/>
        <w:ind w:left="2880" w:hanging="720"/>
        <w:rPr>
          <w:sz w:val="26"/>
          <w:szCs w:val="26"/>
        </w:rPr>
      </w:pPr>
      <w:r>
        <w:rPr>
          <w:sz w:val="26"/>
          <w:szCs w:val="26"/>
        </w:rPr>
        <w:t>a.</w:t>
      </w:r>
      <w:r>
        <w:rPr>
          <w:sz w:val="26"/>
          <w:szCs w:val="26"/>
        </w:rPr>
        <w:tab/>
        <w:t xml:space="preserve">The Certificate of Public Convenience held by </w:t>
      </w:r>
      <w:r w:rsidR="0026347E">
        <w:rPr>
          <w:sz w:val="26"/>
          <w:szCs w:val="26"/>
        </w:rPr>
        <w:t xml:space="preserve">C &amp; J Services, Inc. </w:t>
      </w:r>
      <w:r>
        <w:rPr>
          <w:sz w:val="26"/>
          <w:szCs w:val="26"/>
        </w:rPr>
        <w:t>at Docket No.</w:t>
      </w:r>
      <w:r w:rsidR="0026347E" w:rsidRPr="0026347E">
        <w:rPr>
          <w:sz w:val="26"/>
          <w:szCs w:val="26"/>
        </w:rPr>
        <w:t xml:space="preserve"> </w:t>
      </w:r>
      <w:r w:rsidR="0026347E">
        <w:rPr>
          <w:sz w:val="26"/>
          <w:szCs w:val="26"/>
        </w:rPr>
        <w:t>A-00122956</w:t>
      </w:r>
      <w:r w:rsidR="000A7169" w:rsidRPr="000A7169">
        <w:rPr>
          <w:sz w:val="26"/>
          <w:szCs w:val="26"/>
        </w:rPr>
        <w:t xml:space="preserve"> </w:t>
      </w:r>
      <w:r>
        <w:rPr>
          <w:sz w:val="26"/>
          <w:szCs w:val="26"/>
        </w:rPr>
        <w:t xml:space="preserve">shall be cancelled without further action by this Commission; </w:t>
      </w:r>
    </w:p>
    <w:p w:rsidR="00854C98" w:rsidRDefault="00854C98" w:rsidP="00575BDE">
      <w:pPr>
        <w:widowControl/>
        <w:spacing w:line="360" w:lineRule="auto"/>
        <w:ind w:left="2880" w:hanging="720"/>
        <w:rPr>
          <w:sz w:val="26"/>
          <w:szCs w:val="26"/>
        </w:rPr>
      </w:pPr>
      <w:r>
        <w:rPr>
          <w:sz w:val="26"/>
          <w:szCs w:val="26"/>
        </w:rPr>
        <w:lastRenderedPageBreak/>
        <w:t>b.</w:t>
      </w:r>
      <w:r>
        <w:rPr>
          <w:sz w:val="26"/>
          <w:szCs w:val="26"/>
        </w:rPr>
        <w:tab/>
        <w:t>The Bureau of Administrative Services, Assessment Section, shall refer this matter to the Pennsylvania Office of Attorney General for appropriate action; and</w:t>
      </w:r>
    </w:p>
    <w:p w:rsidR="00AB77C7" w:rsidRDefault="00AB77C7" w:rsidP="00854C98">
      <w:pPr>
        <w:spacing w:line="360" w:lineRule="auto"/>
        <w:ind w:left="2880" w:hanging="720"/>
        <w:rPr>
          <w:sz w:val="26"/>
          <w:szCs w:val="26"/>
        </w:rPr>
      </w:pPr>
    </w:p>
    <w:p w:rsidR="00707E19" w:rsidRDefault="00854C98" w:rsidP="00854C98">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707E19" w:rsidP="00707E19">
      <w:pPr>
        <w:spacing w:line="360" w:lineRule="auto"/>
        <w:ind w:left="2880"/>
        <w:rPr>
          <w:sz w:val="26"/>
        </w:rPr>
      </w:pPr>
      <w:r>
        <w:rPr>
          <w:sz w:val="26"/>
          <w:szCs w:val="26"/>
        </w:rPr>
        <w:t xml:space="preserve">C &amp; J Services, Inc.’s </w:t>
      </w:r>
      <w:r w:rsidR="00854C98">
        <w:rPr>
          <w:sz w:val="26"/>
        </w:rPr>
        <w:t xml:space="preserve">vehicle registrations.  </w:t>
      </w:r>
      <w:r>
        <w:rPr>
          <w:sz w:val="26"/>
          <w:szCs w:val="26"/>
        </w:rPr>
        <w:t xml:space="preserve">C &amp; J Services, Inc. </w:t>
      </w:r>
      <w:r w:rsidR="00854C98">
        <w:rPr>
          <w:sz w:val="26"/>
        </w:rPr>
        <w:t xml:space="preserve">will not be able to register any new vehicles or renew any existing vehicle registrations until all past due assessments are paid, all past due fines are paid, all insurance filings are up to date, and </w:t>
      </w:r>
      <w:r>
        <w:rPr>
          <w:sz w:val="26"/>
        </w:rPr>
        <w:t>it</w:t>
      </w:r>
      <w:r w:rsidR="00854C98">
        <w:rPr>
          <w:sz w:val="26"/>
        </w:rPr>
        <w:t xml:space="preserve"> holds an active Certificate of Public Convenience issued by this Commission.</w:t>
      </w:r>
    </w:p>
    <w:p w:rsidR="00707E19" w:rsidRDefault="00707E19" w:rsidP="00707E19">
      <w:pPr>
        <w:spacing w:line="360" w:lineRule="auto"/>
        <w:ind w:left="2880"/>
        <w:rPr>
          <w:sz w:val="26"/>
        </w:rPr>
      </w:pPr>
    </w:p>
    <w:p w:rsidR="00854C98" w:rsidRDefault="00854C98" w:rsidP="00854C98">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B05533">
        <w:rPr>
          <w:sz w:val="26"/>
          <w:szCs w:val="26"/>
        </w:rPr>
        <w:t>C &amp; J Services, Inc.</w:t>
      </w:r>
      <w:r w:rsidR="00756187">
        <w:rPr>
          <w:sz w:val="26"/>
          <w:szCs w:val="26"/>
        </w:rPr>
        <w:t xml:space="preserve"> </w:t>
      </w:r>
      <w:r>
        <w:rPr>
          <w:sz w:val="26"/>
          <w:szCs w:val="26"/>
        </w:rPr>
        <w:t>remits $</w:t>
      </w:r>
      <w:r w:rsidR="00B05533">
        <w:rPr>
          <w:sz w:val="26"/>
          <w:szCs w:val="26"/>
        </w:rPr>
        <w:t>1,116</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F0212A">
      <w:pPr>
        <w:spacing w:line="360" w:lineRule="auto"/>
        <w:rPr>
          <w:sz w:val="26"/>
          <w:szCs w:val="26"/>
        </w:rPr>
      </w:pPr>
    </w:p>
    <w:p w:rsidR="000F1318" w:rsidRPr="00027664" w:rsidRDefault="00121C07" w:rsidP="00600F6F">
      <w:pPr>
        <w:spacing w:line="360" w:lineRule="auto"/>
        <w:ind w:firstLine="5760"/>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35pt;margin-top:9.35pt;width:173.5pt;height:66pt;z-index:-1;visibility:visible;mso-wrap-style:square;mso-position-horizontal-relative:text;mso-position-vertical-relative:text">
            <v:imagedata r:id="rId11" o:title=""/>
          </v:shape>
        </w:pict>
      </w:r>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AB77C7" w:rsidRDefault="00AB77C7"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B05533">
        <w:rPr>
          <w:sz w:val="26"/>
          <w:szCs w:val="26"/>
        </w:rPr>
        <w:t>May 9</w:t>
      </w:r>
      <w:r w:rsidR="000A7169">
        <w:rPr>
          <w:sz w:val="26"/>
          <w:szCs w:val="26"/>
        </w:rPr>
        <w:t>, 2013</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121C07">
        <w:rPr>
          <w:sz w:val="26"/>
          <w:szCs w:val="26"/>
        </w:rPr>
        <w:t>May 9, 2013</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09D" w:rsidRDefault="00F4509D">
      <w:r>
        <w:separator/>
      </w:r>
    </w:p>
  </w:endnote>
  <w:endnote w:type="continuationSeparator" w:id="0">
    <w:p w:rsidR="00F4509D" w:rsidRDefault="00F4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B0" w:rsidRDefault="000F69B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69B0" w:rsidRDefault="000F6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B0" w:rsidRPr="00C7667D" w:rsidRDefault="000F69B0"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21C07">
      <w:rPr>
        <w:rStyle w:val="PageNumber"/>
        <w:noProof/>
        <w:sz w:val="26"/>
      </w:rPr>
      <w:t>6</w:t>
    </w:r>
    <w:r w:rsidRPr="00C7667D">
      <w:rPr>
        <w:rStyle w:val="PageNumber"/>
        <w:sz w:val="26"/>
      </w:rPr>
      <w:fldChar w:fldCharType="end"/>
    </w:r>
  </w:p>
  <w:p w:rsidR="000F69B0" w:rsidRDefault="000F69B0"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09D" w:rsidRDefault="00F4509D">
      <w:r>
        <w:separator/>
      </w:r>
    </w:p>
  </w:footnote>
  <w:footnote w:type="continuationSeparator" w:id="0">
    <w:p w:rsidR="00F4509D" w:rsidRDefault="00F4509D">
      <w:r>
        <w:continuationSeparator/>
      </w:r>
    </w:p>
  </w:footnote>
  <w:footnote w:id="1">
    <w:p w:rsidR="000F69B0" w:rsidRPr="0035299F" w:rsidRDefault="000F69B0" w:rsidP="0035299F">
      <w:pPr>
        <w:pStyle w:val="FootnoteText"/>
        <w:ind w:firstLine="720"/>
        <w:rPr>
          <w:sz w:val="26"/>
        </w:rPr>
      </w:pPr>
      <w:r w:rsidRPr="0035299F">
        <w:rPr>
          <w:rStyle w:val="FootnoteReference"/>
          <w:sz w:val="26"/>
        </w:rPr>
        <w:footnoteRef/>
      </w:r>
      <w:r w:rsidRPr="0035299F">
        <w:rPr>
          <w:sz w:val="26"/>
        </w:rPr>
        <w:t xml:space="preserve"> </w:t>
      </w:r>
      <w:r w:rsidRPr="0035299F">
        <w:rPr>
          <w:sz w:val="26"/>
        </w:rPr>
        <w:tab/>
        <w:t>I&amp;E’s recommended $</w:t>
      </w:r>
      <w:r>
        <w:rPr>
          <w:sz w:val="26"/>
        </w:rPr>
        <w:t>1</w:t>
      </w:r>
      <w:r w:rsidRPr="0035299F">
        <w:rPr>
          <w:sz w:val="26"/>
        </w:rPr>
        <w:t xml:space="preserve">5 civil penalty is </w:t>
      </w:r>
      <w:r>
        <w:rPr>
          <w:sz w:val="26"/>
        </w:rPr>
        <w:t xml:space="preserve">approximately </w:t>
      </w:r>
      <w:r w:rsidRPr="0035299F">
        <w:rPr>
          <w:sz w:val="26"/>
        </w:rPr>
        <w:t xml:space="preserve">15% of the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1C07"/>
    <w:rsid w:val="00122941"/>
    <w:rsid w:val="00123375"/>
    <w:rsid w:val="00123802"/>
    <w:rsid w:val="0012456C"/>
    <w:rsid w:val="001260A0"/>
    <w:rsid w:val="0012697D"/>
    <w:rsid w:val="00131517"/>
    <w:rsid w:val="00131A77"/>
    <w:rsid w:val="00131B43"/>
    <w:rsid w:val="00132C3A"/>
    <w:rsid w:val="00133684"/>
    <w:rsid w:val="00134C35"/>
    <w:rsid w:val="00134D3A"/>
    <w:rsid w:val="001367F0"/>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9093F"/>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36F9"/>
    <w:rsid w:val="00337DFD"/>
    <w:rsid w:val="00340C45"/>
    <w:rsid w:val="003432AF"/>
    <w:rsid w:val="00343BD1"/>
    <w:rsid w:val="00345135"/>
    <w:rsid w:val="00350145"/>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C7F67"/>
    <w:rsid w:val="004D08F5"/>
    <w:rsid w:val="004D149F"/>
    <w:rsid w:val="004D1980"/>
    <w:rsid w:val="004D1C0F"/>
    <w:rsid w:val="004D35E2"/>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1F11"/>
    <w:rsid w:val="00505654"/>
    <w:rsid w:val="00505BA0"/>
    <w:rsid w:val="00505E50"/>
    <w:rsid w:val="00506679"/>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516"/>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5BDE"/>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2082"/>
    <w:rsid w:val="005E6F70"/>
    <w:rsid w:val="005F2384"/>
    <w:rsid w:val="005F28ED"/>
    <w:rsid w:val="005F37D2"/>
    <w:rsid w:val="005F4E1B"/>
    <w:rsid w:val="005F5031"/>
    <w:rsid w:val="005F5398"/>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EA7"/>
    <w:rsid w:val="00617175"/>
    <w:rsid w:val="0061739E"/>
    <w:rsid w:val="006209DD"/>
    <w:rsid w:val="0062143F"/>
    <w:rsid w:val="00625036"/>
    <w:rsid w:val="00625B6D"/>
    <w:rsid w:val="00625C7F"/>
    <w:rsid w:val="006301EB"/>
    <w:rsid w:val="0063290C"/>
    <w:rsid w:val="00634133"/>
    <w:rsid w:val="0063425C"/>
    <w:rsid w:val="00634949"/>
    <w:rsid w:val="00634CD6"/>
    <w:rsid w:val="00635D6D"/>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DAA"/>
    <w:rsid w:val="00842834"/>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10DE"/>
    <w:rsid w:val="008C184C"/>
    <w:rsid w:val="008C1B0A"/>
    <w:rsid w:val="008C2078"/>
    <w:rsid w:val="008C4D02"/>
    <w:rsid w:val="008C520E"/>
    <w:rsid w:val="008C5CA5"/>
    <w:rsid w:val="008C5FE2"/>
    <w:rsid w:val="008C7368"/>
    <w:rsid w:val="008C73D6"/>
    <w:rsid w:val="008D0C62"/>
    <w:rsid w:val="008D2528"/>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39F0"/>
    <w:rsid w:val="009C441C"/>
    <w:rsid w:val="009C6DC7"/>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0B"/>
    <w:rsid w:val="00AF57F6"/>
    <w:rsid w:val="00AF629B"/>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B29"/>
    <w:rsid w:val="00D3112B"/>
    <w:rsid w:val="00D31CBB"/>
    <w:rsid w:val="00D3464C"/>
    <w:rsid w:val="00D3501F"/>
    <w:rsid w:val="00D361C1"/>
    <w:rsid w:val="00D36224"/>
    <w:rsid w:val="00D3657A"/>
    <w:rsid w:val="00D41625"/>
    <w:rsid w:val="00D416AA"/>
    <w:rsid w:val="00D416F5"/>
    <w:rsid w:val="00D4403B"/>
    <w:rsid w:val="00D44111"/>
    <w:rsid w:val="00D444A1"/>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00C"/>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5EAD"/>
    <w:rsid w:val="00E46C3A"/>
    <w:rsid w:val="00E47ACF"/>
    <w:rsid w:val="00E47FDD"/>
    <w:rsid w:val="00E5134F"/>
    <w:rsid w:val="00E518B2"/>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4509D"/>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88F3-9300-4232-93AD-CD2BFAC1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9368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30</cp:revision>
  <cp:lastPrinted>2013-05-09T17:14:00Z</cp:lastPrinted>
  <dcterms:created xsi:type="dcterms:W3CDTF">2013-04-10T14:09:00Z</dcterms:created>
  <dcterms:modified xsi:type="dcterms:W3CDTF">2013-05-09T17:14:00Z</dcterms:modified>
</cp:coreProperties>
</file>