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4B3" w:rsidRPr="00D134B3" w:rsidRDefault="00D134B3" w:rsidP="00D134B3">
      <w:pPr>
        <w:tabs>
          <w:tab w:val="left" w:pos="-720"/>
        </w:tabs>
        <w:suppressAutoHyphens/>
        <w:jc w:val="center"/>
        <w:rPr>
          <w:rFonts w:ascii="Times New Roman" w:hAnsi="Times New Roman" w:cs="Times New Roman"/>
          <w:b/>
          <w:bCs/>
          <w:spacing w:val="-3"/>
          <w:sz w:val="24"/>
          <w:szCs w:val="24"/>
        </w:rPr>
      </w:pPr>
      <w:r w:rsidRPr="00D134B3">
        <w:rPr>
          <w:rFonts w:ascii="Times New Roman" w:hAnsi="Times New Roman" w:cs="Times New Roman"/>
          <w:b/>
          <w:bCs/>
          <w:spacing w:val="-3"/>
          <w:sz w:val="24"/>
          <w:szCs w:val="24"/>
        </w:rPr>
        <w:t>BEFORE THE</w:t>
      </w:r>
    </w:p>
    <w:p w:rsidR="00D134B3" w:rsidRPr="00D134B3" w:rsidRDefault="00D134B3" w:rsidP="00D134B3">
      <w:pPr>
        <w:tabs>
          <w:tab w:val="left" w:pos="-720"/>
        </w:tabs>
        <w:suppressAutoHyphens/>
        <w:jc w:val="center"/>
        <w:rPr>
          <w:rFonts w:ascii="Times New Roman" w:hAnsi="Times New Roman" w:cs="Times New Roman"/>
          <w:b/>
          <w:bCs/>
          <w:spacing w:val="-3"/>
          <w:sz w:val="24"/>
          <w:szCs w:val="24"/>
        </w:rPr>
      </w:pPr>
      <w:r w:rsidRPr="00D134B3">
        <w:rPr>
          <w:rFonts w:ascii="Times New Roman" w:hAnsi="Times New Roman" w:cs="Times New Roman"/>
          <w:b/>
          <w:bCs/>
          <w:spacing w:val="-3"/>
          <w:sz w:val="24"/>
          <w:szCs w:val="24"/>
        </w:rPr>
        <w:t>PENNSYLVANIA PUBLIC UTILITY COMMISSION</w:t>
      </w:r>
    </w:p>
    <w:p w:rsidR="00D134B3" w:rsidRPr="00D134B3" w:rsidRDefault="00D134B3" w:rsidP="00D134B3">
      <w:pPr>
        <w:tabs>
          <w:tab w:val="left" w:pos="-720"/>
        </w:tabs>
        <w:suppressAutoHyphens/>
        <w:rPr>
          <w:rFonts w:ascii="Times New Roman" w:hAnsi="Times New Roman" w:cs="Times New Roman"/>
          <w:spacing w:val="-3"/>
          <w:sz w:val="24"/>
          <w:szCs w:val="24"/>
        </w:rPr>
      </w:pPr>
    </w:p>
    <w:p w:rsidR="00D134B3" w:rsidRPr="00D134B3" w:rsidRDefault="00D134B3" w:rsidP="00D134B3">
      <w:pPr>
        <w:tabs>
          <w:tab w:val="left" w:pos="-720"/>
        </w:tabs>
        <w:suppressAutoHyphens/>
        <w:rPr>
          <w:rFonts w:ascii="Times New Roman" w:hAnsi="Times New Roman" w:cs="Times New Roman"/>
          <w:spacing w:val="-3"/>
          <w:sz w:val="24"/>
          <w:szCs w:val="24"/>
        </w:rPr>
      </w:pPr>
    </w:p>
    <w:p w:rsidR="00D134B3" w:rsidRPr="00D134B3" w:rsidRDefault="00D134B3" w:rsidP="00D134B3">
      <w:pPr>
        <w:tabs>
          <w:tab w:val="left" w:pos="-720"/>
        </w:tabs>
        <w:suppressAutoHyphens/>
        <w:rPr>
          <w:rFonts w:ascii="Times New Roman" w:hAnsi="Times New Roman" w:cs="Times New Roman"/>
          <w:spacing w:val="-3"/>
          <w:sz w:val="24"/>
          <w:szCs w:val="24"/>
        </w:rPr>
      </w:pPr>
    </w:p>
    <w:p w:rsidR="006176E4" w:rsidRDefault="00A647AA" w:rsidP="00A647AA">
      <w:pPr>
        <w:rPr>
          <w:rFonts w:ascii="Times New Roman" w:hAnsi="Times New Roman" w:cs="Times New Roman"/>
          <w:bCs/>
          <w:sz w:val="24"/>
          <w:szCs w:val="24"/>
        </w:rPr>
      </w:pPr>
      <w:r>
        <w:rPr>
          <w:rFonts w:ascii="Times New Roman" w:hAnsi="Times New Roman" w:cs="Times New Roman"/>
          <w:bCs/>
          <w:sz w:val="24"/>
          <w:szCs w:val="24"/>
        </w:rPr>
        <w:t>Tyrone Gibbs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647AA" w:rsidRDefault="00A647AA" w:rsidP="00A647AA">
      <w:pPr>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647AA" w:rsidRDefault="00A647AA" w:rsidP="00A647AA">
      <w:pPr>
        <w:rPr>
          <w:rFonts w:ascii="Times New Roman" w:hAnsi="Times New Roman" w:cs="Times New Roman"/>
          <w:bCs/>
          <w:sz w:val="24"/>
          <w:szCs w:val="24"/>
        </w:rPr>
      </w:pPr>
      <w:r>
        <w:rPr>
          <w:rFonts w:ascii="Times New Roman" w:hAnsi="Times New Roman" w:cs="Times New Roman"/>
          <w:bCs/>
          <w:sz w:val="24"/>
          <w:szCs w:val="24"/>
        </w:rPr>
        <w:tab/>
        <w:t>v.</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r>
        <w:rPr>
          <w:rFonts w:ascii="Times New Roman" w:hAnsi="Times New Roman" w:cs="Times New Roman"/>
          <w:bCs/>
          <w:sz w:val="24"/>
          <w:szCs w:val="24"/>
        </w:rPr>
        <w:tab/>
      </w:r>
      <w:r>
        <w:rPr>
          <w:rFonts w:ascii="Times New Roman" w:hAnsi="Times New Roman" w:cs="Times New Roman"/>
          <w:bCs/>
          <w:sz w:val="24"/>
          <w:szCs w:val="24"/>
        </w:rPr>
        <w:tab/>
        <w:t>C-2013-2358084</w:t>
      </w:r>
    </w:p>
    <w:p w:rsidR="00A647AA" w:rsidRDefault="00A647AA" w:rsidP="00A647AA">
      <w:pPr>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A647AA" w:rsidRPr="00A647AA" w:rsidRDefault="00A647AA" w:rsidP="00A647AA">
      <w:pPr>
        <w:rPr>
          <w:rFonts w:ascii="Times New Roman" w:hAnsi="Times New Roman" w:cs="Times New Roman"/>
          <w:bCs/>
          <w:sz w:val="24"/>
          <w:szCs w:val="24"/>
        </w:rPr>
      </w:pPr>
      <w:r>
        <w:rPr>
          <w:rFonts w:ascii="Times New Roman" w:hAnsi="Times New Roman" w:cs="Times New Roman"/>
          <w:bCs/>
          <w:sz w:val="24"/>
          <w:szCs w:val="24"/>
        </w:rPr>
        <w:t>Global Tel Link Corporation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8103E" w:rsidRDefault="00F8103E" w:rsidP="002718BC">
      <w:pPr>
        <w:jc w:val="center"/>
        <w:rPr>
          <w:rFonts w:ascii="Times New Roman" w:hAnsi="Times New Roman" w:cs="Times New Roman"/>
          <w:b/>
          <w:bCs/>
          <w:sz w:val="24"/>
          <w:szCs w:val="24"/>
          <w:u w:val="single"/>
        </w:rPr>
      </w:pPr>
    </w:p>
    <w:p w:rsidR="00A647AA" w:rsidRDefault="00A647AA" w:rsidP="002718BC">
      <w:pPr>
        <w:jc w:val="center"/>
        <w:rPr>
          <w:rFonts w:ascii="Times New Roman" w:hAnsi="Times New Roman" w:cs="Times New Roman"/>
          <w:b/>
          <w:bCs/>
          <w:sz w:val="24"/>
          <w:szCs w:val="24"/>
          <w:u w:val="single"/>
        </w:rPr>
      </w:pPr>
    </w:p>
    <w:p w:rsidR="00A647AA" w:rsidRDefault="00A647AA" w:rsidP="002718BC">
      <w:pPr>
        <w:jc w:val="center"/>
        <w:rPr>
          <w:rFonts w:ascii="Times New Roman" w:hAnsi="Times New Roman" w:cs="Times New Roman"/>
          <w:b/>
          <w:bCs/>
          <w:sz w:val="24"/>
          <w:szCs w:val="24"/>
          <w:u w:val="single"/>
        </w:rPr>
      </w:pPr>
    </w:p>
    <w:p w:rsidR="00B81513" w:rsidRDefault="002718BC" w:rsidP="002718BC">
      <w:pPr>
        <w:jc w:val="center"/>
        <w:rPr>
          <w:rFonts w:ascii="Times New Roman" w:hAnsi="Times New Roman" w:cs="Times New Roman"/>
          <w:b/>
          <w:bCs/>
          <w:sz w:val="24"/>
          <w:szCs w:val="24"/>
          <w:u w:val="single"/>
        </w:rPr>
      </w:pPr>
      <w:r w:rsidRPr="00B3678F">
        <w:rPr>
          <w:rFonts w:ascii="Times New Roman" w:hAnsi="Times New Roman" w:cs="Times New Roman"/>
          <w:b/>
          <w:bCs/>
          <w:sz w:val="24"/>
          <w:szCs w:val="24"/>
          <w:u w:val="single"/>
        </w:rPr>
        <w:t>ORDER GRANTING ADMISSION PRO HAC VICE</w:t>
      </w:r>
      <w:r w:rsidR="00DB79EA">
        <w:rPr>
          <w:rFonts w:ascii="Times New Roman" w:hAnsi="Times New Roman" w:cs="Times New Roman"/>
          <w:b/>
          <w:bCs/>
          <w:sz w:val="24"/>
          <w:szCs w:val="24"/>
          <w:u w:val="single"/>
        </w:rPr>
        <w:t xml:space="preserve"> </w:t>
      </w:r>
    </w:p>
    <w:p w:rsidR="002718BC" w:rsidRPr="00B3678F" w:rsidRDefault="00DB79EA" w:rsidP="002718B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OF </w:t>
      </w:r>
      <w:r w:rsidR="00A647AA">
        <w:rPr>
          <w:rFonts w:ascii="Times New Roman" w:hAnsi="Times New Roman" w:cs="Times New Roman"/>
          <w:b/>
          <w:bCs/>
          <w:sz w:val="24"/>
          <w:szCs w:val="24"/>
          <w:u w:val="single"/>
        </w:rPr>
        <w:t>KEVIN B. LEFTON</w:t>
      </w:r>
      <w:r>
        <w:rPr>
          <w:rFonts w:ascii="Times New Roman" w:hAnsi="Times New Roman" w:cs="Times New Roman"/>
          <w:b/>
          <w:bCs/>
          <w:sz w:val="24"/>
          <w:szCs w:val="24"/>
          <w:u w:val="single"/>
        </w:rPr>
        <w:t>, ESQUIRE</w:t>
      </w:r>
    </w:p>
    <w:p w:rsidR="002718BC" w:rsidRPr="00B3678F" w:rsidRDefault="002718BC" w:rsidP="002718BC">
      <w:pPr>
        <w:jc w:val="center"/>
        <w:rPr>
          <w:rFonts w:ascii="Times New Roman" w:hAnsi="Times New Roman" w:cs="Times New Roman"/>
          <w:bCs/>
          <w:sz w:val="24"/>
          <w:szCs w:val="24"/>
        </w:rPr>
      </w:pPr>
    </w:p>
    <w:p w:rsidR="002718BC" w:rsidRPr="00B3678F" w:rsidRDefault="002718BC" w:rsidP="002718BC">
      <w:pPr>
        <w:jc w:val="center"/>
        <w:rPr>
          <w:rFonts w:ascii="Times New Roman" w:hAnsi="Times New Roman" w:cs="Times New Roman"/>
          <w:bCs/>
          <w:sz w:val="24"/>
          <w:szCs w:val="24"/>
        </w:rPr>
      </w:pPr>
    </w:p>
    <w:p w:rsidR="006B7207" w:rsidRDefault="002E405F" w:rsidP="007A3A58">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On</w:t>
      </w:r>
      <w:r w:rsidR="002B23E1" w:rsidRPr="00B3678F">
        <w:rPr>
          <w:rFonts w:ascii="Times New Roman" w:hAnsi="Times New Roman" w:cs="Times New Roman"/>
          <w:sz w:val="24"/>
          <w:szCs w:val="24"/>
        </w:rPr>
        <w:t xml:space="preserve"> </w:t>
      </w:r>
      <w:r w:rsidR="005A73C4">
        <w:rPr>
          <w:rFonts w:ascii="Times New Roman" w:hAnsi="Times New Roman" w:cs="Times New Roman"/>
          <w:sz w:val="24"/>
          <w:szCs w:val="24"/>
        </w:rPr>
        <w:t>June 21, 2013</w:t>
      </w:r>
      <w:r w:rsidR="00B81513">
        <w:rPr>
          <w:rFonts w:ascii="Times New Roman" w:hAnsi="Times New Roman" w:cs="Times New Roman"/>
          <w:sz w:val="24"/>
          <w:szCs w:val="24"/>
        </w:rPr>
        <w:t>,</w:t>
      </w:r>
      <w:r w:rsidRPr="00B3678F">
        <w:rPr>
          <w:rFonts w:ascii="Times New Roman" w:hAnsi="Times New Roman" w:cs="Times New Roman"/>
          <w:sz w:val="24"/>
          <w:szCs w:val="24"/>
        </w:rPr>
        <w:t xml:space="preserve"> </w:t>
      </w:r>
      <w:r w:rsidR="005A73C4">
        <w:rPr>
          <w:rFonts w:ascii="Times New Roman" w:hAnsi="Times New Roman" w:cs="Times New Roman"/>
          <w:sz w:val="24"/>
          <w:szCs w:val="24"/>
        </w:rPr>
        <w:t>Edward G. Lanza</w:t>
      </w:r>
      <w:r w:rsidR="004B0EEB">
        <w:rPr>
          <w:rFonts w:ascii="Times New Roman" w:hAnsi="Times New Roman" w:cs="Times New Roman"/>
          <w:sz w:val="24"/>
          <w:szCs w:val="24"/>
        </w:rPr>
        <w:t>, Esquire,</w:t>
      </w:r>
      <w:r w:rsidRPr="00B3678F">
        <w:rPr>
          <w:rFonts w:ascii="Times New Roman" w:hAnsi="Times New Roman" w:cs="Times New Roman"/>
          <w:sz w:val="24"/>
          <w:szCs w:val="24"/>
        </w:rPr>
        <w:t xml:space="preserve"> a member of the Bar of the Supreme Court of Pennsylvania (Attorney ID No. </w:t>
      </w:r>
      <w:r w:rsidR="005A73C4">
        <w:rPr>
          <w:rFonts w:ascii="Times New Roman" w:hAnsi="Times New Roman" w:cs="Times New Roman"/>
          <w:sz w:val="24"/>
          <w:szCs w:val="24"/>
        </w:rPr>
        <w:t>81081</w:t>
      </w:r>
      <w:r w:rsidRPr="00B3678F">
        <w:rPr>
          <w:rFonts w:ascii="Times New Roman" w:hAnsi="Times New Roman" w:cs="Times New Roman"/>
          <w:sz w:val="24"/>
          <w:szCs w:val="24"/>
        </w:rPr>
        <w:t xml:space="preserve">), </w:t>
      </w:r>
      <w:r w:rsidR="00531193">
        <w:rPr>
          <w:rFonts w:ascii="Times New Roman" w:hAnsi="Times New Roman" w:cs="Times New Roman"/>
          <w:sz w:val="24"/>
          <w:szCs w:val="24"/>
        </w:rPr>
        <w:t>filed a Mo</w:t>
      </w:r>
      <w:r w:rsidR="006E4E18">
        <w:rPr>
          <w:rFonts w:ascii="Times New Roman" w:hAnsi="Times New Roman" w:cs="Times New Roman"/>
          <w:sz w:val="24"/>
          <w:szCs w:val="24"/>
        </w:rPr>
        <w:t xml:space="preserve">tion </w:t>
      </w:r>
      <w:r w:rsidR="00783205">
        <w:rPr>
          <w:rFonts w:ascii="Times New Roman" w:hAnsi="Times New Roman" w:cs="Times New Roman"/>
          <w:sz w:val="24"/>
          <w:szCs w:val="24"/>
        </w:rPr>
        <w:t xml:space="preserve">For Admission </w:t>
      </w:r>
      <w:r w:rsidR="006E4E18" w:rsidRPr="00F8105A">
        <w:rPr>
          <w:rFonts w:ascii="Times New Roman" w:hAnsi="Times New Roman" w:cs="Times New Roman"/>
          <w:i/>
          <w:sz w:val="24"/>
          <w:szCs w:val="24"/>
        </w:rPr>
        <w:t>Pro Hac Vice</w:t>
      </w:r>
      <w:r w:rsidR="006E4E18">
        <w:rPr>
          <w:rFonts w:ascii="Times New Roman" w:hAnsi="Times New Roman" w:cs="Times New Roman"/>
          <w:sz w:val="24"/>
          <w:szCs w:val="24"/>
        </w:rPr>
        <w:t xml:space="preserve">, </w:t>
      </w:r>
      <w:r w:rsidR="00C80F8E">
        <w:rPr>
          <w:rFonts w:ascii="Times New Roman" w:hAnsi="Times New Roman" w:cs="Times New Roman"/>
          <w:sz w:val="24"/>
          <w:szCs w:val="24"/>
        </w:rPr>
        <w:t xml:space="preserve">requesting that </w:t>
      </w:r>
      <w:r w:rsidR="005A73C4">
        <w:rPr>
          <w:rFonts w:ascii="Times New Roman" w:hAnsi="Times New Roman" w:cs="Times New Roman"/>
          <w:sz w:val="24"/>
          <w:szCs w:val="24"/>
        </w:rPr>
        <w:t>Kevin B. Lefton</w:t>
      </w:r>
      <w:r w:rsidR="004B0EEB">
        <w:rPr>
          <w:rFonts w:ascii="Times New Roman" w:hAnsi="Times New Roman" w:cs="Times New Roman"/>
          <w:sz w:val="24"/>
          <w:szCs w:val="24"/>
        </w:rPr>
        <w:t>, Esquire,</w:t>
      </w:r>
      <w:r w:rsidR="00531193">
        <w:rPr>
          <w:rFonts w:ascii="Times New Roman" w:hAnsi="Times New Roman" w:cs="Times New Roman"/>
          <w:sz w:val="24"/>
          <w:szCs w:val="24"/>
        </w:rPr>
        <w:t xml:space="preserve"> </w:t>
      </w:r>
      <w:r w:rsidR="005A73C4">
        <w:rPr>
          <w:rFonts w:ascii="Times New Roman" w:hAnsi="Times New Roman" w:cs="Times New Roman"/>
          <w:sz w:val="24"/>
          <w:szCs w:val="24"/>
        </w:rPr>
        <w:t>Global Tel*Link Corporation</w:t>
      </w:r>
      <w:r w:rsidR="00B81513">
        <w:rPr>
          <w:rFonts w:ascii="Times New Roman" w:hAnsi="Times New Roman" w:cs="Times New Roman"/>
          <w:sz w:val="24"/>
          <w:szCs w:val="24"/>
        </w:rPr>
        <w:t xml:space="preserve">, </w:t>
      </w:r>
      <w:r w:rsidR="005A73C4">
        <w:rPr>
          <w:rFonts w:ascii="Times New Roman" w:hAnsi="Times New Roman" w:cs="Times New Roman"/>
          <w:sz w:val="24"/>
          <w:szCs w:val="24"/>
        </w:rPr>
        <w:t>12021 Sunset Hills Road</w:t>
      </w:r>
      <w:r w:rsidR="00B81513">
        <w:rPr>
          <w:rFonts w:ascii="Times New Roman" w:hAnsi="Times New Roman" w:cs="Times New Roman"/>
          <w:sz w:val="24"/>
          <w:szCs w:val="24"/>
        </w:rPr>
        <w:t xml:space="preserve">, </w:t>
      </w:r>
      <w:r w:rsidR="005A73C4">
        <w:rPr>
          <w:rFonts w:ascii="Times New Roman" w:hAnsi="Times New Roman" w:cs="Times New Roman"/>
          <w:sz w:val="24"/>
          <w:szCs w:val="24"/>
        </w:rPr>
        <w:t>Suite 100, Reston, Virginia</w:t>
      </w:r>
      <w:r w:rsidR="00AD312B">
        <w:rPr>
          <w:rFonts w:ascii="Times New Roman" w:hAnsi="Times New Roman" w:cs="Times New Roman"/>
          <w:sz w:val="24"/>
          <w:szCs w:val="24"/>
        </w:rPr>
        <w:t>,</w:t>
      </w:r>
      <w:r w:rsidR="005A73C4">
        <w:rPr>
          <w:rFonts w:ascii="Times New Roman" w:hAnsi="Times New Roman" w:cs="Times New Roman"/>
          <w:sz w:val="24"/>
          <w:szCs w:val="24"/>
        </w:rPr>
        <w:t xml:space="preserve"> 20190</w:t>
      </w:r>
      <w:r w:rsidR="00F3585A">
        <w:rPr>
          <w:rFonts w:ascii="Times New Roman" w:hAnsi="Times New Roman" w:cs="Times New Roman"/>
          <w:sz w:val="24"/>
          <w:szCs w:val="24"/>
        </w:rPr>
        <w:t xml:space="preserve">, </w:t>
      </w:r>
      <w:r w:rsidR="00C80F8E">
        <w:rPr>
          <w:rFonts w:ascii="Times New Roman" w:hAnsi="Times New Roman" w:cs="Times New Roman"/>
          <w:sz w:val="24"/>
          <w:szCs w:val="24"/>
        </w:rPr>
        <w:t xml:space="preserve">be permitted to appear on behalf of </w:t>
      </w:r>
      <w:r w:rsidR="005A73C4">
        <w:rPr>
          <w:rFonts w:ascii="Times New Roman" w:hAnsi="Times New Roman" w:cs="Times New Roman"/>
          <w:sz w:val="24"/>
          <w:szCs w:val="24"/>
        </w:rPr>
        <w:t>Global Tel*Link Corporation (GTL) in this proceeding</w:t>
      </w:r>
      <w:r w:rsidR="007A3A58" w:rsidRPr="00B3678F">
        <w:rPr>
          <w:rFonts w:ascii="Times New Roman" w:hAnsi="Times New Roman" w:cs="Times New Roman"/>
          <w:sz w:val="24"/>
          <w:szCs w:val="24"/>
        </w:rPr>
        <w:t xml:space="preserve">, pursuant to </w:t>
      </w:r>
      <w:r w:rsidR="004D36FE">
        <w:rPr>
          <w:rFonts w:ascii="Times New Roman" w:hAnsi="Times New Roman" w:cs="Times New Roman"/>
          <w:sz w:val="24"/>
          <w:szCs w:val="24"/>
        </w:rPr>
        <w:t>52 Pa. Code §§1.22</w:t>
      </w:r>
      <w:r w:rsidR="005A73C4">
        <w:rPr>
          <w:rFonts w:ascii="Times New Roman" w:hAnsi="Times New Roman" w:cs="Times New Roman"/>
          <w:sz w:val="24"/>
          <w:szCs w:val="24"/>
        </w:rPr>
        <w:t xml:space="preserve">, 1.23, </w:t>
      </w:r>
      <w:r w:rsidR="007A3A58" w:rsidRPr="00B3678F">
        <w:rPr>
          <w:rFonts w:ascii="Times New Roman" w:hAnsi="Times New Roman" w:cs="Times New Roman"/>
          <w:sz w:val="24"/>
          <w:szCs w:val="24"/>
        </w:rPr>
        <w:t>Pa.</w:t>
      </w:r>
      <w:r w:rsidR="00C53D07">
        <w:rPr>
          <w:rFonts w:ascii="Times New Roman" w:hAnsi="Times New Roman" w:cs="Times New Roman"/>
          <w:sz w:val="24"/>
          <w:szCs w:val="24"/>
        </w:rPr>
        <w:t xml:space="preserve"> </w:t>
      </w:r>
      <w:r w:rsidR="007A3A58" w:rsidRPr="00B3678F">
        <w:rPr>
          <w:rFonts w:ascii="Times New Roman" w:hAnsi="Times New Roman" w:cs="Times New Roman"/>
          <w:sz w:val="24"/>
          <w:szCs w:val="24"/>
        </w:rPr>
        <w:t>B.A.R. 301</w:t>
      </w:r>
      <w:r w:rsidR="005A73C4">
        <w:rPr>
          <w:rFonts w:ascii="Times New Roman" w:hAnsi="Times New Roman" w:cs="Times New Roman"/>
          <w:sz w:val="24"/>
          <w:szCs w:val="24"/>
        </w:rPr>
        <w:t>(a), and Pa. R.C.P. 1012.1(d)(1)</w:t>
      </w:r>
      <w:r w:rsidR="007A3A58" w:rsidRPr="00B3678F">
        <w:rPr>
          <w:rFonts w:ascii="Times New Roman" w:hAnsi="Times New Roman" w:cs="Times New Roman"/>
          <w:sz w:val="24"/>
          <w:szCs w:val="24"/>
        </w:rPr>
        <w:t>.</w:t>
      </w:r>
      <w:r w:rsidR="00F3585A">
        <w:rPr>
          <w:rFonts w:ascii="Times New Roman" w:hAnsi="Times New Roman" w:cs="Times New Roman"/>
          <w:sz w:val="24"/>
          <w:szCs w:val="24"/>
        </w:rPr>
        <w:t xml:space="preserve">  </w:t>
      </w:r>
    </w:p>
    <w:p w:rsidR="006B7207" w:rsidRDefault="006B7207" w:rsidP="007A3A58">
      <w:pPr>
        <w:spacing w:line="360" w:lineRule="auto"/>
        <w:ind w:firstLine="1440"/>
        <w:rPr>
          <w:rFonts w:ascii="Times New Roman" w:hAnsi="Times New Roman" w:cs="Times New Roman"/>
          <w:sz w:val="24"/>
          <w:szCs w:val="24"/>
        </w:rPr>
      </w:pPr>
    </w:p>
    <w:p w:rsidR="007A3A58" w:rsidRDefault="005206D9" w:rsidP="007A3A58">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It wa</w:t>
      </w:r>
      <w:r w:rsidR="007A3A58" w:rsidRPr="00B3678F">
        <w:rPr>
          <w:rFonts w:ascii="Times New Roman" w:hAnsi="Times New Roman" w:cs="Times New Roman"/>
          <w:sz w:val="24"/>
          <w:szCs w:val="24"/>
        </w:rPr>
        <w:t>s represen</w:t>
      </w:r>
      <w:r w:rsidR="00892C35">
        <w:rPr>
          <w:rFonts w:ascii="Times New Roman" w:hAnsi="Times New Roman" w:cs="Times New Roman"/>
          <w:sz w:val="24"/>
          <w:szCs w:val="24"/>
        </w:rPr>
        <w:t xml:space="preserve">ted, </w:t>
      </w:r>
      <w:r w:rsidR="00850791">
        <w:rPr>
          <w:rFonts w:ascii="Times New Roman" w:hAnsi="Times New Roman" w:cs="Times New Roman"/>
          <w:sz w:val="24"/>
          <w:szCs w:val="24"/>
        </w:rPr>
        <w:t xml:space="preserve">in a verified statement </w:t>
      </w:r>
      <w:r w:rsidR="00892C35">
        <w:rPr>
          <w:rFonts w:ascii="Times New Roman" w:hAnsi="Times New Roman" w:cs="Times New Roman"/>
          <w:sz w:val="24"/>
          <w:szCs w:val="24"/>
        </w:rPr>
        <w:t xml:space="preserve">attached to the </w:t>
      </w:r>
      <w:r w:rsidR="002C0D34">
        <w:rPr>
          <w:rFonts w:ascii="Times New Roman" w:hAnsi="Times New Roman" w:cs="Times New Roman"/>
          <w:sz w:val="24"/>
          <w:szCs w:val="24"/>
        </w:rPr>
        <w:t>Motion that</w:t>
      </w:r>
      <w:r w:rsidR="007A3A58" w:rsidRPr="00B3678F">
        <w:rPr>
          <w:rFonts w:ascii="Times New Roman" w:hAnsi="Times New Roman" w:cs="Times New Roman"/>
          <w:sz w:val="24"/>
          <w:szCs w:val="24"/>
        </w:rPr>
        <w:t xml:space="preserve"> M</w:t>
      </w:r>
      <w:r w:rsidR="00D13030">
        <w:rPr>
          <w:rFonts w:ascii="Times New Roman" w:hAnsi="Times New Roman" w:cs="Times New Roman"/>
          <w:sz w:val="24"/>
          <w:szCs w:val="24"/>
        </w:rPr>
        <w:t xml:space="preserve">r. </w:t>
      </w:r>
      <w:r w:rsidR="006374D2">
        <w:rPr>
          <w:rFonts w:ascii="Times New Roman" w:hAnsi="Times New Roman" w:cs="Times New Roman"/>
          <w:sz w:val="24"/>
          <w:szCs w:val="24"/>
        </w:rPr>
        <w:t>Lefton</w:t>
      </w:r>
      <w:r w:rsidR="002C0D34">
        <w:rPr>
          <w:rFonts w:ascii="Times New Roman" w:hAnsi="Times New Roman" w:cs="Times New Roman"/>
          <w:sz w:val="24"/>
          <w:szCs w:val="24"/>
        </w:rPr>
        <w:t xml:space="preserve"> </w:t>
      </w:r>
      <w:r w:rsidRPr="00B3678F">
        <w:rPr>
          <w:rFonts w:ascii="Times New Roman" w:hAnsi="Times New Roman" w:cs="Times New Roman"/>
          <w:sz w:val="24"/>
          <w:szCs w:val="24"/>
        </w:rPr>
        <w:t>is</w:t>
      </w:r>
      <w:r w:rsidR="007A3A58" w:rsidRPr="00B3678F">
        <w:rPr>
          <w:rFonts w:ascii="Times New Roman" w:hAnsi="Times New Roman" w:cs="Times New Roman"/>
          <w:sz w:val="24"/>
          <w:szCs w:val="24"/>
        </w:rPr>
        <w:t xml:space="preserve"> a</w:t>
      </w:r>
      <w:r w:rsidR="001B60D3">
        <w:rPr>
          <w:rFonts w:ascii="Times New Roman" w:hAnsi="Times New Roman" w:cs="Times New Roman"/>
          <w:sz w:val="24"/>
          <w:szCs w:val="24"/>
        </w:rPr>
        <w:t xml:space="preserve"> me</w:t>
      </w:r>
      <w:r w:rsidR="00850791">
        <w:rPr>
          <w:rFonts w:ascii="Times New Roman" w:hAnsi="Times New Roman" w:cs="Times New Roman"/>
          <w:sz w:val="24"/>
          <w:szCs w:val="24"/>
        </w:rPr>
        <w:t xml:space="preserve">mber in good standing of the </w:t>
      </w:r>
      <w:r w:rsidR="00906AF8">
        <w:rPr>
          <w:rFonts w:ascii="Times New Roman" w:hAnsi="Times New Roman" w:cs="Times New Roman"/>
          <w:sz w:val="24"/>
          <w:szCs w:val="24"/>
        </w:rPr>
        <w:t>Bar</w:t>
      </w:r>
      <w:r w:rsidR="006374D2">
        <w:rPr>
          <w:rFonts w:ascii="Times New Roman" w:hAnsi="Times New Roman" w:cs="Times New Roman"/>
          <w:sz w:val="24"/>
          <w:szCs w:val="24"/>
        </w:rPr>
        <w:t xml:space="preserve"> of the District of Columbia (Bar No. 484007)</w:t>
      </w:r>
      <w:r w:rsidR="00850791">
        <w:rPr>
          <w:rFonts w:ascii="Times New Roman" w:hAnsi="Times New Roman" w:cs="Times New Roman"/>
          <w:sz w:val="24"/>
          <w:szCs w:val="24"/>
        </w:rPr>
        <w:t xml:space="preserve">, </w:t>
      </w:r>
      <w:r w:rsidR="001B60D3">
        <w:rPr>
          <w:rFonts w:ascii="Times New Roman" w:hAnsi="Times New Roman" w:cs="Times New Roman"/>
          <w:sz w:val="24"/>
          <w:szCs w:val="24"/>
        </w:rPr>
        <w:t xml:space="preserve">and </w:t>
      </w:r>
      <w:r w:rsidR="00D13030">
        <w:rPr>
          <w:rFonts w:ascii="Times New Roman" w:hAnsi="Times New Roman" w:cs="Times New Roman"/>
          <w:sz w:val="24"/>
          <w:szCs w:val="24"/>
        </w:rPr>
        <w:t>has never been suspended, disbarred, or otherwise disciplined in any court or administrative body</w:t>
      </w:r>
      <w:r w:rsidR="006374D2">
        <w:rPr>
          <w:rFonts w:ascii="Times New Roman" w:hAnsi="Times New Roman" w:cs="Times New Roman"/>
          <w:sz w:val="24"/>
          <w:szCs w:val="24"/>
        </w:rPr>
        <w:t xml:space="preserve"> or subject to disciplinary proceedings</w:t>
      </w:r>
      <w:r w:rsidR="00D13030">
        <w:rPr>
          <w:rFonts w:ascii="Times New Roman" w:hAnsi="Times New Roman" w:cs="Times New Roman"/>
          <w:sz w:val="24"/>
          <w:szCs w:val="24"/>
        </w:rPr>
        <w:t>.</w:t>
      </w:r>
      <w:r w:rsidR="00892C35">
        <w:rPr>
          <w:rFonts w:ascii="Times New Roman" w:hAnsi="Times New Roman" w:cs="Times New Roman"/>
          <w:sz w:val="24"/>
          <w:szCs w:val="24"/>
        </w:rPr>
        <w:t xml:space="preserve"> </w:t>
      </w:r>
      <w:r w:rsidR="00D13030">
        <w:rPr>
          <w:rFonts w:ascii="Times New Roman" w:hAnsi="Times New Roman" w:cs="Times New Roman"/>
          <w:sz w:val="24"/>
          <w:szCs w:val="24"/>
        </w:rPr>
        <w:t xml:space="preserve"> </w:t>
      </w:r>
      <w:r w:rsidR="00892C35">
        <w:rPr>
          <w:rFonts w:ascii="Times New Roman" w:hAnsi="Times New Roman" w:cs="Times New Roman"/>
          <w:sz w:val="24"/>
          <w:szCs w:val="24"/>
        </w:rPr>
        <w:t xml:space="preserve">It </w:t>
      </w:r>
      <w:r w:rsidR="00D13030">
        <w:rPr>
          <w:rFonts w:ascii="Times New Roman" w:hAnsi="Times New Roman" w:cs="Times New Roman"/>
          <w:sz w:val="24"/>
          <w:szCs w:val="24"/>
        </w:rPr>
        <w:t>i</w:t>
      </w:r>
      <w:r w:rsidR="00892C35">
        <w:rPr>
          <w:rFonts w:ascii="Times New Roman" w:hAnsi="Times New Roman" w:cs="Times New Roman"/>
          <w:sz w:val="24"/>
          <w:szCs w:val="24"/>
        </w:rPr>
        <w:t xml:space="preserve">s further represented that Mr. </w:t>
      </w:r>
      <w:r w:rsidR="006374D2">
        <w:rPr>
          <w:rFonts w:ascii="Times New Roman" w:hAnsi="Times New Roman" w:cs="Times New Roman"/>
          <w:sz w:val="24"/>
          <w:szCs w:val="24"/>
        </w:rPr>
        <w:t>Lefton</w:t>
      </w:r>
      <w:r w:rsidR="00D13030">
        <w:rPr>
          <w:rFonts w:ascii="Times New Roman" w:hAnsi="Times New Roman" w:cs="Times New Roman"/>
          <w:sz w:val="24"/>
          <w:szCs w:val="24"/>
        </w:rPr>
        <w:t xml:space="preserve"> </w:t>
      </w:r>
      <w:r w:rsidR="004920FA">
        <w:rPr>
          <w:rFonts w:ascii="Times New Roman" w:hAnsi="Times New Roman" w:cs="Times New Roman"/>
          <w:sz w:val="24"/>
          <w:szCs w:val="24"/>
        </w:rPr>
        <w:t xml:space="preserve">has never been denied </w:t>
      </w:r>
      <w:r w:rsidR="004920FA" w:rsidRPr="004920FA">
        <w:rPr>
          <w:rFonts w:ascii="Times New Roman" w:hAnsi="Times New Roman" w:cs="Times New Roman"/>
          <w:i/>
          <w:sz w:val="24"/>
          <w:szCs w:val="24"/>
        </w:rPr>
        <w:t>pro hac vice</w:t>
      </w:r>
      <w:r w:rsidR="004920FA">
        <w:rPr>
          <w:rFonts w:ascii="Times New Roman" w:hAnsi="Times New Roman" w:cs="Times New Roman"/>
          <w:sz w:val="24"/>
          <w:szCs w:val="24"/>
        </w:rPr>
        <w:t xml:space="preserve"> admission in any other Commission proceeding nor are there any current pending requests for such admission.  Mr. </w:t>
      </w:r>
      <w:r w:rsidR="006374D2">
        <w:rPr>
          <w:rFonts w:ascii="Times New Roman" w:hAnsi="Times New Roman" w:cs="Times New Roman"/>
          <w:sz w:val="24"/>
          <w:szCs w:val="24"/>
        </w:rPr>
        <w:t xml:space="preserve">Lefton </w:t>
      </w:r>
      <w:r w:rsidR="004920FA">
        <w:rPr>
          <w:rFonts w:ascii="Times New Roman" w:hAnsi="Times New Roman" w:cs="Times New Roman"/>
          <w:sz w:val="24"/>
          <w:szCs w:val="24"/>
        </w:rPr>
        <w:t xml:space="preserve">is employed as </w:t>
      </w:r>
      <w:r w:rsidR="006374D2">
        <w:rPr>
          <w:rFonts w:ascii="Times New Roman" w:hAnsi="Times New Roman" w:cs="Times New Roman"/>
          <w:sz w:val="24"/>
          <w:szCs w:val="24"/>
        </w:rPr>
        <w:t>an attorney with GTL and</w:t>
      </w:r>
      <w:r w:rsidR="004920FA">
        <w:rPr>
          <w:rFonts w:ascii="Times New Roman" w:hAnsi="Times New Roman" w:cs="Times New Roman"/>
          <w:sz w:val="24"/>
          <w:szCs w:val="24"/>
        </w:rPr>
        <w:t xml:space="preserve">, in </w:t>
      </w:r>
      <w:proofErr w:type="gramStart"/>
      <w:r w:rsidR="004920FA">
        <w:rPr>
          <w:rFonts w:ascii="Times New Roman" w:hAnsi="Times New Roman" w:cs="Times New Roman"/>
          <w:sz w:val="24"/>
          <w:szCs w:val="24"/>
        </w:rPr>
        <w:t>that</w:t>
      </w:r>
      <w:proofErr w:type="gramEnd"/>
      <w:r w:rsidR="004920FA">
        <w:rPr>
          <w:rFonts w:ascii="Times New Roman" w:hAnsi="Times New Roman" w:cs="Times New Roman"/>
          <w:sz w:val="24"/>
          <w:szCs w:val="24"/>
        </w:rPr>
        <w:t xml:space="preserve"> role, has represented </w:t>
      </w:r>
      <w:r w:rsidR="006374D2">
        <w:rPr>
          <w:rFonts w:ascii="Times New Roman" w:hAnsi="Times New Roman" w:cs="Times New Roman"/>
          <w:sz w:val="24"/>
          <w:szCs w:val="24"/>
        </w:rPr>
        <w:t>GTL</w:t>
      </w:r>
      <w:r w:rsidR="004920FA">
        <w:rPr>
          <w:rFonts w:ascii="Times New Roman" w:hAnsi="Times New Roman" w:cs="Times New Roman"/>
          <w:sz w:val="24"/>
          <w:szCs w:val="24"/>
        </w:rPr>
        <w:t xml:space="preserve"> in numerous regulatory </w:t>
      </w:r>
      <w:r w:rsidR="006374D2">
        <w:rPr>
          <w:rFonts w:ascii="Times New Roman" w:hAnsi="Times New Roman" w:cs="Times New Roman"/>
          <w:sz w:val="24"/>
          <w:szCs w:val="24"/>
        </w:rPr>
        <w:t xml:space="preserve">proceedings </w:t>
      </w:r>
      <w:r w:rsidR="004920FA">
        <w:rPr>
          <w:rFonts w:ascii="Times New Roman" w:hAnsi="Times New Roman" w:cs="Times New Roman"/>
          <w:sz w:val="24"/>
          <w:szCs w:val="24"/>
        </w:rPr>
        <w:t xml:space="preserve">and other legal matters.  If granted </w:t>
      </w:r>
      <w:r w:rsidR="004920FA" w:rsidRPr="004920FA">
        <w:rPr>
          <w:rFonts w:ascii="Times New Roman" w:hAnsi="Times New Roman" w:cs="Times New Roman"/>
          <w:i/>
          <w:sz w:val="24"/>
          <w:szCs w:val="24"/>
        </w:rPr>
        <w:t>pro hac vice</w:t>
      </w:r>
      <w:r w:rsidR="004920FA">
        <w:rPr>
          <w:rFonts w:ascii="Times New Roman" w:hAnsi="Times New Roman" w:cs="Times New Roman"/>
          <w:sz w:val="24"/>
          <w:szCs w:val="24"/>
        </w:rPr>
        <w:t xml:space="preserve"> admission, Mr. </w:t>
      </w:r>
      <w:r w:rsidR="006374D2">
        <w:rPr>
          <w:rFonts w:ascii="Times New Roman" w:hAnsi="Times New Roman" w:cs="Times New Roman"/>
          <w:sz w:val="24"/>
          <w:szCs w:val="24"/>
        </w:rPr>
        <w:t>Lefton</w:t>
      </w:r>
      <w:r w:rsidR="004920FA">
        <w:rPr>
          <w:rFonts w:ascii="Times New Roman" w:hAnsi="Times New Roman" w:cs="Times New Roman"/>
          <w:sz w:val="24"/>
          <w:szCs w:val="24"/>
        </w:rPr>
        <w:t xml:space="preserve"> will comply with and be bound by the applica</w:t>
      </w:r>
      <w:r w:rsidR="00F8105A">
        <w:rPr>
          <w:rFonts w:ascii="Times New Roman" w:hAnsi="Times New Roman" w:cs="Times New Roman"/>
          <w:sz w:val="24"/>
          <w:szCs w:val="24"/>
        </w:rPr>
        <w:t>b</w:t>
      </w:r>
      <w:r w:rsidR="004920FA">
        <w:rPr>
          <w:rFonts w:ascii="Times New Roman" w:hAnsi="Times New Roman" w:cs="Times New Roman"/>
          <w:sz w:val="24"/>
          <w:szCs w:val="24"/>
        </w:rPr>
        <w:t>le statutes</w:t>
      </w:r>
      <w:r w:rsidR="00F8105A">
        <w:rPr>
          <w:rFonts w:ascii="Times New Roman" w:hAnsi="Times New Roman" w:cs="Times New Roman"/>
          <w:sz w:val="24"/>
          <w:szCs w:val="24"/>
        </w:rPr>
        <w:t xml:space="preserve">, case law and procedural rules of the </w:t>
      </w:r>
      <w:r w:rsidR="006374D2">
        <w:rPr>
          <w:rFonts w:ascii="Times New Roman" w:hAnsi="Times New Roman" w:cs="Times New Roman"/>
          <w:sz w:val="24"/>
          <w:szCs w:val="24"/>
        </w:rPr>
        <w:t xml:space="preserve">Pennsylvania Public Utility </w:t>
      </w:r>
      <w:r w:rsidR="00F8105A">
        <w:rPr>
          <w:rFonts w:ascii="Times New Roman" w:hAnsi="Times New Roman" w:cs="Times New Roman"/>
          <w:sz w:val="24"/>
          <w:szCs w:val="24"/>
        </w:rPr>
        <w:t xml:space="preserve">Commission </w:t>
      </w:r>
      <w:r w:rsidR="006374D2">
        <w:rPr>
          <w:rFonts w:ascii="Times New Roman" w:hAnsi="Times New Roman" w:cs="Times New Roman"/>
          <w:sz w:val="24"/>
          <w:szCs w:val="24"/>
        </w:rPr>
        <w:t xml:space="preserve">(Commission) </w:t>
      </w:r>
      <w:r w:rsidR="00F8105A">
        <w:rPr>
          <w:rFonts w:ascii="Times New Roman" w:hAnsi="Times New Roman" w:cs="Times New Roman"/>
          <w:sz w:val="24"/>
          <w:szCs w:val="24"/>
        </w:rPr>
        <w:t>and</w:t>
      </w:r>
      <w:r w:rsidR="006374D2">
        <w:rPr>
          <w:rFonts w:ascii="Times New Roman" w:hAnsi="Times New Roman" w:cs="Times New Roman"/>
          <w:sz w:val="24"/>
          <w:szCs w:val="24"/>
        </w:rPr>
        <w:t>, as applicable,</w:t>
      </w:r>
      <w:r w:rsidR="00F8105A">
        <w:rPr>
          <w:rFonts w:ascii="Times New Roman" w:hAnsi="Times New Roman" w:cs="Times New Roman"/>
          <w:sz w:val="24"/>
          <w:szCs w:val="24"/>
        </w:rPr>
        <w:t xml:space="preserve"> the Commonwealth of Pennsylvania, including the Pennsylvania Rules of Professional Conduct.  </w:t>
      </w:r>
    </w:p>
    <w:p w:rsidR="00AD312B" w:rsidRDefault="00AD312B" w:rsidP="007A3A58">
      <w:pPr>
        <w:spacing w:line="360" w:lineRule="auto"/>
        <w:ind w:firstLine="1440"/>
        <w:rPr>
          <w:rFonts w:ascii="Times New Roman" w:hAnsi="Times New Roman" w:cs="Times New Roman"/>
          <w:sz w:val="24"/>
          <w:szCs w:val="24"/>
        </w:rPr>
      </w:pPr>
    </w:p>
    <w:p w:rsidR="00AD312B" w:rsidRDefault="00AD312B" w:rsidP="007A3A58">
      <w:pPr>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In another verified statement, Mr. Lanza attested to </w:t>
      </w:r>
      <w:r w:rsidR="00415996">
        <w:rPr>
          <w:rFonts w:ascii="Times New Roman" w:hAnsi="Times New Roman" w:cs="Times New Roman"/>
          <w:sz w:val="24"/>
          <w:szCs w:val="24"/>
        </w:rPr>
        <w:t xml:space="preserve">his reasonable belief that Mr. Lefton is a reputable and competent attorney and recommended Mr. Lefton’s admission </w:t>
      </w:r>
      <w:r w:rsidR="00415996">
        <w:rPr>
          <w:rFonts w:ascii="Times New Roman" w:hAnsi="Times New Roman" w:cs="Times New Roman"/>
          <w:i/>
          <w:sz w:val="24"/>
          <w:szCs w:val="24"/>
        </w:rPr>
        <w:t>pro hac v</w:t>
      </w:r>
      <w:r w:rsidR="00415996" w:rsidRPr="00F8105A">
        <w:rPr>
          <w:rFonts w:ascii="Times New Roman" w:hAnsi="Times New Roman" w:cs="Times New Roman"/>
          <w:i/>
          <w:sz w:val="24"/>
          <w:szCs w:val="24"/>
        </w:rPr>
        <w:t>ice</w:t>
      </w:r>
      <w:r w:rsidR="00415996">
        <w:rPr>
          <w:rFonts w:ascii="Times New Roman" w:hAnsi="Times New Roman" w:cs="Times New Roman"/>
          <w:i/>
          <w:sz w:val="24"/>
          <w:szCs w:val="24"/>
        </w:rPr>
        <w:t>.</w:t>
      </w:r>
    </w:p>
    <w:p w:rsidR="00AD312B" w:rsidRDefault="00AD312B" w:rsidP="007A3A58">
      <w:pPr>
        <w:spacing w:line="360" w:lineRule="auto"/>
        <w:ind w:firstLine="1440"/>
        <w:rPr>
          <w:rFonts w:ascii="Times New Roman" w:hAnsi="Times New Roman" w:cs="Times New Roman"/>
          <w:sz w:val="24"/>
          <w:szCs w:val="24"/>
        </w:rPr>
      </w:pPr>
    </w:p>
    <w:p w:rsidR="006374D2" w:rsidRDefault="006374D2" w:rsidP="007A3A58">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While the Commission’s procedural rules generally provide a twenty (20) day response time for motions, the presiding officer is authorized to waive a procedural rule if the waiver does not adversely affect a substantive right of a party.  </w:t>
      </w:r>
      <w:proofErr w:type="gramStart"/>
      <w:r>
        <w:rPr>
          <w:rFonts w:ascii="Times New Roman" w:hAnsi="Times New Roman" w:cs="Times New Roman"/>
          <w:sz w:val="24"/>
          <w:szCs w:val="24"/>
        </w:rPr>
        <w:t xml:space="preserve">52 Pa. Code </w:t>
      </w:r>
      <w:r w:rsidR="005611A4">
        <w:rPr>
          <w:rFonts w:ascii="Times New Roman" w:hAnsi="Times New Roman" w:cs="Times New Roman"/>
          <w:sz w:val="24"/>
          <w:szCs w:val="24"/>
        </w:rPr>
        <w:t>§1.2(c).</w:t>
      </w:r>
      <w:proofErr w:type="gramEnd"/>
      <w:r w:rsidR="005611A4">
        <w:rPr>
          <w:rFonts w:ascii="Times New Roman" w:hAnsi="Times New Roman" w:cs="Times New Roman"/>
          <w:sz w:val="24"/>
          <w:szCs w:val="24"/>
        </w:rPr>
        <w:t xml:space="preserve">  I find that the substantive rights of Complainant are not affected by waiving this requirement</w:t>
      </w:r>
      <w:r w:rsidR="0035497E">
        <w:rPr>
          <w:rFonts w:ascii="Times New Roman" w:hAnsi="Times New Roman" w:cs="Times New Roman"/>
          <w:sz w:val="24"/>
          <w:szCs w:val="24"/>
        </w:rPr>
        <w:t>.  I</w:t>
      </w:r>
      <w:r w:rsidR="005611A4">
        <w:rPr>
          <w:rFonts w:ascii="Times New Roman" w:hAnsi="Times New Roman" w:cs="Times New Roman"/>
          <w:sz w:val="24"/>
          <w:szCs w:val="24"/>
        </w:rPr>
        <w:t xml:space="preserve">nstead, it is </w:t>
      </w:r>
      <w:r w:rsidR="0035497E">
        <w:rPr>
          <w:rFonts w:ascii="Times New Roman" w:hAnsi="Times New Roman" w:cs="Times New Roman"/>
          <w:sz w:val="24"/>
          <w:szCs w:val="24"/>
        </w:rPr>
        <w:t>imperative that Respondent immediately be represented by counsel that is authorized to appear before the Commission so that an Answer can be filed no later than June 28, 2013, as required by my Prehearing Order</w:t>
      </w:r>
      <w:r w:rsidR="009C5AAA">
        <w:rPr>
          <w:rFonts w:ascii="Times New Roman" w:hAnsi="Times New Roman" w:cs="Times New Roman"/>
          <w:sz w:val="24"/>
          <w:szCs w:val="24"/>
        </w:rPr>
        <w:t>.</w:t>
      </w:r>
      <w:r w:rsidR="0035497E">
        <w:rPr>
          <w:rFonts w:ascii="Times New Roman" w:hAnsi="Times New Roman" w:cs="Times New Roman"/>
          <w:sz w:val="24"/>
          <w:szCs w:val="24"/>
        </w:rPr>
        <w:t xml:space="preserve"> </w:t>
      </w:r>
    </w:p>
    <w:p w:rsidR="00F8105A" w:rsidRPr="00B3678F" w:rsidRDefault="00F8105A" w:rsidP="007A3A58">
      <w:pPr>
        <w:spacing w:line="360" w:lineRule="auto"/>
        <w:ind w:firstLine="1440"/>
        <w:rPr>
          <w:rFonts w:ascii="Times New Roman" w:hAnsi="Times New Roman" w:cs="Times New Roman"/>
          <w:sz w:val="24"/>
          <w:szCs w:val="24"/>
        </w:rPr>
      </w:pPr>
    </w:p>
    <w:p w:rsidR="00B9513E" w:rsidRDefault="006E4E18" w:rsidP="007A3A58">
      <w:pPr>
        <w:spacing w:line="360" w:lineRule="auto"/>
        <w:ind w:firstLine="1440"/>
        <w:rPr>
          <w:rFonts w:ascii="Times New Roman" w:hAnsi="Times New Roman" w:cs="Times New Roman"/>
          <w:sz w:val="24"/>
          <w:szCs w:val="24"/>
        </w:rPr>
      </w:pPr>
      <w:r>
        <w:rPr>
          <w:rFonts w:ascii="Times New Roman" w:hAnsi="Times New Roman" w:cs="Times New Roman"/>
          <w:sz w:val="24"/>
          <w:szCs w:val="24"/>
        </w:rPr>
        <w:t>I have determined that the Motion should be granted</w:t>
      </w:r>
      <w:r w:rsidR="0080517F">
        <w:rPr>
          <w:rFonts w:ascii="Times New Roman" w:hAnsi="Times New Roman" w:cs="Times New Roman"/>
          <w:sz w:val="24"/>
          <w:szCs w:val="24"/>
        </w:rPr>
        <w:t xml:space="preserve">.  </w:t>
      </w:r>
      <w:r w:rsidR="00883551">
        <w:rPr>
          <w:rFonts w:ascii="Times New Roman" w:hAnsi="Times New Roman" w:cs="Times New Roman"/>
          <w:sz w:val="24"/>
          <w:szCs w:val="24"/>
        </w:rPr>
        <w:t xml:space="preserve">In accordance with </w:t>
      </w:r>
      <w:r w:rsidR="00883551" w:rsidRPr="00B3678F">
        <w:rPr>
          <w:rFonts w:ascii="Times New Roman" w:hAnsi="Times New Roman" w:cs="Times New Roman"/>
          <w:sz w:val="24"/>
          <w:szCs w:val="24"/>
        </w:rPr>
        <w:t>the provisions of Pa.</w:t>
      </w:r>
      <w:r w:rsidR="00883551">
        <w:rPr>
          <w:rFonts w:ascii="Times New Roman" w:hAnsi="Times New Roman" w:cs="Times New Roman"/>
          <w:sz w:val="24"/>
          <w:szCs w:val="24"/>
        </w:rPr>
        <w:t xml:space="preserve"> </w:t>
      </w:r>
      <w:r w:rsidR="00883551" w:rsidRPr="00B3678F">
        <w:rPr>
          <w:rFonts w:ascii="Times New Roman" w:hAnsi="Times New Roman" w:cs="Times New Roman"/>
          <w:sz w:val="24"/>
          <w:szCs w:val="24"/>
        </w:rPr>
        <w:t>B.A.R. 301(a) and</w:t>
      </w:r>
      <w:r w:rsidR="00883551" w:rsidRPr="0016713D">
        <w:rPr>
          <w:rFonts w:ascii="Times New Roman" w:hAnsi="Times New Roman" w:cs="Times New Roman"/>
          <w:sz w:val="24"/>
          <w:szCs w:val="24"/>
        </w:rPr>
        <w:t xml:space="preserve"> </w:t>
      </w:r>
      <w:r w:rsidR="00883551" w:rsidRPr="00B3678F">
        <w:rPr>
          <w:rFonts w:ascii="Times New Roman" w:hAnsi="Times New Roman" w:cs="Times New Roman"/>
          <w:sz w:val="24"/>
          <w:szCs w:val="24"/>
        </w:rPr>
        <w:t>Pa. R.C.P. 1012.1(d</w:t>
      </w:r>
      <w:proofErr w:type="gramStart"/>
      <w:r w:rsidR="00883551" w:rsidRPr="00B3678F">
        <w:rPr>
          <w:rFonts w:ascii="Times New Roman" w:hAnsi="Times New Roman" w:cs="Times New Roman"/>
          <w:sz w:val="24"/>
          <w:szCs w:val="24"/>
        </w:rPr>
        <w:t>)(</w:t>
      </w:r>
      <w:proofErr w:type="gramEnd"/>
      <w:r w:rsidR="00883551" w:rsidRPr="00B3678F">
        <w:rPr>
          <w:rFonts w:ascii="Times New Roman" w:hAnsi="Times New Roman" w:cs="Times New Roman"/>
          <w:sz w:val="24"/>
          <w:szCs w:val="24"/>
        </w:rPr>
        <w:t xml:space="preserve">1), </w:t>
      </w:r>
      <w:r w:rsidR="0035497E">
        <w:rPr>
          <w:rFonts w:ascii="Times New Roman" w:hAnsi="Times New Roman" w:cs="Times New Roman"/>
          <w:sz w:val="24"/>
          <w:szCs w:val="24"/>
        </w:rPr>
        <w:t>Edward G. Lanza</w:t>
      </w:r>
      <w:r w:rsidR="00CA7485">
        <w:rPr>
          <w:rFonts w:ascii="Times New Roman" w:hAnsi="Times New Roman" w:cs="Times New Roman"/>
          <w:sz w:val="24"/>
          <w:szCs w:val="24"/>
        </w:rPr>
        <w:t xml:space="preserve">, Esquire </w:t>
      </w:r>
      <w:r w:rsidR="00883551" w:rsidRPr="00B3678F">
        <w:rPr>
          <w:rFonts w:ascii="Times New Roman" w:hAnsi="Times New Roman" w:cs="Times New Roman"/>
          <w:sz w:val="24"/>
          <w:szCs w:val="24"/>
        </w:rPr>
        <w:t>shal</w:t>
      </w:r>
      <w:r w:rsidR="00883551">
        <w:rPr>
          <w:rFonts w:ascii="Times New Roman" w:hAnsi="Times New Roman" w:cs="Times New Roman"/>
          <w:sz w:val="24"/>
          <w:szCs w:val="24"/>
        </w:rPr>
        <w:t xml:space="preserve">l remain </w:t>
      </w:r>
      <w:r w:rsidR="00B9513E">
        <w:rPr>
          <w:rFonts w:ascii="Times New Roman" w:hAnsi="Times New Roman" w:cs="Times New Roman"/>
          <w:sz w:val="24"/>
          <w:szCs w:val="24"/>
        </w:rPr>
        <w:t>as attorney</w:t>
      </w:r>
      <w:r w:rsidR="00883551">
        <w:rPr>
          <w:rFonts w:ascii="Times New Roman" w:hAnsi="Times New Roman" w:cs="Times New Roman"/>
          <w:sz w:val="24"/>
          <w:szCs w:val="24"/>
        </w:rPr>
        <w:t xml:space="preserve"> of record for </w:t>
      </w:r>
      <w:r w:rsidR="0035497E">
        <w:rPr>
          <w:rFonts w:ascii="Times New Roman" w:hAnsi="Times New Roman" w:cs="Times New Roman"/>
          <w:sz w:val="24"/>
          <w:szCs w:val="24"/>
        </w:rPr>
        <w:t>GTL</w:t>
      </w:r>
      <w:r w:rsidR="00B9513E">
        <w:rPr>
          <w:rFonts w:ascii="Times New Roman" w:hAnsi="Times New Roman" w:cs="Times New Roman"/>
          <w:sz w:val="24"/>
          <w:szCs w:val="24"/>
        </w:rPr>
        <w:t>,</w:t>
      </w:r>
      <w:r w:rsidR="00883551">
        <w:rPr>
          <w:rFonts w:ascii="Times New Roman" w:hAnsi="Times New Roman" w:cs="Times New Roman"/>
          <w:sz w:val="24"/>
          <w:szCs w:val="24"/>
        </w:rPr>
        <w:t xml:space="preserve"> </w:t>
      </w:r>
      <w:r w:rsidR="00883551" w:rsidRPr="00B3678F">
        <w:rPr>
          <w:rFonts w:ascii="Times New Roman" w:hAnsi="Times New Roman" w:cs="Times New Roman"/>
          <w:sz w:val="24"/>
          <w:szCs w:val="24"/>
        </w:rPr>
        <w:t>and sha</w:t>
      </w:r>
      <w:r w:rsidR="00883551">
        <w:rPr>
          <w:rFonts w:ascii="Times New Roman" w:hAnsi="Times New Roman" w:cs="Times New Roman"/>
          <w:sz w:val="24"/>
          <w:szCs w:val="24"/>
        </w:rPr>
        <w:t xml:space="preserve">ll be present at all proceedings attended by </w:t>
      </w:r>
      <w:r w:rsidR="0035497E">
        <w:rPr>
          <w:rFonts w:ascii="Times New Roman" w:hAnsi="Times New Roman" w:cs="Times New Roman"/>
          <w:sz w:val="24"/>
          <w:szCs w:val="24"/>
        </w:rPr>
        <w:t>GTL</w:t>
      </w:r>
      <w:r w:rsidR="00A80108">
        <w:rPr>
          <w:rFonts w:ascii="Times New Roman" w:hAnsi="Times New Roman" w:cs="Times New Roman"/>
          <w:sz w:val="24"/>
          <w:szCs w:val="24"/>
        </w:rPr>
        <w:t>,</w:t>
      </w:r>
      <w:r w:rsidR="005E0511">
        <w:rPr>
          <w:rFonts w:ascii="Times New Roman" w:hAnsi="Times New Roman" w:cs="Times New Roman"/>
          <w:sz w:val="24"/>
          <w:szCs w:val="24"/>
        </w:rPr>
        <w:t xml:space="preserve"> unless excused</w:t>
      </w:r>
      <w:r w:rsidR="00DF49CF">
        <w:rPr>
          <w:rFonts w:ascii="Times New Roman" w:hAnsi="Times New Roman" w:cs="Times New Roman"/>
          <w:sz w:val="24"/>
          <w:szCs w:val="24"/>
        </w:rPr>
        <w:t xml:space="preserve"> by the presiding officer</w:t>
      </w:r>
      <w:r w:rsidR="00711ABA">
        <w:rPr>
          <w:rFonts w:ascii="Times New Roman" w:hAnsi="Times New Roman" w:cs="Times New Roman"/>
          <w:sz w:val="24"/>
          <w:szCs w:val="24"/>
        </w:rPr>
        <w:t>.</w:t>
      </w:r>
      <w:r w:rsidR="00883551" w:rsidRPr="00B3678F">
        <w:rPr>
          <w:rFonts w:ascii="Times New Roman" w:hAnsi="Times New Roman" w:cs="Times New Roman"/>
          <w:sz w:val="24"/>
          <w:szCs w:val="24"/>
        </w:rPr>
        <w:t xml:space="preserve"> </w:t>
      </w:r>
    </w:p>
    <w:p w:rsidR="00B9513E" w:rsidRDefault="00B9513E" w:rsidP="00A80108">
      <w:pPr>
        <w:spacing w:line="360" w:lineRule="auto"/>
        <w:ind w:firstLine="1440"/>
        <w:rPr>
          <w:rFonts w:ascii="Times New Roman" w:hAnsi="Times New Roman" w:cs="Times New Roman"/>
          <w:sz w:val="24"/>
          <w:szCs w:val="24"/>
        </w:rPr>
      </w:pPr>
    </w:p>
    <w:p w:rsidR="007A3A58" w:rsidRPr="00B3678F" w:rsidRDefault="007A3A58" w:rsidP="007A3A58">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THEREFORE,</w:t>
      </w:r>
    </w:p>
    <w:p w:rsidR="007A3A58" w:rsidRPr="00B3678F" w:rsidRDefault="007A3A58" w:rsidP="007A3A58">
      <w:pPr>
        <w:spacing w:line="360" w:lineRule="auto"/>
        <w:ind w:firstLine="1440"/>
        <w:rPr>
          <w:rFonts w:ascii="Times New Roman" w:hAnsi="Times New Roman" w:cs="Times New Roman"/>
          <w:sz w:val="24"/>
          <w:szCs w:val="24"/>
        </w:rPr>
      </w:pPr>
    </w:p>
    <w:p w:rsidR="007A3A58" w:rsidRPr="00B3678F" w:rsidRDefault="007A3A58" w:rsidP="007A3A58">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IT IS ORDERED:</w:t>
      </w:r>
    </w:p>
    <w:p w:rsidR="007A3A58" w:rsidRPr="00B3678F" w:rsidRDefault="007A3A58" w:rsidP="007A3A58">
      <w:pPr>
        <w:spacing w:line="360" w:lineRule="auto"/>
        <w:ind w:firstLine="1440"/>
        <w:rPr>
          <w:rFonts w:ascii="Times New Roman" w:hAnsi="Times New Roman" w:cs="Times New Roman"/>
          <w:b/>
          <w:bCs/>
          <w:sz w:val="24"/>
          <w:szCs w:val="24"/>
        </w:rPr>
      </w:pPr>
    </w:p>
    <w:p w:rsidR="00415996" w:rsidRDefault="007A3A58" w:rsidP="007A3A58">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1.</w:t>
      </w:r>
      <w:r w:rsidRPr="00B3678F">
        <w:rPr>
          <w:rFonts w:ascii="Times New Roman" w:hAnsi="Times New Roman" w:cs="Times New Roman"/>
          <w:sz w:val="24"/>
          <w:szCs w:val="24"/>
        </w:rPr>
        <w:tab/>
        <w:t>That</w:t>
      </w:r>
      <w:r w:rsidR="00711ABA">
        <w:rPr>
          <w:rFonts w:ascii="Times New Roman" w:hAnsi="Times New Roman" w:cs="Times New Roman"/>
          <w:sz w:val="24"/>
          <w:szCs w:val="24"/>
        </w:rPr>
        <w:t xml:space="preserve"> </w:t>
      </w:r>
      <w:r w:rsidR="0035497E">
        <w:rPr>
          <w:rFonts w:ascii="Times New Roman" w:hAnsi="Times New Roman" w:cs="Times New Roman"/>
          <w:sz w:val="24"/>
          <w:szCs w:val="24"/>
        </w:rPr>
        <w:t>Kevin B. Lefton,</w:t>
      </w:r>
      <w:r w:rsidR="00711ABA">
        <w:rPr>
          <w:rFonts w:ascii="Times New Roman" w:hAnsi="Times New Roman" w:cs="Times New Roman"/>
          <w:sz w:val="24"/>
          <w:szCs w:val="24"/>
        </w:rPr>
        <w:t xml:space="preserve"> Esquire,</w:t>
      </w:r>
      <w:r w:rsidR="005E0511" w:rsidRPr="005E0511">
        <w:rPr>
          <w:rFonts w:ascii="Times New Roman" w:hAnsi="Times New Roman" w:cs="Times New Roman"/>
          <w:sz w:val="24"/>
          <w:szCs w:val="24"/>
        </w:rPr>
        <w:t xml:space="preserve"> </w:t>
      </w:r>
      <w:r w:rsidR="0035497E">
        <w:rPr>
          <w:rFonts w:ascii="Times New Roman" w:hAnsi="Times New Roman" w:cs="Times New Roman"/>
          <w:sz w:val="24"/>
          <w:szCs w:val="24"/>
        </w:rPr>
        <w:t>Global Tel*Link Corporation, 12021 Sunset Hills Road, Suite 100, Reston, Virginia, 20190</w:t>
      </w:r>
      <w:r w:rsidR="00711ABA">
        <w:rPr>
          <w:rFonts w:ascii="Times New Roman" w:hAnsi="Times New Roman" w:cs="Times New Roman"/>
          <w:sz w:val="24"/>
          <w:szCs w:val="24"/>
        </w:rPr>
        <w:t>,</w:t>
      </w:r>
      <w:r w:rsidRPr="00B3678F">
        <w:rPr>
          <w:rFonts w:ascii="Times New Roman" w:hAnsi="Times New Roman" w:cs="Times New Roman"/>
          <w:sz w:val="24"/>
          <w:szCs w:val="24"/>
        </w:rPr>
        <w:t xml:space="preserve"> </w:t>
      </w:r>
      <w:r w:rsidR="00711ABA">
        <w:rPr>
          <w:rFonts w:ascii="Times New Roman" w:hAnsi="Times New Roman" w:cs="Times New Roman"/>
          <w:sz w:val="24"/>
          <w:szCs w:val="24"/>
        </w:rPr>
        <w:t xml:space="preserve">is </w:t>
      </w:r>
      <w:r w:rsidRPr="00B3678F">
        <w:rPr>
          <w:rFonts w:ascii="Times New Roman" w:hAnsi="Times New Roman" w:cs="Times New Roman"/>
          <w:sz w:val="24"/>
          <w:szCs w:val="24"/>
        </w:rPr>
        <w:t xml:space="preserve">admitted </w:t>
      </w:r>
      <w:r w:rsidRPr="00DF49CF">
        <w:rPr>
          <w:rFonts w:ascii="Times New Roman" w:hAnsi="Times New Roman" w:cs="Times New Roman"/>
          <w:i/>
          <w:iCs/>
          <w:sz w:val="24"/>
          <w:szCs w:val="24"/>
        </w:rPr>
        <w:t>Pro Hac Vice</w:t>
      </w:r>
      <w:r w:rsidRPr="00B3678F">
        <w:rPr>
          <w:rFonts w:ascii="Times New Roman" w:hAnsi="Times New Roman" w:cs="Times New Roman"/>
          <w:sz w:val="24"/>
          <w:szCs w:val="24"/>
        </w:rPr>
        <w:t xml:space="preserve"> in the above-captioned case</w:t>
      </w:r>
      <w:r w:rsidR="00F93B75">
        <w:rPr>
          <w:rFonts w:ascii="Times New Roman" w:hAnsi="Times New Roman" w:cs="Times New Roman"/>
          <w:sz w:val="24"/>
          <w:szCs w:val="24"/>
        </w:rPr>
        <w:t>s</w:t>
      </w:r>
      <w:r w:rsidRPr="00B3678F">
        <w:rPr>
          <w:rFonts w:ascii="Times New Roman" w:hAnsi="Times New Roman" w:cs="Times New Roman"/>
          <w:sz w:val="24"/>
          <w:szCs w:val="24"/>
        </w:rPr>
        <w:t xml:space="preserve">, </w:t>
      </w:r>
      <w:r w:rsidR="007E3428">
        <w:rPr>
          <w:rFonts w:ascii="Times New Roman" w:hAnsi="Times New Roman" w:cs="Times New Roman"/>
          <w:sz w:val="24"/>
          <w:szCs w:val="24"/>
        </w:rPr>
        <w:t>to appear as an attorney on behalf of</w:t>
      </w:r>
      <w:r w:rsidRPr="00B3678F">
        <w:rPr>
          <w:rFonts w:ascii="Times New Roman" w:hAnsi="Times New Roman" w:cs="Times New Roman"/>
          <w:sz w:val="24"/>
          <w:szCs w:val="24"/>
        </w:rPr>
        <w:t xml:space="preserve"> </w:t>
      </w:r>
      <w:r w:rsidR="0035497E">
        <w:rPr>
          <w:rFonts w:ascii="Times New Roman" w:hAnsi="Times New Roman" w:cs="Times New Roman"/>
          <w:sz w:val="24"/>
          <w:szCs w:val="24"/>
        </w:rPr>
        <w:t>GTL</w:t>
      </w:r>
      <w:r w:rsidR="00711ABA">
        <w:rPr>
          <w:rFonts w:ascii="Times New Roman" w:hAnsi="Times New Roman" w:cs="Times New Roman"/>
          <w:sz w:val="24"/>
          <w:szCs w:val="24"/>
        </w:rPr>
        <w:t>.</w:t>
      </w:r>
    </w:p>
    <w:p w:rsidR="00F9386F" w:rsidRDefault="00415996" w:rsidP="007A3A58">
      <w:pPr>
        <w:spacing w:line="360" w:lineRule="auto"/>
        <w:ind w:firstLine="1440"/>
        <w:rPr>
          <w:rFonts w:ascii="Times New Roman" w:hAnsi="Times New Roman" w:cs="Times New Roman"/>
          <w:sz w:val="24"/>
          <w:szCs w:val="24"/>
        </w:rPr>
      </w:pPr>
      <w:r>
        <w:rPr>
          <w:rFonts w:ascii="Times New Roman" w:hAnsi="Times New Roman" w:cs="Times New Roman"/>
          <w:sz w:val="24"/>
          <w:szCs w:val="24"/>
        </w:rPr>
        <w:br w:type="page"/>
      </w:r>
    </w:p>
    <w:p w:rsidR="00711ABA" w:rsidRDefault="007A3A58" w:rsidP="00711ABA">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2.</w:t>
      </w:r>
      <w:r w:rsidRPr="00B3678F">
        <w:rPr>
          <w:rFonts w:ascii="Times New Roman" w:hAnsi="Times New Roman" w:cs="Times New Roman"/>
          <w:sz w:val="24"/>
          <w:szCs w:val="24"/>
        </w:rPr>
        <w:tab/>
      </w:r>
      <w:r w:rsidR="00711ABA" w:rsidRPr="00B3678F">
        <w:rPr>
          <w:rFonts w:ascii="Times New Roman" w:hAnsi="Times New Roman" w:cs="Times New Roman"/>
          <w:sz w:val="24"/>
          <w:szCs w:val="24"/>
        </w:rPr>
        <w:t>That in accordance with the provisions of Pa.</w:t>
      </w:r>
      <w:r w:rsidR="00711ABA">
        <w:rPr>
          <w:rFonts w:ascii="Times New Roman" w:hAnsi="Times New Roman" w:cs="Times New Roman"/>
          <w:sz w:val="24"/>
          <w:szCs w:val="24"/>
        </w:rPr>
        <w:t xml:space="preserve"> </w:t>
      </w:r>
      <w:r w:rsidR="00711ABA" w:rsidRPr="00B3678F">
        <w:rPr>
          <w:rFonts w:ascii="Times New Roman" w:hAnsi="Times New Roman" w:cs="Times New Roman"/>
          <w:sz w:val="24"/>
          <w:szCs w:val="24"/>
        </w:rPr>
        <w:t>B.A.R. 301(a) and</w:t>
      </w:r>
      <w:r w:rsidR="00711ABA" w:rsidRPr="0016713D">
        <w:rPr>
          <w:rFonts w:ascii="Times New Roman" w:hAnsi="Times New Roman" w:cs="Times New Roman"/>
          <w:sz w:val="24"/>
          <w:szCs w:val="24"/>
        </w:rPr>
        <w:t xml:space="preserve"> </w:t>
      </w:r>
      <w:r w:rsidR="00711ABA" w:rsidRPr="00B3678F">
        <w:rPr>
          <w:rFonts w:ascii="Times New Roman" w:hAnsi="Times New Roman" w:cs="Times New Roman"/>
          <w:sz w:val="24"/>
          <w:szCs w:val="24"/>
        </w:rPr>
        <w:t>Pa. R.C.P. 1012.1(d)(1)</w:t>
      </w:r>
      <w:r w:rsidR="00711ABA">
        <w:rPr>
          <w:rFonts w:ascii="Times New Roman" w:hAnsi="Times New Roman" w:cs="Times New Roman"/>
          <w:sz w:val="24"/>
          <w:szCs w:val="24"/>
        </w:rPr>
        <w:t xml:space="preserve">, </w:t>
      </w:r>
      <w:r w:rsidR="0035497E">
        <w:rPr>
          <w:rFonts w:ascii="Times New Roman" w:hAnsi="Times New Roman" w:cs="Times New Roman"/>
          <w:sz w:val="24"/>
          <w:szCs w:val="24"/>
        </w:rPr>
        <w:t>Edward G. Lanza</w:t>
      </w:r>
      <w:r w:rsidR="00711ABA">
        <w:rPr>
          <w:rFonts w:ascii="Times New Roman" w:hAnsi="Times New Roman" w:cs="Times New Roman"/>
          <w:sz w:val="24"/>
          <w:szCs w:val="24"/>
        </w:rPr>
        <w:t>, Esquir</w:t>
      </w:r>
      <w:r w:rsidR="00DF49CF">
        <w:rPr>
          <w:rFonts w:ascii="Times New Roman" w:hAnsi="Times New Roman" w:cs="Times New Roman"/>
          <w:sz w:val="24"/>
          <w:szCs w:val="24"/>
        </w:rPr>
        <w:t xml:space="preserve">e, </w:t>
      </w:r>
      <w:r w:rsidR="00711ABA" w:rsidRPr="00B3678F">
        <w:rPr>
          <w:rFonts w:ascii="Times New Roman" w:hAnsi="Times New Roman" w:cs="Times New Roman"/>
          <w:sz w:val="24"/>
          <w:szCs w:val="24"/>
        </w:rPr>
        <w:t>shal</w:t>
      </w:r>
      <w:r w:rsidR="00A80108">
        <w:rPr>
          <w:rFonts w:ascii="Times New Roman" w:hAnsi="Times New Roman" w:cs="Times New Roman"/>
          <w:sz w:val="24"/>
          <w:szCs w:val="24"/>
        </w:rPr>
        <w:t>l remain as attorney</w:t>
      </w:r>
      <w:r w:rsidR="00711ABA">
        <w:rPr>
          <w:rFonts w:ascii="Times New Roman" w:hAnsi="Times New Roman" w:cs="Times New Roman"/>
          <w:sz w:val="24"/>
          <w:szCs w:val="24"/>
        </w:rPr>
        <w:t xml:space="preserve"> of record for </w:t>
      </w:r>
      <w:r w:rsidR="0035497E">
        <w:rPr>
          <w:rFonts w:ascii="Times New Roman" w:hAnsi="Times New Roman" w:cs="Times New Roman"/>
          <w:sz w:val="24"/>
          <w:szCs w:val="24"/>
        </w:rPr>
        <w:t>GTL</w:t>
      </w:r>
      <w:r w:rsidR="00711ABA">
        <w:rPr>
          <w:rFonts w:ascii="Times New Roman" w:hAnsi="Times New Roman" w:cs="Times New Roman"/>
          <w:sz w:val="24"/>
          <w:szCs w:val="24"/>
        </w:rPr>
        <w:t xml:space="preserve">, </w:t>
      </w:r>
      <w:r w:rsidR="00A80108">
        <w:rPr>
          <w:rFonts w:ascii="Times New Roman" w:hAnsi="Times New Roman" w:cs="Times New Roman"/>
          <w:sz w:val="24"/>
          <w:szCs w:val="24"/>
        </w:rPr>
        <w:t xml:space="preserve">and </w:t>
      </w:r>
      <w:r w:rsidR="00711ABA" w:rsidRPr="00B3678F">
        <w:rPr>
          <w:rFonts w:ascii="Times New Roman" w:hAnsi="Times New Roman" w:cs="Times New Roman"/>
          <w:sz w:val="24"/>
          <w:szCs w:val="24"/>
        </w:rPr>
        <w:t>sha</w:t>
      </w:r>
      <w:r w:rsidR="00711ABA">
        <w:rPr>
          <w:rFonts w:ascii="Times New Roman" w:hAnsi="Times New Roman" w:cs="Times New Roman"/>
          <w:sz w:val="24"/>
          <w:szCs w:val="24"/>
        </w:rPr>
        <w:t xml:space="preserve">ll be present at all proceedings attended by </w:t>
      </w:r>
      <w:r w:rsidR="0035497E">
        <w:rPr>
          <w:rFonts w:ascii="Times New Roman" w:hAnsi="Times New Roman" w:cs="Times New Roman"/>
          <w:sz w:val="24"/>
          <w:szCs w:val="24"/>
        </w:rPr>
        <w:t xml:space="preserve">GTL, </w:t>
      </w:r>
      <w:r w:rsidR="00DF49CF">
        <w:rPr>
          <w:rFonts w:ascii="Times New Roman" w:hAnsi="Times New Roman" w:cs="Times New Roman"/>
          <w:sz w:val="24"/>
          <w:szCs w:val="24"/>
        </w:rPr>
        <w:t>unless excused by the presiding officer.</w:t>
      </w:r>
      <w:r w:rsidR="00711ABA" w:rsidRPr="00B3678F">
        <w:rPr>
          <w:rFonts w:ascii="Times New Roman" w:hAnsi="Times New Roman" w:cs="Times New Roman"/>
          <w:sz w:val="24"/>
          <w:szCs w:val="24"/>
        </w:rPr>
        <w:t xml:space="preserve">  </w:t>
      </w:r>
    </w:p>
    <w:p w:rsidR="007A3A58" w:rsidRPr="00B3678F" w:rsidRDefault="005E0B6F" w:rsidP="007A3A58">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ab/>
      </w:r>
      <w:r w:rsidR="00C11451" w:rsidRPr="00B3678F">
        <w:rPr>
          <w:rFonts w:ascii="Times New Roman" w:hAnsi="Times New Roman" w:cs="Times New Roman"/>
          <w:sz w:val="24"/>
          <w:szCs w:val="24"/>
        </w:rPr>
        <w:t xml:space="preserve"> </w:t>
      </w:r>
    </w:p>
    <w:p w:rsidR="00A80108" w:rsidRDefault="00A80108" w:rsidP="00A80108">
      <w:pPr>
        <w:rPr>
          <w:rFonts w:ascii="Times New Roman" w:hAnsi="Times New Roman" w:cs="Times New Roman"/>
          <w:sz w:val="24"/>
          <w:szCs w:val="24"/>
        </w:rPr>
      </w:pPr>
    </w:p>
    <w:p w:rsidR="007A3A58" w:rsidRPr="00B3678F" w:rsidRDefault="007A3A58" w:rsidP="00A80108">
      <w:pPr>
        <w:rPr>
          <w:rFonts w:ascii="Times New Roman" w:hAnsi="Times New Roman" w:cs="Times New Roman"/>
          <w:sz w:val="24"/>
          <w:szCs w:val="24"/>
          <w:u w:val="single"/>
        </w:rPr>
      </w:pPr>
      <w:r w:rsidRPr="00B3678F">
        <w:rPr>
          <w:rFonts w:ascii="Times New Roman" w:hAnsi="Times New Roman" w:cs="Times New Roman"/>
          <w:sz w:val="24"/>
          <w:szCs w:val="24"/>
        </w:rPr>
        <w:t>Date:</w:t>
      </w:r>
      <w:r w:rsidR="002D69EF" w:rsidRPr="00B3678F">
        <w:rPr>
          <w:rFonts w:ascii="Times New Roman" w:hAnsi="Times New Roman" w:cs="Times New Roman"/>
          <w:sz w:val="24"/>
          <w:szCs w:val="24"/>
        </w:rPr>
        <w:tab/>
      </w:r>
      <w:r w:rsidR="0035497E" w:rsidRPr="0035497E">
        <w:rPr>
          <w:rFonts w:ascii="Times New Roman" w:hAnsi="Times New Roman" w:cs="Times New Roman"/>
          <w:sz w:val="24"/>
          <w:szCs w:val="24"/>
          <w:u w:val="single"/>
        </w:rPr>
        <w:t>June 21, 2013</w:t>
      </w:r>
      <w:r w:rsidR="00874907" w:rsidRPr="00B3678F">
        <w:rPr>
          <w:rFonts w:ascii="Times New Roman" w:hAnsi="Times New Roman" w:cs="Times New Roman"/>
          <w:sz w:val="24"/>
          <w:szCs w:val="24"/>
        </w:rPr>
        <w:tab/>
      </w:r>
      <w:r w:rsidR="00E6679C" w:rsidRPr="00B3678F">
        <w:rPr>
          <w:rFonts w:ascii="Times New Roman" w:hAnsi="Times New Roman" w:cs="Times New Roman"/>
          <w:sz w:val="24"/>
          <w:szCs w:val="24"/>
        </w:rPr>
        <w:tab/>
      </w:r>
      <w:r w:rsidR="00874907" w:rsidRPr="00B3678F">
        <w:rPr>
          <w:rFonts w:ascii="Times New Roman" w:hAnsi="Times New Roman" w:cs="Times New Roman"/>
          <w:sz w:val="24"/>
          <w:szCs w:val="24"/>
        </w:rPr>
        <w:tab/>
      </w:r>
      <w:r w:rsidR="002D69EF" w:rsidRPr="00B3678F">
        <w:rPr>
          <w:rFonts w:ascii="Times New Roman" w:hAnsi="Times New Roman" w:cs="Times New Roman"/>
          <w:sz w:val="24"/>
          <w:szCs w:val="24"/>
        </w:rPr>
        <w:tab/>
      </w:r>
      <w:r w:rsidR="0035497E">
        <w:rPr>
          <w:rFonts w:ascii="Times New Roman" w:hAnsi="Times New Roman" w:cs="Times New Roman"/>
          <w:sz w:val="24"/>
          <w:szCs w:val="24"/>
        </w:rPr>
        <w:tab/>
      </w:r>
      <w:r w:rsidRPr="00B3678F">
        <w:rPr>
          <w:rFonts w:ascii="Times New Roman" w:hAnsi="Times New Roman" w:cs="Times New Roman"/>
          <w:sz w:val="24"/>
          <w:szCs w:val="24"/>
          <w:u w:val="single"/>
        </w:rPr>
        <w:tab/>
      </w:r>
      <w:r w:rsidRPr="00B3678F">
        <w:rPr>
          <w:rFonts w:ascii="Times New Roman" w:hAnsi="Times New Roman" w:cs="Times New Roman"/>
          <w:sz w:val="24"/>
          <w:szCs w:val="24"/>
          <w:u w:val="single"/>
        </w:rPr>
        <w:tab/>
      </w:r>
      <w:r w:rsidR="004C29C0" w:rsidRPr="00B3678F">
        <w:rPr>
          <w:rFonts w:ascii="Times New Roman" w:hAnsi="Times New Roman" w:cs="Times New Roman"/>
          <w:sz w:val="24"/>
          <w:szCs w:val="24"/>
          <w:u w:val="single"/>
        </w:rPr>
        <w:tab/>
      </w:r>
      <w:r w:rsidRPr="00B3678F">
        <w:rPr>
          <w:rFonts w:ascii="Times New Roman" w:hAnsi="Times New Roman" w:cs="Times New Roman"/>
          <w:sz w:val="24"/>
          <w:szCs w:val="24"/>
          <w:u w:val="single"/>
        </w:rPr>
        <w:tab/>
      </w:r>
      <w:r w:rsidR="005F2993" w:rsidRPr="00B3678F">
        <w:rPr>
          <w:rFonts w:ascii="Times New Roman" w:hAnsi="Times New Roman" w:cs="Times New Roman"/>
          <w:sz w:val="24"/>
          <w:szCs w:val="24"/>
          <w:u w:val="single"/>
        </w:rPr>
        <w:tab/>
      </w:r>
      <w:r w:rsidR="002D69EF" w:rsidRPr="00B3678F">
        <w:rPr>
          <w:rFonts w:ascii="Times New Roman" w:hAnsi="Times New Roman" w:cs="Times New Roman"/>
          <w:sz w:val="24"/>
          <w:szCs w:val="24"/>
          <w:u w:val="single"/>
        </w:rPr>
        <w:tab/>
      </w:r>
    </w:p>
    <w:p w:rsidR="007A3A58" w:rsidRPr="00B3678F" w:rsidRDefault="007A3A58" w:rsidP="007A3A58">
      <w:pPr>
        <w:rPr>
          <w:rFonts w:ascii="Times New Roman" w:hAnsi="Times New Roman" w:cs="Times New Roman"/>
          <w:sz w:val="24"/>
          <w:szCs w:val="24"/>
        </w:rPr>
      </w:pP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00E6679C" w:rsidRPr="00B3678F">
        <w:rPr>
          <w:rFonts w:ascii="Times New Roman" w:hAnsi="Times New Roman" w:cs="Times New Roman"/>
          <w:sz w:val="24"/>
          <w:szCs w:val="24"/>
        </w:rPr>
        <w:tab/>
      </w:r>
      <w:r w:rsidRPr="00B3678F">
        <w:rPr>
          <w:rFonts w:ascii="Times New Roman" w:hAnsi="Times New Roman" w:cs="Times New Roman"/>
          <w:sz w:val="24"/>
          <w:szCs w:val="24"/>
        </w:rPr>
        <w:tab/>
      </w:r>
      <w:r w:rsidR="0035497E">
        <w:rPr>
          <w:rFonts w:ascii="Times New Roman" w:hAnsi="Times New Roman" w:cs="Times New Roman"/>
          <w:sz w:val="24"/>
          <w:szCs w:val="24"/>
        </w:rPr>
        <w:tab/>
      </w:r>
      <w:r w:rsidR="002D69EF" w:rsidRPr="00B3678F">
        <w:rPr>
          <w:rFonts w:ascii="Times New Roman" w:hAnsi="Times New Roman" w:cs="Times New Roman"/>
          <w:sz w:val="24"/>
          <w:szCs w:val="24"/>
        </w:rPr>
        <w:t>Kandace F. Melillo</w:t>
      </w:r>
    </w:p>
    <w:p w:rsidR="009A7C4A" w:rsidRDefault="007A3A58" w:rsidP="007A3A58">
      <w:pPr>
        <w:rPr>
          <w:rFonts w:ascii="Times New Roman" w:hAnsi="Times New Roman" w:cs="Times New Roman"/>
          <w:sz w:val="24"/>
          <w:szCs w:val="24"/>
        </w:rPr>
        <w:sectPr w:rsidR="009A7C4A">
          <w:footerReference w:type="default" r:id="rId7"/>
          <w:type w:val="continuous"/>
          <w:pgSz w:w="12240" w:h="15840"/>
          <w:pgMar w:top="1440" w:right="1440" w:bottom="1440" w:left="1440" w:header="0" w:footer="0" w:gutter="0"/>
          <w:cols w:space="720"/>
          <w:titlePg/>
        </w:sectPr>
      </w:pPr>
      <w:r w:rsidRPr="00B3678F">
        <w:rPr>
          <w:rFonts w:ascii="Times New Roman" w:hAnsi="Times New Roman" w:cs="Times New Roman"/>
          <w:sz w:val="24"/>
          <w:szCs w:val="24"/>
        </w:rPr>
        <w:tab/>
      </w:r>
      <w:r w:rsidR="002D69EF"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00E6679C" w:rsidRPr="00B3678F">
        <w:rPr>
          <w:rFonts w:ascii="Times New Roman" w:hAnsi="Times New Roman" w:cs="Times New Roman"/>
          <w:sz w:val="24"/>
          <w:szCs w:val="24"/>
        </w:rPr>
        <w:tab/>
      </w:r>
      <w:r w:rsidRPr="00B3678F">
        <w:rPr>
          <w:rFonts w:ascii="Times New Roman" w:hAnsi="Times New Roman" w:cs="Times New Roman"/>
          <w:sz w:val="24"/>
          <w:szCs w:val="24"/>
        </w:rPr>
        <w:tab/>
        <w:t>Administrative Law Judge</w:t>
      </w:r>
    </w:p>
    <w:p w:rsidR="009A7C4A" w:rsidRPr="009A7C4A" w:rsidRDefault="009A7C4A" w:rsidP="009A7C4A">
      <w:pPr>
        <w:autoSpaceDE/>
        <w:autoSpaceDN/>
        <w:contextualSpacing/>
        <w:rPr>
          <w:rFonts w:ascii="Microsoft Sans Serif" w:hAnsi="Calibri" w:cs="Times New Roman"/>
          <w:b/>
          <w:sz w:val="24"/>
          <w:szCs w:val="22"/>
          <w:u w:val="single"/>
        </w:rPr>
      </w:pPr>
      <w:r w:rsidRPr="009A7C4A">
        <w:rPr>
          <w:rFonts w:ascii="Microsoft Sans Serif" w:hAnsi="Calibri" w:cs="Times New Roman"/>
          <w:b/>
          <w:sz w:val="24"/>
          <w:szCs w:val="22"/>
          <w:u w:val="single"/>
        </w:rPr>
        <w:lastRenderedPageBreak/>
        <w:t>C-2013-2358084 - TYRONE GIBBS v. GLOBAL TEL LINK CORPORATION</w:t>
      </w:r>
      <w:r w:rsidRPr="009A7C4A">
        <w:rPr>
          <w:rFonts w:ascii="Microsoft Sans Serif" w:hAnsi="Calibri" w:cs="Times New Roman"/>
          <w:b/>
          <w:sz w:val="24"/>
          <w:szCs w:val="22"/>
          <w:u w:val="single"/>
        </w:rPr>
        <w:cr/>
        <w:t>Revised (</w:t>
      </w:r>
      <w:r w:rsidRPr="009A7C4A">
        <w:rPr>
          <w:rFonts w:ascii="Microsoft Sans Serif" w:hAnsi="Calibri" w:cs="Times New Roman"/>
          <w:b/>
          <w:i/>
          <w:sz w:val="24"/>
          <w:szCs w:val="22"/>
          <w:u w:val="single"/>
        </w:rPr>
        <w:t>6/24/13</w:t>
      </w:r>
      <w:r w:rsidRPr="009A7C4A">
        <w:rPr>
          <w:rFonts w:ascii="Microsoft Sans Serif" w:hAnsi="Calibri" w:cs="Times New Roman"/>
          <w:b/>
          <w:sz w:val="24"/>
          <w:szCs w:val="22"/>
          <w:u w:val="single"/>
        </w:rPr>
        <w:t>)</w:t>
      </w:r>
    </w:p>
    <w:p w:rsidR="009A7C4A" w:rsidRPr="009A7C4A" w:rsidRDefault="009A7C4A" w:rsidP="009A7C4A">
      <w:pPr>
        <w:autoSpaceDE/>
        <w:autoSpaceDN/>
        <w:contextualSpacing/>
        <w:rPr>
          <w:rFonts w:ascii="Microsoft Sans Serif" w:hAnsi="Calibri" w:cs="Times New Roman"/>
          <w:b/>
          <w:sz w:val="24"/>
          <w:szCs w:val="22"/>
          <w:u w:val="single"/>
        </w:rPr>
      </w:pPr>
    </w:p>
    <w:p w:rsidR="009A7C4A" w:rsidRPr="009A7C4A" w:rsidRDefault="009A7C4A" w:rsidP="009A7C4A">
      <w:pPr>
        <w:autoSpaceDE/>
        <w:autoSpaceDN/>
        <w:contextualSpacing/>
        <w:rPr>
          <w:rFonts w:ascii="Microsoft Sans Serif" w:hAnsi="Calibri" w:cs="Times New Roman"/>
          <w:sz w:val="24"/>
          <w:szCs w:val="22"/>
        </w:rPr>
      </w:pPr>
      <w:r w:rsidRPr="009A7C4A">
        <w:rPr>
          <w:rFonts w:ascii="Microsoft Sans Serif" w:hAnsi="Calibri" w:cs="Times New Roman"/>
          <w:sz w:val="24"/>
          <w:szCs w:val="22"/>
        </w:rPr>
        <w:t xml:space="preserve">TYRONE GIBBS FS7093  </w:t>
      </w:r>
    </w:p>
    <w:p w:rsidR="009A7C4A" w:rsidRPr="009A7C4A" w:rsidRDefault="009A7C4A" w:rsidP="009A7C4A">
      <w:pPr>
        <w:autoSpaceDE/>
        <w:autoSpaceDN/>
        <w:contextualSpacing/>
        <w:rPr>
          <w:rFonts w:ascii="Microsoft Sans Serif" w:hAnsi="Calibri" w:cs="Times New Roman"/>
          <w:b/>
          <w:sz w:val="24"/>
          <w:szCs w:val="22"/>
          <w:u w:val="single"/>
        </w:rPr>
      </w:pPr>
      <w:r w:rsidRPr="009A7C4A">
        <w:rPr>
          <w:rFonts w:ascii="Microsoft Sans Serif" w:hAnsi="Calibri" w:cs="Times New Roman"/>
          <w:sz w:val="24"/>
          <w:szCs w:val="22"/>
        </w:rPr>
        <w:t>PO BOX 244</w:t>
      </w:r>
      <w:r w:rsidRPr="009A7C4A">
        <w:rPr>
          <w:rFonts w:ascii="Microsoft Sans Serif" w:hAnsi="Calibri" w:cs="Times New Roman"/>
          <w:sz w:val="24"/>
          <w:szCs w:val="22"/>
        </w:rPr>
        <w:cr/>
        <w:t>GRATERFORD PA  19426</w:t>
      </w:r>
      <w:r w:rsidRPr="009A7C4A">
        <w:rPr>
          <w:rFonts w:ascii="Microsoft Sans Serif" w:hAnsi="Calibri" w:cs="Times New Roman"/>
          <w:sz w:val="24"/>
          <w:szCs w:val="22"/>
        </w:rPr>
        <w:cr/>
        <w:t>610.489.4141 EXT. 2791</w:t>
      </w:r>
      <w:r w:rsidRPr="009A7C4A">
        <w:rPr>
          <w:rFonts w:ascii="Microsoft Sans Serif" w:hAnsi="Calibri" w:cs="Times New Roman"/>
          <w:b/>
          <w:sz w:val="24"/>
          <w:szCs w:val="22"/>
          <w:u w:val="single"/>
        </w:rPr>
        <w:cr/>
      </w:r>
    </w:p>
    <w:p w:rsidR="009A7C4A" w:rsidRPr="009A7C4A" w:rsidRDefault="009A7C4A" w:rsidP="009A7C4A">
      <w:pPr>
        <w:autoSpaceDE/>
        <w:autoSpaceDN/>
        <w:contextualSpacing/>
        <w:rPr>
          <w:rFonts w:ascii="Microsoft Sans Serif" w:hAnsi="Calibri" w:cs="Times New Roman"/>
          <w:sz w:val="24"/>
          <w:szCs w:val="22"/>
        </w:rPr>
      </w:pPr>
      <w:r w:rsidRPr="009A7C4A">
        <w:rPr>
          <w:rFonts w:ascii="Microsoft Sans Serif" w:hAnsi="Calibri" w:cs="Times New Roman"/>
          <w:sz w:val="24"/>
          <w:szCs w:val="22"/>
        </w:rPr>
        <w:t>EDWARD G. LANZA ESQUIRE</w:t>
      </w:r>
      <w:r w:rsidRPr="009A7C4A">
        <w:rPr>
          <w:rFonts w:ascii="Microsoft Sans Serif" w:hAnsi="Calibri" w:cs="Times New Roman"/>
          <w:sz w:val="24"/>
          <w:szCs w:val="22"/>
        </w:rPr>
        <w:cr/>
        <w:t>ECKERT SEAMANS CHERIN &amp; MELLOT LLC</w:t>
      </w:r>
      <w:r w:rsidRPr="009A7C4A">
        <w:rPr>
          <w:rFonts w:ascii="Microsoft Sans Serif" w:hAnsi="Calibri" w:cs="Times New Roman"/>
          <w:sz w:val="24"/>
          <w:szCs w:val="22"/>
        </w:rPr>
        <w:cr/>
        <w:t xml:space="preserve">213 MARKET STREET 8TH </w:t>
      </w:r>
      <w:proofErr w:type="gramStart"/>
      <w:r w:rsidRPr="009A7C4A">
        <w:rPr>
          <w:rFonts w:ascii="Microsoft Sans Serif" w:hAnsi="Calibri" w:cs="Times New Roman"/>
          <w:sz w:val="24"/>
          <w:szCs w:val="22"/>
        </w:rPr>
        <w:t>FLOOR</w:t>
      </w:r>
      <w:proofErr w:type="gramEnd"/>
      <w:r w:rsidRPr="009A7C4A">
        <w:rPr>
          <w:rFonts w:ascii="Microsoft Sans Serif" w:hAnsi="Calibri" w:cs="Times New Roman"/>
          <w:sz w:val="24"/>
          <w:szCs w:val="22"/>
        </w:rPr>
        <w:cr/>
        <w:t>HARRISBURG PA  17101-1248</w:t>
      </w:r>
      <w:r w:rsidRPr="009A7C4A">
        <w:rPr>
          <w:rFonts w:ascii="Microsoft Sans Serif" w:hAnsi="Calibri" w:cs="Times New Roman"/>
          <w:sz w:val="24"/>
          <w:szCs w:val="22"/>
        </w:rPr>
        <w:cr/>
        <w:t>717.237.7174</w:t>
      </w:r>
    </w:p>
    <w:p w:rsidR="009A7C4A" w:rsidRPr="009A7C4A" w:rsidRDefault="009A7C4A" w:rsidP="009A7C4A">
      <w:pPr>
        <w:autoSpaceDE/>
        <w:autoSpaceDN/>
        <w:contextualSpacing/>
        <w:rPr>
          <w:rFonts w:ascii="Microsoft Sans Serif" w:hAnsi="Calibri" w:cs="Times New Roman"/>
          <w:b/>
          <w:i/>
          <w:sz w:val="24"/>
          <w:szCs w:val="22"/>
          <w:u w:val="single"/>
        </w:rPr>
      </w:pPr>
      <w:r w:rsidRPr="009A7C4A">
        <w:rPr>
          <w:rFonts w:ascii="Microsoft Sans Serif" w:hAnsi="Calibri" w:cs="Times New Roman"/>
          <w:b/>
          <w:i/>
          <w:sz w:val="24"/>
          <w:szCs w:val="22"/>
          <w:u w:val="single"/>
        </w:rPr>
        <w:t>E-Serve</w:t>
      </w:r>
    </w:p>
    <w:p w:rsidR="009A7C4A" w:rsidRPr="009A7C4A" w:rsidRDefault="009A7C4A" w:rsidP="009A7C4A">
      <w:pPr>
        <w:autoSpaceDE/>
        <w:autoSpaceDN/>
        <w:contextualSpacing/>
        <w:rPr>
          <w:rFonts w:ascii="Microsoft Sans Serif" w:hAnsi="Calibri" w:cs="Times New Roman"/>
          <w:sz w:val="24"/>
          <w:szCs w:val="22"/>
        </w:rPr>
      </w:pPr>
    </w:p>
    <w:p w:rsidR="009A7C4A" w:rsidRPr="009A7C4A" w:rsidRDefault="009A7C4A" w:rsidP="009A7C4A">
      <w:pPr>
        <w:autoSpaceDE/>
        <w:autoSpaceDN/>
        <w:contextualSpacing/>
        <w:rPr>
          <w:rFonts w:ascii="Microsoft Sans Serif" w:hAnsi="Calibri" w:cs="Times New Roman"/>
          <w:sz w:val="24"/>
          <w:szCs w:val="22"/>
        </w:rPr>
      </w:pPr>
      <w:bookmarkStart w:id="0" w:name="_GoBack"/>
      <w:r w:rsidRPr="009A7C4A">
        <w:rPr>
          <w:rFonts w:ascii="Microsoft Sans Serif" w:hAnsi="Calibri" w:cs="Times New Roman"/>
          <w:sz w:val="24"/>
          <w:szCs w:val="22"/>
        </w:rPr>
        <w:t>KEVIN B. LEFTON ESQUIRE</w:t>
      </w:r>
    </w:p>
    <w:p w:rsidR="009A7C4A" w:rsidRPr="009A7C4A" w:rsidRDefault="009A7C4A" w:rsidP="009A7C4A">
      <w:pPr>
        <w:autoSpaceDE/>
        <w:autoSpaceDN/>
        <w:contextualSpacing/>
        <w:rPr>
          <w:rFonts w:ascii="Microsoft Sans Serif" w:hAnsi="Calibri" w:cs="Times New Roman"/>
          <w:sz w:val="24"/>
          <w:szCs w:val="22"/>
        </w:rPr>
      </w:pPr>
      <w:r w:rsidRPr="009A7C4A">
        <w:rPr>
          <w:rFonts w:ascii="Microsoft Sans Serif" w:hAnsi="Calibri" w:cs="Times New Roman"/>
          <w:sz w:val="24"/>
          <w:szCs w:val="22"/>
        </w:rPr>
        <w:t>SENIOR COUNSEL</w:t>
      </w:r>
    </w:p>
    <w:p w:rsidR="009A7C4A" w:rsidRPr="009A7C4A" w:rsidRDefault="009A7C4A" w:rsidP="009A7C4A">
      <w:pPr>
        <w:autoSpaceDE/>
        <w:autoSpaceDN/>
        <w:contextualSpacing/>
        <w:rPr>
          <w:rFonts w:ascii="Microsoft Sans Serif" w:hAnsi="Calibri" w:cs="Times New Roman"/>
          <w:sz w:val="24"/>
          <w:szCs w:val="22"/>
        </w:rPr>
      </w:pPr>
      <w:r w:rsidRPr="009A7C4A">
        <w:rPr>
          <w:rFonts w:ascii="Microsoft Sans Serif" w:hAnsi="Calibri" w:cs="Times New Roman"/>
          <w:sz w:val="24"/>
          <w:szCs w:val="22"/>
        </w:rPr>
        <w:t>GLOBAL TEL*LINK CORPORATION</w:t>
      </w:r>
    </w:p>
    <w:p w:rsidR="009A7C4A" w:rsidRPr="009A7C4A" w:rsidRDefault="009A7C4A" w:rsidP="009A7C4A">
      <w:pPr>
        <w:autoSpaceDE/>
        <w:autoSpaceDN/>
        <w:contextualSpacing/>
        <w:rPr>
          <w:rFonts w:ascii="Microsoft Sans Serif" w:hAnsi="Calibri" w:cs="Times New Roman"/>
          <w:sz w:val="24"/>
          <w:szCs w:val="22"/>
        </w:rPr>
      </w:pPr>
      <w:r w:rsidRPr="009A7C4A">
        <w:rPr>
          <w:rFonts w:ascii="Microsoft Sans Serif" w:hAnsi="Calibri" w:cs="Times New Roman"/>
          <w:sz w:val="24"/>
          <w:szCs w:val="22"/>
        </w:rPr>
        <w:t>12021 SUNSET HILLS ROAD</w:t>
      </w:r>
    </w:p>
    <w:p w:rsidR="009A7C4A" w:rsidRPr="009A7C4A" w:rsidRDefault="009A7C4A" w:rsidP="009A7C4A">
      <w:pPr>
        <w:autoSpaceDE/>
        <w:autoSpaceDN/>
        <w:contextualSpacing/>
        <w:rPr>
          <w:rFonts w:ascii="Microsoft Sans Serif" w:hAnsi="Calibri" w:cs="Times New Roman"/>
          <w:sz w:val="24"/>
          <w:szCs w:val="22"/>
        </w:rPr>
      </w:pPr>
      <w:r w:rsidRPr="009A7C4A">
        <w:rPr>
          <w:rFonts w:ascii="Microsoft Sans Serif" w:hAnsi="Calibri" w:cs="Times New Roman"/>
          <w:sz w:val="24"/>
          <w:szCs w:val="22"/>
        </w:rPr>
        <w:t>SUITE 100</w:t>
      </w:r>
    </w:p>
    <w:p w:rsidR="009A7C4A" w:rsidRPr="009A7C4A" w:rsidRDefault="009A7C4A" w:rsidP="009A7C4A">
      <w:pPr>
        <w:autoSpaceDE/>
        <w:autoSpaceDN/>
        <w:contextualSpacing/>
        <w:rPr>
          <w:rFonts w:ascii="Microsoft Sans Serif" w:hAnsi="Calibri" w:cs="Times New Roman"/>
          <w:sz w:val="24"/>
          <w:szCs w:val="22"/>
        </w:rPr>
      </w:pPr>
      <w:r w:rsidRPr="009A7C4A">
        <w:rPr>
          <w:rFonts w:ascii="Microsoft Sans Serif" w:hAnsi="Calibri" w:cs="Times New Roman"/>
          <w:sz w:val="24"/>
          <w:szCs w:val="22"/>
        </w:rPr>
        <w:t>RESTON VA  20190</w:t>
      </w:r>
      <w:r w:rsidRPr="009A7C4A">
        <w:rPr>
          <w:rFonts w:ascii="Microsoft Sans Serif" w:hAnsi="Calibri" w:cs="Times New Roman"/>
          <w:sz w:val="24"/>
          <w:szCs w:val="22"/>
        </w:rPr>
        <w:cr/>
      </w:r>
      <w:bookmarkEnd w:id="0"/>
      <w:r w:rsidRPr="009A7C4A">
        <w:rPr>
          <w:rFonts w:ascii="Microsoft Sans Serif" w:hAnsi="Calibri" w:cs="Times New Roman"/>
          <w:sz w:val="24"/>
          <w:szCs w:val="22"/>
        </w:rPr>
        <w:cr/>
        <w:t xml:space="preserve"> </w:t>
      </w:r>
    </w:p>
    <w:p w:rsidR="009A7C4A" w:rsidRPr="009A7C4A" w:rsidRDefault="009A7C4A" w:rsidP="009A7C4A">
      <w:pPr>
        <w:autoSpaceDE/>
        <w:autoSpaceDN/>
        <w:contextualSpacing/>
        <w:rPr>
          <w:rFonts w:ascii="Calibri" w:hAnsi="Calibri" w:cs="Times New Roman"/>
          <w:sz w:val="22"/>
          <w:szCs w:val="22"/>
        </w:rPr>
      </w:pPr>
      <w:r w:rsidRPr="009A7C4A">
        <w:rPr>
          <w:rFonts w:ascii="Microsoft Sans Serif" w:hAnsi="Calibri" w:cs="Times New Roman"/>
          <w:sz w:val="24"/>
          <w:szCs w:val="22"/>
        </w:rPr>
        <w:cr/>
      </w:r>
    </w:p>
    <w:p w:rsidR="009A7C4A" w:rsidRPr="009A7C4A" w:rsidRDefault="009A7C4A" w:rsidP="009A7C4A">
      <w:pPr>
        <w:autoSpaceDE/>
        <w:autoSpaceDN/>
        <w:contextualSpacing/>
        <w:rPr>
          <w:rFonts w:ascii="Calibri" w:hAnsi="Calibri" w:cs="Times New Roman"/>
          <w:sz w:val="22"/>
          <w:szCs w:val="22"/>
        </w:rPr>
      </w:pPr>
    </w:p>
    <w:p w:rsidR="007A3A58" w:rsidRPr="00B3678F" w:rsidRDefault="007A3A58" w:rsidP="007A3A58">
      <w:pPr>
        <w:rPr>
          <w:rFonts w:ascii="Times New Roman" w:hAnsi="Times New Roman" w:cs="Times New Roman"/>
          <w:sz w:val="24"/>
          <w:szCs w:val="24"/>
        </w:rPr>
      </w:pPr>
    </w:p>
    <w:sectPr w:rsidR="007A3A58" w:rsidRPr="00B3678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E53" w:rsidRDefault="00F42E53">
      <w:r>
        <w:separator/>
      </w:r>
    </w:p>
  </w:endnote>
  <w:endnote w:type="continuationSeparator" w:id="0">
    <w:p w:rsidR="00F42E53" w:rsidRDefault="00F4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63" w:rsidRDefault="002D3763">
    <w:pPr>
      <w:pStyle w:val="Footer"/>
      <w:framePr w:wrap="auto" w:vAnchor="text" w:hAnchor="margin" w:xAlign="center" w:y="1"/>
      <w:rPr>
        <w:rStyle w:val="PageNumber"/>
        <w:rFonts w:cs="CG Times (W1)"/>
      </w:rPr>
    </w:pPr>
    <w:r>
      <w:rPr>
        <w:rStyle w:val="PageNumber"/>
        <w:rFonts w:cs="CG Times (W1)"/>
      </w:rPr>
      <w:fldChar w:fldCharType="begin"/>
    </w:r>
    <w:r>
      <w:rPr>
        <w:rStyle w:val="PageNumber"/>
        <w:rFonts w:cs="CG Times (W1)"/>
      </w:rPr>
      <w:instrText xml:space="preserve">PAGE  </w:instrText>
    </w:r>
    <w:r>
      <w:rPr>
        <w:rStyle w:val="PageNumber"/>
        <w:rFonts w:cs="CG Times (W1)"/>
      </w:rPr>
      <w:fldChar w:fldCharType="separate"/>
    </w:r>
    <w:r w:rsidR="009A7C4A">
      <w:rPr>
        <w:rStyle w:val="PageNumber"/>
        <w:rFonts w:cs="CG Times (W1)"/>
        <w:noProof/>
      </w:rPr>
      <w:t>3</w:t>
    </w:r>
    <w:r>
      <w:rPr>
        <w:rStyle w:val="PageNumber"/>
        <w:rFonts w:cs="CG Times (W1)"/>
      </w:rPr>
      <w:fldChar w:fldCharType="end"/>
    </w:r>
  </w:p>
  <w:p w:rsidR="002D3763" w:rsidRDefault="002D3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C4A" w:rsidRDefault="009A7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E53" w:rsidRDefault="00F42E53">
      <w:r>
        <w:separator/>
      </w:r>
    </w:p>
  </w:footnote>
  <w:footnote w:type="continuationSeparator" w:id="0">
    <w:p w:rsidR="00F42E53" w:rsidRDefault="00F42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printColBlack/>
    <w:showBreaksInFrames/>
    <w:suppressTopSpacing/>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8E"/>
    <w:rsid w:val="00000D0A"/>
    <w:rsid w:val="00072C68"/>
    <w:rsid w:val="00082031"/>
    <w:rsid w:val="000C4F32"/>
    <w:rsid w:val="000D7436"/>
    <w:rsid w:val="00122B43"/>
    <w:rsid w:val="001279EA"/>
    <w:rsid w:val="00137706"/>
    <w:rsid w:val="001648D0"/>
    <w:rsid w:val="0016713D"/>
    <w:rsid w:val="001B179F"/>
    <w:rsid w:val="001B60D3"/>
    <w:rsid w:val="00204A64"/>
    <w:rsid w:val="002129E3"/>
    <w:rsid w:val="002237DE"/>
    <w:rsid w:val="00247F47"/>
    <w:rsid w:val="002506F7"/>
    <w:rsid w:val="002718BC"/>
    <w:rsid w:val="002725F7"/>
    <w:rsid w:val="00280088"/>
    <w:rsid w:val="0029338E"/>
    <w:rsid w:val="002B23E1"/>
    <w:rsid w:val="002C0D34"/>
    <w:rsid w:val="002D3763"/>
    <w:rsid w:val="002D69EF"/>
    <w:rsid w:val="002E2C0E"/>
    <w:rsid w:val="002E405F"/>
    <w:rsid w:val="00326CDA"/>
    <w:rsid w:val="00341935"/>
    <w:rsid w:val="0035497E"/>
    <w:rsid w:val="00354AF8"/>
    <w:rsid w:val="003568C2"/>
    <w:rsid w:val="00374FA9"/>
    <w:rsid w:val="00376827"/>
    <w:rsid w:val="00377698"/>
    <w:rsid w:val="003A443B"/>
    <w:rsid w:val="003B647E"/>
    <w:rsid w:val="003B7E0E"/>
    <w:rsid w:val="00415996"/>
    <w:rsid w:val="00444512"/>
    <w:rsid w:val="004920FA"/>
    <w:rsid w:val="004938CA"/>
    <w:rsid w:val="004A2124"/>
    <w:rsid w:val="004B0EEB"/>
    <w:rsid w:val="004C29C0"/>
    <w:rsid w:val="004C3292"/>
    <w:rsid w:val="004C415C"/>
    <w:rsid w:val="004D36FE"/>
    <w:rsid w:val="00502C69"/>
    <w:rsid w:val="00505E8B"/>
    <w:rsid w:val="00507477"/>
    <w:rsid w:val="005076CB"/>
    <w:rsid w:val="00510B12"/>
    <w:rsid w:val="005161B7"/>
    <w:rsid w:val="005206D9"/>
    <w:rsid w:val="0052426A"/>
    <w:rsid w:val="00526959"/>
    <w:rsid w:val="00531193"/>
    <w:rsid w:val="005611A4"/>
    <w:rsid w:val="005777E5"/>
    <w:rsid w:val="005A2503"/>
    <w:rsid w:val="005A73C4"/>
    <w:rsid w:val="005E0511"/>
    <w:rsid w:val="005E0B6F"/>
    <w:rsid w:val="005E618C"/>
    <w:rsid w:val="005F2993"/>
    <w:rsid w:val="00600F72"/>
    <w:rsid w:val="006176E4"/>
    <w:rsid w:val="0062244D"/>
    <w:rsid w:val="006374D2"/>
    <w:rsid w:val="00653F79"/>
    <w:rsid w:val="006655F6"/>
    <w:rsid w:val="006B0886"/>
    <w:rsid w:val="006B2C06"/>
    <w:rsid w:val="006B7207"/>
    <w:rsid w:val="006E4E18"/>
    <w:rsid w:val="007014E3"/>
    <w:rsid w:val="0071028C"/>
    <w:rsid w:val="00711ABA"/>
    <w:rsid w:val="007167A9"/>
    <w:rsid w:val="007478DA"/>
    <w:rsid w:val="00783205"/>
    <w:rsid w:val="00784FE4"/>
    <w:rsid w:val="007A3518"/>
    <w:rsid w:val="007A3A58"/>
    <w:rsid w:val="007C28D8"/>
    <w:rsid w:val="007D37F5"/>
    <w:rsid w:val="007E3428"/>
    <w:rsid w:val="0080517F"/>
    <w:rsid w:val="0082538E"/>
    <w:rsid w:val="00850791"/>
    <w:rsid w:val="00874907"/>
    <w:rsid w:val="00883551"/>
    <w:rsid w:val="00892C35"/>
    <w:rsid w:val="00895054"/>
    <w:rsid w:val="008C0AAD"/>
    <w:rsid w:val="008C51F6"/>
    <w:rsid w:val="009039FF"/>
    <w:rsid w:val="00906AF8"/>
    <w:rsid w:val="00937702"/>
    <w:rsid w:val="0094144C"/>
    <w:rsid w:val="009A7C4A"/>
    <w:rsid w:val="009C5AAA"/>
    <w:rsid w:val="009E19BA"/>
    <w:rsid w:val="00A14059"/>
    <w:rsid w:val="00A647AA"/>
    <w:rsid w:val="00A72279"/>
    <w:rsid w:val="00A80108"/>
    <w:rsid w:val="00A834C8"/>
    <w:rsid w:val="00A92922"/>
    <w:rsid w:val="00AB1C6A"/>
    <w:rsid w:val="00AD312B"/>
    <w:rsid w:val="00AD7410"/>
    <w:rsid w:val="00AF0BE3"/>
    <w:rsid w:val="00B3678F"/>
    <w:rsid w:val="00B36E14"/>
    <w:rsid w:val="00B42CA0"/>
    <w:rsid w:val="00B44A98"/>
    <w:rsid w:val="00B46079"/>
    <w:rsid w:val="00B70A62"/>
    <w:rsid w:val="00B81513"/>
    <w:rsid w:val="00B9513E"/>
    <w:rsid w:val="00BB0BBB"/>
    <w:rsid w:val="00BB3532"/>
    <w:rsid w:val="00BE0052"/>
    <w:rsid w:val="00C03CD9"/>
    <w:rsid w:val="00C11451"/>
    <w:rsid w:val="00C1145E"/>
    <w:rsid w:val="00C53D07"/>
    <w:rsid w:val="00C54880"/>
    <w:rsid w:val="00C624C0"/>
    <w:rsid w:val="00C624EE"/>
    <w:rsid w:val="00C67485"/>
    <w:rsid w:val="00C7088C"/>
    <w:rsid w:val="00C80F8E"/>
    <w:rsid w:val="00CA2430"/>
    <w:rsid w:val="00CA7485"/>
    <w:rsid w:val="00CA7E79"/>
    <w:rsid w:val="00CC75A8"/>
    <w:rsid w:val="00CD0E2D"/>
    <w:rsid w:val="00CD38A3"/>
    <w:rsid w:val="00CF7B76"/>
    <w:rsid w:val="00D13030"/>
    <w:rsid w:val="00D134B3"/>
    <w:rsid w:val="00D50B3A"/>
    <w:rsid w:val="00D57D92"/>
    <w:rsid w:val="00D64115"/>
    <w:rsid w:val="00DB7291"/>
    <w:rsid w:val="00DB79EA"/>
    <w:rsid w:val="00DC2D25"/>
    <w:rsid w:val="00DC637D"/>
    <w:rsid w:val="00DF49CF"/>
    <w:rsid w:val="00E535D6"/>
    <w:rsid w:val="00E6679C"/>
    <w:rsid w:val="00E705B9"/>
    <w:rsid w:val="00EA2313"/>
    <w:rsid w:val="00EB1941"/>
    <w:rsid w:val="00EE4FC5"/>
    <w:rsid w:val="00F11AC4"/>
    <w:rsid w:val="00F21FD7"/>
    <w:rsid w:val="00F3585A"/>
    <w:rsid w:val="00F42E53"/>
    <w:rsid w:val="00F5566D"/>
    <w:rsid w:val="00F60273"/>
    <w:rsid w:val="00F8103E"/>
    <w:rsid w:val="00F8105A"/>
    <w:rsid w:val="00F820BA"/>
    <w:rsid w:val="00F85670"/>
    <w:rsid w:val="00F9386F"/>
    <w:rsid w:val="00F93B75"/>
    <w:rsid w:val="00FE36DA"/>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1)" w:hAnsi="CG Times (W1)" w:cs="CG Times (W1)"/>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FootnoteText">
    <w:name w:val="footnote text"/>
    <w:basedOn w:val="Normal"/>
    <w:semiHidden/>
    <w:rsid w:val="00A14059"/>
  </w:style>
  <w:style w:type="character" w:styleId="FootnoteReference">
    <w:name w:val="footnote reference"/>
    <w:semiHidden/>
    <w:rsid w:val="00A1405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B7ED6-5813-404F-B14F-4D1DB8AF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PA PUC</dc:creator>
  <cp:lastModifiedBy>Leonard, Allyson</cp:lastModifiedBy>
  <cp:revision>3</cp:revision>
  <cp:lastPrinted>2013-06-24T13:07:00Z</cp:lastPrinted>
  <dcterms:created xsi:type="dcterms:W3CDTF">2013-06-24T13:02:00Z</dcterms:created>
  <dcterms:modified xsi:type="dcterms:W3CDTF">2013-06-24T13:13:00Z</dcterms:modified>
</cp:coreProperties>
</file>