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3A1246" w:rsidP="003A1246">
      <w:pPr>
        <w:jc w:val="center"/>
        <w:rPr>
          <w:sz w:val="24"/>
          <w:szCs w:val="24"/>
        </w:rPr>
      </w:pPr>
      <w:r>
        <w:rPr>
          <w:sz w:val="24"/>
          <w:szCs w:val="24"/>
        </w:rPr>
        <w:lastRenderedPageBreak/>
        <w:t>July 25,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Default="00B95A27" w:rsidP="00B45673">
      <w:pPr>
        <w:rPr>
          <w:sz w:val="22"/>
          <w:szCs w:val="22"/>
        </w:rPr>
      </w:pPr>
    </w:p>
    <w:p w:rsidR="00ED1017" w:rsidRPr="00652EA2" w:rsidRDefault="00ED1017" w:rsidP="00B45673">
      <w:pPr>
        <w:rPr>
          <w:sz w:val="22"/>
          <w:szCs w:val="22"/>
        </w:rPr>
      </w:pPr>
      <w:r>
        <w:rPr>
          <w:sz w:val="22"/>
          <w:szCs w:val="22"/>
        </w:rPr>
        <w:t>JENNIFER L PETRISEK</w:t>
      </w:r>
    </w:p>
    <w:p w:rsidR="00E112CE" w:rsidRDefault="00ED1017" w:rsidP="00B45673">
      <w:pPr>
        <w:rPr>
          <w:sz w:val="22"/>
          <w:szCs w:val="22"/>
        </w:rPr>
      </w:pPr>
      <w:r>
        <w:rPr>
          <w:sz w:val="22"/>
          <w:szCs w:val="22"/>
        </w:rPr>
        <w:t>PEOPLES NATURAL GAS COMPANY LLC</w:t>
      </w:r>
    </w:p>
    <w:p w:rsidR="00ED1017" w:rsidRDefault="00ED1017" w:rsidP="00B45673">
      <w:pPr>
        <w:rPr>
          <w:sz w:val="22"/>
          <w:szCs w:val="22"/>
        </w:rPr>
      </w:pPr>
      <w:r>
        <w:rPr>
          <w:sz w:val="22"/>
          <w:szCs w:val="22"/>
        </w:rPr>
        <w:t>375 NORTH SHORE DRIVE</w:t>
      </w:r>
    </w:p>
    <w:p w:rsidR="00ED1017" w:rsidRDefault="00ED1017" w:rsidP="00B45673">
      <w:pPr>
        <w:rPr>
          <w:sz w:val="22"/>
          <w:szCs w:val="22"/>
        </w:rPr>
      </w:pPr>
      <w:r>
        <w:rPr>
          <w:sz w:val="22"/>
          <w:szCs w:val="22"/>
        </w:rPr>
        <w:t>SUITE 600</w:t>
      </w:r>
    </w:p>
    <w:p w:rsidR="00ED1017" w:rsidRPr="00652EA2" w:rsidRDefault="00ED1017" w:rsidP="00B45673">
      <w:pPr>
        <w:rPr>
          <w:sz w:val="22"/>
          <w:szCs w:val="22"/>
        </w:rPr>
      </w:pPr>
      <w:r>
        <w:rPr>
          <w:sz w:val="22"/>
          <w:szCs w:val="22"/>
        </w:rPr>
        <w:t>PITTSBURGH PA  15212</w:t>
      </w:r>
    </w:p>
    <w:p w:rsidR="00B45673" w:rsidRPr="00652EA2" w:rsidRDefault="00B45673" w:rsidP="00B45673">
      <w:pPr>
        <w:rPr>
          <w:sz w:val="22"/>
          <w:szCs w:val="22"/>
        </w:rPr>
      </w:pP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 xml:space="preserve">Interim Guidelines Regarding Standards </w:t>
      </w:r>
      <w:r w:rsidR="00ED1017">
        <w:rPr>
          <w:sz w:val="22"/>
          <w:szCs w:val="22"/>
        </w:rPr>
        <w:t>f</w:t>
      </w:r>
      <w:r w:rsidR="00652EA2" w:rsidRPr="00652EA2">
        <w:rPr>
          <w:sz w:val="22"/>
          <w:szCs w:val="22"/>
        </w:rPr>
        <w:t>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ED1017">
        <w:rPr>
          <w:sz w:val="22"/>
          <w:szCs w:val="22"/>
        </w:rPr>
        <w:t>s. Petrisek</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ED1017">
        <w:rPr>
          <w:sz w:val="22"/>
          <w:szCs w:val="22"/>
        </w:rPr>
        <w:t>January 31, 2013</w:t>
      </w:r>
      <w:r w:rsidR="00474543" w:rsidRPr="00652EA2">
        <w:rPr>
          <w:sz w:val="22"/>
          <w:szCs w:val="22"/>
        </w:rPr>
        <w:t xml:space="preserve">, </w:t>
      </w:r>
      <w:r w:rsidR="00ED1017">
        <w:rPr>
          <w:sz w:val="22"/>
          <w:szCs w:val="22"/>
        </w:rPr>
        <w:t>Peoples Natural Gas Company LLC</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ED1017">
        <w:rPr>
          <w:sz w:val="22"/>
          <w:szCs w:val="22"/>
        </w:rPr>
        <w:t>12</w:t>
      </w:r>
      <w:r w:rsidR="00474543" w:rsidRPr="00652EA2">
        <w:rPr>
          <w:sz w:val="22"/>
          <w:szCs w:val="22"/>
        </w:rPr>
        <w:t xml:space="preserve"> to Tariff </w:t>
      </w:r>
      <w:r w:rsidR="00ED1017">
        <w:rPr>
          <w:sz w:val="22"/>
          <w:szCs w:val="22"/>
        </w:rPr>
        <w:t>Gas</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ED1017">
        <w:rPr>
          <w:sz w:val="22"/>
          <w:szCs w:val="22"/>
        </w:rPr>
        <w:t>S-2</w:t>
      </w:r>
      <w:r w:rsidR="00474543" w:rsidRPr="00652EA2">
        <w:rPr>
          <w:sz w:val="22"/>
          <w:szCs w:val="22"/>
        </w:rPr>
        <w:t xml:space="preserve"> to become effective on </w:t>
      </w:r>
      <w:r w:rsidR="00ED1017">
        <w:rPr>
          <w:sz w:val="22"/>
          <w:szCs w:val="22"/>
        </w:rPr>
        <w:t>April 1, 2013</w:t>
      </w:r>
      <w:r w:rsidR="00474543" w:rsidRPr="00652EA2">
        <w:rPr>
          <w:sz w:val="22"/>
          <w:szCs w:val="22"/>
        </w:rPr>
        <w:t xml:space="preserve">.  Supplement No. </w:t>
      </w:r>
      <w:r w:rsidR="00ED1017">
        <w:rPr>
          <w:sz w:val="22"/>
          <w:szCs w:val="22"/>
        </w:rPr>
        <w:t>12</w:t>
      </w:r>
      <w:r w:rsidR="00474543" w:rsidRPr="00652EA2">
        <w:rPr>
          <w:sz w:val="22"/>
          <w:szCs w:val="22"/>
        </w:rPr>
        <w:t xml:space="preserve"> </w:t>
      </w:r>
      <w:r w:rsidR="00B7764A" w:rsidRPr="00652EA2">
        <w:rPr>
          <w:sz w:val="22"/>
          <w:szCs w:val="22"/>
        </w:rPr>
        <w:t xml:space="preserve">was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w:t>
      </w:r>
      <w:r w:rsidR="0057653C">
        <w:rPr>
          <w:sz w:val="22"/>
          <w:szCs w:val="22"/>
        </w:rPr>
        <w:t>s</w:t>
      </w:r>
      <w:r w:rsidR="00652EA2">
        <w:rPr>
          <w:sz w:val="22"/>
          <w:szCs w:val="22"/>
        </w:rPr>
        <w:t xml:space="preserv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Supplement No. </w:t>
      </w:r>
      <w:r w:rsidR="00ED1017">
        <w:rPr>
          <w:sz w:val="22"/>
          <w:szCs w:val="22"/>
        </w:rPr>
        <w:t>12</w:t>
      </w:r>
      <w:r w:rsidR="00A4155F" w:rsidRPr="00652EA2">
        <w:rPr>
          <w:sz w:val="22"/>
          <w:szCs w:val="22"/>
        </w:rPr>
        <w:t xml:space="preserve"> to </w:t>
      </w:r>
      <w:r w:rsidR="00ED1017" w:rsidRPr="00652EA2">
        <w:rPr>
          <w:sz w:val="22"/>
          <w:szCs w:val="22"/>
        </w:rPr>
        <w:t xml:space="preserve">Tariff </w:t>
      </w:r>
      <w:r w:rsidR="00ED1017">
        <w:rPr>
          <w:sz w:val="22"/>
          <w:szCs w:val="22"/>
        </w:rPr>
        <w:t>Gas</w:t>
      </w:r>
      <w:r w:rsidR="00ED1017" w:rsidRPr="00652EA2">
        <w:rPr>
          <w:sz w:val="22"/>
          <w:szCs w:val="22"/>
        </w:rPr>
        <w:t xml:space="preserve"> -Pa. P.U.C. No. </w:t>
      </w:r>
      <w:r w:rsidR="00ED1017">
        <w:rPr>
          <w:sz w:val="22"/>
          <w:szCs w:val="22"/>
        </w:rPr>
        <w:t>S-2</w:t>
      </w:r>
      <w:r w:rsidR="00ED1017" w:rsidRPr="00652EA2">
        <w:rPr>
          <w:sz w:val="22"/>
          <w:szCs w:val="22"/>
        </w:rPr>
        <w:t xml:space="preserve"> </w:t>
      </w:r>
      <w:r w:rsidR="00A4155F" w:rsidRPr="00652EA2">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DD2FE2" w:rsidP="00DD2FE2">
      <w:pPr>
        <w:rPr>
          <w:sz w:val="22"/>
          <w:szCs w:val="22"/>
        </w:rPr>
      </w:pPr>
    </w:p>
    <w:p w:rsidR="00DA4526" w:rsidRPr="00652EA2" w:rsidRDefault="003A1246" w:rsidP="00DD2FE2">
      <w:pPr>
        <w:rPr>
          <w:sz w:val="22"/>
          <w:szCs w:val="22"/>
        </w:rPr>
      </w:pPr>
      <w:bookmarkStart w:id="0" w:name="_GoBack"/>
      <w:r>
        <w:rPr>
          <w:noProof/>
        </w:rPr>
        <w:drawing>
          <wp:anchor distT="0" distB="0" distL="114300" distR="114300" simplePos="0" relativeHeight="251658240" behindDoc="1" locked="0" layoutInCell="1" allowOverlap="1" wp14:anchorId="6FD9F995" wp14:editId="1848C30A">
            <wp:simplePos x="0" y="0"/>
            <wp:positionH relativeFrom="column">
              <wp:posOffset>3256280</wp:posOffset>
            </wp:positionH>
            <wp:positionV relativeFrom="paragraph">
              <wp:posOffset>118110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B2" w:rsidRDefault="006404B2">
      <w:r>
        <w:separator/>
      </w:r>
    </w:p>
  </w:endnote>
  <w:endnote w:type="continuationSeparator" w:id="0">
    <w:p w:rsidR="006404B2" w:rsidRDefault="0064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B2" w:rsidRDefault="006404B2">
      <w:r>
        <w:separator/>
      </w:r>
    </w:p>
  </w:footnote>
  <w:footnote w:type="continuationSeparator" w:id="0">
    <w:p w:rsidR="006404B2" w:rsidRDefault="00640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200FB"/>
    <w:rsid w:val="003461CD"/>
    <w:rsid w:val="00353192"/>
    <w:rsid w:val="003A1246"/>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404B2"/>
    <w:rsid w:val="00652EA2"/>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ED1017"/>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2013-07-25T15:20:00Z</cp:lastPrinted>
  <dcterms:created xsi:type="dcterms:W3CDTF">2013-04-04T18:24:00Z</dcterms:created>
  <dcterms:modified xsi:type="dcterms:W3CDTF">2013-07-25T15:20:00Z</dcterms:modified>
</cp:coreProperties>
</file>