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7754BA" w:rsidRDefault="0066241C" w:rsidP="00F57454">
      <w:pPr>
        <w:jc w:val="center"/>
        <w:rPr>
          <w:rFonts w:ascii="Times New Roman" w:hAnsi="Times New Roman" w:cs="Times New Roman"/>
          <w:b/>
        </w:rPr>
      </w:pPr>
      <w:r w:rsidRPr="007754BA">
        <w:rPr>
          <w:rFonts w:ascii="Times New Roman" w:hAnsi="Times New Roman" w:cs="Times New Roman"/>
          <w:b/>
        </w:rPr>
        <w:t>BEFORE THE</w:t>
      </w:r>
    </w:p>
    <w:p w:rsidR="0066241C" w:rsidRPr="007754BA" w:rsidRDefault="0066241C" w:rsidP="00F57454">
      <w:pPr>
        <w:tabs>
          <w:tab w:val="center" w:pos="4680"/>
        </w:tabs>
        <w:suppressAutoHyphens/>
        <w:jc w:val="center"/>
        <w:rPr>
          <w:rFonts w:ascii="Times New Roman" w:hAnsi="Times New Roman" w:cs="Times New Roman"/>
          <w:b/>
          <w:bCs/>
          <w:spacing w:val="-3"/>
        </w:rPr>
      </w:pPr>
      <w:r w:rsidRPr="007754BA">
        <w:rPr>
          <w:rFonts w:ascii="Times New Roman" w:hAnsi="Times New Roman" w:cs="Times New Roman"/>
          <w:b/>
          <w:bCs/>
          <w:spacing w:val="-3"/>
        </w:rPr>
        <w:t>PENNSYLVANIA PUBLIC UTILITY COMMISSION</w:t>
      </w:r>
    </w:p>
    <w:p w:rsidR="0066241C" w:rsidRDefault="0066241C" w:rsidP="00F57454">
      <w:pPr>
        <w:tabs>
          <w:tab w:val="left" w:pos="-720"/>
        </w:tabs>
        <w:suppressAutoHyphens/>
        <w:ind w:firstLine="1440"/>
        <w:rPr>
          <w:rFonts w:ascii="Times New Roman" w:hAnsi="Times New Roman" w:cs="Times New Roman"/>
          <w:spacing w:val="-3"/>
        </w:rPr>
      </w:pPr>
    </w:p>
    <w:p w:rsidR="007754BA" w:rsidRPr="007754BA" w:rsidRDefault="007754BA" w:rsidP="00F57454">
      <w:pPr>
        <w:tabs>
          <w:tab w:val="left" w:pos="-720"/>
        </w:tabs>
        <w:suppressAutoHyphens/>
        <w:ind w:firstLine="1440"/>
        <w:rPr>
          <w:rFonts w:ascii="Times New Roman" w:hAnsi="Times New Roman" w:cs="Times New Roman"/>
          <w:spacing w:val="-3"/>
        </w:rPr>
      </w:pPr>
    </w:p>
    <w:p w:rsidR="00722597" w:rsidRPr="007754BA" w:rsidRDefault="00722597" w:rsidP="00F57454">
      <w:pPr>
        <w:tabs>
          <w:tab w:val="left" w:pos="-720"/>
        </w:tabs>
        <w:suppressAutoHyphens/>
        <w:ind w:firstLine="1440"/>
        <w:rPr>
          <w:rFonts w:ascii="Times New Roman" w:hAnsi="Times New Roman" w:cs="Times New Roman"/>
          <w:spacing w:val="-3"/>
        </w:rPr>
      </w:pPr>
    </w:p>
    <w:p w:rsidR="0034146F" w:rsidRPr="007754BA" w:rsidRDefault="008D18D0" w:rsidP="0034146F">
      <w:pPr>
        <w:tabs>
          <w:tab w:val="left" w:pos="-720"/>
        </w:tabs>
        <w:suppressAutoHyphens/>
        <w:jc w:val="both"/>
        <w:rPr>
          <w:rFonts w:ascii="Times New Roman" w:hAnsi="Times New Roman" w:cs="Times New Roman"/>
          <w:spacing w:val="-3"/>
        </w:rPr>
      </w:pPr>
      <w:r w:rsidRPr="007754BA">
        <w:rPr>
          <w:rFonts w:ascii="Times New Roman" w:hAnsi="Times New Roman" w:cs="Times New Roman"/>
          <w:spacing w:val="-3"/>
        </w:rPr>
        <w:t>Thomas M. Hartnett</w:t>
      </w:r>
      <w:r w:rsidRPr="007754BA">
        <w:rPr>
          <w:rFonts w:ascii="Times New Roman" w:hAnsi="Times New Roman" w:cs="Times New Roman"/>
          <w:spacing w:val="-3"/>
        </w:rPr>
        <w:tab/>
      </w:r>
      <w:r w:rsidRPr="007754BA">
        <w:rPr>
          <w:rFonts w:ascii="Times New Roman" w:hAnsi="Times New Roman" w:cs="Times New Roman"/>
          <w:spacing w:val="-3"/>
        </w:rPr>
        <w:tab/>
      </w:r>
      <w:r w:rsidR="0034146F" w:rsidRPr="007754BA">
        <w:rPr>
          <w:rFonts w:ascii="Times New Roman" w:hAnsi="Times New Roman" w:cs="Times New Roman"/>
          <w:spacing w:val="-3"/>
        </w:rPr>
        <w:tab/>
      </w:r>
      <w:r w:rsidR="0034146F" w:rsidRPr="007754BA">
        <w:rPr>
          <w:rFonts w:ascii="Times New Roman" w:hAnsi="Times New Roman" w:cs="Times New Roman"/>
          <w:spacing w:val="-3"/>
        </w:rPr>
        <w:tab/>
      </w:r>
      <w:r w:rsidR="00A218EF" w:rsidRPr="007754BA">
        <w:rPr>
          <w:rFonts w:ascii="Times New Roman" w:hAnsi="Times New Roman" w:cs="Times New Roman"/>
          <w:spacing w:val="-3"/>
        </w:rPr>
        <w:tab/>
      </w:r>
      <w:r w:rsidR="0034146F" w:rsidRPr="007754BA">
        <w:rPr>
          <w:rFonts w:ascii="Times New Roman" w:hAnsi="Times New Roman" w:cs="Times New Roman"/>
          <w:spacing w:val="-3"/>
        </w:rPr>
        <w:fldChar w:fldCharType="begin"/>
      </w:r>
      <w:r w:rsidR="0034146F" w:rsidRPr="007754BA">
        <w:rPr>
          <w:rFonts w:ascii="Times New Roman" w:hAnsi="Times New Roman" w:cs="Times New Roman"/>
          <w:spacing w:val="-3"/>
        </w:rPr>
        <w:instrText>fillin "Complainant's name" \d ""</w:instrText>
      </w:r>
      <w:r w:rsidR="0034146F" w:rsidRPr="007754BA">
        <w:rPr>
          <w:rFonts w:ascii="Times New Roman" w:hAnsi="Times New Roman" w:cs="Times New Roman"/>
          <w:spacing w:val="-3"/>
        </w:rPr>
        <w:fldChar w:fldCharType="end"/>
      </w:r>
      <w:r w:rsidR="0034146F" w:rsidRPr="007754BA">
        <w:rPr>
          <w:rFonts w:ascii="Times New Roman" w:hAnsi="Times New Roman" w:cs="Times New Roman"/>
          <w:spacing w:val="-3"/>
        </w:rPr>
        <w:t>:</w:t>
      </w:r>
    </w:p>
    <w:p w:rsidR="0034146F" w:rsidRPr="007754BA" w:rsidRDefault="0034146F" w:rsidP="0034146F">
      <w:pPr>
        <w:tabs>
          <w:tab w:val="left" w:pos="-720"/>
        </w:tabs>
        <w:suppressAutoHyphens/>
        <w:jc w:val="both"/>
        <w:rPr>
          <w:rFonts w:ascii="Times New Roman" w:hAnsi="Times New Roman" w:cs="Times New Roman"/>
          <w:spacing w:val="-3"/>
        </w:rPr>
      </w:pPr>
      <w:r w:rsidRPr="007754BA">
        <w:rPr>
          <w:rFonts w:ascii="Times New Roman" w:hAnsi="Times New Roman" w:cs="Times New Roman"/>
          <w:spacing w:val="-3"/>
        </w:rPr>
        <w:tab/>
      </w:r>
      <w:r w:rsidRPr="007754BA">
        <w:rPr>
          <w:rFonts w:ascii="Times New Roman" w:hAnsi="Times New Roman" w:cs="Times New Roman"/>
          <w:spacing w:val="-3"/>
        </w:rPr>
        <w:tab/>
      </w:r>
      <w:r w:rsidRPr="007754BA">
        <w:rPr>
          <w:rFonts w:ascii="Times New Roman" w:hAnsi="Times New Roman" w:cs="Times New Roman"/>
          <w:spacing w:val="-3"/>
        </w:rPr>
        <w:tab/>
      </w:r>
      <w:r w:rsidRPr="007754BA">
        <w:rPr>
          <w:rFonts w:ascii="Times New Roman" w:hAnsi="Times New Roman" w:cs="Times New Roman"/>
          <w:spacing w:val="-3"/>
        </w:rPr>
        <w:tab/>
      </w:r>
      <w:r w:rsidRPr="007754BA">
        <w:rPr>
          <w:rFonts w:ascii="Times New Roman" w:hAnsi="Times New Roman" w:cs="Times New Roman"/>
          <w:spacing w:val="-3"/>
        </w:rPr>
        <w:tab/>
      </w:r>
      <w:r w:rsidRPr="007754BA">
        <w:rPr>
          <w:rFonts w:ascii="Times New Roman" w:hAnsi="Times New Roman" w:cs="Times New Roman"/>
          <w:spacing w:val="-3"/>
        </w:rPr>
        <w:tab/>
      </w:r>
      <w:r w:rsidR="00A218EF" w:rsidRPr="007754BA">
        <w:rPr>
          <w:rFonts w:ascii="Times New Roman" w:hAnsi="Times New Roman" w:cs="Times New Roman"/>
          <w:spacing w:val="-3"/>
        </w:rPr>
        <w:tab/>
      </w:r>
      <w:r w:rsidRPr="007754BA">
        <w:rPr>
          <w:rFonts w:ascii="Times New Roman" w:hAnsi="Times New Roman" w:cs="Times New Roman"/>
          <w:spacing w:val="-3"/>
        </w:rPr>
        <w:t>:</w:t>
      </w:r>
      <w:r w:rsidRPr="007754BA">
        <w:rPr>
          <w:rFonts w:ascii="Times New Roman" w:hAnsi="Times New Roman" w:cs="Times New Roman"/>
          <w:spacing w:val="-3"/>
        </w:rPr>
        <w:tab/>
      </w:r>
      <w:r w:rsidRPr="007754BA">
        <w:rPr>
          <w:rFonts w:ascii="Times New Roman" w:hAnsi="Times New Roman" w:cs="Times New Roman"/>
          <w:spacing w:val="-3"/>
        </w:rPr>
        <w:tab/>
      </w:r>
    </w:p>
    <w:p w:rsidR="0034146F" w:rsidRPr="007754BA" w:rsidRDefault="0034146F" w:rsidP="0034146F">
      <w:pPr>
        <w:tabs>
          <w:tab w:val="left" w:pos="-720"/>
        </w:tabs>
        <w:suppressAutoHyphens/>
        <w:jc w:val="both"/>
        <w:rPr>
          <w:rFonts w:ascii="Times New Roman" w:hAnsi="Times New Roman" w:cs="Times New Roman"/>
          <w:spacing w:val="-3"/>
        </w:rPr>
      </w:pPr>
      <w:r w:rsidRPr="007754BA">
        <w:rPr>
          <w:rFonts w:ascii="Times New Roman" w:hAnsi="Times New Roman" w:cs="Times New Roman"/>
          <w:spacing w:val="-3"/>
        </w:rPr>
        <w:tab/>
        <w:t>v.</w:t>
      </w:r>
      <w:r w:rsidRPr="007754BA">
        <w:rPr>
          <w:rFonts w:ascii="Times New Roman" w:hAnsi="Times New Roman" w:cs="Times New Roman"/>
          <w:spacing w:val="-3"/>
        </w:rPr>
        <w:tab/>
      </w:r>
      <w:r w:rsidRPr="007754BA">
        <w:rPr>
          <w:rFonts w:ascii="Times New Roman" w:hAnsi="Times New Roman" w:cs="Times New Roman"/>
          <w:spacing w:val="-3"/>
        </w:rPr>
        <w:tab/>
      </w:r>
      <w:r w:rsidRPr="007754BA">
        <w:rPr>
          <w:rFonts w:ascii="Times New Roman" w:hAnsi="Times New Roman" w:cs="Times New Roman"/>
          <w:spacing w:val="-3"/>
        </w:rPr>
        <w:tab/>
      </w:r>
      <w:r w:rsidRPr="007754BA">
        <w:rPr>
          <w:rFonts w:ascii="Times New Roman" w:hAnsi="Times New Roman" w:cs="Times New Roman"/>
          <w:spacing w:val="-3"/>
        </w:rPr>
        <w:tab/>
      </w:r>
      <w:r w:rsidRPr="007754BA">
        <w:rPr>
          <w:rFonts w:ascii="Times New Roman" w:hAnsi="Times New Roman" w:cs="Times New Roman"/>
          <w:spacing w:val="-3"/>
        </w:rPr>
        <w:tab/>
      </w:r>
      <w:r w:rsidR="00A218EF" w:rsidRPr="007754BA">
        <w:rPr>
          <w:rFonts w:ascii="Times New Roman" w:hAnsi="Times New Roman" w:cs="Times New Roman"/>
          <w:spacing w:val="-3"/>
        </w:rPr>
        <w:tab/>
      </w:r>
      <w:r w:rsidRPr="007754BA">
        <w:rPr>
          <w:rFonts w:ascii="Times New Roman" w:hAnsi="Times New Roman" w:cs="Times New Roman"/>
          <w:spacing w:val="-3"/>
        </w:rPr>
        <w:t>:</w:t>
      </w:r>
      <w:r w:rsidRPr="007754BA">
        <w:rPr>
          <w:rFonts w:ascii="Times New Roman" w:hAnsi="Times New Roman" w:cs="Times New Roman"/>
          <w:spacing w:val="-3"/>
        </w:rPr>
        <w:tab/>
      </w:r>
      <w:r w:rsidRPr="007754BA">
        <w:rPr>
          <w:rFonts w:ascii="Times New Roman" w:hAnsi="Times New Roman" w:cs="Times New Roman"/>
          <w:spacing w:val="-3"/>
        </w:rPr>
        <w:tab/>
      </w:r>
      <w:r w:rsidR="008D18D0" w:rsidRPr="007754BA">
        <w:rPr>
          <w:rFonts w:ascii="Times New Roman" w:hAnsi="Times New Roman" w:cs="Times New Roman"/>
          <w:spacing w:val="-3"/>
        </w:rPr>
        <w:t>F</w:t>
      </w:r>
      <w:r w:rsidRPr="007754BA">
        <w:rPr>
          <w:rFonts w:ascii="Times New Roman" w:hAnsi="Times New Roman" w:cs="Times New Roman"/>
          <w:spacing w:val="-3"/>
        </w:rPr>
        <w:t>-201</w:t>
      </w:r>
      <w:r w:rsidR="008D18D0" w:rsidRPr="007754BA">
        <w:rPr>
          <w:rFonts w:ascii="Times New Roman" w:hAnsi="Times New Roman" w:cs="Times New Roman"/>
          <w:spacing w:val="-3"/>
        </w:rPr>
        <w:t>2-2329578</w:t>
      </w:r>
    </w:p>
    <w:p w:rsidR="0034146F" w:rsidRPr="007754BA" w:rsidRDefault="0034146F" w:rsidP="0034146F">
      <w:pPr>
        <w:tabs>
          <w:tab w:val="left" w:pos="-720"/>
        </w:tabs>
        <w:suppressAutoHyphens/>
        <w:jc w:val="both"/>
        <w:rPr>
          <w:rFonts w:ascii="Times New Roman" w:hAnsi="Times New Roman" w:cs="Times New Roman"/>
          <w:spacing w:val="-3"/>
        </w:rPr>
      </w:pPr>
      <w:r w:rsidRPr="007754BA">
        <w:rPr>
          <w:rFonts w:ascii="Times New Roman" w:hAnsi="Times New Roman" w:cs="Times New Roman"/>
          <w:spacing w:val="-3"/>
        </w:rPr>
        <w:tab/>
      </w:r>
      <w:r w:rsidRPr="007754BA">
        <w:rPr>
          <w:rFonts w:ascii="Times New Roman" w:hAnsi="Times New Roman" w:cs="Times New Roman"/>
          <w:spacing w:val="-3"/>
        </w:rPr>
        <w:tab/>
      </w:r>
      <w:r w:rsidRPr="007754BA">
        <w:rPr>
          <w:rFonts w:ascii="Times New Roman" w:hAnsi="Times New Roman" w:cs="Times New Roman"/>
          <w:spacing w:val="-3"/>
        </w:rPr>
        <w:tab/>
      </w:r>
      <w:r w:rsidRPr="007754BA">
        <w:rPr>
          <w:rFonts w:ascii="Times New Roman" w:hAnsi="Times New Roman" w:cs="Times New Roman"/>
          <w:spacing w:val="-3"/>
        </w:rPr>
        <w:tab/>
      </w:r>
      <w:r w:rsidRPr="007754BA">
        <w:rPr>
          <w:rFonts w:ascii="Times New Roman" w:hAnsi="Times New Roman" w:cs="Times New Roman"/>
          <w:spacing w:val="-3"/>
        </w:rPr>
        <w:tab/>
      </w:r>
      <w:r w:rsidRPr="007754BA">
        <w:rPr>
          <w:rFonts w:ascii="Times New Roman" w:hAnsi="Times New Roman" w:cs="Times New Roman"/>
          <w:spacing w:val="-3"/>
        </w:rPr>
        <w:tab/>
      </w:r>
      <w:r w:rsidR="00A218EF" w:rsidRPr="007754BA">
        <w:rPr>
          <w:rFonts w:ascii="Times New Roman" w:hAnsi="Times New Roman" w:cs="Times New Roman"/>
          <w:spacing w:val="-3"/>
        </w:rPr>
        <w:tab/>
      </w:r>
      <w:r w:rsidRPr="007754BA">
        <w:rPr>
          <w:rFonts w:ascii="Times New Roman" w:hAnsi="Times New Roman" w:cs="Times New Roman"/>
          <w:spacing w:val="-3"/>
        </w:rPr>
        <w:t>:</w:t>
      </w:r>
    </w:p>
    <w:p w:rsidR="0034146F" w:rsidRPr="007754BA" w:rsidRDefault="008D18D0" w:rsidP="0034146F">
      <w:pPr>
        <w:tabs>
          <w:tab w:val="left" w:pos="-720"/>
          <w:tab w:val="left" w:pos="-90"/>
        </w:tabs>
        <w:suppressAutoHyphens/>
        <w:jc w:val="both"/>
        <w:rPr>
          <w:rFonts w:ascii="Times New Roman" w:hAnsi="Times New Roman" w:cs="Times New Roman"/>
          <w:spacing w:val="-3"/>
        </w:rPr>
      </w:pPr>
      <w:r w:rsidRPr="007754BA">
        <w:rPr>
          <w:rFonts w:ascii="Times New Roman" w:hAnsi="Times New Roman" w:cs="Times New Roman"/>
          <w:spacing w:val="-3"/>
        </w:rPr>
        <w:t>PPL Electric Utilities Corporation</w:t>
      </w:r>
      <w:r w:rsidR="0034146F" w:rsidRPr="007754BA">
        <w:rPr>
          <w:rFonts w:ascii="Times New Roman" w:hAnsi="Times New Roman" w:cs="Times New Roman"/>
          <w:spacing w:val="-3"/>
        </w:rPr>
        <w:tab/>
      </w:r>
      <w:r w:rsidR="0034146F" w:rsidRPr="007754BA">
        <w:rPr>
          <w:rFonts w:ascii="Times New Roman" w:hAnsi="Times New Roman" w:cs="Times New Roman"/>
          <w:spacing w:val="-3"/>
        </w:rPr>
        <w:tab/>
      </w:r>
      <w:r w:rsidR="00A218EF" w:rsidRPr="007754BA">
        <w:rPr>
          <w:rFonts w:ascii="Times New Roman" w:hAnsi="Times New Roman" w:cs="Times New Roman"/>
          <w:spacing w:val="-3"/>
        </w:rPr>
        <w:tab/>
      </w:r>
      <w:r w:rsidR="0034146F" w:rsidRPr="007754BA">
        <w:rPr>
          <w:rFonts w:ascii="Times New Roman" w:hAnsi="Times New Roman" w:cs="Times New Roman"/>
          <w:spacing w:val="-3"/>
        </w:rPr>
        <w:t>:</w:t>
      </w:r>
    </w:p>
    <w:p w:rsidR="0050745A" w:rsidRPr="007754BA" w:rsidRDefault="0050745A" w:rsidP="00F57454">
      <w:pPr>
        <w:pStyle w:val="ParaTab1"/>
        <w:tabs>
          <w:tab w:val="num" w:pos="0"/>
          <w:tab w:val="left" w:pos="2070"/>
        </w:tabs>
        <w:rPr>
          <w:rFonts w:ascii="Times New Roman" w:hAnsi="Times New Roman" w:cs="Times New Roman"/>
          <w:spacing w:val="-3"/>
        </w:rPr>
      </w:pPr>
    </w:p>
    <w:p w:rsidR="00FE5D20" w:rsidRPr="007754BA" w:rsidRDefault="00FE5D20" w:rsidP="00F57454">
      <w:pPr>
        <w:pStyle w:val="ParaTab1"/>
        <w:tabs>
          <w:tab w:val="num" w:pos="0"/>
          <w:tab w:val="left" w:pos="2070"/>
        </w:tabs>
        <w:rPr>
          <w:rFonts w:ascii="Times New Roman" w:hAnsi="Times New Roman" w:cs="Times New Roman"/>
          <w:spacing w:val="-3"/>
        </w:rPr>
      </w:pPr>
    </w:p>
    <w:p w:rsidR="00A218EF" w:rsidRPr="007754BA" w:rsidRDefault="00A218EF" w:rsidP="00F57454">
      <w:pPr>
        <w:pStyle w:val="ParaTab1"/>
        <w:tabs>
          <w:tab w:val="num" w:pos="0"/>
          <w:tab w:val="left" w:pos="2070"/>
        </w:tabs>
        <w:rPr>
          <w:rFonts w:ascii="Times New Roman" w:hAnsi="Times New Roman" w:cs="Times New Roman"/>
          <w:spacing w:val="-3"/>
        </w:rPr>
      </w:pPr>
    </w:p>
    <w:p w:rsidR="002F7AD6" w:rsidRPr="007754BA" w:rsidRDefault="00A218EF" w:rsidP="00F57454">
      <w:pPr>
        <w:tabs>
          <w:tab w:val="center" w:pos="4680"/>
        </w:tabs>
        <w:suppressAutoHyphens/>
        <w:jc w:val="center"/>
        <w:rPr>
          <w:rFonts w:ascii="Times New Roman" w:hAnsi="Times New Roman" w:cs="Times New Roman"/>
          <w:b/>
          <w:bCs/>
          <w:spacing w:val="-3"/>
          <w:u w:val="single"/>
        </w:rPr>
      </w:pPr>
      <w:r w:rsidRPr="007754BA">
        <w:rPr>
          <w:rFonts w:ascii="Times New Roman" w:hAnsi="Times New Roman" w:cs="Times New Roman"/>
          <w:b/>
          <w:bCs/>
          <w:spacing w:val="-3"/>
          <w:u w:val="single"/>
        </w:rPr>
        <w:t>INITIAL DECISION</w:t>
      </w:r>
    </w:p>
    <w:p w:rsidR="002F7AD6" w:rsidRPr="007754BA" w:rsidRDefault="002F7AD6" w:rsidP="00F57454">
      <w:pPr>
        <w:tabs>
          <w:tab w:val="center" w:pos="4680"/>
        </w:tabs>
        <w:suppressAutoHyphens/>
        <w:jc w:val="center"/>
        <w:rPr>
          <w:rFonts w:ascii="Times New Roman" w:hAnsi="Times New Roman" w:cs="Times New Roman"/>
          <w:b/>
          <w:bCs/>
          <w:spacing w:val="-3"/>
          <w:u w:val="single"/>
        </w:rPr>
      </w:pPr>
    </w:p>
    <w:p w:rsidR="00FE5D20" w:rsidRPr="007754BA" w:rsidRDefault="00FE5D20" w:rsidP="00F57454">
      <w:pPr>
        <w:tabs>
          <w:tab w:val="center" w:pos="4680"/>
        </w:tabs>
        <w:suppressAutoHyphens/>
        <w:jc w:val="center"/>
        <w:rPr>
          <w:rFonts w:ascii="Times New Roman" w:hAnsi="Times New Roman" w:cs="Times New Roman"/>
          <w:b/>
          <w:bCs/>
          <w:spacing w:val="-3"/>
          <w:u w:val="single"/>
        </w:rPr>
      </w:pPr>
    </w:p>
    <w:p w:rsidR="002F7AD6" w:rsidRPr="007754BA" w:rsidRDefault="002F7AD6" w:rsidP="00F57454">
      <w:pPr>
        <w:tabs>
          <w:tab w:val="center" w:pos="4680"/>
        </w:tabs>
        <w:suppressAutoHyphens/>
        <w:jc w:val="center"/>
        <w:rPr>
          <w:rFonts w:ascii="Times New Roman" w:hAnsi="Times New Roman" w:cs="Times New Roman"/>
          <w:bCs/>
          <w:spacing w:val="-3"/>
        </w:rPr>
      </w:pPr>
      <w:r w:rsidRPr="007754BA">
        <w:rPr>
          <w:rFonts w:ascii="Times New Roman" w:hAnsi="Times New Roman" w:cs="Times New Roman"/>
          <w:bCs/>
          <w:spacing w:val="-3"/>
        </w:rPr>
        <w:t xml:space="preserve">Before </w:t>
      </w:r>
    </w:p>
    <w:p w:rsidR="002F7AD6" w:rsidRPr="007754BA" w:rsidRDefault="002F7AD6" w:rsidP="00F57454">
      <w:pPr>
        <w:tabs>
          <w:tab w:val="center" w:pos="4680"/>
        </w:tabs>
        <w:suppressAutoHyphens/>
        <w:jc w:val="center"/>
        <w:rPr>
          <w:rFonts w:ascii="Times New Roman" w:hAnsi="Times New Roman" w:cs="Times New Roman"/>
          <w:bCs/>
          <w:spacing w:val="-3"/>
        </w:rPr>
      </w:pPr>
      <w:r w:rsidRPr="007754BA">
        <w:rPr>
          <w:rFonts w:ascii="Times New Roman" w:hAnsi="Times New Roman" w:cs="Times New Roman"/>
          <w:bCs/>
          <w:spacing w:val="-3"/>
        </w:rPr>
        <w:t>David A. Salapa</w:t>
      </w:r>
    </w:p>
    <w:p w:rsidR="002F7AD6" w:rsidRPr="007754BA" w:rsidRDefault="002F7AD6" w:rsidP="00F57454">
      <w:pPr>
        <w:tabs>
          <w:tab w:val="center" w:pos="4680"/>
        </w:tabs>
        <w:suppressAutoHyphens/>
        <w:jc w:val="center"/>
        <w:rPr>
          <w:rFonts w:ascii="Times New Roman" w:hAnsi="Times New Roman" w:cs="Times New Roman"/>
          <w:bCs/>
          <w:spacing w:val="-3"/>
        </w:rPr>
      </w:pPr>
      <w:r w:rsidRPr="007754BA">
        <w:rPr>
          <w:rFonts w:ascii="Times New Roman" w:hAnsi="Times New Roman" w:cs="Times New Roman"/>
          <w:bCs/>
          <w:spacing w:val="-3"/>
        </w:rPr>
        <w:t>Administrative Law Judge</w:t>
      </w:r>
    </w:p>
    <w:p w:rsidR="002F7AD6" w:rsidRPr="007754BA" w:rsidRDefault="002F7AD6" w:rsidP="00F57454">
      <w:pPr>
        <w:tabs>
          <w:tab w:val="center" w:pos="4680"/>
        </w:tabs>
        <w:suppressAutoHyphens/>
        <w:jc w:val="center"/>
        <w:rPr>
          <w:rFonts w:ascii="Times New Roman" w:hAnsi="Times New Roman" w:cs="Times New Roman"/>
          <w:bCs/>
          <w:spacing w:val="-3"/>
        </w:rPr>
      </w:pPr>
    </w:p>
    <w:p w:rsidR="00A218EF" w:rsidRPr="007754BA" w:rsidRDefault="00A218EF" w:rsidP="00F57454">
      <w:pPr>
        <w:tabs>
          <w:tab w:val="center" w:pos="4680"/>
        </w:tabs>
        <w:suppressAutoHyphens/>
        <w:jc w:val="center"/>
        <w:rPr>
          <w:rFonts w:ascii="Times New Roman" w:hAnsi="Times New Roman" w:cs="Times New Roman"/>
          <w:bCs/>
          <w:spacing w:val="-3"/>
        </w:rPr>
      </w:pPr>
    </w:p>
    <w:p w:rsidR="00C0541C" w:rsidRPr="007754BA" w:rsidRDefault="00C0541C" w:rsidP="00C0541C">
      <w:pPr>
        <w:tabs>
          <w:tab w:val="center" w:pos="4680"/>
        </w:tabs>
        <w:suppressAutoHyphens/>
        <w:jc w:val="center"/>
        <w:rPr>
          <w:rFonts w:ascii="Times New Roman" w:hAnsi="Times New Roman" w:cs="Times New Roman"/>
          <w:bCs/>
          <w:spacing w:val="-3"/>
          <w:u w:val="single"/>
        </w:rPr>
      </w:pPr>
      <w:r w:rsidRPr="007754BA">
        <w:rPr>
          <w:rFonts w:ascii="Times New Roman" w:hAnsi="Times New Roman" w:cs="Times New Roman"/>
          <w:bCs/>
          <w:spacing w:val="-3"/>
          <w:u w:val="single"/>
        </w:rPr>
        <w:t>INTRODUCTION</w:t>
      </w:r>
    </w:p>
    <w:p w:rsidR="00C0541C" w:rsidRPr="007754BA" w:rsidRDefault="00C0541C" w:rsidP="00C0541C">
      <w:pPr>
        <w:pStyle w:val="ParaTab1"/>
        <w:tabs>
          <w:tab w:val="left" w:pos="2070"/>
        </w:tabs>
        <w:ind w:firstLine="0"/>
        <w:rPr>
          <w:rFonts w:ascii="Times New Roman" w:hAnsi="Times New Roman" w:cs="Times New Roman"/>
        </w:rPr>
      </w:pPr>
    </w:p>
    <w:p w:rsidR="00C0541C" w:rsidRPr="007754BA" w:rsidRDefault="00C0541C" w:rsidP="00C0541C">
      <w:pPr>
        <w:pStyle w:val="ParaTab1"/>
        <w:tabs>
          <w:tab w:val="clear" w:pos="-720"/>
        </w:tabs>
        <w:ind w:firstLine="0"/>
        <w:rPr>
          <w:rFonts w:ascii="Times New Roman" w:hAnsi="Times New Roman" w:cs="Times New Roman"/>
        </w:rPr>
      </w:pPr>
    </w:p>
    <w:p w:rsidR="00C64C06" w:rsidRPr="007754BA" w:rsidRDefault="00C64C06" w:rsidP="00C64C06">
      <w:pPr>
        <w:pStyle w:val="ParaTab1"/>
        <w:tabs>
          <w:tab w:val="clear" w:pos="-720"/>
        </w:tabs>
        <w:spacing w:line="360" w:lineRule="auto"/>
        <w:ind w:firstLine="0"/>
        <w:rPr>
          <w:rFonts w:ascii="Times New Roman" w:hAnsi="Times New Roman" w:cs="Times New Roman"/>
        </w:rPr>
      </w:pPr>
      <w:r w:rsidRPr="007754BA">
        <w:rPr>
          <w:rFonts w:ascii="Times New Roman" w:hAnsi="Times New Roman" w:cs="Times New Roman"/>
        </w:rPr>
        <w:tab/>
      </w:r>
      <w:r w:rsidRPr="007754BA">
        <w:rPr>
          <w:rFonts w:ascii="Times New Roman" w:hAnsi="Times New Roman" w:cs="Times New Roman"/>
        </w:rPr>
        <w:tab/>
        <w:t xml:space="preserve">The customer filed this complaint against his electric utility alleging that the utility failed to provide him with a payment arrangement in a timely fashion, raised his </w:t>
      </w:r>
      <w:proofErr w:type="spellStart"/>
      <w:r w:rsidRPr="007754BA">
        <w:rPr>
          <w:rFonts w:ascii="Times New Roman" w:hAnsi="Times New Roman" w:cs="Times New Roman"/>
        </w:rPr>
        <w:t>OnTrack</w:t>
      </w:r>
      <w:proofErr w:type="spellEnd"/>
      <w:r w:rsidRPr="007754BA">
        <w:rPr>
          <w:rFonts w:ascii="Times New Roman" w:hAnsi="Times New Roman" w:cs="Times New Roman"/>
        </w:rPr>
        <w:t xml:space="preserve"> payments and fail</w:t>
      </w:r>
      <w:r w:rsidR="006E03C0" w:rsidRPr="007754BA">
        <w:rPr>
          <w:rFonts w:ascii="Times New Roman" w:hAnsi="Times New Roman" w:cs="Times New Roman"/>
        </w:rPr>
        <w:t>ed</w:t>
      </w:r>
      <w:r w:rsidRPr="007754BA">
        <w:rPr>
          <w:rFonts w:ascii="Times New Roman" w:hAnsi="Times New Roman" w:cs="Times New Roman"/>
        </w:rPr>
        <w:t xml:space="preserve"> to explain why it raised the payments</w:t>
      </w:r>
      <w:r w:rsidR="005E5E17">
        <w:rPr>
          <w:rFonts w:ascii="Times New Roman" w:hAnsi="Times New Roman" w:cs="Times New Roman"/>
        </w:rPr>
        <w:t>,</w:t>
      </w:r>
      <w:r w:rsidRPr="007754BA">
        <w:rPr>
          <w:rFonts w:ascii="Times New Roman" w:hAnsi="Times New Roman" w:cs="Times New Roman"/>
        </w:rPr>
        <w:t xml:space="preserve"> and fail</w:t>
      </w:r>
      <w:r w:rsidR="006E03C0" w:rsidRPr="007754BA">
        <w:rPr>
          <w:rFonts w:ascii="Times New Roman" w:hAnsi="Times New Roman" w:cs="Times New Roman"/>
        </w:rPr>
        <w:t>ed</w:t>
      </w:r>
      <w:r w:rsidRPr="007754BA">
        <w:rPr>
          <w:rFonts w:ascii="Times New Roman" w:hAnsi="Times New Roman" w:cs="Times New Roman"/>
        </w:rPr>
        <w:t xml:space="preserve"> to provide him with a payment arrangement he c</w:t>
      </w:r>
      <w:r w:rsidR="006E03C0" w:rsidRPr="007754BA">
        <w:rPr>
          <w:rFonts w:ascii="Times New Roman" w:hAnsi="Times New Roman" w:cs="Times New Roman"/>
        </w:rPr>
        <w:t>ould</w:t>
      </w:r>
      <w:r w:rsidRPr="007754BA">
        <w:rPr>
          <w:rFonts w:ascii="Times New Roman" w:hAnsi="Times New Roman" w:cs="Times New Roman"/>
        </w:rPr>
        <w:t xml:space="preserve"> afford.  This decision denies the complaint because the customer has previously raised some of these issues</w:t>
      </w:r>
      <w:r w:rsidR="00C95795" w:rsidRPr="007754BA">
        <w:rPr>
          <w:rFonts w:ascii="Times New Roman" w:hAnsi="Times New Roman" w:cs="Times New Roman"/>
        </w:rPr>
        <w:t>, has failed to establish that the utility has violated any regulations in administering its OnTrack program</w:t>
      </w:r>
      <w:r w:rsidR="005E5E17">
        <w:rPr>
          <w:rFonts w:ascii="Times New Roman" w:hAnsi="Times New Roman" w:cs="Times New Roman"/>
        </w:rPr>
        <w:t>,</w:t>
      </w:r>
      <w:r w:rsidR="00C95795" w:rsidRPr="007754BA">
        <w:rPr>
          <w:rFonts w:ascii="Times New Roman" w:hAnsi="Times New Roman" w:cs="Times New Roman"/>
        </w:rPr>
        <w:t xml:space="preserve"> and has failed to demonstrate that he is entitled to a second payment arrangement.</w:t>
      </w:r>
    </w:p>
    <w:p w:rsidR="00FE5D20" w:rsidRDefault="00FE5D20" w:rsidP="00F57454">
      <w:pPr>
        <w:tabs>
          <w:tab w:val="center" w:pos="4680"/>
        </w:tabs>
        <w:suppressAutoHyphens/>
        <w:jc w:val="center"/>
        <w:rPr>
          <w:rFonts w:ascii="Times New Roman" w:hAnsi="Times New Roman" w:cs="Times New Roman"/>
          <w:bCs/>
          <w:spacing w:val="-3"/>
        </w:rPr>
      </w:pPr>
    </w:p>
    <w:p w:rsidR="00C2645A" w:rsidRPr="007754BA" w:rsidRDefault="00C2645A" w:rsidP="00F57454">
      <w:pPr>
        <w:tabs>
          <w:tab w:val="center" w:pos="4680"/>
        </w:tabs>
        <w:suppressAutoHyphens/>
        <w:jc w:val="center"/>
        <w:rPr>
          <w:rFonts w:ascii="Times New Roman" w:hAnsi="Times New Roman" w:cs="Times New Roman"/>
          <w:bCs/>
          <w:spacing w:val="-3"/>
        </w:rPr>
      </w:pPr>
    </w:p>
    <w:p w:rsidR="002F7AD6" w:rsidRPr="007754BA" w:rsidRDefault="002F7AD6" w:rsidP="00F57454">
      <w:pPr>
        <w:tabs>
          <w:tab w:val="center" w:pos="4680"/>
        </w:tabs>
        <w:suppressAutoHyphens/>
        <w:jc w:val="center"/>
        <w:rPr>
          <w:rFonts w:ascii="Times New Roman" w:hAnsi="Times New Roman" w:cs="Times New Roman"/>
          <w:bCs/>
          <w:spacing w:val="-3"/>
          <w:u w:val="single"/>
        </w:rPr>
      </w:pPr>
      <w:r w:rsidRPr="007754BA">
        <w:rPr>
          <w:rFonts w:ascii="Times New Roman" w:hAnsi="Times New Roman" w:cs="Times New Roman"/>
          <w:bCs/>
          <w:spacing w:val="-3"/>
          <w:u w:val="single"/>
        </w:rPr>
        <w:t>HISTORY OF THE PROCEEDING</w:t>
      </w:r>
    </w:p>
    <w:p w:rsidR="002F7AD6" w:rsidRPr="007754BA" w:rsidRDefault="002F7AD6" w:rsidP="007757CB">
      <w:pPr>
        <w:pStyle w:val="ParaTab1"/>
        <w:ind w:firstLine="0"/>
        <w:rPr>
          <w:rFonts w:ascii="Times New Roman" w:hAnsi="Times New Roman" w:cs="Times New Roman"/>
        </w:rPr>
      </w:pPr>
    </w:p>
    <w:p w:rsidR="00096B9E" w:rsidRPr="007754BA" w:rsidRDefault="00096B9E" w:rsidP="00C2645A">
      <w:pPr>
        <w:pStyle w:val="ParaTab1"/>
        <w:ind w:firstLine="1354"/>
        <w:rPr>
          <w:rFonts w:ascii="Times New Roman" w:hAnsi="Times New Roman" w:cs="Times New Roman"/>
        </w:rPr>
      </w:pPr>
    </w:p>
    <w:p w:rsidR="00D946F0" w:rsidRDefault="00733B1F" w:rsidP="00FE5D20">
      <w:pPr>
        <w:pStyle w:val="ParaTab1"/>
        <w:spacing w:line="360" w:lineRule="auto"/>
        <w:rPr>
          <w:rFonts w:ascii="Times New Roman" w:hAnsi="Times New Roman" w:cs="Times New Roman"/>
        </w:rPr>
      </w:pPr>
      <w:r w:rsidRPr="007754BA">
        <w:rPr>
          <w:rFonts w:ascii="Times New Roman" w:hAnsi="Times New Roman" w:cs="Times New Roman"/>
        </w:rPr>
        <w:t xml:space="preserve">On </w:t>
      </w:r>
      <w:r w:rsidR="008D18D0" w:rsidRPr="007754BA">
        <w:rPr>
          <w:rFonts w:ascii="Times New Roman" w:hAnsi="Times New Roman" w:cs="Times New Roman"/>
        </w:rPr>
        <w:t>October 9, 2012, Thomas M. Hartnett</w:t>
      </w:r>
      <w:r w:rsidR="00547EE7" w:rsidRPr="007754BA">
        <w:rPr>
          <w:rFonts w:ascii="Times New Roman" w:hAnsi="Times New Roman" w:cs="Times New Roman"/>
        </w:rPr>
        <w:t xml:space="preserve"> </w:t>
      </w:r>
      <w:r w:rsidRPr="007754BA">
        <w:rPr>
          <w:rFonts w:ascii="Times New Roman" w:hAnsi="Times New Roman" w:cs="Times New Roman"/>
        </w:rPr>
        <w:t xml:space="preserve">(Complainant) filed a complaint with the Pennsylvania Public Utility Commission (Commission) against </w:t>
      </w:r>
      <w:r w:rsidR="00D946F0" w:rsidRPr="007754BA">
        <w:rPr>
          <w:rFonts w:ascii="Times New Roman" w:hAnsi="Times New Roman" w:cs="Times New Roman"/>
        </w:rPr>
        <w:t xml:space="preserve">PPL Electric Utilities Corporation </w:t>
      </w:r>
      <w:r w:rsidRPr="007754BA">
        <w:rPr>
          <w:rFonts w:ascii="Times New Roman" w:hAnsi="Times New Roman" w:cs="Times New Roman"/>
        </w:rPr>
        <w:t xml:space="preserve">(Respondent).  </w:t>
      </w:r>
      <w:r w:rsidR="00D946F0" w:rsidRPr="007754BA">
        <w:rPr>
          <w:rFonts w:ascii="Times New Roman" w:hAnsi="Times New Roman" w:cs="Times New Roman"/>
        </w:rPr>
        <w:t xml:space="preserve">This is a timely appeal from a decision </w:t>
      </w:r>
      <w:r w:rsidR="00C2645A">
        <w:rPr>
          <w:rFonts w:ascii="Times New Roman" w:hAnsi="Times New Roman" w:cs="Times New Roman"/>
        </w:rPr>
        <w:t>issued on September 14, </w:t>
      </w:r>
      <w:r w:rsidR="00785B42" w:rsidRPr="007754BA">
        <w:rPr>
          <w:rFonts w:ascii="Times New Roman" w:hAnsi="Times New Roman" w:cs="Times New Roman"/>
        </w:rPr>
        <w:t>2012, by</w:t>
      </w:r>
      <w:r w:rsidR="00D946F0" w:rsidRPr="007754BA">
        <w:rPr>
          <w:rFonts w:ascii="Times New Roman" w:hAnsi="Times New Roman" w:cs="Times New Roman"/>
        </w:rPr>
        <w:t xml:space="preserve"> the Commission’s Bureau of Con</w:t>
      </w:r>
      <w:r w:rsidR="008D2DD7">
        <w:rPr>
          <w:rFonts w:ascii="Times New Roman" w:hAnsi="Times New Roman" w:cs="Times New Roman"/>
        </w:rPr>
        <w:t>sumer Services (BCS) at BCS No. </w:t>
      </w:r>
      <w:r w:rsidR="00D946F0" w:rsidRPr="007754BA">
        <w:rPr>
          <w:rFonts w:ascii="Times New Roman" w:hAnsi="Times New Roman" w:cs="Times New Roman"/>
        </w:rPr>
        <w:t>2975495</w:t>
      </w:r>
      <w:r w:rsidR="00447B01" w:rsidRPr="007754BA">
        <w:rPr>
          <w:rFonts w:ascii="Times New Roman" w:hAnsi="Times New Roman" w:cs="Times New Roman"/>
        </w:rPr>
        <w:t>, dismissing his complaint</w:t>
      </w:r>
      <w:r w:rsidR="008D2DD7">
        <w:rPr>
          <w:rFonts w:ascii="Times New Roman" w:hAnsi="Times New Roman" w:cs="Times New Roman"/>
        </w:rPr>
        <w:t>.</w:t>
      </w:r>
    </w:p>
    <w:p w:rsidR="008D2DD7" w:rsidRPr="007754BA" w:rsidRDefault="008D2DD7" w:rsidP="00FE5D20">
      <w:pPr>
        <w:pStyle w:val="ParaTab1"/>
        <w:spacing w:line="360" w:lineRule="auto"/>
        <w:rPr>
          <w:rFonts w:ascii="Times New Roman" w:hAnsi="Times New Roman" w:cs="Times New Roman"/>
        </w:rPr>
      </w:pPr>
    </w:p>
    <w:p w:rsidR="00D946F0" w:rsidRPr="007754BA" w:rsidRDefault="002022AF" w:rsidP="00FE5D20">
      <w:pPr>
        <w:pStyle w:val="ParaTab1"/>
        <w:spacing w:line="360" w:lineRule="auto"/>
        <w:rPr>
          <w:rFonts w:ascii="Times New Roman" w:hAnsi="Times New Roman" w:cs="Times New Roman"/>
        </w:rPr>
      </w:pPr>
      <w:r w:rsidRPr="007754BA">
        <w:rPr>
          <w:rFonts w:ascii="Times New Roman" w:hAnsi="Times New Roman" w:cs="Times New Roman"/>
        </w:rPr>
        <w:t>T</w:t>
      </w:r>
      <w:r w:rsidR="00547EE7" w:rsidRPr="007754BA">
        <w:rPr>
          <w:rFonts w:ascii="Times New Roman" w:hAnsi="Times New Roman" w:cs="Times New Roman"/>
        </w:rPr>
        <w:t xml:space="preserve">he </w:t>
      </w:r>
      <w:r w:rsidRPr="007754BA">
        <w:rPr>
          <w:rFonts w:ascii="Times New Roman" w:hAnsi="Times New Roman" w:cs="Times New Roman"/>
        </w:rPr>
        <w:t xml:space="preserve">complaint alleges </w:t>
      </w:r>
      <w:r w:rsidR="00D45EC7" w:rsidRPr="007754BA">
        <w:rPr>
          <w:rFonts w:ascii="Times New Roman" w:hAnsi="Times New Roman" w:cs="Times New Roman"/>
        </w:rPr>
        <w:t>that</w:t>
      </w:r>
      <w:r w:rsidR="006E03C0" w:rsidRPr="007754BA">
        <w:rPr>
          <w:rFonts w:ascii="Times New Roman" w:hAnsi="Times New Roman" w:cs="Times New Roman"/>
        </w:rPr>
        <w:t>,</w:t>
      </w:r>
      <w:r w:rsidR="00D45EC7" w:rsidRPr="007754BA">
        <w:rPr>
          <w:rFonts w:ascii="Times New Roman" w:hAnsi="Times New Roman" w:cs="Times New Roman"/>
        </w:rPr>
        <w:t xml:space="preserve"> </w:t>
      </w:r>
      <w:r w:rsidR="00D946F0" w:rsidRPr="007754BA">
        <w:rPr>
          <w:rFonts w:ascii="Times New Roman" w:hAnsi="Times New Roman" w:cs="Times New Roman"/>
        </w:rPr>
        <w:t>in March</w:t>
      </w:r>
      <w:r w:rsidR="008835D3">
        <w:rPr>
          <w:rFonts w:ascii="Times New Roman" w:hAnsi="Times New Roman" w:cs="Times New Roman"/>
        </w:rPr>
        <w:t>,</w:t>
      </w:r>
      <w:r w:rsidR="00D946F0" w:rsidRPr="007754BA">
        <w:rPr>
          <w:rFonts w:ascii="Times New Roman" w:hAnsi="Times New Roman" w:cs="Times New Roman"/>
        </w:rPr>
        <w:t xml:space="preserve"> 2009</w:t>
      </w:r>
      <w:r w:rsidR="006E03C0" w:rsidRPr="007754BA">
        <w:rPr>
          <w:rFonts w:ascii="Times New Roman" w:hAnsi="Times New Roman" w:cs="Times New Roman"/>
        </w:rPr>
        <w:t>,</w:t>
      </w:r>
      <w:r w:rsidR="00D946F0" w:rsidRPr="007754BA">
        <w:rPr>
          <w:rFonts w:ascii="Times New Roman" w:hAnsi="Times New Roman" w:cs="Times New Roman"/>
        </w:rPr>
        <w:t xml:space="preserve"> the Complainant moved to his current address.  According to the complaint, after receiving his first electric bill, the Complainant contacted the Respondent to “make an arrangement” and was told by the Respondent’s representative that no help was available until payment on the bill was overdue.  The complaint alleges that the Complainant called the Respondent again when the bill became overdue but was told the Respondent could do nothing.  As a result, the complaint states that the Complainant was unable to make payments on his bill and accumulate</w:t>
      </w:r>
      <w:r w:rsidR="00B27B4C">
        <w:rPr>
          <w:rFonts w:ascii="Times New Roman" w:hAnsi="Times New Roman" w:cs="Times New Roman"/>
        </w:rPr>
        <w:t>d an arrearage on his account.</w:t>
      </w:r>
    </w:p>
    <w:p w:rsidR="00D946F0" w:rsidRPr="007754BA" w:rsidRDefault="00D946F0" w:rsidP="00FE5D20">
      <w:pPr>
        <w:pStyle w:val="ParaTab1"/>
        <w:spacing w:line="360" w:lineRule="auto"/>
        <w:rPr>
          <w:rFonts w:ascii="Times New Roman" w:hAnsi="Times New Roman" w:cs="Times New Roman"/>
        </w:rPr>
      </w:pPr>
    </w:p>
    <w:p w:rsidR="00A16D30" w:rsidRPr="007754BA" w:rsidRDefault="00D946F0" w:rsidP="00FE5D20">
      <w:pPr>
        <w:pStyle w:val="ParaTab1"/>
        <w:spacing w:line="360" w:lineRule="auto"/>
        <w:rPr>
          <w:rFonts w:ascii="Times New Roman" w:hAnsi="Times New Roman" w:cs="Times New Roman"/>
        </w:rPr>
      </w:pPr>
      <w:r w:rsidRPr="007754BA">
        <w:rPr>
          <w:rFonts w:ascii="Times New Roman" w:hAnsi="Times New Roman" w:cs="Times New Roman"/>
        </w:rPr>
        <w:t>The complaint asserts that the Complainant</w:t>
      </w:r>
      <w:r w:rsidR="00785B42" w:rsidRPr="007754BA">
        <w:rPr>
          <w:rFonts w:ascii="Times New Roman" w:hAnsi="Times New Roman" w:cs="Times New Roman"/>
        </w:rPr>
        <w:t xml:space="preserve"> finally was enrolled in the Respondent’s </w:t>
      </w:r>
      <w:proofErr w:type="spellStart"/>
      <w:r w:rsidR="00785B42" w:rsidRPr="007754BA">
        <w:rPr>
          <w:rFonts w:ascii="Times New Roman" w:hAnsi="Times New Roman" w:cs="Times New Roman"/>
        </w:rPr>
        <w:t>OnTrack</w:t>
      </w:r>
      <w:proofErr w:type="spellEnd"/>
      <w:r w:rsidR="00785B42" w:rsidRPr="007754BA">
        <w:rPr>
          <w:rFonts w:ascii="Times New Roman" w:hAnsi="Times New Roman" w:cs="Times New Roman"/>
        </w:rPr>
        <w:t xml:space="preserve"> program </w:t>
      </w:r>
      <w:r w:rsidR="006E03C0" w:rsidRPr="007754BA">
        <w:rPr>
          <w:rFonts w:ascii="Times New Roman" w:hAnsi="Times New Roman" w:cs="Times New Roman"/>
        </w:rPr>
        <w:t xml:space="preserve">and </w:t>
      </w:r>
      <w:r w:rsidR="00785B42" w:rsidRPr="007754BA">
        <w:rPr>
          <w:rFonts w:ascii="Times New Roman" w:hAnsi="Times New Roman" w:cs="Times New Roman"/>
        </w:rPr>
        <w:t xml:space="preserve">made timely payments until the Respondent increased his monthly payment.  When the Complainant asked </w:t>
      </w:r>
      <w:r w:rsidR="006E03C0" w:rsidRPr="007754BA">
        <w:rPr>
          <w:rFonts w:ascii="Times New Roman" w:hAnsi="Times New Roman" w:cs="Times New Roman"/>
        </w:rPr>
        <w:t xml:space="preserve">the Respondent why the </w:t>
      </w:r>
      <w:proofErr w:type="spellStart"/>
      <w:r w:rsidR="006E03C0" w:rsidRPr="007754BA">
        <w:rPr>
          <w:rFonts w:ascii="Times New Roman" w:hAnsi="Times New Roman" w:cs="Times New Roman"/>
        </w:rPr>
        <w:t>OnTrack</w:t>
      </w:r>
      <w:proofErr w:type="spellEnd"/>
      <w:r w:rsidR="006E03C0" w:rsidRPr="007754BA">
        <w:rPr>
          <w:rFonts w:ascii="Times New Roman" w:hAnsi="Times New Roman" w:cs="Times New Roman"/>
        </w:rPr>
        <w:t xml:space="preserve"> payments had increased</w:t>
      </w:r>
      <w:r w:rsidR="00785B42" w:rsidRPr="007754BA">
        <w:rPr>
          <w:rFonts w:ascii="Times New Roman" w:hAnsi="Times New Roman" w:cs="Times New Roman"/>
        </w:rPr>
        <w:t xml:space="preserve">, the Respondent did not provide </w:t>
      </w:r>
      <w:r w:rsidR="008C6CC5">
        <w:rPr>
          <w:rFonts w:ascii="Times New Roman" w:hAnsi="Times New Roman" w:cs="Times New Roman"/>
        </w:rPr>
        <w:t>an explanation</w:t>
      </w:r>
      <w:r w:rsidR="00785B42" w:rsidRPr="007754BA">
        <w:rPr>
          <w:rFonts w:ascii="Times New Roman" w:hAnsi="Times New Roman" w:cs="Times New Roman"/>
        </w:rPr>
        <w:t xml:space="preserve">.  According to the Complainant, the Respondent has removed him from the OnTrack program and will not </w:t>
      </w:r>
      <w:r w:rsidR="006E03C0" w:rsidRPr="007754BA">
        <w:rPr>
          <w:rFonts w:ascii="Times New Roman" w:hAnsi="Times New Roman" w:cs="Times New Roman"/>
        </w:rPr>
        <w:t xml:space="preserve">reenroll </w:t>
      </w:r>
      <w:r w:rsidR="00785B42" w:rsidRPr="007754BA">
        <w:rPr>
          <w:rFonts w:ascii="Times New Roman" w:hAnsi="Times New Roman" w:cs="Times New Roman"/>
        </w:rPr>
        <w:t>him in the program.  The complaint requests a payment arrangement that the Complainant can afford.</w:t>
      </w:r>
    </w:p>
    <w:p w:rsidR="00724BB1" w:rsidRPr="007754BA" w:rsidRDefault="00724BB1" w:rsidP="00F57454">
      <w:pPr>
        <w:pStyle w:val="ParaTab1"/>
        <w:spacing w:line="360" w:lineRule="auto"/>
        <w:ind w:firstLine="1350"/>
        <w:rPr>
          <w:rFonts w:ascii="Times New Roman" w:hAnsi="Times New Roman" w:cs="Times New Roman"/>
        </w:rPr>
      </w:pPr>
    </w:p>
    <w:p w:rsidR="00166214" w:rsidRPr="007754BA" w:rsidRDefault="00733B1F" w:rsidP="007E0B72">
      <w:pPr>
        <w:pStyle w:val="ParaTab1"/>
        <w:spacing w:line="360" w:lineRule="auto"/>
        <w:rPr>
          <w:rFonts w:ascii="Times New Roman" w:hAnsi="Times New Roman" w:cs="Times New Roman"/>
        </w:rPr>
      </w:pPr>
      <w:r w:rsidRPr="007754BA">
        <w:rPr>
          <w:rFonts w:ascii="Times New Roman" w:hAnsi="Times New Roman" w:cs="Times New Roman"/>
        </w:rPr>
        <w:t xml:space="preserve">The Respondent filed an answer </w:t>
      </w:r>
      <w:r w:rsidR="00785B42" w:rsidRPr="007754BA">
        <w:rPr>
          <w:rFonts w:ascii="Times New Roman" w:hAnsi="Times New Roman" w:cs="Times New Roman"/>
        </w:rPr>
        <w:t>to the Comp</w:t>
      </w:r>
      <w:r w:rsidR="008D6835">
        <w:rPr>
          <w:rFonts w:ascii="Times New Roman" w:hAnsi="Times New Roman" w:cs="Times New Roman"/>
        </w:rPr>
        <w:t>lainant’s complaint on November 6, </w:t>
      </w:r>
      <w:r w:rsidR="00785B42" w:rsidRPr="007754BA">
        <w:rPr>
          <w:rFonts w:ascii="Times New Roman" w:hAnsi="Times New Roman" w:cs="Times New Roman"/>
        </w:rPr>
        <w:t>2012</w:t>
      </w:r>
      <w:r w:rsidRPr="007754BA">
        <w:rPr>
          <w:rFonts w:ascii="Times New Roman" w:hAnsi="Times New Roman" w:cs="Times New Roman"/>
        </w:rPr>
        <w:t xml:space="preserve">.  </w:t>
      </w:r>
      <w:r w:rsidR="0006451E" w:rsidRPr="007754BA">
        <w:rPr>
          <w:rFonts w:ascii="Times New Roman" w:hAnsi="Times New Roman" w:cs="Times New Roman"/>
        </w:rPr>
        <w:t xml:space="preserve">The answer </w:t>
      </w:r>
      <w:r w:rsidR="00A16D30" w:rsidRPr="007754BA">
        <w:rPr>
          <w:rFonts w:ascii="Times New Roman" w:hAnsi="Times New Roman" w:cs="Times New Roman"/>
        </w:rPr>
        <w:t>admits that the Respondent provide</w:t>
      </w:r>
      <w:r w:rsidR="00724BB1" w:rsidRPr="007754BA">
        <w:rPr>
          <w:rFonts w:ascii="Times New Roman" w:hAnsi="Times New Roman" w:cs="Times New Roman"/>
        </w:rPr>
        <w:t>s</w:t>
      </w:r>
      <w:r w:rsidR="00A16D30" w:rsidRPr="007754BA">
        <w:rPr>
          <w:rFonts w:ascii="Times New Roman" w:hAnsi="Times New Roman" w:cs="Times New Roman"/>
        </w:rPr>
        <w:t xml:space="preserve"> electric service to the </w:t>
      </w:r>
      <w:r w:rsidR="008D18D0" w:rsidRPr="007754BA">
        <w:rPr>
          <w:rFonts w:ascii="Times New Roman" w:hAnsi="Times New Roman" w:cs="Times New Roman"/>
        </w:rPr>
        <w:t>Complainant</w:t>
      </w:r>
      <w:r w:rsidR="00833FDD" w:rsidRPr="007754BA">
        <w:rPr>
          <w:rFonts w:ascii="Times New Roman" w:hAnsi="Times New Roman" w:cs="Times New Roman"/>
        </w:rPr>
        <w:t xml:space="preserve"> </w:t>
      </w:r>
      <w:r w:rsidR="00A16D30" w:rsidRPr="007754BA">
        <w:rPr>
          <w:rFonts w:ascii="Times New Roman" w:hAnsi="Times New Roman" w:cs="Times New Roman"/>
        </w:rPr>
        <w:t xml:space="preserve">at the address set forth in the complaint.  The answer </w:t>
      </w:r>
      <w:r w:rsidR="00785B42" w:rsidRPr="007754BA">
        <w:rPr>
          <w:rFonts w:ascii="Times New Roman" w:hAnsi="Times New Roman" w:cs="Times New Roman"/>
        </w:rPr>
        <w:t xml:space="preserve">also admits that the Complainant </w:t>
      </w:r>
      <w:r w:rsidR="006E03C0" w:rsidRPr="007754BA">
        <w:rPr>
          <w:rFonts w:ascii="Times New Roman" w:hAnsi="Times New Roman" w:cs="Times New Roman"/>
        </w:rPr>
        <w:t xml:space="preserve">was enrolled </w:t>
      </w:r>
      <w:r w:rsidR="00785B42" w:rsidRPr="007754BA">
        <w:rPr>
          <w:rFonts w:ascii="Times New Roman" w:hAnsi="Times New Roman" w:cs="Times New Roman"/>
        </w:rPr>
        <w:t xml:space="preserve">in its </w:t>
      </w:r>
      <w:proofErr w:type="spellStart"/>
      <w:r w:rsidR="00C64C06" w:rsidRPr="007754BA">
        <w:rPr>
          <w:rFonts w:ascii="Times New Roman" w:hAnsi="Times New Roman" w:cs="Times New Roman"/>
        </w:rPr>
        <w:t>O</w:t>
      </w:r>
      <w:r w:rsidR="00785B42" w:rsidRPr="007754BA">
        <w:rPr>
          <w:rFonts w:ascii="Times New Roman" w:hAnsi="Times New Roman" w:cs="Times New Roman"/>
        </w:rPr>
        <w:t>nTrack</w:t>
      </w:r>
      <w:proofErr w:type="spellEnd"/>
      <w:r w:rsidR="00785B42" w:rsidRPr="007754BA">
        <w:rPr>
          <w:rFonts w:ascii="Times New Roman" w:hAnsi="Times New Roman" w:cs="Times New Roman"/>
        </w:rPr>
        <w:t xml:space="preserve"> program on August 10, 2011 with a monthly payment of $143.00.  </w:t>
      </w:r>
      <w:r w:rsidR="007E0B72" w:rsidRPr="007754BA">
        <w:rPr>
          <w:rFonts w:ascii="Times New Roman" w:hAnsi="Times New Roman" w:cs="Times New Roman"/>
        </w:rPr>
        <w:t>In December</w:t>
      </w:r>
      <w:r w:rsidR="008759F2">
        <w:rPr>
          <w:rFonts w:ascii="Times New Roman" w:hAnsi="Times New Roman" w:cs="Times New Roman"/>
        </w:rPr>
        <w:t>,</w:t>
      </w:r>
      <w:r w:rsidR="007E0B72" w:rsidRPr="007754BA">
        <w:rPr>
          <w:rFonts w:ascii="Times New Roman" w:hAnsi="Times New Roman" w:cs="Times New Roman"/>
        </w:rPr>
        <w:t xml:space="preserve"> 2011, the monthly </w:t>
      </w:r>
      <w:r w:rsidR="006E03C0" w:rsidRPr="007754BA">
        <w:rPr>
          <w:rFonts w:ascii="Times New Roman" w:hAnsi="Times New Roman" w:cs="Times New Roman"/>
        </w:rPr>
        <w:t xml:space="preserve">payment </w:t>
      </w:r>
      <w:r w:rsidR="007E0B72" w:rsidRPr="007754BA">
        <w:rPr>
          <w:rFonts w:ascii="Times New Roman" w:hAnsi="Times New Roman" w:cs="Times New Roman"/>
        </w:rPr>
        <w:t>rose to $151.00.  According to the answer, the Complainant missed OnTrack payments and was removed from the program.  The answer requests that the Commission deny the complaint.</w:t>
      </w:r>
    </w:p>
    <w:p w:rsidR="00733B1F" w:rsidRPr="007754BA" w:rsidRDefault="00733B1F" w:rsidP="00861DAE">
      <w:pPr>
        <w:pStyle w:val="ParaTab1"/>
        <w:spacing w:line="360" w:lineRule="auto"/>
        <w:ind w:firstLine="1354"/>
        <w:rPr>
          <w:rFonts w:ascii="Times New Roman" w:hAnsi="Times New Roman" w:cs="Times New Roman"/>
        </w:rPr>
      </w:pPr>
    </w:p>
    <w:p w:rsidR="00733B1F" w:rsidRPr="007754BA" w:rsidRDefault="00733B1F" w:rsidP="00FE5D20">
      <w:pPr>
        <w:pStyle w:val="ParaTab1"/>
        <w:spacing w:line="360" w:lineRule="auto"/>
        <w:rPr>
          <w:rFonts w:ascii="Times New Roman" w:hAnsi="Times New Roman" w:cs="Times New Roman"/>
        </w:rPr>
      </w:pPr>
      <w:r w:rsidRPr="007754BA">
        <w:rPr>
          <w:rFonts w:ascii="Times New Roman" w:hAnsi="Times New Roman" w:cs="Times New Roman"/>
        </w:rPr>
        <w:t xml:space="preserve">By hearing notice dated </w:t>
      </w:r>
      <w:r w:rsidR="007E0B72" w:rsidRPr="007754BA">
        <w:rPr>
          <w:rFonts w:ascii="Times New Roman" w:hAnsi="Times New Roman" w:cs="Times New Roman"/>
        </w:rPr>
        <w:t>January 15, 2013,</w:t>
      </w:r>
      <w:r w:rsidRPr="007754BA">
        <w:rPr>
          <w:rFonts w:ascii="Times New Roman" w:hAnsi="Times New Roman" w:cs="Times New Roman"/>
        </w:rPr>
        <w:t xml:space="preserve"> the Commission scheduled a </w:t>
      </w:r>
      <w:r w:rsidR="00C41EDA" w:rsidRPr="007754BA">
        <w:rPr>
          <w:rFonts w:ascii="Times New Roman" w:hAnsi="Times New Roman" w:cs="Times New Roman"/>
        </w:rPr>
        <w:t xml:space="preserve">telephonic </w:t>
      </w:r>
      <w:r w:rsidRPr="007754BA">
        <w:rPr>
          <w:rFonts w:ascii="Times New Roman" w:hAnsi="Times New Roman" w:cs="Times New Roman"/>
        </w:rPr>
        <w:t xml:space="preserve">hearing for this matter on </w:t>
      </w:r>
      <w:r w:rsidR="007E0B72" w:rsidRPr="007754BA">
        <w:rPr>
          <w:rFonts w:ascii="Times New Roman" w:hAnsi="Times New Roman" w:cs="Times New Roman"/>
        </w:rPr>
        <w:t>February 27, 2013</w:t>
      </w:r>
      <w:r w:rsidR="00AA5144" w:rsidRPr="007754BA">
        <w:rPr>
          <w:rFonts w:ascii="Times New Roman" w:hAnsi="Times New Roman" w:cs="Times New Roman"/>
        </w:rPr>
        <w:t xml:space="preserve"> </w:t>
      </w:r>
      <w:r w:rsidRPr="007754BA">
        <w:rPr>
          <w:rFonts w:ascii="Times New Roman" w:hAnsi="Times New Roman" w:cs="Times New Roman"/>
        </w:rPr>
        <w:t>at 1</w:t>
      </w:r>
      <w:r w:rsidR="003917E5" w:rsidRPr="007754BA">
        <w:rPr>
          <w:rFonts w:ascii="Times New Roman" w:hAnsi="Times New Roman" w:cs="Times New Roman"/>
        </w:rPr>
        <w:t>0</w:t>
      </w:r>
      <w:r w:rsidRPr="007754BA">
        <w:rPr>
          <w:rFonts w:ascii="Times New Roman" w:hAnsi="Times New Roman" w:cs="Times New Roman"/>
        </w:rPr>
        <w:t xml:space="preserve">:00 </w:t>
      </w:r>
      <w:r w:rsidR="003917E5" w:rsidRPr="007754BA">
        <w:rPr>
          <w:rFonts w:ascii="Times New Roman" w:hAnsi="Times New Roman" w:cs="Times New Roman"/>
        </w:rPr>
        <w:t>a</w:t>
      </w:r>
      <w:r w:rsidRPr="007754BA">
        <w:rPr>
          <w:rFonts w:ascii="Times New Roman" w:hAnsi="Times New Roman" w:cs="Times New Roman"/>
        </w:rPr>
        <w:t xml:space="preserve">.m. and assigned the case to </w:t>
      </w:r>
      <w:r w:rsidR="007E0B72" w:rsidRPr="007754BA">
        <w:rPr>
          <w:rFonts w:ascii="Times New Roman" w:hAnsi="Times New Roman" w:cs="Times New Roman"/>
        </w:rPr>
        <w:t>Special Agent (SA) Tiffany Hunt</w:t>
      </w:r>
      <w:r w:rsidRPr="007754BA">
        <w:rPr>
          <w:rFonts w:ascii="Times New Roman" w:hAnsi="Times New Roman" w:cs="Times New Roman"/>
        </w:rPr>
        <w:t xml:space="preserve">.  </w:t>
      </w:r>
      <w:r w:rsidR="007E0B72" w:rsidRPr="007754BA">
        <w:rPr>
          <w:rFonts w:ascii="Times New Roman" w:hAnsi="Times New Roman" w:cs="Times New Roman"/>
        </w:rPr>
        <w:t xml:space="preserve">SA Hunt </w:t>
      </w:r>
      <w:r w:rsidRPr="007754BA">
        <w:rPr>
          <w:rFonts w:ascii="Times New Roman" w:hAnsi="Times New Roman" w:cs="Times New Roman"/>
        </w:rPr>
        <w:t xml:space="preserve">issued a prehearing order on </w:t>
      </w:r>
      <w:r w:rsidR="007E0B72" w:rsidRPr="007754BA">
        <w:rPr>
          <w:rFonts w:ascii="Times New Roman" w:hAnsi="Times New Roman" w:cs="Times New Roman"/>
        </w:rPr>
        <w:t>January 16, 2013,</w:t>
      </w:r>
      <w:r w:rsidR="00C41EDA" w:rsidRPr="007754BA">
        <w:rPr>
          <w:rFonts w:ascii="Times New Roman" w:hAnsi="Times New Roman" w:cs="Times New Roman"/>
        </w:rPr>
        <w:t xml:space="preserve"> </w:t>
      </w:r>
      <w:r w:rsidRPr="007754BA">
        <w:rPr>
          <w:rFonts w:ascii="Times New Roman" w:hAnsi="Times New Roman" w:cs="Times New Roman"/>
        </w:rPr>
        <w:t xml:space="preserve">addressing, </w:t>
      </w:r>
      <w:r w:rsidRPr="007754BA">
        <w:rPr>
          <w:rFonts w:ascii="Times New Roman" w:hAnsi="Times New Roman" w:cs="Times New Roman"/>
          <w:i/>
        </w:rPr>
        <w:t>inter alia</w:t>
      </w:r>
      <w:r w:rsidRPr="007754BA">
        <w:rPr>
          <w:rFonts w:ascii="Times New Roman" w:hAnsi="Times New Roman" w:cs="Times New Roman"/>
        </w:rPr>
        <w:t>, requests for continuance, subpoena procedures, attorney representation and the Commission’s p</w:t>
      </w:r>
      <w:r w:rsidR="00367993" w:rsidRPr="007754BA">
        <w:rPr>
          <w:rFonts w:ascii="Times New Roman" w:hAnsi="Times New Roman" w:cs="Times New Roman"/>
        </w:rPr>
        <w:t>olicy encouraging settlements.</w:t>
      </w:r>
    </w:p>
    <w:p w:rsidR="007E0B72" w:rsidRPr="007754BA" w:rsidRDefault="007E0B72" w:rsidP="00FE5D20">
      <w:pPr>
        <w:pStyle w:val="ParaTab1"/>
        <w:spacing w:line="360" w:lineRule="auto"/>
        <w:rPr>
          <w:rFonts w:ascii="Times New Roman" w:hAnsi="Times New Roman" w:cs="Times New Roman"/>
        </w:rPr>
      </w:pPr>
    </w:p>
    <w:p w:rsidR="00965D20" w:rsidRPr="007754BA" w:rsidRDefault="007E0B72" w:rsidP="007E0B72">
      <w:pPr>
        <w:pStyle w:val="ParaTab1"/>
        <w:spacing w:line="360" w:lineRule="auto"/>
        <w:rPr>
          <w:rFonts w:ascii="Times New Roman" w:hAnsi="Times New Roman" w:cs="Times New Roman"/>
        </w:rPr>
      </w:pPr>
      <w:r w:rsidRPr="007754BA">
        <w:rPr>
          <w:rFonts w:ascii="Times New Roman" w:hAnsi="Times New Roman" w:cs="Times New Roman"/>
        </w:rPr>
        <w:lastRenderedPageBreak/>
        <w:t xml:space="preserve">By letter dated February 18, 2013, the Complainant requested a continuance </w:t>
      </w:r>
      <w:r w:rsidR="00861DAE">
        <w:rPr>
          <w:rFonts w:ascii="Times New Roman" w:hAnsi="Times New Roman" w:cs="Times New Roman"/>
        </w:rPr>
        <w:t xml:space="preserve">due to a death in his family.  </w:t>
      </w:r>
      <w:r w:rsidRPr="007754BA">
        <w:rPr>
          <w:rFonts w:ascii="Times New Roman" w:hAnsi="Times New Roman" w:cs="Times New Roman"/>
        </w:rPr>
        <w:t xml:space="preserve">By order dated February 21, 2013, SA Hunt </w:t>
      </w:r>
      <w:r w:rsidR="00C95795" w:rsidRPr="007754BA">
        <w:rPr>
          <w:rFonts w:ascii="Times New Roman" w:hAnsi="Times New Roman" w:cs="Times New Roman"/>
        </w:rPr>
        <w:t>granted</w:t>
      </w:r>
      <w:r w:rsidR="008E27AA">
        <w:rPr>
          <w:rFonts w:ascii="Times New Roman" w:hAnsi="Times New Roman" w:cs="Times New Roman"/>
        </w:rPr>
        <w:t xml:space="preserve"> his continuance request.</w:t>
      </w:r>
    </w:p>
    <w:p w:rsidR="00B567AD" w:rsidRPr="007754BA" w:rsidRDefault="00B567AD" w:rsidP="00FE5D20">
      <w:pPr>
        <w:pStyle w:val="ParaTab1"/>
        <w:spacing w:line="360" w:lineRule="auto"/>
        <w:rPr>
          <w:rFonts w:ascii="Times New Roman" w:hAnsi="Times New Roman" w:cs="Times New Roman"/>
        </w:rPr>
      </w:pPr>
    </w:p>
    <w:p w:rsidR="00965D20" w:rsidRPr="007754BA" w:rsidRDefault="00965D20" w:rsidP="00FE5D20">
      <w:pPr>
        <w:pStyle w:val="ParaTab1"/>
        <w:spacing w:line="360" w:lineRule="auto"/>
        <w:rPr>
          <w:rFonts w:ascii="Times New Roman" w:hAnsi="Times New Roman" w:cs="Times New Roman"/>
        </w:rPr>
      </w:pPr>
      <w:r w:rsidRPr="007754BA">
        <w:rPr>
          <w:rFonts w:ascii="Times New Roman" w:hAnsi="Times New Roman" w:cs="Times New Roman"/>
        </w:rPr>
        <w:t xml:space="preserve">By hearing notice dated </w:t>
      </w:r>
      <w:r w:rsidR="007E0B72" w:rsidRPr="007754BA">
        <w:rPr>
          <w:rFonts w:ascii="Times New Roman" w:hAnsi="Times New Roman" w:cs="Times New Roman"/>
        </w:rPr>
        <w:t>February 22, 2013,</w:t>
      </w:r>
      <w:r w:rsidRPr="007754BA">
        <w:rPr>
          <w:rFonts w:ascii="Times New Roman" w:hAnsi="Times New Roman" w:cs="Times New Roman"/>
        </w:rPr>
        <w:t xml:space="preserve"> the Commission</w:t>
      </w:r>
      <w:r w:rsidR="00B97927" w:rsidRPr="007754BA">
        <w:rPr>
          <w:rFonts w:ascii="Times New Roman" w:hAnsi="Times New Roman" w:cs="Times New Roman"/>
        </w:rPr>
        <w:t xml:space="preserve"> canceled the February 27, 2013</w:t>
      </w:r>
      <w:r w:rsidRPr="007754BA">
        <w:rPr>
          <w:rFonts w:ascii="Times New Roman" w:hAnsi="Times New Roman" w:cs="Times New Roman"/>
        </w:rPr>
        <w:t xml:space="preserve"> </w:t>
      </w:r>
      <w:r w:rsidR="008C6CC5">
        <w:rPr>
          <w:rFonts w:ascii="Times New Roman" w:hAnsi="Times New Roman" w:cs="Times New Roman"/>
        </w:rPr>
        <w:t xml:space="preserve">hearing and </w:t>
      </w:r>
      <w:r w:rsidRPr="007754BA">
        <w:rPr>
          <w:rFonts w:ascii="Times New Roman" w:hAnsi="Times New Roman" w:cs="Times New Roman"/>
        </w:rPr>
        <w:t xml:space="preserve">scheduled a telephonic hearing for this matter on </w:t>
      </w:r>
      <w:r w:rsidR="00B97927" w:rsidRPr="007754BA">
        <w:rPr>
          <w:rFonts w:ascii="Times New Roman" w:hAnsi="Times New Roman" w:cs="Times New Roman"/>
        </w:rPr>
        <w:t>April 2, 2013</w:t>
      </w:r>
      <w:r w:rsidRPr="007754BA">
        <w:rPr>
          <w:rFonts w:ascii="Times New Roman" w:hAnsi="Times New Roman" w:cs="Times New Roman"/>
        </w:rPr>
        <w:t xml:space="preserve"> at 10:00 a.m.</w:t>
      </w:r>
    </w:p>
    <w:p w:rsidR="0081478C" w:rsidRPr="007754BA" w:rsidRDefault="0081478C" w:rsidP="00FE5D20">
      <w:pPr>
        <w:pStyle w:val="ParaTab1"/>
        <w:spacing w:line="360" w:lineRule="auto"/>
        <w:rPr>
          <w:rFonts w:ascii="Times New Roman" w:hAnsi="Times New Roman" w:cs="Times New Roman"/>
        </w:rPr>
      </w:pPr>
    </w:p>
    <w:p w:rsidR="00B97927" w:rsidRPr="007754BA" w:rsidRDefault="00B97927" w:rsidP="00965D20">
      <w:pPr>
        <w:pStyle w:val="ParaTab1"/>
        <w:spacing w:line="360" w:lineRule="auto"/>
        <w:rPr>
          <w:rFonts w:ascii="Times New Roman" w:hAnsi="Times New Roman" w:cs="Times New Roman"/>
        </w:rPr>
      </w:pPr>
      <w:r w:rsidRPr="007754BA">
        <w:rPr>
          <w:rFonts w:ascii="Times New Roman" w:hAnsi="Times New Roman" w:cs="Times New Roman"/>
        </w:rPr>
        <w:t xml:space="preserve">SA Hunt </w:t>
      </w:r>
      <w:r w:rsidR="00965D20" w:rsidRPr="007754BA">
        <w:rPr>
          <w:rFonts w:ascii="Times New Roman" w:hAnsi="Times New Roman" w:cs="Times New Roman"/>
        </w:rPr>
        <w:t xml:space="preserve">conducted the hearing as scheduled on </w:t>
      </w:r>
      <w:r w:rsidRPr="007754BA">
        <w:rPr>
          <w:rFonts w:ascii="Times New Roman" w:hAnsi="Times New Roman" w:cs="Times New Roman"/>
        </w:rPr>
        <w:t>April 2, 2013</w:t>
      </w:r>
      <w:r w:rsidR="00965D20" w:rsidRPr="007754BA">
        <w:rPr>
          <w:rFonts w:ascii="Times New Roman" w:hAnsi="Times New Roman" w:cs="Times New Roman"/>
        </w:rPr>
        <w:t xml:space="preserve">.  </w:t>
      </w:r>
      <w:r w:rsidRPr="007754BA">
        <w:rPr>
          <w:rFonts w:ascii="Times New Roman" w:hAnsi="Times New Roman" w:cs="Times New Roman"/>
        </w:rPr>
        <w:t>T</w:t>
      </w:r>
      <w:r w:rsidR="00965D20" w:rsidRPr="007754BA">
        <w:rPr>
          <w:rFonts w:ascii="Times New Roman" w:hAnsi="Times New Roman" w:cs="Times New Roman"/>
        </w:rPr>
        <w:t xml:space="preserve">he </w:t>
      </w:r>
      <w:r w:rsidR="008D18D0" w:rsidRPr="007754BA">
        <w:rPr>
          <w:rFonts w:ascii="Times New Roman" w:hAnsi="Times New Roman" w:cs="Times New Roman"/>
        </w:rPr>
        <w:t>Complainant</w:t>
      </w:r>
      <w:r w:rsidR="00965D20" w:rsidRPr="007754BA">
        <w:rPr>
          <w:rFonts w:ascii="Times New Roman" w:hAnsi="Times New Roman" w:cs="Times New Roman"/>
        </w:rPr>
        <w:t xml:space="preserve">, appeared </w:t>
      </w:r>
      <w:r w:rsidR="00965D20" w:rsidRPr="007754BA">
        <w:rPr>
          <w:rFonts w:ascii="Times New Roman" w:hAnsi="Times New Roman" w:cs="Times New Roman"/>
          <w:i/>
        </w:rPr>
        <w:t>pro se,</w:t>
      </w:r>
      <w:r w:rsidR="00965D20" w:rsidRPr="007754BA">
        <w:rPr>
          <w:rFonts w:ascii="Times New Roman" w:hAnsi="Times New Roman" w:cs="Times New Roman"/>
        </w:rPr>
        <w:t xml:space="preserve"> and presented testimony.  </w:t>
      </w:r>
      <w:r w:rsidRPr="007754BA">
        <w:rPr>
          <w:rFonts w:ascii="Times New Roman" w:hAnsi="Times New Roman" w:cs="Times New Roman"/>
        </w:rPr>
        <w:t>Kimberly G. Krupka</w:t>
      </w:r>
      <w:r w:rsidR="00965D20" w:rsidRPr="007754BA">
        <w:rPr>
          <w:rFonts w:ascii="Times New Roman" w:hAnsi="Times New Roman" w:cs="Times New Roman"/>
        </w:rPr>
        <w:t xml:space="preserve">, Esquire represented the Respondent, which presented </w:t>
      </w:r>
      <w:r w:rsidRPr="007754BA">
        <w:rPr>
          <w:rFonts w:ascii="Times New Roman" w:hAnsi="Times New Roman" w:cs="Times New Roman"/>
        </w:rPr>
        <w:t>one</w:t>
      </w:r>
      <w:r w:rsidR="00965D20" w:rsidRPr="007754BA">
        <w:rPr>
          <w:rFonts w:ascii="Times New Roman" w:hAnsi="Times New Roman" w:cs="Times New Roman"/>
        </w:rPr>
        <w:t xml:space="preserve"> witnesses who sponsored </w:t>
      </w:r>
      <w:r w:rsidRPr="007754BA">
        <w:rPr>
          <w:rFonts w:ascii="Times New Roman" w:hAnsi="Times New Roman" w:cs="Times New Roman"/>
        </w:rPr>
        <w:t>four</w:t>
      </w:r>
      <w:r w:rsidR="00965D20" w:rsidRPr="007754BA">
        <w:rPr>
          <w:rFonts w:ascii="Times New Roman" w:hAnsi="Times New Roman" w:cs="Times New Roman"/>
        </w:rPr>
        <w:t xml:space="preserve"> exhibits that </w:t>
      </w:r>
      <w:r w:rsidRPr="007754BA">
        <w:rPr>
          <w:rFonts w:ascii="Times New Roman" w:hAnsi="Times New Roman" w:cs="Times New Roman"/>
        </w:rPr>
        <w:t xml:space="preserve">SA Hunt </w:t>
      </w:r>
      <w:r w:rsidR="001C32CC">
        <w:rPr>
          <w:rFonts w:ascii="Times New Roman" w:hAnsi="Times New Roman" w:cs="Times New Roman"/>
        </w:rPr>
        <w:t>admitted into the record.</w:t>
      </w:r>
    </w:p>
    <w:p w:rsidR="00B97927" w:rsidRPr="007754BA" w:rsidRDefault="00B97927" w:rsidP="00965D20">
      <w:pPr>
        <w:pStyle w:val="ParaTab1"/>
        <w:spacing w:line="360" w:lineRule="auto"/>
        <w:rPr>
          <w:rFonts w:ascii="Times New Roman" w:hAnsi="Times New Roman" w:cs="Times New Roman"/>
        </w:rPr>
      </w:pPr>
    </w:p>
    <w:p w:rsidR="00ED6061" w:rsidRPr="007754BA" w:rsidRDefault="00B97927" w:rsidP="00965D20">
      <w:pPr>
        <w:pStyle w:val="ParaTab1"/>
        <w:spacing w:line="360" w:lineRule="auto"/>
        <w:rPr>
          <w:rFonts w:ascii="Times New Roman" w:hAnsi="Times New Roman" w:cs="Times New Roman"/>
        </w:rPr>
      </w:pPr>
      <w:r w:rsidRPr="007754BA">
        <w:rPr>
          <w:rFonts w:ascii="Times New Roman" w:hAnsi="Times New Roman" w:cs="Times New Roman"/>
        </w:rPr>
        <w:t xml:space="preserve">The </w:t>
      </w:r>
      <w:r w:rsidR="006E03C0" w:rsidRPr="007754BA">
        <w:rPr>
          <w:rFonts w:ascii="Times New Roman" w:hAnsi="Times New Roman" w:cs="Times New Roman"/>
        </w:rPr>
        <w:t xml:space="preserve">taped </w:t>
      </w:r>
      <w:r w:rsidRPr="007754BA">
        <w:rPr>
          <w:rFonts w:ascii="Times New Roman" w:hAnsi="Times New Roman" w:cs="Times New Roman"/>
        </w:rPr>
        <w:t xml:space="preserve">hearing was transcribed by a court reporter and resulted in </w:t>
      </w:r>
      <w:r w:rsidR="00965D20" w:rsidRPr="007754BA">
        <w:rPr>
          <w:rFonts w:ascii="Times New Roman" w:hAnsi="Times New Roman" w:cs="Times New Roman"/>
        </w:rPr>
        <w:t xml:space="preserve">a transcript of </w:t>
      </w:r>
      <w:r w:rsidRPr="007754BA">
        <w:rPr>
          <w:rFonts w:ascii="Times New Roman" w:hAnsi="Times New Roman" w:cs="Times New Roman"/>
        </w:rPr>
        <w:t>57</w:t>
      </w:r>
      <w:r w:rsidR="00965D20" w:rsidRPr="007754BA">
        <w:rPr>
          <w:rFonts w:ascii="Times New Roman" w:hAnsi="Times New Roman" w:cs="Times New Roman"/>
        </w:rPr>
        <w:t xml:space="preserve"> pages.  The record closed on </w:t>
      </w:r>
      <w:r w:rsidRPr="007754BA">
        <w:rPr>
          <w:rFonts w:ascii="Times New Roman" w:hAnsi="Times New Roman" w:cs="Times New Roman"/>
        </w:rPr>
        <w:t>July 10, 2</w:t>
      </w:r>
      <w:r w:rsidR="008C6CC5">
        <w:rPr>
          <w:rFonts w:ascii="Times New Roman" w:hAnsi="Times New Roman" w:cs="Times New Roman"/>
        </w:rPr>
        <w:t>01</w:t>
      </w:r>
      <w:r w:rsidRPr="007754BA">
        <w:rPr>
          <w:rFonts w:ascii="Times New Roman" w:hAnsi="Times New Roman" w:cs="Times New Roman"/>
        </w:rPr>
        <w:t>3</w:t>
      </w:r>
      <w:r w:rsidR="00965D20" w:rsidRPr="007754BA">
        <w:rPr>
          <w:rFonts w:ascii="Times New Roman" w:hAnsi="Times New Roman" w:cs="Times New Roman"/>
        </w:rPr>
        <w:t xml:space="preserve">, the date the transcript was filed with the Secretary’s Bureau.  </w:t>
      </w:r>
      <w:r w:rsidRPr="007754BA">
        <w:rPr>
          <w:rFonts w:ascii="Times New Roman" w:hAnsi="Times New Roman" w:cs="Times New Roman"/>
        </w:rPr>
        <w:t xml:space="preserve">By notice dated July 17, 2013, the Commission notified the parties that the matter had been reassigned to me </w:t>
      </w:r>
      <w:r w:rsidR="00ED6061" w:rsidRPr="007754BA">
        <w:rPr>
          <w:rFonts w:ascii="Times New Roman" w:hAnsi="Times New Roman" w:cs="Times New Roman"/>
        </w:rPr>
        <w:t xml:space="preserve">and a further telephonic hearing </w:t>
      </w:r>
      <w:r w:rsidR="008C6CC5">
        <w:rPr>
          <w:rFonts w:ascii="Times New Roman" w:hAnsi="Times New Roman" w:cs="Times New Roman"/>
        </w:rPr>
        <w:t xml:space="preserve">was </w:t>
      </w:r>
      <w:r w:rsidR="00ED6061" w:rsidRPr="007754BA">
        <w:rPr>
          <w:rFonts w:ascii="Times New Roman" w:hAnsi="Times New Roman" w:cs="Times New Roman"/>
        </w:rPr>
        <w:t>scheduled f</w:t>
      </w:r>
      <w:r w:rsidR="00DD68CA">
        <w:rPr>
          <w:rFonts w:ascii="Times New Roman" w:hAnsi="Times New Roman" w:cs="Times New Roman"/>
        </w:rPr>
        <w:t>or August 12, 2013 at 10:00 am.</w:t>
      </w:r>
    </w:p>
    <w:p w:rsidR="00ED6061" w:rsidRPr="007754BA" w:rsidRDefault="00ED6061" w:rsidP="00965D20">
      <w:pPr>
        <w:pStyle w:val="ParaTab1"/>
        <w:spacing w:line="360" w:lineRule="auto"/>
        <w:rPr>
          <w:rFonts w:ascii="Times New Roman" w:hAnsi="Times New Roman" w:cs="Times New Roman"/>
        </w:rPr>
      </w:pPr>
    </w:p>
    <w:p w:rsidR="00965D20" w:rsidRPr="007754BA" w:rsidRDefault="00ED6061" w:rsidP="00965D20">
      <w:pPr>
        <w:pStyle w:val="ParaTab1"/>
        <w:spacing w:line="360" w:lineRule="auto"/>
        <w:rPr>
          <w:rFonts w:ascii="Times New Roman" w:hAnsi="Times New Roman" w:cs="Times New Roman"/>
        </w:rPr>
      </w:pPr>
      <w:r w:rsidRPr="007754BA">
        <w:rPr>
          <w:rFonts w:ascii="Times New Roman" w:hAnsi="Times New Roman" w:cs="Times New Roman"/>
        </w:rPr>
        <w:t xml:space="preserve">After reviewing the record, I concluded that a further hearing </w:t>
      </w:r>
      <w:r w:rsidR="00701CDC" w:rsidRPr="007754BA">
        <w:rPr>
          <w:rFonts w:ascii="Times New Roman" w:hAnsi="Times New Roman" w:cs="Times New Roman"/>
        </w:rPr>
        <w:t>was</w:t>
      </w:r>
      <w:r w:rsidRPr="007754BA">
        <w:rPr>
          <w:rFonts w:ascii="Times New Roman" w:hAnsi="Times New Roman" w:cs="Times New Roman"/>
        </w:rPr>
        <w:t xml:space="preserve"> not necessary and cancel</w:t>
      </w:r>
      <w:r w:rsidR="00701CDC" w:rsidRPr="007754BA">
        <w:rPr>
          <w:rFonts w:ascii="Times New Roman" w:hAnsi="Times New Roman" w:cs="Times New Roman"/>
        </w:rPr>
        <w:t>led</w:t>
      </w:r>
      <w:r w:rsidRPr="007754BA">
        <w:rPr>
          <w:rFonts w:ascii="Times New Roman" w:hAnsi="Times New Roman" w:cs="Times New Roman"/>
        </w:rPr>
        <w:t xml:space="preserve"> the hearing set for August 12, 2013.  </w:t>
      </w:r>
      <w:r w:rsidR="00965D20" w:rsidRPr="007754BA">
        <w:rPr>
          <w:rFonts w:ascii="Times New Roman" w:hAnsi="Times New Roman" w:cs="Times New Roman"/>
        </w:rPr>
        <w:t>For the reasons set forth below, I will deny the complaint.</w:t>
      </w:r>
    </w:p>
    <w:p w:rsidR="00965D20" w:rsidRPr="007754BA" w:rsidRDefault="00965D20" w:rsidP="00965D20">
      <w:pPr>
        <w:pStyle w:val="ParaTab1"/>
        <w:spacing w:line="360" w:lineRule="auto"/>
        <w:rPr>
          <w:rFonts w:ascii="Times New Roman" w:hAnsi="Times New Roman" w:cs="Times New Roman"/>
        </w:rPr>
      </w:pPr>
    </w:p>
    <w:p w:rsidR="0042707C" w:rsidRPr="007754BA" w:rsidRDefault="0042707C" w:rsidP="00F57454">
      <w:pPr>
        <w:spacing w:line="360" w:lineRule="auto"/>
        <w:jc w:val="center"/>
        <w:rPr>
          <w:rFonts w:ascii="Times New Roman" w:hAnsi="Times New Roman" w:cs="Times New Roman"/>
          <w:u w:val="single"/>
        </w:rPr>
      </w:pPr>
      <w:r w:rsidRPr="007754BA">
        <w:rPr>
          <w:rFonts w:ascii="Times New Roman" w:hAnsi="Times New Roman" w:cs="Times New Roman"/>
          <w:u w:val="single"/>
        </w:rPr>
        <w:t>FINDINGS OF FACT</w:t>
      </w:r>
    </w:p>
    <w:p w:rsidR="00E62EE0" w:rsidRPr="007754BA" w:rsidRDefault="00E62EE0" w:rsidP="00F57454">
      <w:pPr>
        <w:tabs>
          <w:tab w:val="center" w:pos="4680"/>
        </w:tabs>
        <w:suppressAutoHyphens/>
        <w:spacing w:line="360" w:lineRule="auto"/>
        <w:jc w:val="center"/>
        <w:rPr>
          <w:rFonts w:ascii="Times New Roman" w:hAnsi="Times New Roman" w:cs="Times New Roman"/>
          <w:bCs/>
          <w:spacing w:val="-3"/>
        </w:rPr>
      </w:pPr>
    </w:p>
    <w:p w:rsidR="008F16AE" w:rsidRPr="007754BA" w:rsidRDefault="008F16AE" w:rsidP="00F57454">
      <w:pPr>
        <w:tabs>
          <w:tab w:val="center" w:pos="0"/>
        </w:tabs>
        <w:suppressAutoHyphens/>
        <w:spacing w:line="360" w:lineRule="auto"/>
        <w:rPr>
          <w:rFonts w:ascii="Times New Roman" w:hAnsi="Times New Roman" w:cs="Times New Roman"/>
          <w:bCs/>
          <w:spacing w:val="-3"/>
        </w:rPr>
      </w:pPr>
      <w:r w:rsidRPr="007754BA">
        <w:rPr>
          <w:rFonts w:ascii="Times New Roman" w:hAnsi="Times New Roman" w:cs="Times New Roman"/>
          <w:bCs/>
          <w:spacing w:val="-3"/>
        </w:rPr>
        <w:tab/>
      </w:r>
      <w:r w:rsidRPr="007754BA">
        <w:rPr>
          <w:rFonts w:ascii="Times New Roman" w:hAnsi="Times New Roman" w:cs="Times New Roman"/>
          <w:bCs/>
          <w:spacing w:val="-3"/>
        </w:rPr>
        <w:tab/>
        <w:t>1.</w:t>
      </w:r>
      <w:r w:rsidRPr="007754BA">
        <w:rPr>
          <w:rFonts w:ascii="Times New Roman" w:hAnsi="Times New Roman" w:cs="Times New Roman"/>
          <w:bCs/>
          <w:spacing w:val="-3"/>
        </w:rPr>
        <w:tab/>
        <w:t xml:space="preserve">The </w:t>
      </w:r>
      <w:r w:rsidR="008D18D0" w:rsidRPr="007754BA">
        <w:rPr>
          <w:rFonts w:ascii="Times New Roman" w:hAnsi="Times New Roman" w:cs="Times New Roman"/>
          <w:bCs/>
          <w:spacing w:val="-3"/>
        </w:rPr>
        <w:t>Complainant</w:t>
      </w:r>
      <w:r w:rsidR="006E0FC0" w:rsidRPr="007754BA">
        <w:rPr>
          <w:rFonts w:ascii="Times New Roman" w:hAnsi="Times New Roman" w:cs="Times New Roman"/>
          <w:bCs/>
          <w:spacing w:val="-3"/>
        </w:rPr>
        <w:t xml:space="preserve"> </w:t>
      </w:r>
      <w:r w:rsidR="00ED6061" w:rsidRPr="007754BA">
        <w:rPr>
          <w:rFonts w:ascii="Times New Roman" w:hAnsi="Times New Roman" w:cs="Times New Roman"/>
          <w:bCs/>
          <w:spacing w:val="-3"/>
        </w:rPr>
        <w:t>is Thomas M. Hartnett.</w:t>
      </w:r>
      <w:r w:rsidR="006E03C0" w:rsidRPr="007754BA">
        <w:rPr>
          <w:rFonts w:ascii="Times New Roman" w:hAnsi="Times New Roman" w:cs="Times New Roman"/>
          <w:bCs/>
          <w:spacing w:val="-3"/>
        </w:rPr>
        <w:t xml:space="preserve">  N.T. 5-6.</w:t>
      </w:r>
    </w:p>
    <w:p w:rsidR="007F0A61" w:rsidRPr="007754BA" w:rsidRDefault="007F0A61" w:rsidP="00F57454">
      <w:pPr>
        <w:tabs>
          <w:tab w:val="center" w:pos="0"/>
        </w:tabs>
        <w:suppressAutoHyphens/>
        <w:spacing w:line="360" w:lineRule="auto"/>
        <w:rPr>
          <w:rFonts w:ascii="Times New Roman" w:hAnsi="Times New Roman" w:cs="Times New Roman"/>
          <w:bCs/>
          <w:spacing w:val="-3"/>
        </w:rPr>
      </w:pPr>
    </w:p>
    <w:p w:rsidR="007F0A61" w:rsidRPr="007754BA" w:rsidRDefault="007F0A61" w:rsidP="00F57454">
      <w:pPr>
        <w:tabs>
          <w:tab w:val="center" w:pos="0"/>
        </w:tabs>
        <w:suppressAutoHyphens/>
        <w:spacing w:line="360" w:lineRule="auto"/>
        <w:rPr>
          <w:rFonts w:ascii="Times New Roman" w:hAnsi="Times New Roman" w:cs="Times New Roman"/>
          <w:bCs/>
          <w:spacing w:val="-3"/>
        </w:rPr>
      </w:pPr>
      <w:r w:rsidRPr="007754BA">
        <w:rPr>
          <w:rFonts w:ascii="Times New Roman" w:hAnsi="Times New Roman" w:cs="Times New Roman"/>
          <w:bCs/>
          <w:spacing w:val="-3"/>
        </w:rPr>
        <w:tab/>
      </w:r>
      <w:r w:rsidRPr="007754BA">
        <w:rPr>
          <w:rFonts w:ascii="Times New Roman" w:hAnsi="Times New Roman" w:cs="Times New Roman"/>
          <w:bCs/>
          <w:spacing w:val="-3"/>
        </w:rPr>
        <w:tab/>
        <w:t>2.</w:t>
      </w:r>
      <w:r w:rsidRPr="007754BA">
        <w:rPr>
          <w:rFonts w:ascii="Times New Roman" w:hAnsi="Times New Roman" w:cs="Times New Roman"/>
          <w:bCs/>
          <w:spacing w:val="-3"/>
        </w:rPr>
        <w:tab/>
        <w:t xml:space="preserve">The Respondent is </w:t>
      </w:r>
      <w:r w:rsidR="00ED6061" w:rsidRPr="007754BA">
        <w:rPr>
          <w:rFonts w:ascii="Times New Roman" w:hAnsi="Times New Roman" w:cs="Times New Roman"/>
          <w:bCs/>
          <w:spacing w:val="-3"/>
        </w:rPr>
        <w:t>PPL Electric Utilities Corporation</w:t>
      </w:r>
      <w:r w:rsidRPr="007754BA">
        <w:rPr>
          <w:rFonts w:ascii="Times New Roman" w:hAnsi="Times New Roman" w:cs="Times New Roman"/>
          <w:bCs/>
          <w:spacing w:val="-3"/>
        </w:rPr>
        <w:t>.</w:t>
      </w:r>
      <w:r w:rsidR="001B11A4">
        <w:rPr>
          <w:rFonts w:ascii="Times New Roman" w:hAnsi="Times New Roman" w:cs="Times New Roman"/>
          <w:bCs/>
          <w:spacing w:val="-3"/>
        </w:rPr>
        <w:t xml:space="preserve">  </w:t>
      </w:r>
      <w:proofErr w:type="gramStart"/>
      <w:r w:rsidR="006E03C0" w:rsidRPr="007754BA">
        <w:rPr>
          <w:rFonts w:ascii="Times New Roman" w:hAnsi="Times New Roman" w:cs="Times New Roman"/>
          <w:bCs/>
          <w:spacing w:val="-3"/>
        </w:rPr>
        <w:t>N.T. 6.</w:t>
      </w:r>
      <w:proofErr w:type="gramEnd"/>
    </w:p>
    <w:p w:rsidR="003901AA" w:rsidRPr="007754BA" w:rsidRDefault="003901AA" w:rsidP="00F57454">
      <w:pPr>
        <w:tabs>
          <w:tab w:val="center" w:pos="0"/>
        </w:tabs>
        <w:suppressAutoHyphens/>
        <w:spacing w:line="360" w:lineRule="auto"/>
        <w:rPr>
          <w:rFonts w:ascii="Times New Roman" w:hAnsi="Times New Roman" w:cs="Times New Roman"/>
          <w:bCs/>
          <w:spacing w:val="-3"/>
        </w:rPr>
      </w:pPr>
    </w:p>
    <w:p w:rsidR="00B5359B" w:rsidRPr="007754BA" w:rsidRDefault="003901AA" w:rsidP="00B5359B">
      <w:pPr>
        <w:pStyle w:val="ParaTab1"/>
        <w:tabs>
          <w:tab w:val="left" w:pos="0"/>
        </w:tabs>
        <w:spacing w:line="360" w:lineRule="auto"/>
        <w:ind w:firstLine="0"/>
        <w:rPr>
          <w:rFonts w:ascii="Times New Roman" w:hAnsi="Times New Roman" w:cs="Times New Roman"/>
        </w:rPr>
      </w:pPr>
      <w:r w:rsidRPr="007754BA">
        <w:rPr>
          <w:rFonts w:ascii="Times New Roman" w:hAnsi="Times New Roman" w:cs="Times New Roman"/>
          <w:bCs/>
          <w:spacing w:val="-3"/>
        </w:rPr>
        <w:tab/>
      </w:r>
      <w:r w:rsidRPr="007754BA">
        <w:rPr>
          <w:rFonts w:ascii="Times New Roman" w:hAnsi="Times New Roman" w:cs="Times New Roman"/>
          <w:bCs/>
          <w:spacing w:val="-3"/>
        </w:rPr>
        <w:tab/>
        <w:t>3.</w:t>
      </w:r>
      <w:r w:rsidRPr="007754BA">
        <w:rPr>
          <w:rFonts w:ascii="Times New Roman" w:hAnsi="Times New Roman" w:cs="Times New Roman"/>
          <w:bCs/>
          <w:spacing w:val="-3"/>
        </w:rPr>
        <w:tab/>
      </w:r>
      <w:r w:rsidRPr="007754BA">
        <w:rPr>
          <w:rFonts w:ascii="Times New Roman" w:hAnsi="Times New Roman" w:cs="Times New Roman"/>
        </w:rPr>
        <w:t xml:space="preserve">The </w:t>
      </w:r>
      <w:r w:rsidR="008D18D0" w:rsidRPr="007754BA">
        <w:rPr>
          <w:rFonts w:ascii="Times New Roman" w:hAnsi="Times New Roman" w:cs="Times New Roman"/>
        </w:rPr>
        <w:t>Complainant</w:t>
      </w:r>
      <w:r w:rsidR="006E0FC0" w:rsidRPr="007754BA">
        <w:rPr>
          <w:rFonts w:ascii="Times New Roman" w:hAnsi="Times New Roman" w:cs="Times New Roman"/>
        </w:rPr>
        <w:t xml:space="preserve"> </w:t>
      </w:r>
      <w:r w:rsidR="00B567AD" w:rsidRPr="007754BA">
        <w:rPr>
          <w:rFonts w:ascii="Times New Roman" w:hAnsi="Times New Roman" w:cs="Times New Roman"/>
        </w:rPr>
        <w:t>reside</w:t>
      </w:r>
      <w:r w:rsidR="00ED6061" w:rsidRPr="007754BA">
        <w:rPr>
          <w:rFonts w:ascii="Times New Roman" w:hAnsi="Times New Roman" w:cs="Times New Roman"/>
        </w:rPr>
        <w:t>s</w:t>
      </w:r>
      <w:r w:rsidR="00B567AD" w:rsidRPr="007754BA">
        <w:rPr>
          <w:rFonts w:ascii="Times New Roman" w:hAnsi="Times New Roman" w:cs="Times New Roman"/>
        </w:rPr>
        <w:t xml:space="preserve"> at</w:t>
      </w:r>
      <w:r w:rsidR="00B5359B" w:rsidRPr="007754BA">
        <w:rPr>
          <w:rFonts w:ascii="Times New Roman" w:hAnsi="Times New Roman" w:cs="Times New Roman"/>
        </w:rPr>
        <w:t xml:space="preserve"> </w:t>
      </w:r>
      <w:r w:rsidR="008C6CC5">
        <w:rPr>
          <w:rFonts w:ascii="Times New Roman" w:hAnsi="Times New Roman" w:cs="Times New Roman"/>
        </w:rPr>
        <w:t xml:space="preserve">1407 Waterfront </w:t>
      </w:r>
      <w:r w:rsidR="00B5359B" w:rsidRPr="007754BA">
        <w:rPr>
          <w:rFonts w:ascii="Times New Roman" w:hAnsi="Times New Roman" w:cs="Times New Roman"/>
        </w:rPr>
        <w:t xml:space="preserve">Drive, Lot K-37, Tobyhanna, </w:t>
      </w:r>
      <w:proofErr w:type="gramStart"/>
      <w:r w:rsidR="00B5359B" w:rsidRPr="007754BA">
        <w:rPr>
          <w:rFonts w:ascii="Times New Roman" w:hAnsi="Times New Roman" w:cs="Times New Roman"/>
        </w:rPr>
        <w:t>Monroe</w:t>
      </w:r>
      <w:proofErr w:type="gramEnd"/>
      <w:r w:rsidR="00B5359B" w:rsidRPr="007754BA">
        <w:rPr>
          <w:rFonts w:ascii="Times New Roman" w:hAnsi="Times New Roman" w:cs="Times New Roman"/>
        </w:rPr>
        <w:t xml:space="preserve"> County.  </w:t>
      </w:r>
      <w:proofErr w:type="gramStart"/>
      <w:r w:rsidR="00B5359B" w:rsidRPr="007754BA">
        <w:rPr>
          <w:rFonts w:ascii="Times New Roman" w:hAnsi="Times New Roman" w:cs="Times New Roman"/>
        </w:rPr>
        <w:t>N.T. 6.</w:t>
      </w:r>
      <w:proofErr w:type="gramEnd"/>
    </w:p>
    <w:p w:rsidR="00B5359B" w:rsidRPr="007754BA" w:rsidRDefault="00B5359B" w:rsidP="00B5359B">
      <w:pPr>
        <w:pStyle w:val="ParaTab1"/>
        <w:tabs>
          <w:tab w:val="left" w:pos="0"/>
        </w:tabs>
        <w:spacing w:line="360" w:lineRule="auto"/>
        <w:ind w:firstLine="0"/>
        <w:rPr>
          <w:rFonts w:ascii="Times New Roman" w:hAnsi="Times New Roman" w:cs="Times New Roman"/>
        </w:rPr>
      </w:pPr>
    </w:p>
    <w:p w:rsidR="00B5359B" w:rsidRPr="007754BA" w:rsidRDefault="00B5359B" w:rsidP="00B5359B">
      <w:pPr>
        <w:pStyle w:val="ParaTab1"/>
        <w:tabs>
          <w:tab w:val="left" w:pos="0"/>
        </w:tabs>
        <w:spacing w:line="360" w:lineRule="auto"/>
        <w:ind w:firstLine="0"/>
        <w:rPr>
          <w:rFonts w:ascii="Times New Roman" w:hAnsi="Times New Roman" w:cs="Times New Roman"/>
        </w:rPr>
      </w:pPr>
      <w:r w:rsidRPr="007754BA">
        <w:rPr>
          <w:rFonts w:ascii="Times New Roman" w:hAnsi="Times New Roman" w:cs="Times New Roman"/>
        </w:rPr>
        <w:tab/>
      </w:r>
      <w:r w:rsidRPr="007754BA">
        <w:rPr>
          <w:rFonts w:ascii="Times New Roman" w:hAnsi="Times New Roman" w:cs="Times New Roman"/>
        </w:rPr>
        <w:tab/>
        <w:t>4.</w:t>
      </w:r>
      <w:r w:rsidRPr="007754BA">
        <w:rPr>
          <w:rFonts w:ascii="Times New Roman" w:hAnsi="Times New Roman" w:cs="Times New Roman"/>
        </w:rPr>
        <w:tab/>
        <w:t>The Complainant moved to the Tobyhanna address approxim</w:t>
      </w:r>
      <w:r w:rsidR="00FF4B36">
        <w:rPr>
          <w:rFonts w:ascii="Times New Roman" w:hAnsi="Times New Roman" w:cs="Times New Roman"/>
        </w:rPr>
        <w:t xml:space="preserve">ately four years ago.  </w:t>
      </w:r>
      <w:proofErr w:type="gramStart"/>
      <w:r w:rsidR="00FF4B36">
        <w:rPr>
          <w:rFonts w:ascii="Times New Roman" w:hAnsi="Times New Roman" w:cs="Times New Roman"/>
        </w:rPr>
        <w:t>N.T. 6.</w:t>
      </w:r>
      <w:proofErr w:type="gramEnd"/>
    </w:p>
    <w:p w:rsidR="00B5359B" w:rsidRPr="007754BA" w:rsidRDefault="00B5359B" w:rsidP="00B5359B">
      <w:pPr>
        <w:pStyle w:val="ParaTab1"/>
        <w:tabs>
          <w:tab w:val="left" w:pos="0"/>
        </w:tabs>
        <w:spacing w:line="360" w:lineRule="auto"/>
        <w:ind w:firstLine="0"/>
        <w:rPr>
          <w:rFonts w:ascii="Times New Roman" w:hAnsi="Times New Roman" w:cs="Times New Roman"/>
        </w:rPr>
      </w:pPr>
    </w:p>
    <w:p w:rsidR="00B5359B" w:rsidRPr="007754BA" w:rsidRDefault="00B5359B" w:rsidP="00B5359B">
      <w:pPr>
        <w:pStyle w:val="ParaTab1"/>
        <w:tabs>
          <w:tab w:val="left" w:pos="0"/>
        </w:tabs>
        <w:spacing w:line="360" w:lineRule="auto"/>
        <w:ind w:firstLine="0"/>
        <w:rPr>
          <w:rFonts w:ascii="Times New Roman" w:hAnsi="Times New Roman" w:cs="Times New Roman"/>
        </w:rPr>
      </w:pPr>
      <w:r w:rsidRPr="007754BA">
        <w:rPr>
          <w:rFonts w:ascii="Times New Roman" w:hAnsi="Times New Roman" w:cs="Times New Roman"/>
        </w:rPr>
        <w:tab/>
      </w:r>
      <w:r w:rsidRPr="007754BA">
        <w:rPr>
          <w:rFonts w:ascii="Times New Roman" w:hAnsi="Times New Roman" w:cs="Times New Roman"/>
        </w:rPr>
        <w:tab/>
        <w:t>5.</w:t>
      </w:r>
      <w:r w:rsidRPr="007754BA">
        <w:rPr>
          <w:rFonts w:ascii="Times New Roman" w:hAnsi="Times New Roman" w:cs="Times New Roman"/>
        </w:rPr>
        <w:tab/>
        <w:t xml:space="preserve">The Complainant receives electric service from the Respondent at the Tobyhanna address.  </w:t>
      </w:r>
      <w:proofErr w:type="gramStart"/>
      <w:r w:rsidRPr="007754BA">
        <w:rPr>
          <w:rFonts w:ascii="Times New Roman" w:hAnsi="Times New Roman" w:cs="Times New Roman"/>
        </w:rPr>
        <w:t>N.T. 6.</w:t>
      </w:r>
      <w:proofErr w:type="gramEnd"/>
    </w:p>
    <w:p w:rsidR="00B5359B" w:rsidRPr="007754BA" w:rsidRDefault="00B5359B" w:rsidP="00B5359B">
      <w:pPr>
        <w:pStyle w:val="ParaTab1"/>
        <w:tabs>
          <w:tab w:val="left" w:pos="0"/>
        </w:tabs>
        <w:spacing w:line="360" w:lineRule="auto"/>
        <w:ind w:firstLine="0"/>
        <w:rPr>
          <w:rFonts w:ascii="Times New Roman" w:hAnsi="Times New Roman" w:cs="Times New Roman"/>
        </w:rPr>
      </w:pPr>
    </w:p>
    <w:p w:rsidR="00B5359B" w:rsidRPr="007754BA" w:rsidRDefault="00B5359B" w:rsidP="00B5359B">
      <w:pPr>
        <w:pStyle w:val="ParaTab1"/>
        <w:tabs>
          <w:tab w:val="left" w:pos="0"/>
        </w:tabs>
        <w:spacing w:line="360" w:lineRule="auto"/>
        <w:ind w:firstLine="0"/>
        <w:rPr>
          <w:rFonts w:ascii="Times New Roman" w:hAnsi="Times New Roman" w:cs="Times New Roman"/>
        </w:rPr>
      </w:pPr>
      <w:r w:rsidRPr="007754BA">
        <w:rPr>
          <w:rFonts w:ascii="Times New Roman" w:hAnsi="Times New Roman" w:cs="Times New Roman"/>
        </w:rPr>
        <w:tab/>
      </w:r>
      <w:r w:rsidRPr="007754BA">
        <w:rPr>
          <w:rFonts w:ascii="Times New Roman" w:hAnsi="Times New Roman" w:cs="Times New Roman"/>
        </w:rPr>
        <w:tab/>
        <w:t>6.</w:t>
      </w:r>
      <w:r w:rsidRPr="007754BA">
        <w:rPr>
          <w:rFonts w:ascii="Times New Roman" w:hAnsi="Times New Roman" w:cs="Times New Roman"/>
        </w:rPr>
        <w:tab/>
        <w:t xml:space="preserve">After he moved to the Tobyhanna address, the Complainant contacted the Respondent to ask if “they </w:t>
      </w:r>
      <w:r w:rsidR="00FA42A5">
        <w:rPr>
          <w:rFonts w:ascii="Times New Roman" w:hAnsi="Times New Roman" w:cs="Times New Roman"/>
        </w:rPr>
        <w:t xml:space="preserve">would work with him”.  </w:t>
      </w:r>
      <w:proofErr w:type="gramStart"/>
      <w:r w:rsidR="00FA42A5">
        <w:rPr>
          <w:rFonts w:ascii="Times New Roman" w:hAnsi="Times New Roman" w:cs="Times New Roman"/>
        </w:rPr>
        <w:t>N.T. 6.</w:t>
      </w:r>
      <w:proofErr w:type="gramEnd"/>
    </w:p>
    <w:p w:rsidR="00B5359B" w:rsidRPr="007754BA" w:rsidRDefault="00B5359B" w:rsidP="00B5359B">
      <w:pPr>
        <w:pStyle w:val="ParaTab1"/>
        <w:tabs>
          <w:tab w:val="left" w:pos="0"/>
        </w:tabs>
        <w:spacing w:line="360" w:lineRule="auto"/>
        <w:ind w:firstLine="0"/>
        <w:rPr>
          <w:rFonts w:ascii="Times New Roman" w:hAnsi="Times New Roman" w:cs="Times New Roman"/>
        </w:rPr>
      </w:pPr>
    </w:p>
    <w:p w:rsidR="00B5359B" w:rsidRPr="007754BA" w:rsidRDefault="00B5359B" w:rsidP="00B5359B">
      <w:pPr>
        <w:pStyle w:val="ParaTab1"/>
        <w:tabs>
          <w:tab w:val="left" w:pos="0"/>
        </w:tabs>
        <w:spacing w:line="360" w:lineRule="auto"/>
        <w:ind w:firstLine="0"/>
        <w:rPr>
          <w:rFonts w:ascii="Times New Roman" w:hAnsi="Times New Roman" w:cs="Times New Roman"/>
        </w:rPr>
      </w:pPr>
      <w:r w:rsidRPr="007754BA">
        <w:rPr>
          <w:rFonts w:ascii="Times New Roman" w:hAnsi="Times New Roman" w:cs="Times New Roman"/>
        </w:rPr>
        <w:tab/>
      </w:r>
      <w:r w:rsidRPr="007754BA">
        <w:rPr>
          <w:rFonts w:ascii="Times New Roman" w:hAnsi="Times New Roman" w:cs="Times New Roman"/>
        </w:rPr>
        <w:tab/>
        <w:t>7.</w:t>
      </w:r>
      <w:r w:rsidRPr="007754BA">
        <w:rPr>
          <w:rFonts w:ascii="Times New Roman" w:hAnsi="Times New Roman" w:cs="Times New Roman"/>
        </w:rPr>
        <w:tab/>
        <w:t xml:space="preserve">The Respondent’s representatives indicated that the Complainant was not eligible for assistance since he was not late in paying his bill.  </w:t>
      </w:r>
      <w:proofErr w:type="gramStart"/>
      <w:r w:rsidRPr="007754BA">
        <w:rPr>
          <w:rFonts w:ascii="Times New Roman" w:hAnsi="Times New Roman" w:cs="Times New Roman"/>
        </w:rPr>
        <w:t>N.T. 6</w:t>
      </w:r>
      <w:r w:rsidR="00751577" w:rsidRPr="007754BA">
        <w:rPr>
          <w:rFonts w:ascii="Times New Roman" w:hAnsi="Times New Roman" w:cs="Times New Roman"/>
        </w:rPr>
        <w:t>, 18</w:t>
      </w:r>
      <w:r w:rsidRPr="007754BA">
        <w:rPr>
          <w:rFonts w:ascii="Times New Roman" w:hAnsi="Times New Roman" w:cs="Times New Roman"/>
        </w:rPr>
        <w:t>.</w:t>
      </w:r>
      <w:proofErr w:type="gramEnd"/>
    </w:p>
    <w:p w:rsidR="00B5359B" w:rsidRPr="007754BA" w:rsidRDefault="00B5359B" w:rsidP="00B5359B">
      <w:pPr>
        <w:pStyle w:val="ParaTab1"/>
        <w:tabs>
          <w:tab w:val="left" w:pos="0"/>
        </w:tabs>
        <w:spacing w:line="360" w:lineRule="auto"/>
        <w:ind w:firstLine="0"/>
        <w:rPr>
          <w:rFonts w:ascii="Times New Roman" w:hAnsi="Times New Roman" w:cs="Times New Roman"/>
        </w:rPr>
      </w:pPr>
    </w:p>
    <w:p w:rsidR="00B5359B" w:rsidRPr="007754BA" w:rsidRDefault="00B5359B" w:rsidP="00B5359B">
      <w:pPr>
        <w:pStyle w:val="ParaTab1"/>
        <w:tabs>
          <w:tab w:val="left" w:pos="0"/>
        </w:tabs>
        <w:spacing w:line="360" w:lineRule="auto"/>
        <w:ind w:firstLine="0"/>
        <w:rPr>
          <w:rFonts w:ascii="Times New Roman" w:hAnsi="Times New Roman" w:cs="Times New Roman"/>
        </w:rPr>
      </w:pPr>
      <w:r w:rsidRPr="007754BA">
        <w:rPr>
          <w:rFonts w:ascii="Times New Roman" w:hAnsi="Times New Roman" w:cs="Times New Roman"/>
        </w:rPr>
        <w:tab/>
      </w:r>
      <w:r w:rsidRPr="007754BA">
        <w:rPr>
          <w:rFonts w:ascii="Times New Roman" w:hAnsi="Times New Roman" w:cs="Times New Roman"/>
        </w:rPr>
        <w:tab/>
        <w:t>8.</w:t>
      </w:r>
      <w:r w:rsidRPr="007754BA">
        <w:rPr>
          <w:rFonts w:ascii="Times New Roman" w:hAnsi="Times New Roman" w:cs="Times New Roman"/>
        </w:rPr>
        <w:tab/>
        <w:t>The Respondent established an account for the Complainant at the Tobyhanna address in March</w:t>
      </w:r>
      <w:r w:rsidR="003A1050">
        <w:rPr>
          <w:rFonts w:ascii="Times New Roman" w:hAnsi="Times New Roman" w:cs="Times New Roman"/>
        </w:rPr>
        <w:t xml:space="preserve">, 2009.  </w:t>
      </w:r>
      <w:proofErr w:type="gramStart"/>
      <w:r w:rsidR="003A1050">
        <w:rPr>
          <w:rFonts w:ascii="Times New Roman" w:hAnsi="Times New Roman" w:cs="Times New Roman"/>
        </w:rPr>
        <w:t>N.T. 18.</w:t>
      </w:r>
      <w:proofErr w:type="gramEnd"/>
    </w:p>
    <w:p w:rsidR="00751577" w:rsidRPr="007754BA" w:rsidRDefault="00751577" w:rsidP="00B5359B">
      <w:pPr>
        <w:pStyle w:val="ParaTab1"/>
        <w:tabs>
          <w:tab w:val="left" w:pos="0"/>
        </w:tabs>
        <w:spacing w:line="360" w:lineRule="auto"/>
        <w:ind w:firstLine="0"/>
        <w:rPr>
          <w:rFonts w:ascii="Times New Roman" w:hAnsi="Times New Roman" w:cs="Times New Roman"/>
        </w:rPr>
      </w:pPr>
    </w:p>
    <w:p w:rsidR="00751577" w:rsidRPr="007754BA" w:rsidRDefault="00751577" w:rsidP="00B5359B">
      <w:pPr>
        <w:pStyle w:val="ParaTab1"/>
        <w:tabs>
          <w:tab w:val="left" w:pos="0"/>
        </w:tabs>
        <w:spacing w:line="360" w:lineRule="auto"/>
        <w:ind w:firstLine="0"/>
        <w:rPr>
          <w:rFonts w:ascii="Times New Roman" w:hAnsi="Times New Roman" w:cs="Times New Roman"/>
        </w:rPr>
      </w:pPr>
      <w:r w:rsidRPr="007754BA">
        <w:rPr>
          <w:rFonts w:ascii="Times New Roman" w:hAnsi="Times New Roman" w:cs="Times New Roman"/>
        </w:rPr>
        <w:tab/>
      </w:r>
      <w:r w:rsidRPr="007754BA">
        <w:rPr>
          <w:rFonts w:ascii="Times New Roman" w:hAnsi="Times New Roman" w:cs="Times New Roman"/>
        </w:rPr>
        <w:tab/>
        <w:t>9.</w:t>
      </w:r>
      <w:r w:rsidRPr="007754BA">
        <w:rPr>
          <w:rFonts w:ascii="Times New Roman" w:hAnsi="Times New Roman" w:cs="Times New Roman"/>
        </w:rPr>
        <w:tab/>
        <w:t>The Complainant filed an informal complaint with BCS on May 1, 2009, disputing the Respondent’s refusal to provide him a pay</w:t>
      </w:r>
      <w:r w:rsidR="00843AF0">
        <w:rPr>
          <w:rFonts w:ascii="Times New Roman" w:hAnsi="Times New Roman" w:cs="Times New Roman"/>
        </w:rPr>
        <w:t xml:space="preserve">ment arrangement.  </w:t>
      </w:r>
      <w:proofErr w:type="gramStart"/>
      <w:r w:rsidR="00843AF0">
        <w:rPr>
          <w:rFonts w:ascii="Times New Roman" w:hAnsi="Times New Roman" w:cs="Times New Roman"/>
        </w:rPr>
        <w:t>PPL Ex. 4D.</w:t>
      </w:r>
      <w:proofErr w:type="gramEnd"/>
    </w:p>
    <w:p w:rsidR="00751577" w:rsidRPr="007754BA" w:rsidRDefault="00751577" w:rsidP="00B5359B">
      <w:pPr>
        <w:pStyle w:val="ParaTab1"/>
        <w:tabs>
          <w:tab w:val="left" w:pos="0"/>
        </w:tabs>
        <w:spacing w:line="360" w:lineRule="auto"/>
        <w:ind w:firstLine="0"/>
        <w:rPr>
          <w:rFonts w:ascii="Times New Roman" w:hAnsi="Times New Roman" w:cs="Times New Roman"/>
        </w:rPr>
      </w:pPr>
    </w:p>
    <w:p w:rsidR="00751577" w:rsidRPr="007754BA" w:rsidRDefault="00751577" w:rsidP="00B5359B">
      <w:pPr>
        <w:pStyle w:val="ParaTab1"/>
        <w:tabs>
          <w:tab w:val="left" w:pos="0"/>
        </w:tabs>
        <w:spacing w:line="360" w:lineRule="auto"/>
        <w:ind w:firstLine="0"/>
        <w:rPr>
          <w:rFonts w:ascii="Times New Roman" w:hAnsi="Times New Roman" w:cs="Times New Roman"/>
        </w:rPr>
      </w:pPr>
      <w:r w:rsidRPr="007754BA">
        <w:rPr>
          <w:rFonts w:ascii="Times New Roman" w:hAnsi="Times New Roman" w:cs="Times New Roman"/>
        </w:rPr>
        <w:tab/>
      </w:r>
      <w:r w:rsidRPr="007754BA">
        <w:rPr>
          <w:rFonts w:ascii="Times New Roman" w:hAnsi="Times New Roman" w:cs="Times New Roman"/>
        </w:rPr>
        <w:tab/>
        <w:t>10.</w:t>
      </w:r>
      <w:r w:rsidRPr="007754BA">
        <w:rPr>
          <w:rFonts w:ascii="Times New Roman" w:hAnsi="Times New Roman" w:cs="Times New Roman"/>
        </w:rPr>
        <w:tab/>
        <w:t xml:space="preserve">BCS issued a decision on May 26, 2010, ordering a payment arrangement and </w:t>
      </w:r>
      <w:r w:rsidR="00E6284E">
        <w:rPr>
          <w:rFonts w:ascii="Times New Roman" w:hAnsi="Times New Roman" w:cs="Times New Roman"/>
        </w:rPr>
        <w:t xml:space="preserve">closing the case.  </w:t>
      </w:r>
      <w:proofErr w:type="gramStart"/>
      <w:r w:rsidR="00E6284E">
        <w:rPr>
          <w:rFonts w:ascii="Times New Roman" w:hAnsi="Times New Roman" w:cs="Times New Roman"/>
        </w:rPr>
        <w:t>PPL Ex. 4D.</w:t>
      </w:r>
      <w:proofErr w:type="gramEnd"/>
    </w:p>
    <w:p w:rsidR="00751577" w:rsidRPr="007754BA" w:rsidRDefault="00751577" w:rsidP="00B5359B">
      <w:pPr>
        <w:pStyle w:val="ParaTab1"/>
        <w:tabs>
          <w:tab w:val="left" w:pos="0"/>
        </w:tabs>
        <w:spacing w:line="360" w:lineRule="auto"/>
        <w:ind w:firstLine="0"/>
        <w:rPr>
          <w:rFonts w:ascii="Times New Roman" w:hAnsi="Times New Roman" w:cs="Times New Roman"/>
        </w:rPr>
      </w:pPr>
    </w:p>
    <w:p w:rsidR="00751577" w:rsidRPr="007754BA" w:rsidRDefault="00751577" w:rsidP="00751577">
      <w:pPr>
        <w:spacing w:line="360" w:lineRule="auto"/>
        <w:ind w:firstLine="1350"/>
        <w:rPr>
          <w:rFonts w:ascii="Times New Roman" w:hAnsi="Times New Roman" w:cs="Times New Roman"/>
        </w:rPr>
      </w:pPr>
      <w:r w:rsidRPr="007754BA">
        <w:rPr>
          <w:rFonts w:ascii="Times New Roman" w:hAnsi="Times New Roman" w:cs="Times New Roman"/>
        </w:rPr>
        <w:t xml:space="preserve"> 11.</w:t>
      </w:r>
      <w:r w:rsidRPr="007754BA">
        <w:rPr>
          <w:rFonts w:ascii="Times New Roman" w:hAnsi="Times New Roman" w:cs="Times New Roman"/>
        </w:rPr>
        <w:tab/>
        <w:t>The Complainant was initially enrolled</w:t>
      </w:r>
      <w:r w:rsidR="006D4652">
        <w:rPr>
          <w:rFonts w:ascii="Times New Roman" w:hAnsi="Times New Roman" w:cs="Times New Roman"/>
        </w:rPr>
        <w:t xml:space="preserve"> in the </w:t>
      </w:r>
      <w:proofErr w:type="spellStart"/>
      <w:r w:rsidR="006D4652">
        <w:rPr>
          <w:rFonts w:ascii="Times New Roman" w:hAnsi="Times New Roman" w:cs="Times New Roman"/>
        </w:rPr>
        <w:t>OnTrack</w:t>
      </w:r>
      <w:proofErr w:type="spellEnd"/>
      <w:r w:rsidR="006D4652">
        <w:rPr>
          <w:rFonts w:ascii="Times New Roman" w:hAnsi="Times New Roman" w:cs="Times New Roman"/>
        </w:rPr>
        <w:t xml:space="preserve"> program on July 29, </w:t>
      </w:r>
      <w:r w:rsidRPr="007754BA">
        <w:rPr>
          <w:rFonts w:ascii="Times New Roman" w:hAnsi="Times New Roman" w:cs="Times New Roman"/>
        </w:rPr>
        <w:t xml:space="preserve">2010.  </w:t>
      </w:r>
      <w:r w:rsidR="006D4652">
        <w:rPr>
          <w:rFonts w:ascii="Times New Roman" w:hAnsi="Times New Roman" w:cs="Times New Roman"/>
        </w:rPr>
        <w:t>N.T. 28, PPL Ex. 2.</w:t>
      </w:r>
    </w:p>
    <w:p w:rsidR="00751577" w:rsidRPr="007754BA" w:rsidRDefault="00751577" w:rsidP="00751577">
      <w:pPr>
        <w:spacing w:line="360" w:lineRule="auto"/>
        <w:ind w:firstLine="1350"/>
        <w:rPr>
          <w:rFonts w:ascii="Times New Roman" w:hAnsi="Times New Roman" w:cs="Times New Roman"/>
        </w:rPr>
      </w:pPr>
    </w:p>
    <w:p w:rsidR="00751577" w:rsidRPr="007754BA" w:rsidRDefault="00751577" w:rsidP="00751577">
      <w:pPr>
        <w:spacing w:line="360" w:lineRule="auto"/>
        <w:ind w:firstLine="1350"/>
        <w:rPr>
          <w:rFonts w:ascii="Times New Roman" w:hAnsi="Times New Roman" w:cs="Times New Roman"/>
        </w:rPr>
      </w:pPr>
      <w:r w:rsidRPr="007754BA">
        <w:rPr>
          <w:rFonts w:ascii="Times New Roman" w:hAnsi="Times New Roman" w:cs="Times New Roman"/>
        </w:rPr>
        <w:t xml:space="preserve">12. </w:t>
      </w:r>
      <w:r w:rsidRPr="007754BA">
        <w:rPr>
          <w:rFonts w:ascii="Times New Roman" w:hAnsi="Times New Roman" w:cs="Times New Roman"/>
        </w:rPr>
        <w:tab/>
        <w:t xml:space="preserve">The Complainant’s OnTrack payments were $68.00 per month.  N.T. 28, PPL Ex. 2.  </w:t>
      </w:r>
    </w:p>
    <w:p w:rsidR="00751577" w:rsidRPr="007754BA" w:rsidRDefault="00751577" w:rsidP="00751577">
      <w:pPr>
        <w:spacing w:line="360" w:lineRule="auto"/>
        <w:ind w:firstLine="1350"/>
        <w:rPr>
          <w:rFonts w:ascii="Times New Roman" w:hAnsi="Times New Roman" w:cs="Times New Roman"/>
        </w:rPr>
      </w:pPr>
    </w:p>
    <w:p w:rsidR="00751577" w:rsidRPr="007754BA" w:rsidRDefault="00751577" w:rsidP="00751577">
      <w:pPr>
        <w:spacing w:line="360" w:lineRule="auto"/>
        <w:ind w:firstLine="1350"/>
        <w:rPr>
          <w:rFonts w:ascii="Times New Roman" w:hAnsi="Times New Roman" w:cs="Times New Roman"/>
        </w:rPr>
      </w:pPr>
      <w:r w:rsidRPr="007754BA">
        <w:rPr>
          <w:rFonts w:ascii="Times New Roman" w:hAnsi="Times New Roman" w:cs="Times New Roman"/>
        </w:rPr>
        <w:t>13.</w:t>
      </w:r>
      <w:r w:rsidRPr="007754BA">
        <w:rPr>
          <w:rFonts w:ascii="Times New Roman" w:hAnsi="Times New Roman" w:cs="Times New Roman"/>
        </w:rPr>
        <w:tab/>
        <w:t>The Complainant’s enrollment in th</w:t>
      </w:r>
      <w:r w:rsidR="00D85FB7">
        <w:rPr>
          <w:rFonts w:ascii="Times New Roman" w:hAnsi="Times New Roman" w:cs="Times New Roman"/>
        </w:rPr>
        <w:t>e OnTrack program was from July 29, </w:t>
      </w:r>
      <w:r w:rsidRPr="007754BA">
        <w:rPr>
          <w:rFonts w:ascii="Times New Roman" w:hAnsi="Times New Roman" w:cs="Times New Roman"/>
        </w:rPr>
        <w:t>2010 un</w:t>
      </w:r>
      <w:r w:rsidR="00D85FB7">
        <w:rPr>
          <w:rFonts w:ascii="Times New Roman" w:hAnsi="Times New Roman" w:cs="Times New Roman"/>
        </w:rPr>
        <w:t>til May 19, 2011.  N.T. 28-29.</w:t>
      </w:r>
    </w:p>
    <w:p w:rsidR="00751577" w:rsidRPr="007754BA" w:rsidRDefault="00751577" w:rsidP="00751577">
      <w:pPr>
        <w:spacing w:line="360" w:lineRule="auto"/>
        <w:ind w:firstLine="1350"/>
        <w:rPr>
          <w:rFonts w:ascii="Times New Roman" w:hAnsi="Times New Roman" w:cs="Times New Roman"/>
        </w:rPr>
      </w:pPr>
    </w:p>
    <w:p w:rsidR="00751577" w:rsidRPr="007754BA" w:rsidRDefault="00751577" w:rsidP="00751577">
      <w:pPr>
        <w:spacing w:line="360" w:lineRule="auto"/>
        <w:ind w:firstLine="1350"/>
        <w:rPr>
          <w:rFonts w:ascii="Times New Roman" w:hAnsi="Times New Roman" w:cs="Times New Roman"/>
        </w:rPr>
      </w:pPr>
      <w:r w:rsidRPr="007754BA">
        <w:rPr>
          <w:rFonts w:ascii="Times New Roman" w:hAnsi="Times New Roman" w:cs="Times New Roman"/>
        </w:rPr>
        <w:lastRenderedPageBreak/>
        <w:t>14.</w:t>
      </w:r>
      <w:r w:rsidRPr="007754BA">
        <w:rPr>
          <w:rFonts w:ascii="Times New Roman" w:hAnsi="Times New Roman" w:cs="Times New Roman"/>
        </w:rPr>
        <w:tab/>
        <w:t xml:space="preserve">The Complainant was removed </w:t>
      </w:r>
      <w:r w:rsidR="00EC08D7">
        <w:rPr>
          <w:rFonts w:ascii="Times New Roman" w:hAnsi="Times New Roman" w:cs="Times New Roman"/>
        </w:rPr>
        <w:t xml:space="preserve">from the </w:t>
      </w:r>
      <w:proofErr w:type="spellStart"/>
      <w:r w:rsidR="00EC08D7">
        <w:rPr>
          <w:rFonts w:ascii="Times New Roman" w:hAnsi="Times New Roman" w:cs="Times New Roman"/>
        </w:rPr>
        <w:t>OnTrack</w:t>
      </w:r>
      <w:proofErr w:type="spellEnd"/>
      <w:r w:rsidR="00EC08D7">
        <w:rPr>
          <w:rFonts w:ascii="Times New Roman" w:hAnsi="Times New Roman" w:cs="Times New Roman"/>
        </w:rPr>
        <w:t xml:space="preserve"> program on May 19, </w:t>
      </w:r>
      <w:r w:rsidRPr="007754BA">
        <w:rPr>
          <w:rFonts w:ascii="Times New Roman" w:hAnsi="Times New Roman" w:cs="Times New Roman"/>
        </w:rPr>
        <w:t>2011 because he exceeded the yearly maximum be</w:t>
      </w:r>
      <w:r w:rsidR="00EC08D7">
        <w:rPr>
          <w:rFonts w:ascii="Times New Roman" w:hAnsi="Times New Roman" w:cs="Times New Roman"/>
        </w:rPr>
        <w:t>nefit.  N.T. 19-20, PPL Ex. 2.</w:t>
      </w:r>
    </w:p>
    <w:p w:rsidR="00751577" w:rsidRPr="007754BA" w:rsidRDefault="00751577" w:rsidP="00751577">
      <w:pPr>
        <w:spacing w:line="360" w:lineRule="auto"/>
        <w:ind w:firstLine="1350"/>
        <w:rPr>
          <w:rFonts w:ascii="Times New Roman" w:hAnsi="Times New Roman" w:cs="Times New Roman"/>
        </w:rPr>
      </w:pPr>
    </w:p>
    <w:p w:rsidR="00751577" w:rsidRPr="007754BA" w:rsidRDefault="00751577" w:rsidP="00751577">
      <w:pPr>
        <w:spacing w:line="360" w:lineRule="auto"/>
        <w:ind w:firstLine="1350"/>
        <w:rPr>
          <w:rFonts w:ascii="Times New Roman" w:hAnsi="Times New Roman" w:cs="Times New Roman"/>
        </w:rPr>
      </w:pPr>
      <w:r w:rsidRPr="007754BA">
        <w:rPr>
          <w:rFonts w:ascii="Times New Roman" w:hAnsi="Times New Roman" w:cs="Times New Roman"/>
        </w:rPr>
        <w:t>15.</w:t>
      </w:r>
      <w:r w:rsidRPr="007754BA">
        <w:rPr>
          <w:rFonts w:ascii="Times New Roman" w:hAnsi="Times New Roman" w:cs="Times New Roman"/>
        </w:rPr>
        <w:tab/>
        <w:t>The Complainant became eligible to be reinstated in the OnTrack program on July 29, 2011 and he was reenrolled in the OnTrack program o</w:t>
      </w:r>
      <w:r w:rsidR="00FF4997">
        <w:rPr>
          <w:rFonts w:ascii="Times New Roman" w:hAnsi="Times New Roman" w:cs="Times New Roman"/>
        </w:rPr>
        <w:t xml:space="preserve">n August 10, 2011.  </w:t>
      </w:r>
      <w:proofErr w:type="gramStart"/>
      <w:r w:rsidR="00FF4997">
        <w:rPr>
          <w:rFonts w:ascii="Times New Roman" w:hAnsi="Times New Roman" w:cs="Times New Roman"/>
        </w:rPr>
        <w:t>N.T. 20, 28-29, PPL Ex. 2.</w:t>
      </w:r>
      <w:proofErr w:type="gramEnd"/>
    </w:p>
    <w:p w:rsidR="006E03C0" w:rsidRPr="007754BA" w:rsidRDefault="006E03C0" w:rsidP="00751577">
      <w:pPr>
        <w:spacing w:line="360" w:lineRule="auto"/>
        <w:ind w:firstLine="1350"/>
        <w:rPr>
          <w:rFonts w:ascii="Times New Roman" w:hAnsi="Times New Roman" w:cs="Times New Roman"/>
        </w:rPr>
      </w:pPr>
    </w:p>
    <w:p w:rsidR="00751577" w:rsidRPr="007754BA" w:rsidRDefault="00751577" w:rsidP="00751577">
      <w:pPr>
        <w:spacing w:line="360" w:lineRule="auto"/>
        <w:ind w:firstLine="1350"/>
        <w:rPr>
          <w:rFonts w:ascii="Times New Roman" w:hAnsi="Times New Roman" w:cs="Times New Roman"/>
        </w:rPr>
      </w:pPr>
      <w:r w:rsidRPr="007754BA">
        <w:rPr>
          <w:rFonts w:ascii="Times New Roman" w:hAnsi="Times New Roman" w:cs="Times New Roman"/>
        </w:rPr>
        <w:t>16.</w:t>
      </w:r>
      <w:r w:rsidRPr="007754BA">
        <w:rPr>
          <w:rFonts w:ascii="Times New Roman" w:hAnsi="Times New Roman" w:cs="Times New Roman"/>
        </w:rPr>
        <w:tab/>
        <w:t xml:space="preserve">When the Complainant was reinstated in the OnTrack program, the monthly </w:t>
      </w:r>
      <w:r w:rsidR="00495E6F">
        <w:rPr>
          <w:rFonts w:ascii="Times New Roman" w:hAnsi="Times New Roman" w:cs="Times New Roman"/>
        </w:rPr>
        <w:t xml:space="preserve">payment was $143.00.  </w:t>
      </w:r>
      <w:proofErr w:type="gramStart"/>
      <w:r w:rsidR="00495E6F">
        <w:rPr>
          <w:rFonts w:ascii="Times New Roman" w:hAnsi="Times New Roman" w:cs="Times New Roman"/>
        </w:rPr>
        <w:t>N.T. 20.</w:t>
      </w:r>
      <w:proofErr w:type="gramEnd"/>
    </w:p>
    <w:p w:rsidR="00751577" w:rsidRPr="007754BA" w:rsidRDefault="00751577" w:rsidP="00596676">
      <w:pPr>
        <w:spacing w:line="360" w:lineRule="auto"/>
        <w:ind w:firstLine="1354"/>
        <w:rPr>
          <w:rFonts w:ascii="Times New Roman" w:hAnsi="Times New Roman" w:cs="Times New Roman"/>
        </w:rPr>
      </w:pPr>
    </w:p>
    <w:p w:rsidR="00751577" w:rsidRPr="007754BA" w:rsidRDefault="00751577" w:rsidP="00751577">
      <w:pPr>
        <w:spacing w:line="360" w:lineRule="auto"/>
        <w:ind w:firstLine="1350"/>
        <w:rPr>
          <w:rFonts w:ascii="Times New Roman" w:hAnsi="Times New Roman" w:cs="Times New Roman"/>
        </w:rPr>
      </w:pPr>
      <w:r w:rsidRPr="007754BA">
        <w:rPr>
          <w:rFonts w:ascii="Times New Roman" w:hAnsi="Times New Roman" w:cs="Times New Roman"/>
        </w:rPr>
        <w:t>17.</w:t>
      </w:r>
      <w:r w:rsidRPr="007754BA">
        <w:rPr>
          <w:rFonts w:ascii="Times New Roman" w:hAnsi="Times New Roman" w:cs="Times New Roman"/>
        </w:rPr>
        <w:tab/>
        <w:t>On October 19, 2011, the OnTrack agency sent a notice to the Complainant stating that his monthly OnTrack payment would increase by $8.00 to $151.00 in November</w:t>
      </w:r>
      <w:r w:rsidR="00596676">
        <w:rPr>
          <w:rFonts w:ascii="Times New Roman" w:hAnsi="Times New Roman" w:cs="Times New Roman"/>
        </w:rPr>
        <w:t>,</w:t>
      </w:r>
      <w:r w:rsidRPr="007754BA">
        <w:rPr>
          <w:rFonts w:ascii="Times New Roman" w:hAnsi="Times New Roman" w:cs="Times New Roman"/>
        </w:rPr>
        <w:t xml:space="preserve"> 2011.  N.T. 21, PPL Ex. 2.</w:t>
      </w:r>
    </w:p>
    <w:p w:rsidR="00751577" w:rsidRPr="007754BA" w:rsidRDefault="00751577" w:rsidP="00751577">
      <w:pPr>
        <w:spacing w:line="360" w:lineRule="auto"/>
        <w:ind w:firstLine="1350"/>
        <w:rPr>
          <w:rFonts w:ascii="Times New Roman" w:hAnsi="Times New Roman" w:cs="Times New Roman"/>
        </w:rPr>
      </w:pPr>
    </w:p>
    <w:p w:rsidR="00751577" w:rsidRPr="007754BA" w:rsidRDefault="00751577" w:rsidP="00751577">
      <w:pPr>
        <w:spacing w:line="360" w:lineRule="auto"/>
        <w:ind w:firstLine="1350"/>
        <w:rPr>
          <w:rFonts w:ascii="Times New Roman" w:hAnsi="Times New Roman" w:cs="Times New Roman"/>
        </w:rPr>
      </w:pPr>
      <w:r w:rsidRPr="007754BA">
        <w:rPr>
          <w:rFonts w:ascii="Times New Roman" w:hAnsi="Times New Roman" w:cs="Times New Roman"/>
        </w:rPr>
        <w:t>18.</w:t>
      </w:r>
      <w:r w:rsidRPr="007754BA">
        <w:rPr>
          <w:rFonts w:ascii="Times New Roman" w:hAnsi="Times New Roman" w:cs="Times New Roman"/>
        </w:rPr>
        <w:tab/>
        <w:t xml:space="preserve">The Complainant last made an OnTrack payment in the amount of $43.00 </w:t>
      </w:r>
      <w:r w:rsidR="00B11F3C">
        <w:rPr>
          <w:rFonts w:ascii="Times New Roman" w:hAnsi="Times New Roman" w:cs="Times New Roman"/>
        </w:rPr>
        <w:t xml:space="preserve">on December 5, 2011.  </w:t>
      </w:r>
      <w:proofErr w:type="gramStart"/>
      <w:r w:rsidR="00B11F3C">
        <w:rPr>
          <w:rFonts w:ascii="Times New Roman" w:hAnsi="Times New Roman" w:cs="Times New Roman"/>
        </w:rPr>
        <w:t>N.T. 21.</w:t>
      </w:r>
      <w:proofErr w:type="gramEnd"/>
    </w:p>
    <w:p w:rsidR="00751577" w:rsidRPr="007754BA" w:rsidRDefault="00751577" w:rsidP="00751577">
      <w:pPr>
        <w:spacing w:line="360" w:lineRule="auto"/>
        <w:ind w:firstLine="1350"/>
        <w:rPr>
          <w:rFonts w:ascii="Times New Roman" w:hAnsi="Times New Roman" w:cs="Times New Roman"/>
        </w:rPr>
      </w:pPr>
    </w:p>
    <w:p w:rsidR="00751577" w:rsidRPr="007754BA" w:rsidRDefault="00751577" w:rsidP="00751577">
      <w:pPr>
        <w:spacing w:line="360" w:lineRule="auto"/>
        <w:ind w:firstLine="1350"/>
        <w:rPr>
          <w:rFonts w:ascii="Times New Roman" w:hAnsi="Times New Roman" w:cs="Times New Roman"/>
        </w:rPr>
      </w:pPr>
      <w:r w:rsidRPr="007754BA">
        <w:rPr>
          <w:rFonts w:ascii="Times New Roman" w:hAnsi="Times New Roman" w:cs="Times New Roman"/>
        </w:rPr>
        <w:t>19.</w:t>
      </w:r>
      <w:r w:rsidRPr="007754BA">
        <w:rPr>
          <w:rFonts w:ascii="Times New Roman" w:hAnsi="Times New Roman" w:cs="Times New Roman"/>
        </w:rPr>
        <w:tab/>
        <w:t xml:space="preserve">The Complainant was removed from the </w:t>
      </w:r>
      <w:proofErr w:type="spellStart"/>
      <w:r w:rsidRPr="007754BA">
        <w:rPr>
          <w:rFonts w:ascii="Times New Roman" w:hAnsi="Times New Roman" w:cs="Times New Roman"/>
        </w:rPr>
        <w:t>OnTrack</w:t>
      </w:r>
      <w:proofErr w:type="spellEnd"/>
      <w:r w:rsidRPr="007754BA">
        <w:rPr>
          <w:rFonts w:ascii="Times New Roman" w:hAnsi="Times New Roman" w:cs="Times New Roman"/>
        </w:rPr>
        <w:t xml:space="preserve"> </w:t>
      </w:r>
      <w:r w:rsidR="00E44023">
        <w:rPr>
          <w:rFonts w:ascii="Times New Roman" w:hAnsi="Times New Roman" w:cs="Times New Roman"/>
        </w:rPr>
        <w:t>program on April 12, </w:t>
      </w:r>
      <w:r w:rsidRPr="007754BA">
        <w:rPr>
          <w:rFonts w:ascii="Times New Roman" w:hAnsi="Times New Roman" w:cs="Times New Roman"/>
        </w:rPr>
        <w:t xml:space="preserve">2012 because he had fallen behind in his OnTrack payments in the amount of $755.00.  </w:t>
      </w:r>
      <w:proofErr w:type="gramStart"/>
      <w:r w:rsidRPr="007754BA">
        <w:rPr>
          <w:rFonts w:ascii="Times New Roman" w:hAnsi="Times New Roman" w:cs="Times New Roman"/>
        </w:rPr>
        <w:t>N.T. 21, 30.</w:t>
      </w:r>
      <w:proofErr w:type="gramEnd"/>
    </w:p>
    <w:p w:rsidR="00751577" w:rsidRPr="007754BA" w:rsidRDefault="00751577" w:rsidP="00751577">
      <w:pPr>
        <w:spacing w:line="360" w:lineRule="auto"/>
        <w:ind w:firstLine="1350"/>
        <w:rPr>
          <w:rFonts w:ascii="Times New Roman" w:hAnsi="Times New Roman" w:cs="Times New Roman"/>
        </w:rPr>
      </w:pPr>
    </w:p>
    <w:p w:rsidR="00C64C06" w:rsidRPr="007754BA" w:rsidRDefault="00751577" w:rsidP="00751577">
      <w:pPr>
        <w:spacing w:line="360" w:lineRule="auto"/>
        <w:ind w:firstLine="1350"/>
        <w:rPr>
          <w:rFonts w:ascii="Times New Roman" w:hAnsi="Times New Roman" w:cs="Times New Roman"/>
        </w:rPr>
      </w:pPr>
      <w:r w:rsidRPr="007754BA">
        <w:rPr>
          <w:rFonts w:ascii="Times New Roman" w:hAnsi="Times New Roman" w:cs="Times New Roman"/>
        </w:rPr>
        <w:t>20.</w:t>
      </w:r>
      <w:r w:rsidRPr="007754BA">
        <w:rPr>
          <w:rFonts w:ascii="Times New Roman" w:hAnsi="Times New Roman" w:cs="Times New Roman"/>
        </w:rPr>
        <w:tab/>
      </w:r>
      <w:r w:rsidR="00C64C06" w:rsidRPr="007754BA">
        <w:rPr>
          <w:rFonts w:ascii="Times New Roman" w:hAnsi="Times New Roman" w:cs="Times New Roman"/>
        </w:rPr>
        <w:t>The Complainant’s gross household income is approximately $1,388.00 per month in social security disability and food stamps.  N.T. 7</w:t>
      </w:r>
      <w:r w:rsidR="004C674D">
        <w:rPr>
          <w:rFonts w:ascii="Times New Roman" w:hAnsi="Times New Roman" w:cs="Times New Roman"/>
        </w:rPr>
        <w:t>-8.</w:t>
      </w:r>
    </w:p>
    <w:p w:rsidR="00C64C06" w:rsidRPr="007754BA" w:rsidRDefault="00C64C06" w:rsidP="00751577">
      <w:pPr>
        <w:spacing w:line="360" w:lineRule="auto"/>
        <w:ind w:firstLine="1350"/>
        <w:rPr>
          <w:rFonts w:ascii="Times New Roman" w:hAnsi="Times New Roman" w:cs="Times New Roman"/>
        </w:rPr>
      </w:pPr>
    </w:p>
    <w:p w:rsidR="00C64C06" w:rsidRPr="007754BA" w:rsidRDefault="00C64C06" w:rsidP="00751577">
      <w:pPr>
        <w:spacing w:line="360" w:lineRule="auto"/>
        <w:ind w:firstLine="1350"/>
        <w:rPr>
          <w:rFonts w:ascii="Times New Roman" w:hAnsi="Times New Roman" w:cs="Times New Roman"/>
        </w:rPr>
      </w:pPr>
      <w:r w:rsidRPr="007754BA">
        <w:rPr>
          <w:rFonts w:ascii="Times New Roman" w:hAnsi="Times New Roman" w:cs="Times New Roman"/>
        </w:rPr>
        <w:t>21.</w:t>
      </w:r>
      <w:r w:rsidRPr="007754BA">
        <w:rPr>
          <w:rFonts w:ascii="Times New Roman" w:hAnsi="Times New Roman" w:cs="Times New Roman"/>
        </w:rPr>
        <w:tab/>
        <w:t xml:space="preserve">The Complainant lives with his wife and </w:t>
      </w:r>
      <w:r w:rsidR="00BC54D2">
        <w:rPr>
          <w:rFonts w:ascii="Times New Roman" w:hAnsi="Times New Roman" w:cs="Times New Roman"/>
        </w:rPr>
        <w:t>three children, ages 19, 16 and 14.  N.T. 8-9.</w:t>
      </w:r>
    </w:p>
    <w:p w:rsidR="00C64C06" w:rsidRPr="007754BA" w:rsidRDefault="00C64C06" w:rsidP="00751577">
      <w:pPr>
        <w:spacing w:line="360" w:lineRule="auto"/>
        <w:ind w:firstLine="1350"/>
        <w:rPr>
          <w:rFonts w:ascii="Times New Roman" w:hAnsi="Times New Roman" w:cs="Times New Roman"/>
        </w:rPr>
      </w:pPr>
    </w:p>
    <w:p w:rsidR="00C64C06" w:rsidRPr="007754BA" w:rsidRDefault="00C64C06" w:rsidP="00751577">
      <w:pPr>
        <w:spacing w:line="360" w:lineRule="auto"/>
        <w:ind w:firstLine="1350"/>
        <w:rPr>
          <w:rFonts w:ascii="Times New Roman" w:hAnsi="Times New Roman" w:cs="Times New Roman"/>
        </w:rPr>
      </w:pPr>
      <w:r w:rsidRPr="007754BA">
        <w:rPr>
          <w:rFonts w:ascii="Times New Roman" w:hAnsi="Times New Roman" w:cs="Times New Roman"/>
        </w:rPr>
        <w:t>22.</w:t>
      </w:r>
      <w:r w:rsidRPr="007754BA">
        <w:rPr>
          <w:rFonts w:ascii="Times New Roman" w:hAnsi="Times New Roman" w:cs="Times New Roman"/>
        </w:rPr>
        <w:tab/>
        <w:t>The Complainant’s wife and adult chi</w:t>
      </w:r>
      <w:r w:rsidR="000A1760">
        <w:rPr>
          <w:rFonts w:ascii="Times New Roman" w:hAnsi="Times New Roman" w:cs="Times New Roman"/>
        </w:rPr>
        <w:t xml:space="preserve">ld are not employed.  </w:t>
      </w:r>
      <w:proofErr w:type="gramStart"/>
      <w:r w:rsidR="000A1760">
        <w:rPr>
          <w:rFonts w:ascii="Times New Roman" w:hAnsi="Times New Roman" w:cs="Times New Roman"/>
        </w:rPr>
        <w:t>N.T. 10.</w:t>
      </w:r>
      <w:proofErr w:type="gramEnd"/>
    </w:p>
    <w:p w:rsidR="00C64C06" w:rsidRPr="007754BA" w:rsidRDefault="00C64C06" w:rsidP="00751577">
      <w:pPr>
        <w:spacing w:line="360" w:lineRule="auto"/>
        <w:ind w:firstLine="1350"/>
        <w:rPr>
          <w:rFonts w:ascii="Times New Roman" w:hAnsi="Times New Roman" w:cs="Times New Roman"/>
        </w:rPr>
      </w:pPr>
    </w:p>
    <w:p w:rsidR="00B07F0F" w:rsidRPr="007754BA" w:rsidRDefault="00C64C06" w:rsidP="00751577">
      <w:pPr>
        <w:spacing w:line="360" w:lineRule="auto"/>
        <w:ind w:firstLine="1350"/>
        <w:rPr>
          <w:rFonts w:ascii="Times New Roman" w:hAnsi="Times New Roman" w:cs="Times New Roman"/>
        </w:rPr>
      </w:pPr>
      <w:r w:rsidRPr="007754BA">
        <w:rPr>
          <w:rFonts w:ascii="Times New Roman" w:hAnsi="Times New Roman" w:cs="Times New Roman"/>
        </w:rPr>
        <w:lastRenderedPageBreak/>
        <w:t>23.</w:t>
      </w:r>
      <w:r w:rsidRPr="007754BA">
        <w:rPr>
          <w:rFonts w:ascii="Times New Roman" w:hAnsi="Times New Roman" w:cs="Times New Roman"/>
        </w:rPr>
        <w:tab/>
        <w:t xml:space="preserve">The BCS decision issued May 26, 2010 at Case No. 2529434 states that the Complainant’s household income was $1,376.00 per month for the Complainant, his wife and three children.  </w:t>
      </w:r>
      <w:proofErr w:type="gramStart"/>
      <w:r w:rsidRPr="007754BA">
        <w:rPr>
          <w:rFonts w:ascii="Times New Roman" w:hAnsi="Times New Roman" w:cs="Times New Roman"/>
        </w:rPr>
        <w:t>PPL Ex. 4D.</w:t>
      </w:r>
      <w:proofErr w:type="gramEnd"/>
    </w:p>
    <w:p w:rsidR="00B07F0F" w:rsidRPr="007754BA" w:rsidRDefault="00B07F0F" w:rsidP="00F57454">
      <w:pPr>
        <w:pStyle w:val="ParaTab1"/>
        <w:tabs>
          <w:tab w:val="left" w:pos="0"/>
        </w:tabs>
        <w:spacing w:line="360" w:lineRule="auto"/>
        <w:ind w:firstLine="0"/>
        <w:rPr>
          <w:rFonts w:ascii="Times New Roman" w:hAnsi="Times New Roman" w:cs="Times New Roman"/>
        </w:rPr>
      </w:pPr>
    </w:p>
    <w:p w:rsidR="00E62EE0" w:rsidRPr="007754BA" w:rsidRDefault="00E62EE0" w:rsidP="00F57454">
      <w:pPr>
        <w:pStyle w:val="ParaTab1"/>
        <w:spacing w:line="360" w:lineRule="auto"/>
        <w:ind w:firstLine="0"/>
        <w:jc w:val="center"/>
        <w:rPr>
          <w:rFonts w:ascii="Times New Roman" w:hAnsi="Times New Roman" w:cs="Times New Roman"/>
          <w:u w:val="single"/>
        </w:rPr>
      </w:pPr>
      <w:r w:rsidRPr="007754BA">
        <w:rPr>
          <w:rFonts w:ascii="Times New Roman" w:hAnsi="Times New Roman" w:cs="Times New Roman"/>
          <w:u w:val="single"/>
        </w:rPr>
        <w:t>DISCUSSION</w:t>
      </w:r>
    </w:p>
    <w:p w:rsidR="00E62EE0" w:rsidRPr="007754BA" w:rsidRDefault="00E62EE0" w:rsidP="00F57454">
      <w:pPr>
        <w:pStyle w:val="ParaTab1"/>
        <w:spacing w:line="360" w:lineRule="auto"/>
        <w:ind w:firstLine="1350"/>
        <w:rPr>
          <w:rFonts w:ascii="Times New Roman" w:hAnsi="Times New Roman" w:cs="Times New Roman"/>
        </w:rPr>
      </w:pPr>
    </w:p>
    <w:p w:rsidR="002E0191" w:rsidRPr="007754BA" w:rsidRDefault="0079424B" w:rsidP="00F57454">
      <w:pPr>
        <w:pStyle w:val="ParaTab1"/>
        <w:tabs>
          <w:tab w:val="left" w:pos="0"/>
        </w:tabs>
        <w:spacing w:line="360" w:lineRule="auto"/>
        <w:ind w:firstLine="0"/>
        <w:rPr>
          <w:rFonts w:ascii="Times New Roman" w:hAnsi="Times New Roman" w:cs="Times New Roman"/>
        </w:rPr>
      </w:pPr>
      <w:r w:rsidRPr="007754BA">
        <w:rPr>
          <w:rFonts w:ascii="Times New Roman" w:hAnsi="Times New Roman" w:cs="Times New Roman"/>
        </w:rPr>
        <w:tab/>
      </w:r>
      <w:r w:rsidRPr="007754BA">
        <w:rPr>
          <w:rFonts w:ascii="Times New Roman" w:hAnsi="Times New Roman" w:cs="Times New Roman"/>
        </w:rPr>
        <w:tab/>
      </w:r>
      <w:r w:rsidR="00E62EE0" w:rsidRPr="007754BA">
        <w:rPr>
          <w:rFonts w:ascii="Times New Roman" w:hAnsi="Times New Roman" w:cs="Times New Roman"/>
        </w:rPr>
        <w:t xml:space="preserve">The </w:t>
      </w:r>
      <w:r w:rsidR="008D18D0" w:rsidRPr="007754BA">
        <w:rPr>
          <w:rFonts w:ascii="Times New Roman" w:hAnsi="Times New Roman" w:cs="Times New Roman"/>
        </w:rPr>
        <w:t>Complainant</w:t>
      </w:r>
      <w:r w:rsidR="006E0FC0" w:rsidRPr="007754BA">
        <w:rPr>
          <w:rFonts w:ascii="Times New Roman" w:hAnsi="Times New Roman" w:cs="Times New Roman"/>
        </w:rPr>
        <w:t xml:space="preserve"> </w:t>
      </w:r>
      <w:r w:rsidR="00E62EE0" w:rsidRPr="007754BA">
        <w:rPr>
          <w:rFonts w:ascii="Times New Roman" w:hAnsi="Times New Roman" w:cs="Times New Roman"/>
        </w:rPr>
        <w:t>in this proceeding ha</w:t>
      </w:r>
      <w:r w:rsidR="00ED6061" w:rsidRPr="007754BA">
        <w:rPr>
          <w:rFonts w:ascii="Times New Roman" w:hAnsi="Times New Roman" w:cs="Times New Roman"/>
        </w:rPr>
        <w:t>s</w:t>
      </w:r>
      <w:r w:rsidR="00E62EE0" w:rsidRPr="007754BA">
        <w:rPr>
          <w:rFonts w:ascii="Times New Roman" w:hAnsi="Times New Roman" w:cs="Times New Roman"/>
        </w:rPr>
        <w:t xml:space="preserve"> the burden of proof to show that the Respondent is responsible or accountable for the problem described in the complaint.  </w:t>
      </w:r>
      <w:proofErr w:type="gramStart"/>
      <w:r w:rsidR="009646F3" w:rsidRPr="007754BA">
        <w:rPr>
          <w:rFonts w:ascii="Times New Roman" w:hAnsi="Times New Roman" w:cs="Times New Roman"/>
          <w:u w:val="single"/>
        </w:rPr>
        <w:t>Patterson v. Bell Telephone Co. of Pennsylvania</w:t>
      </w:r>
      <w:r w:rsidR="009646F3" w:rsidRPr="007754BA">
        <w:rPr>
          <w:rFonts w:ascii="Times New Roman" w:hAnsi="Times New Roman" w:cs="Times New Roman"/>
        </w:rPr>
        <w:t xml:space="preserve">, 72 Pa. PUC 196 (1990), </w:t>
      </w:r>
      <w:r w:rsidR="009646F3" w:rsidRPr="007754BA">
        <w:rPr>
          <w:rFonts w:ascii="Times New Roman" w:hAnsi="Times New Roman" w:cs="Times New Roman"/>
          <w:u w:val="single"/>
        </w:rPr>
        <w:t>Feinstein v. Philadelphia Suburban Water Co.</w:t>
      </w:r>
      <w:r w:rsidR="009646F3" w:rsidRPr="007754BA">
        <w:rPr>
          <w:rFonts w:ascii="Times New Roman" w:hAnsi="Times New Roman" w:cs="Times New Roman"/>
        </w:rPr>
        <w:t>, 50 Pa. PUC 300 (1976)</w:t>
      </w:r>
      <w:r w:rsidR="00A52697" w:rsidRPr="007754BA">
        <w:rPr>
          <w:rFonts w:ascii="Times New Roman" w:hAnsi="Times New Roman" w:cs="Times New Roman"/>
        </w:rPr>
        <w:t>.</w:t>
      </w:r>
      <w:proofErr w:type="gramEnd"/>
      <w:r w:rsidR="009646F3" w:rsidRPr="007754BA">
        <w:rPr>
          <w:rFonts w:ascii="Times New Roman" w:hAnsi="Times New Roman" w:cs="Times New Roman"/>
        </w:rPr>
        <w:t xml:space="preserve">  </w:t>
      </w:r>
      <w:r w:rsidR="00E62EE0" w:rsidRPr="007754BA">
        <w:rPr>
          <w:rFonts w:ascii="Times New Roman" w:hAnsi="Times New Roman" w:cs="Times New Roman"/>
        </w:rPr>
        <w:t xml:space="preserve">The </w:t>
      </w:r>
      <w:r w:rsidR="008D18D0" w:rsidRPr="007754BA">
        <w:rPr>
          <w:rFonts w:ascii="Times New Roman" w:hAnsi="Times New Roman" w:cs="Times New Roman"/>
        </w:rPr>
        <w:t>Complainant</w:t>
      </w:r>
      <w:r w:rsidR="006E0FC0" w:rsidRPr="007754BA">
        <w:rPr>
          <w:rFonts w:ascii="Times New Roman" w:hAnsi="Times New Roman" w:cs="Times New Roman"/>
        </w:rPr>
        <w:t xml:space="preserve"> </w:t>
      </w:r>
      <w:r w:rsidR="00E62EE0" w:rsidRPr="007754BA">
        <w:rPr>
          <w:rFonts w:ascii="Times New Roman" w:hAnsi="Times New Roman" w:cs="Times New Roman"/>
        </w:rPr>
        <w:t xml:space="preserve">must establish </w:t>
      </w:r>
      <w:r w:rsidR="00ED6061" w:rsidRPr="007754BA">
        <w:rPr>
          <w:rFonts w:ascii="Times New Roman" w:hAnsi="Times New Roman" w:cs="Times New Roman"/>
        </w:rPr>
        <w:t>his</w:t>
      </w:r>
      <w:r w:rsidR="00E62EE0" w:rsidRPr="007754BA">
        <w:rPr>
          <w:rFonts w:ascii="Times New Roman" w:hAnsi="Times New Roman" w:cs="Times New Roman"/>
        </w:rPr>
        <w:t xml:space="preserve"> case by a preponderance of the evidence.  </w:t>
      </w:r>
      <w:proofErr w:type="gramStart"/>
      <w:r w:rsidR="00E62EE0" w:rsidRPr="007754BA">
        <w:rPr>
          <w:rFonts w:ascii="Times New Roman" w:hAnsi="Times New Roman" w:cs="Times New Roman"/>
          <w:u w:val="single"/>
        </w:rPr>
        <w:t>Samuel J. Lansberry, Inc. v. Pa. Public Utility Comm’n</w:t>
      </w:r>
      <w:r w:rsidR="00E62EE0" w:rsidRPr="007754BA">
        <w:rPr>
          <w:rFonts w:ascii="Times New Roman" w:hAnsi="Times New Roman" w:cs="Times New Roman"/>
        </w:rPr>
        <w:t xml:space="preserve">, 578 A.2d 600 (Pa. Cmwlth. 1990), </w:t>
      </w:r>
      <w:r w:rsidR="00E62EE0" w:rsidRPr="007754BA">
        <w:rPr>
          <w:rFonts w:ascii="Times New Roman" w:hAnsi="Times New Roman" w:cs="Times New Roman"/>
          <w:u w:val="single"/>
        </w:rPr>
        <w:t>alloc.</w:t>
      </w:r>
      <w:proofErr w:type="gramEnd"/>
      <w:r w:rsidR="00E62EE0" w:rsidRPr="007754BA">
        <w:rPr>
          <w:rFonts w:ascii="Times New Roman" w:hAnsi="Times New Roman" w:cs="Times New Roman"/>
          <w:u w:val="single"/>
        </w:rPr>
        <w:t xml:space="preserve"> </w:t>
      </w:r>
      <w:proofErr w:type="gramStart"/>
      <w:r w:rsidR="00E62EE0" w:rsidRPr="007754BA">
        <w:rPr>
          <w:rFonts w:ascii="Times New Roman" w:hAnsi="Times New Roman" w:cs="Times New Roman"/>
          <w:u w:val="single"/>
        </w:rPr>
        <w:t>den.</w:t>
      </w:r>
      <w:r w:rsidR="00E62EE0" w:rsidRPr="007754BA">
        <w:rPr>
          <w:rFonts w:ascii="Times New Roman" w:hAnsi="Times New Roman" w:cs="Times New Roman"/>
        </w:rPr>
        <w:t>, 602 A.2d 863 (Pa. 1992)</w:t>
      </w:r>
      <w:r w:rsidR="00A52697" w:rsidRPr="007754BA">
        <w:rPr>
          <w:rFonts w:ascii="Times New Roman" w:hAnsi="Times New Roman" w:cs="Times New Roman"/>
        </w:rPr>
        <w:t>.</w:t>
      </w:r>
      <w:proofErr w:type="gramEnd"/>
      <w:r w:rsidR="00E62EE0" w:rsidRPr="007754BA">
        <w:rPr>
          <w:rFonts w:ascii="Times New Roman" w:hAnsi="Times New Roman" w:cs="Times New Roman"/>
        </w:rPr>
        <w:t xml:space="preserve">  To meet </w:t>
      </w:r>
      <w:r w:rsidR="00ED6061" w:rsidRPr="007754BA">
        <w:rPr>
          <w:rFonts w:ascii="Times New Roman" w:hAnsi="Times New Roman" w:cs="Times New Roman"/>
        </w:rPr>
        <w:t>his</w:t>
      </w:r>
      <w:r w:rsidR="00E62EE0" w:rsidRPr="007754BA">
        <w:rPr>
          <w:rFonts w:ascii="Times New Roman" w:hAnsi="Times New Roman" w:cs="Times New Roman"/>
        </w:rPr>
        <w:t xml:space="preserve"> burden of proof, the </w:t>
      </w:r>
      <w:r w:rsidR="008D18D0" w:rsidRPr="007754BA">
        <w:rPr>
          <w:rFonts w:ascii="Times New Roman" w:hAnsi="Times New Roman" w:cs="Times New Roman"/>
        </w:rPr>
        <w:t>Complainant</w:t>
      </w:r>
      <w:r w:rsidR="006E0FC0" w:rsidRPr="007754BA">
        <w:rPr>
          <w:rFonts w:ascii="Times New Roman" w:hAnsi="Times New Roman" w:cs="Times New Roman"/>
        </w:rPr>
        <w:t xml:space="preserve"> </w:t>
      </w:r>
      <w:r w:rsidR="00E62EE0" w:rsidRPr="007754BA">
        <w:rPr>
          <w:rFonts w:ascii="Times New Roman" w:hAnsi="Times New Roman" w:cs="Times New Roman"/>
        </w:rPr>
        <w:t xml:space="preserve">must present evidence more convincing, by even the smallest amount, than that presented by the Respondent.  </w:t>
      </w:r>
      <w:proofErr w:type="gramStart"/>
      <w:r w:rsidR="00E62EE0" w:rsidRPr="007754BA">
        <w:rPr>
          <w:rFonts w:ascii="Times New Roman" w:hAnsi="Times New Roman" w:cs="Times New Roman"/>
          <w:u w:val="single"/>
        </w:rPr>
        <w:t>Se-Ling Hosiery v. Margulies</w:t>
      </w:r>
      <w:r w:rsidR="00E62EE0" w:rsidRPr="007754BA">
        <w:rPr>
          <w:rFonts w:ascii="Times New Roman" w:hAnsi="Times New Roman" w:cs="Times New Roman"/>
        </w:rPr>
        <w:t>, 364 Pa. 45, 70 A.2d 854 (1950)</w:t>
      </w:r>
      <w:r w:rsidR="00A52697" w:rsidRPr="007754BA">
        <w:rPr>
          <w:rFonts w:ascii="Times New Roman" w:hAnsi="Times New Roman" w:cs="Times New Roman"/>
        </w:rPr>
        <w:t>.</w:t>
      </w:r>
      <w:proofErr w:type="gramEnd"/>
    </w:p>
    <w:p w:rsidR="002E0191" w:rsidRPr="007754BA" w:rsidRDefault="002E0191" w:rsidP="00F57454">
      <w:pPr>
        <w:pStyle w:val="ParaTab1"/>
        <w:tabs>
          <w:tab w:val="left" w:pos="0"/>
        </w:tabs>
        <w:spacing w:line="360" w:lineRule="auto"/>
        <w:ind w:firstLine="0"/>
        <w:rPr>
          <w:rFonts w:ascii="Times New Roman" w:hAnsi="Times New Roman" w:cs="Times New Roman"/>
        </w:rPr>
      </w:pPr>
    </w:p>
    <w:p w:rsidR="002E0191" w:rsidRPr="007754BA" w:rsidRDefault="002E0191" w:rsidP="002E0191">
      <w:pPr>
        <w:pStyle w:val="ParaTab1"/>
        <w:tabs>
          <w:tab w:val="left" w:pos="0"/>
        </w:tabs>
        <w:spacing w:line="360" w:lineRule="auto"/>
        <w:ind w:firstLine="0"/>
        <w:rPr>
          <w:rFonts w:ascii="Times New Roman" w:hAnsi="Times New Roman" w:cs="Times New Roman"/>
        </w:rPr>
      </w:pPr>
      <w:r w:rsidRPr="007754BA">
        <w:rPr>
          <w:rFonts w:ascii="Times New Roman" w:hAnsi="Times New Roman" w:cs="Times New Roman"/>
        </w:rPr>
        <w:tab/>
      </w:r>
      <w:r w:rsidRPr="007754BA">
        <w:rPr>
          <w:rFonts w:ascii="Times New Roman" w:hAnsi="Times New Roman" w:cs="Times New Roman"/>
        </w:rPr>
        <w:tab/>
      </w:r>
      <w:r w:rsidR="00E62EE0" w:rsidRPr="007754BA">
        <w:rPr>
          <w:rFonts w:ascii="Times New Roman" w:hAnsi="Times New Roman" w:cs="Times New Roman"/>
        </w:rPr>
        <w:t xml:space="preserve">In this case, the </w:t>
      </w:r>
      <w:r w:rsidR="008D18D0" w:rsidRPr="007754BA">
        <w:rPr>
          <w:rFonts w:ascii="Times New Roman" w:hAnsi="Times New Roman" w:cs="Times New Roman"/>
        </w:rPr>
        <w:t>Complainant</w:t>
      </w:r>
      <w:r w:rsidR="006E0FC0" w:rsidRPr="007754BA">
        <w:rPr>
          <w:rFonts w:ascii="Times New Roman" w:hAnsi="Times New Roman" w:cs="Times New Roman"/>
        </w:rPr>
        <w:t xml:space="preserve"> </w:t>
      </w:r>
      <w:r w:rsidR="00F029C1" w:rsidRPr="007754BA">
        <w:rPr>
          <w:rFonts w:ascii="Times New Roman" w:hAnsi="Times New Roman" w:cs="Times New Roman"/>
        </w:rPr>
        <w:t>contend</w:t>
      </w:r>
      <w:r w:rsidR="00ED6061" w:rsidRPr="007754BA">
        <w:rPr>
          <w:rFonts w:ascii="Times New Roman" w:hAnsi="Times New Roman" w:cs="Times New Roman"/>
        </w:rPr>
        <w:t>s</w:t>
      </w:r>
      <w:r w:rsidR="00F029C1" w:rsidRPr="007754BA">
        <w:rPr>
          <w:rFonts w:ascii="Times New Roman" w:hAnsi="Times New Roman" w:cs="Times New Roman"/>
        </w:rPr>
        <w:t xml:space="preserve"> that the Respondent provided unreasonable service by </w:t>
      </w:r>
      <w:r w:rsidRPr="007754BA">
        <w:rPr>
          <w:rFonts w:ascii="Times New Roman" w:hAnsi="Times New Roman" w:cs="Times New Roman"/>
        </w:rPr>
        <w:t xml:space="preserve">refusing </w:t>
      </w:r>
      <w:r w:rsidR="00907AFC" w:rsidRPr="007754BA">
        <w:rPr>
          <w:rFonts w:ascii="Times New Roman" w:hAnsi="Times New Roman" w:cs="Times New Roman"/>
        </w:rPr>
        <w:t>to</w:t>
      </w:r>
      <w:r w:rsidR="00032B61" w:rsidRPr="007754BA">
        <w:rPr>
          <w:rFonts w:ascii="Times New Roman" w:hAnsi="Times New Roman" w:cs="Times New Roman"/>
        </w:rPr>
        <w:t xml:space="preserve"> provide a payment arrangement </w:t>
      </w:r>
      <w:r w:rsidR="00ED6061" w:rsidRPr="007754BA">
        <w:rPr>
          <w:rFonts w:ascii="Times New Roman" w:hAnsi="Times New Roman" w:cs="Times New Roman"/>
        </w:rPr>
        <w:t>in a timely</w:t>
      </w:r>
      <w:r w:rsidRPr="007754BA">
        <w:rPr>
          <w:rFonts w:ascii="Times New Roman" w:hAnsi="Times New Roman" w:cs="Times New Roman"/>
        </w:rPr>
        <w:t xml:space="preserve"> manner, increasing his </w:t>
      </w:r>
      <w:r w:rsidR="006E03C0" w:rsidRPr="007754BA">
        <w:rPr>
          <w:rFonts w:ascii="Times New Roman" w:hAnsi="Times New Roman" w:cs="Times New Roman"/>
        </w:rPr>
        <w:t xml:space="preserve">monthly </w:t>
      </w:r>
      <w:proofErr w:type="spellStart"/>
      <w:r w:rsidRPr="007754BA">
        <w:rPr>
          <w:rFonts w:ascii="Times New Roman" w:hAnsi="Times New Roman" w:cs="Times New Roman"/>
        </w:rPr>
        <w:t>OnTrack</w:t>
      </w:r>
      <w:proofErr w:type="spellEnd"/>
      <w:r w:rsidRPr="007754BA">
        <w:rPr>
          <w:rFonts w:ascii="Times New Roman" w:hAnsi="Times New Roman" w:cs="Times New Roman"/>
        </w:rPr>
        <w:t xml:space="preserve"> payments and failing to explain why</w:t>
      </w:r>
      <w:r w:rsidR="006E03C0" w:rsidRPr="007754BA">
        <w:rPr>
          <w:rFonts w:ascii="Times New Roman" w:hAnsi="Times New Roman" w:cs="Times New Roman"/>
        </w:rPr>
        <w:t xml:space="preserve"> the monthly payment amount increased</w:t>
      </w:r>
      <w:r w:rsidRPr="007754BA">
        <w:rPr>
          <w:rFonts w:ascii="Times New Roman" w:hAnsi="Times New Roman" w:cs="Times New Roman"/>
        </w:rPr>
        <w:t xml:space="preserve"> and failing to provide him with a payment arrangement he can afford.  I will address each of these contentions in turn.</w:t>
      </w:r>
    </w:p>
    <w:p w:rsidR="002E0191" w:rsidRPr="007754BA" w:rsidRDefault="002E0191" w:rsidP="002E0191">
      <w:pPr>
        <w:pStyle w:val="ParaTab1"/>
        <w:tabs>
          <w:tab w:val="left" w:pos="0"/>
        </w:tabs>
        <w:spacing w:line="360" w:lineRule="auto"/>
        <w:ind w:firstLine="0"/>
        <w:rPr>
          <w:rFonts w:ascii="Times New Roman" w:hAnsi="Times New Roman" w:cs="Times New Roman"/>
        </w:rPr>
      </w:pPr>
    </w:p>
    <w:p w:rsidR="00822D41" w:rsidRPr="007754BA" w:rsidRDefault="00822D41" w:rsidP="00822D41">
      <w:pPr>
        <w:spacing w:line="360" w:lineRule="auto"/>
        <w:ind w:firstLine="1350"/>
        <w:rPr>
          <w:rFonts w:ascii="Times New Roman" w:hAnsi="Times New Roman" w:cs="Times New Roman"/>
        </w:rPr>
      </w:pPr>
      <w:r w:rsidRPr="007754BA">
        <w:rPr>
          <w:rFonts w:ascii="Times New Roman" w:hAnsi="Times New Roman" w:cs="Times New Roman"/>
        </w:rPr>
        <w:t xml:space="preserve">The statute at 66 Pa. C.S. §1501 governs any allegations of unreasonable or inadequate service.  Pursuant to 66 Pa. C.S. §1501, the Commission has original jurisdiction over the reasonableness and adequacy of public utility service.  </w:t>
      </w:r>
      <w:r w:rsidRPr="007754BA">
        <w:rPr>
          <w:rFonts w:ascii="Times New Roman" w:hAnsi="Times New Roman" w:cs="Times New Roman"/>
          <w:u w:val="single"/>
        </w:rPr>
        <w:t>Elkin v. Bell Telephone Co.</w:t>
      </w:r>
      <w:r w:rsidR="00972512">
        <w:rPr>
          <w:rFonts w:ascii="Times New Roman" w:hAnsi="Times New Roman" w:cs="Times New Roman"/>
        </w:rPr>
        <w:t>, 372 A.2d </w:t>
      </w:r>
      <w:r w:rsidRPr="007754BA">
        <w:rPr>
          <w:rFonts w:ascii="Times New Roman" w:hAnsi="Times New Roman" w:cs="Times New Roman"/>
        </w:rPr>
        <w:t xml:space="preserve">1203 (Pa. Super. 1977) </w:t>
      </w:r>
      <w:r w:rsidRPr="007754BA">
        <w:rPr>
          <w:rFonts w:ascii="Times New Roman" w:hAnsi="Times New Roman" w:cs="Times New Roman"/>
          <w:u w:val="single"/>
        </w:rPr>
        <w:t>aff’d</w:t>
      </w:r>
      <w:r w:rsidRPr="007754BA">
        <w:rPr>
          <w:rFonts w:ascii="Times New Roman" w:hAnsi="Times New Roman" w:cs="Times New Roman"/>
        </w:rPr>
        <w:t xml:space="preserve"> 420 A.2d 371 (Pa. 1977); </w:t>
      </w:r>
      <w:r w:rsidRPr="007754BA">
        <w:rPr>
          <w:rFonts w:ascii="Times New Roman" w:hAnsi="Times New Roman" w:cs="Times New Roman"/>
          <w:u w:val="single"/>
        </w:rPr>
        <w:t>Behrend v. Bell Telephone Co.</w:t>
      </w:r>
      <w:r w:rsidRPr="007754BA">
        <w:rPr>
          <w:rFonts w:ascii="Times New Roman" w:hAnsi="Times New Roman" w:cs="Times New Roman"/>
        </w:rPr>
        <w:t xml:space="preserve">, 243 A.2d 346 (Pa. 1968).  As a general proposition, neither the Public Utility Code nor the Commission’s regulations require public utilities to provide constantly flawless service.  The Public Utility Code at 66 Pa. C.S. §1501 does not require perfect service or the best possible service but does require public utilities to provide reasonable and adequate service.  </w:t>
      </w:r>
      <w:r w:rsidRPr="007754BA">
        <w:rPr>
          <w:rFonts w:ascii="Times New Roman" w:hAnsi="Times New Roman" w:cs="Times New Roman"/>
          <w:u w:val="single"/>
        </w:rPr>
        <w:t>Analytical Laboratory Services, Inc. v. Metropolitan Edison Co.</w:t>
      </w:r>
      <w:r w:rsidRPr="007754BA">
        <w:rPr>
          <w:rFonts w:ascii="Times New Roman" w:hAnsi="Times New Roman" w:cs="Times New Roman"/>
        </w:rPr>
        <w:t xml:space="preserve">, Docket No. C-2006608 (Order entered </w:t>
      </w:r>
      <w:r w:rsidRPr="007754BA">
        <w:rPr>
          <w:rFonts w:ascii="Times New Roman" w:hAnsi="Times New Roman" w:cs="Times New Roman"/>
        </w:rPr>
        <w:lastRenderedPageBreak/>
        <w:t xml:space="preserve">December 21, 2007); </w:t>
      </w:r>
      <w:r w:rsidRPr="007754BA">
        <w:rPr>
          <w:rFonts w:ascii="Times New Roman" w:hAnsi="Times New Roman" w:cs="Times New Roman"/>
          <w:u w:val="single"/>
        </w:rPr>
        <w:t>Emerald Art Glass v. Duquesne Light Co.</w:t>
      </w:r>
      <w:r w:rsidRPr="007754BA">
        <w:rPr>
          <w:rFonts w:ascii="Times New Roman" w:hAnsi="Times New Roman" w:cs="Times New Roman"/>
        </w:rPr>
        <w:t xml:space="preserve">, Docket No. C-00015494 (Order entered June 14, 2002); </w:t>
      </w:r>
      <w:r w:rsidRPr="007754BA">
        <w:rPr>
          <w:rFonts w:ascii="Times New Roman" w:hAnsi="Times New Roman" w:cs="Times New Roman"/>
          <w:u w:val="single"/>
        </w:rPr>
        <w:t>Re: Metropolitan Edison Co.</w:t>
      </w:r>
      <w:r w:rsidRPr="007754BA">
        <w:rPr>
          <w:rFonts w:ascii="Times New Roman" w:hAnsi="Times New Roman" w:cs="Times New Roman"/>
        </w:rPr>
        <w:t>, 80 P</w:t>
      </w:r>
      <w:r w:rsidR="006E03C0" w:rsidRPr="007754BA">
        <w:rPr>
          <w:rFonts w:ascii="Times New Roman" w:hAnsi="Times New Roman" w:cs="Times New Roman"/>
        </w:rPr>
        <w:t xml:space="preserve">a. </w:t>
      </w:r>
      <w:r w:rsidRPr="007754BA">
        <w:rPr>
          <w:rFonts w:ascii="Times New Roman" w:hAnsi="Times New Roman" w:cs="Times New Roman"/>
        </w:rPr>
        <w:t>PUC 662 (1993).</w:t>
      </w:r>
    </w:p>
    <w:p w:rsidR="00822D41" w:rsidRPr="007754BA" w:rsidRDefault="00822D41" w:rsidP="002E0191">
      <w:pPr>
        <w:pStyle w:val="ParaTab1"/>
        <w:tabs>
          <w:tab w:val="left" w:pos="0"/>
        </w:tabs>
        <w:spacing w:line="360" w:lineRule="auto"/>
        <w:ind w:firstLine="0"/>
        <w:rPr>
          <w:rFonts w:ascii="Times New Roman" w:hAnsi="Times New Roman" w:cs="Times New Roman"/>
        </w:rPr>
      </w:pPr>
    </w:p>
    <w:p w:rsidR="002E1CBC" w:rsidRPr="007754BA" w:rsidRDefault="002E0191" w:rsidP="002E0191">
      <w:pPr>
        <w:pStyle w:val="ParaTab1"/>
        <w:tabs>
          <w:tab w:val="left" w:pos="0"/>
        </w:tabs>
        <w:spacing w:line="360" w:lineRule="auto"/>
        <w:ind w:firstLine="0"/>
        <w:rPr>
          <w:rFonts w:ascii="Times New Roman" w:hAnsi="Times New Roman" w:cs="Times New Roman"/>
        </w:rPr>
      </w:pPr>
      <w:r w:rsidRPr="007754BA">
        <w:rPr>
          <w:rFonts w:ascii="Times New Roman" w:hAnsi="Times New Roman" w:cs="Times New Roman"/>
        </w:rPr>
        <w:tab/>
      </w:r>
      <w:r w:rsidRPr="007754BA">
        <w:rPr>
          <w:rFonts w:ascii="Times New Roman" w:hAnsi="Times New Roman" w:cs="Times New Roman"/>
        </w:rPr>
        <w:tab/>
      </w:r>
      <w:r w:rsidR="00D42F03" w:rsidRPr="007754BA">
        <w:rPr>
          <w:rFonts w:ascii="Times New Roman" w:hAnsi="Times New Roman" w:cs="Times New Roman"/>
        </w:rPr>
        <w:t xml:space="preserve">I will </w:t>
      </w:r>
      <w:r w:rsidRPr="007754BA">
        <w:rPr>
          <w:rFonts w:ascii="Times New Roman" w:hAnsi="Times New Roman" w:cs="Times New Roman"/>
        </w:rPr>
        <w:t xml:space="preserve">first </w:t>
      </w:r>
      <w:r w:rsidR="00D42F03" w:rsidRPr="007754BA">
        <w:rPr>
          <w:rFonts w:ascii="Times New Roman" w:hAnsi="Times New Roman" w:cs="Times New Roman"/>
        </w:rPr>
        <w:t xml:space="preserve">address the </w:t>
      </w:r>
      <w:r w:rsidR="008D18D0" w:rsidRPr="007754BA">
        <w:rPr>
          <w:rFonts w:ascii="Times New Roman" w:hAnsi="Times New Roman" w:cs="Times New Roman"/>
        </w:rPr>
        <w:t>Complainant</w:t>
      </w:r>
      <w:r w:rsidR="00C31941" w:rsidRPr="007754BA">
        <w:rPr>
          <w:rFonts w:ascii="Times New Roman" w:hAnsi="Times New Roman" w:cs="Times New Roman"/>
        </w:rPr>
        <w:t>’</w:t>
      </w:r>
      <w:r w:rsidRPr="007754BA">
        <w:rPr>
          <w:rFonts w:ascii="Times New Roman" w:hAnsi="Times New Roman" w:cs="Times New Roman"/>
        </w:rPr>
        <w:t>s</w:t>
      </w:r>
      <w:r w:rsidR="00D42F03" w:rsidRPr="007754BA">
        <w:rPr>
          <w:rFonts w:ascii="Times New Roman" w:hAnsi="Times New Roman" w:cs="Times New Roman"/>
        </w:rPr>
        <w:t xml:space="preserve"> </w:t>
      </w:r>
      <w:r w:rsidR="00C31941" w:rsidRPr="007754BA">
        <w:rPr>
          <w:rFonts w:ascii="Times New Roman" w:hAnsi="Times New Roman" w:cs="Times New Roman"/>
        </w:rPr>
        <w:t xml:space="preserve">allegations of unreasonable service </w:t>
      </w:r>
      <w:r w:rsidRPr="007754BA">
        <w:rPr>
          <w:rFonts w:ascii="Times New Roman" w:hAnsi="Times New Roman" w:cs="Times New Roman"/>
        </w:rPr>
        <w:t xml:space="preserve">arising from the Respondent’s alleged refusal to </w:t>
      </w:r>
      <w:r w:rsidR="001115E8" w:rsidRPr="007754BA">
        <w:rPr>
          <w:rFonts w:ascii="Times New Roman" w:hAnsi="Times New Roman" w:cs="Times New Roman"/>
        </w:rPr>
        <w:t>provide him with a payment arrangement</w:t>
      </w:r>
      <w:r w:rsidR="003B1D9F">
        <w:rPr>
          <w:rFonts w:ascii="Times New Roman" w:hAnsi="Times New Roman" w:cs="Times New Roman"/>
        </w:rPr>
        <w:t xml:space="preserve"> in a timely manner.  </w:t>
      </w:r>
      <w:r w:rsidRPr="007754BA">
        <w:rPr>
          <w:rFonts w:ascii="Times New Roman" w:hAnsi="Times New Roman" w:cs="Times New Roman"/>
        </w:rPr>
        <w:t xml:space="preserve">The Complainant testified that he moved to his current residence at 1407 Waterfront Drive, Lot K-37, Tobyhanna, </w:t>
      </w:r>
      <w:proofErr w:type="gramStart"/>
      <w:r w:rsidRPr="007754BA">
        <w:rPr>
          <w:rFonts w:ascii="Times New Roman" w:hAnsi="Times New Roman" w:cs="Times New Roman"/>
        </w:rPr>
        <w:t>Monroe</w:t>
      </w:r>
      <w:proofErr w:type="gramEnd"/>
      <w:r w:rsidRPr="007754BA">
        <w:rPr>
          <w:rFonts w:ascii="Times New Roman" w:hAnsi="Times New Roman" w:cs="Times New Roman"/>
        </w:rPr>
        <w:t xml:space="preserve"> County approximately four years ago.  </w:t>
      </w:r>
      <w:proofErr w:type="gramStart"/>
      <w:r w:rsidRPr="007754BA">
        <w:rPr>
          <w:rFonts w:ascii="Times New Roman" w:hAnsi="Times New Roman" w:cs="Times New Roman"/>
        </w:rPr>
        <w:t>N.T. 6.</w:t>
      </w:r>
      <w:proofErr w:type="gramEnd"/>
      <w:r w:rsidRPr="007754BA">
        <w:rPr>
          <w:rFonts w:ascii="Times New Roman" w:hAnsi="Times New Roman" w:cs="Times New Roman"/>
        </w:rPr>
        <w:t xml:space="preserve">  </w:t>
      </w:r>
      <w:r w:rsidR="002E1CBC" w:rsidRPr="007754BA">
        <w:rPr>
          <w:rFonts w:ascii="Times New Roman" w:hAnsi="Times New Roman" w:cs="Times New Roman"/>
        </w:rPr>
        <w:t>The Complainant receives electric service from the Respondent at that address.</w:t>
      </w:r>
    </w:p>
    <w:p w:rsidR="002E1CBC" w:rsidRPr="007754BA" w:rsidRDefault="002E1CBC" w:rsidP="002E0191">
      <w:pPr>
        <w:pStyle w:val="ParaTab1"/>
        <w:tabs>
          <w:tab w:val="left" w:pos="0"/>
        </w:tabs>
        <w:spacing w:line="360" w:lineRule="auto"/>
        <w:ind w:firstLine="0"/>
        <w:rPr>
          <w:rFonts w:ascii="Times New Roman" w:hAnsi="Times New Roman" w:cs="Times New Roman"/>
        </w:rPr>
      </w:pPr>
    </w:p>
    <w:p w:rsidR="00032B61" w:rsidRPr="007754BA" w:rsidRDefault="002E1CBC" w:rsidP="002E0191">
      <w:pPr>
        <w:pStyle w:val="ParaTab1"/>
        <w:tabs>
          <w:tab w:val="left" w:pos="0"/>
        </w:tabs>
        <w:spacing w:line="360" w:lineRule="auto"/>
        <w:ind w:firstLine="0"/>
        <w:rPr>
          <w:rFonts w:ascii="Times New Roman" w:hAnsi="Times New Roman" w:cs="Times New Roman"/>
        </w:rPr>
      </w:pPr>
      <w:r w:rsidRPr="007754BA">
        <w:rPr>
          <w:rFonts w:ascii="Times New Roman" w:hAnsi="Times New Roman" w:cs="Times New Roman"/>
        </w:rPr>
        <w:tab/>
      </w:r>
      <w:r w:rsidRPr="007754BA">
        <w:rPr>
          <w:rFonts w:ascii="Times New Roman" w:hAnsi="Times New Roman" w:cs="Times New Roman"/>
        </w:rPr>
        <w:tab/>
        <w:t xml:space="preserve">After he moved to the Tobyhanna address, the Complainant contacted the Respondent to ask if “they would work with him”.  </w:t>
      </w:r>
      <w:proofErr w:type="gramStart"/>
      <w:r w:rsidRPr="007754BA">
        <w:rPr>
          <w:rFonts w:ascii="Times New Roman" w:hAnsi="Times New Roman" w:cs="Times New Roman"/>
        </w:rPr>
        <w:t>N.T. 6.</w:t>
      </w:r>
      <w:proofErr w:type="gramEnd"/>
      <w:r w:rsidRPr="007754BA">
        <w:rPr>
          <w:rFonts w:ascii="Times New Roman" w:hAnsi="Times New Roman" w:cs="Times New Roman"/>
        </w:rPr>
        <w:t xml:space="preserve">  In response, the Respondent’s representatives indicated that the Complainant was not eligible for assistance since he was not late in paying his bill.  </w:t>
      </w:r>
      <w:proofErr w:type="gramStart"/>
      <w:r w:rsidRPr="007754BA">
        <w:rPr>
          <w:rFonts w:ascii="Times New Roman" w:hAnsi="Times New Roman" w:cs="Times New Roman"/>
        </w:rPr>
        <w:t>N.T. 6.</w:t>
      </w:r>
      <w:proofErr w:type="gramEnd"/>
      <w:r w:rsidRPr="007754BA">
        <w:rPr>
          <w:rFonts w:ascii="Times New Roman" w:hAnsi="Times New Roman" w:cs="Times New Roman"/>
        </w:rPr>
        <w:t xml:space="preserve">  After receiving this response, the Complainant testified that he waited and eventually the Respondent placed him in the OnTrack program.  </w:t>
      </w:r>
      <w:proofErr w:type="gramStart"/>
      <w:r w:rsidRPr="007754BA">
        <w:rPr>
          <w:rFonts w:ascii="Times New Roman" w:hAnsi="Times New Roman" w:cs="Times New Roman"/>
        </w:rPr>
        <w:t>N.T. 6.</w:t>
      </w:r>
      <w:proofErr w:type="gramEnd"/>
      <w:r w:rsidRPr="007754BA">
        <w:rPr>
          <w:rFonts w:ascii="Times New Roman" w:hAnsi="Times New Roman" w:cs="Times New Roman"/>
        </w:rPr>
        <w:t xml:space="preserve">  However, by this time, the Complainant ha</w:t>
      </w:r>
      <w:r w:rsidR="00D20CEC" w:rsidRPr="007754BA">
        <w:rPr>
          <w:rFonts w:ascii="Times New Roman" w:hAnsi="Times New Roman" w:cs="Times New Roman"/>
        </w:rPr>
        <w:t>d</w:t>
      </w:r>
      <w:r w:rsidRPr="007754BA">
        <w:rPr>
          <w:rFonts w:ascii="Times New Roman" w:hAnsi="Times New Roman" w:cs="Times New Roman"/>
        </w:rPr>
        <w:t xml:space="preserve"> accumulated a sizeable arrearage</w:t>
      </w:r>
      <w:r w:rsidR="00032B61" w:rsidRPr="007754BA">
        <w:rPr>
          <w:rFonts w:ascii="Times New Roman" w:hAnsi="Times New Roman" w:cs="Times New Roman"/>
        </w:rPr>
        <w:t>.</w:t>
      </w:r>
    </w:p>
    <w:p w:rsidR="00032B61" w:rsidRPr="007754BA" w:rsidRDefault="00032B61" w:rsidP="002E0191">
      <w:pPr>
        <w:pStyle w:val="ParaTab1"/>
        <w:tabs>
          <w:tab w:val="left" w:pos="0"/>
        </w:tabs>
        <w:spacing w:line="360" w:lineRule="auto"/>
        <w:ind w:firstLine="0"/>
        <w:rPr>
          <w:rFonts w:ascii="Times New Roman" w:hAnsi="Times New Roman" w:cs="Times New Roman"/>
        </w:rPr>
      </w:pPr>
    </w:p>
    <w:p w:rsidR="00D54308" w:rsidRPr="007754BA" w:rsidRDefault="00032B61" w:rsidP="0010059B">
      <w:pPr>
        <w:pStyle w:val="ParaTab1"/>
        <w:tabs>
          <w:tab w:val="left" w:pos="0"/>
        </w:tabs>
        <w:spacing w:line="360" w:lineRule="auto"/>
        <w:ind w:firstLine="0"/>
        <w:rPr>
          <w:rFonts w:ascii="Times New Roman" w:hAnsi="Times New Roman" w:cs="Times New Roman"/>
        </w:rPr>
      </w:pPr>
      <w:r w:rsidRPr="007754BA">
        <w:rPr>
          <w:rFonts w:ascii="Times New Roman" w:hAnsi="Times New Roman" w:cs="Times New Roman"/>
        </w:rPr>
        <w:tab/>
      </w:r>
      <w:r w:rsidRPr="007754BA">
        <w:rPr>
          <w:rFonts w:ascii="Times New Roman" w:hAnsi="Times New Roman" w:cs="Times New Roman"/>
        </w:rPr>
        <w:tab/>
        <w:t xml:space="preserve">The Respondent’s witness testified that the Respondent established an account </w:t>
      </w:r>
      <w:r w:rsidR="006E03C0" w:rsidRPr="007754BA">
        <w:rPr>
          <w:rFonts w:ascii="Times New Roman" w:hAnsi="Times New Roman" w:cs="Times New Roman"/>
        </w:rPr>
        <w:t>for</w:t>
      </w:r>
      <w:r w:rsidRPr="007754BA">
        <w:rPr>
          <w:rFonts w:ascii="Times New Roman" w:hAnsi="Times New Roman" w:cs="Times New Roman"/>
        </w:rPr>
        <w:t xml:space="preserve"> the Complainant at the Tobyhanna address in March</w:t>
      </w:r>
      <w:r w:rsidR="00DB5B3F">
        <w:rPr>
          <w:rFonts w:ascii="Times New Roman" w:hAnsi="Times New Roman" w:cs="Times New Roman"/>
        </w:rPr>
        <w:t>,</w:t>
      </w:r>
      <w:r w:rsidRPr="007754BA">
        <w:rPr>
          <w:rFonts w:ascii="Times New Roman" w:hAnsi="Times New Roman" w:cs="Times New Roman"/>
        </w:rPr>
        <w:t xml:space="preserve"> 2009.  N.T. 18</w:t>
      </w:r>
      <w:r w:rsidR="006E03C0" w:rsidRPr="007754BA">
        <w:rPr>
          <w:rFonts w:ascii="Times New Roman" w:hAnsi="Times New Roman" w:cs="Times New Roman"/>
        </w:rPr>
        <w:t>, PPL Ex. 1</w:t>
      </w:r>
      <w:r w:rsidRPr="007754BA">
        <w:rPr>
          <w:rFonts w:ascii="Times New Roman" w:hAnsi="Times New Roman" w:cs="Times New Roman"/>
        </w:rPr>
        <w:t xml:space="preserve">.  According to the witness, the Respondent will not establish a payment arrangement with a customer prior to the customer having an overdue balance.  </w:t>
      </w:r>
      <w:proofErr w:type="gramStart"/>
      <w:r w:rsidRPr="007754BA">
        <w:rPr>
          <w:rFonts w:ascii="Times New Roman" w:hAnsi="Times New Roman" w:cs="Times New Roman"/>
        </w:rPr>
        <w:t>N.T. 18.</w:t>
      </w:r>
      <w:proofErr w:type="gramEnd"/>
      <w:r w:rsidRPr="007754BA">
        <w:rPr>
          <w:rFonts w:ascii="Times New Roman" w:hAnsi="Times New Roman" w:cs="Times New Roman"/>
        </w:rPr>
        <w:t xml:space="preserve">  Once a customer has an overdue balance on his or her account, the Respondent will set up a payment arrangement where the customer pays their current bills plus an amount that is applied to the overdue balance.  </w:t>
      </w:r>
      <w:proofErr w:type="gramStart"/>
      <w:r w:rsidRPr="007754BA">
        <w:rPr>
          <w:rFonts w:ascii="Times New Roman" w:hAnsi="Times New Roman" w:cs="Times New Roman"/>
        </w:rPr>
        <w:t>N.T. 18.</w:t>
      </w:r>
      <w:proofErr w:type="gramEnd"/>
      <w:r w:rsidR="0010059B" w:rsidRPr="007754BA">
        <w:rPr>
          <w:rFonts w:ascii="Times New Roman" w:hAnsi="Times New Roman" w:cs="Times New Roman"/>
        </w:rPr>
        <w:t xml:space="preserve">  Therefore, at the time he commenced service, the Complainant was not eligible for a payment arrangement since he had no overdue balance.</w:t>
      </w:r>
      <w:r w:rsidR="006E03C0" w:rsidRPr="007754BA">
        <w:rPr>
          <w:rFonts w:ascii="Times New Roman" w:hAnsi="Times New Roman" w:cs="Times New Roman"/>
        </w:rPr>
        <w:t xml:space="preserve">  </w:t>
      </w:r>
      <w:proofErr w:type="gramStart"/>
      <w:r w:rsidR="006E03C0" w:rsidRPr="007754BA">
        <w:rPr>
          <w:rFonts w:ascii="Times New Roman" w:hAnsi="Times New Roman" w:cs="Times New Roman"/>
          <w:bCs/>
          <w:spacing w:val="-3"/>
        </w:rPr>
        <w:t>N.T. 18.</w:t>
      </w:r>
      <w:proofErr w:type="gramEnd"/>
    </w:p>
    <w:p w:rsidR="00907AFC" w:rsidRPr="007754BA" w:rsidRDefault="00907AFC" w:rsidP="0010059B">
      <w:pPr>
        <w:pStyle w:val="ParaTab1"/>
        <w:tabs>
          <w:tab w:val="left" w:pos="0"/>
        </w:tabs>
        <w:spacing w:line="360" w:lineRule="auto"/>
        <w:ind w:firstLine="0"/>
        <w:rPr>
          <w:rFonts w:ascii="Times New Roman" w:hAnsi="Times New Roman" w:cs="Times New Roman"/>
        </w:rPr>
      </w:pPr>
    </w:p>
    <w:p w:rsidR="00907AFC" w:rsidRPr="007754BA" w:rsidRDefault="00907AFC" w:rsidP="0010059B">
      <w:pPr>
        <w:pStyle w:val="ParaTab1"/>
        <w:tabs>
          <w:tab w:val="left" w:pos="0"/>
        </w:tabs>
        <w:spacing w:line="360" w:lineRule="auto"/>
        <w:ind w:firstLine="0"/>
        <w:rPr>
          <w:rFonts w:ascii="Times New Roman" w:hAnsi="Times New Roman" w:cs="Times New Roman"/>
        </w:rPr>
      </w:pPr>
      <w:r w:rsidRPr="007754BA">
        <w:rPr>
          <w:rFonts w:ascii="Times New Roman" w:hAnsi="Times New Roman" w:cs="Times New Roman"/>
        </w:rPr>
        <w:tab/>
      </w:r>
      <w:r w:rsidRPr="007754BA">
        <w:rPr>
          <w:rFonts w:ascii="Times New Roman" w:hAnsi="Times New Roman" w:cs="Times New Roman"/>
        </w:rPr>
        <w:tab/>
        <w:t xml:space="preserve">The Respondent also provided a document showing a general case view of BCS No. 2529434.  </w:t>
      </w:r>
      <w:proofErr w:type="gramStart"/>
      <w:r w:rsidRPr="007754BA">
        <w:rPr>
          <w:rFonts w:ascii="Times New Roman" w:hAnsi="Times New Roman" w:cs="Times New Roman"/>
        </w:rPr>
        <w:t>PPL Ex. 4D.</w:t>
      </w:r>
      <w:proofErr w:type="gramEnd"/>
      <w:r w:rsidRPr="007754BA">
        <w:rPr>
          <w:rFonts w:ascii="Times New Roman" w:hAnsi="Times New Roman" w:cs="Times New Roman"/>
        </w:rPr>
        <w:t xml:space="preserve">  This case view indicates that the Complainant filed an informal complaint with BCS on May 1, 2009, disputing the Respondent’s refusal to provide him a payment arrangement.</w:t>
      </w:r>
      <w:r w:rsidR="001115E8" w:rsidRPr="007754BA">
        <w:rPr>
          <w:rFonts w:ascii="Times New Roman" w:hAnsi="Times New Roman" w:cs="Times New Roman"/>
        </w:rPr>
        <w:t xml:space="preserve">  BCS issued a decision on May 26, 2010, ordering a payment arrangement and closing the case.  </w:t>
      </w:r>
      <w:proofErr w:type="gramStart"/>
      <w:r w:rsidR="001115E8" w:rsidRPr="007754BA">
        <w:rPr>
          <w:rFonts w:ascii="Times New Roman" w:hAnsi="Times New Roman" w:cs="Times New Roman"/>
        </w:rPr>
        <w:t>PPL Ex. 4D.</w:t>
      </w:r>
      <w:proofErr w:type="gramEnd"/>
    </w:p>
    <w:p w:rsidR="00907AFC" w:rsidRPr="007754BA" w:rsidRDefault="00907AFC" w:rsidP="0010059B">
      <w:pPr>
        <w:pStyle w:val="ParaTab1"/>
        <w:tabs>
          <w:tab w:val="left" w:pos="0"/>
        </w:tabs>
        <w:spacing w:line="360" w:lineRule="auto"/>
        <w:ind w:firstLine="0"/>
        <w:rPr>
          <w:rFonts w:ascii="Times New Roman" w:hAnsi="Times New Roman" w:cs="Times New Roman"/>
        </w:rPr>
      </w:pPr>
    </w:p>
    <w:p w:rsidR="00004E3E" w:rsidRPr="007754BA" w:rsidRDefault="00D20CEC" w:rsidP="00004E3E">
      <w:pPr>
        <w:pStyle w:val="ParaTab1"/>
        <w:tabs>
          <w:tab w:val="left" w:pos="0"/>
        </w:tabs>
        <w:spacing w:line="360" w:lineRule="auto"/>
        <w:ind w:firstLine="0"/>
        <w:rPr>
          <w:rFonts w:ascii="Times New Roman" w:hAnsi="Times New Roman" w:cs="Times New Roman"/>
        </w:rPr>
      </w:pPr>
      <w:r w:rsidRPr="007754BA">
        <w:rPr>
          <w:rFonts w:ascii="Times New Roman" w:hAnsi="Times New Roman" w:cs="Times New Roman"/>
        </w:rPr>
        <w:lastRenderedPageBreak/>
        <w:tab/>
      </w:r>
      <w:r w:rsidR="00E5455D" w:rsidRPr="007754BA">
        <w:rPr>
          <w:rFonts w:ascii="Times New Roman" w:hAnsi="Times New Roman" w:cs="Times New Roman"/>
        </w:rPr>
        <w:tab/>
        <w:t xml:space="preserve">Subsequently, the Complainant appealed the BCS decision </w:t>
      </w:r>
      <w:r w:rsidR="00004E3E" w:rsidRPr="007754BA">
        <w:rPr>
          <w:rFonts w:ascii="Times New Roman" w:hAnsi="Times New Roman" w:cs="Times New Roman"/>
        </w:rPr>
        <w:t>at BCS No. 2529434.  The Commission docket</w:t>
      </w:r>
      <w:r w:rsidR="008C6CC5">
        <w:rPr>
          <w:rFonts w:ascii="Times New Roman" w:hAnsi="Times New Roman" w:cs="Times New Roman"/>
        </w:rPr>
        <w:t>ed</w:t>
      </w:r>
      <w:r w:rsidR="00004E3E" w:rsidRPr="007754BA">
        <w:rPr>
          <w:rFonts w:ascii="Times New Roman" w:hAnsi="Times New Roman" w:cs="Times New Roman"/>
        </w:rPr>
        <w:t xml:space="preserve"> the Complainant’s appeal at</w:t>
      </w:r>
      <w:r w:rsidR="00E5455D" w:rsidRPr="007754BA">
        <w:rPr>
          <w:rFonts w:ascii="Times New Roman" w:hAnsi="Times New Roman" w:cs="Times New Roman"/>
        </w:rPr>
        <w:t xml:space="preserve"> F-2010-2183284.  The </w:t>
      </w:r>
      <w:r w:rsidR="00BF2F30" w:rsidRPr="007754BA">
        <w:rPr>
          <w:rFonts w:ascii="Times New Roman" w:hAnsi="Times New Roman" w:cs="Times New Roman"/>
        </w:rPr>
        <w:t>Respondent filed a certificate of satisfaction on March 9, 2011 and the Commission subsequently closed the docket</w:t>
      </w:r>
      <w:r w:rsidR="00027286">
        <w:rPr>
          <w:rFonts w:ascii="Times New Roman" w:hAnsi="Times New Roman" w:cs="Times New Roman"/>
        </w:rPr>
        <w:t>.</w:t>
      </w:r>
    </w:p>
    <w:p w:rsidR="00004E3E" w:rsidRPr="007754BA" w:rsidRDefault="00004E3E" w:rsidP="00004E3E">
      <w:pPr>
        <w:pStyle w:val="ParaTab1"/>
        <w:tabs>
          <w:tab w:val="left" w:pos="0"/>
        </w:tabs>
        <w:spacing w:line="360" w:lineRule="auto"/>
        <w:ind w:firstLine="0"/>
        <w:rPr>
          <w:rFonts w:ascii="Times New Roman" w:hAnsi="Times New Roman" w:cs="Times New Roman"/>
        </w:rPr>
      </w:pPr>
    </w:p>
    <w:p w:rsidR="00004E3E" w:rsidRPr="007754BA" w:rsidRDefault="00004E3E" w:rsidP="00004E3E">
      <w:pPr>
        <w:pStyle w:val="ParaTab1"/>
        <w:tabs>
          <w:tab w:val="left" w:pos="0"/>
        </w:tabs>
        <w:spacing w:line="360" w:lineRule="auto"/>
        <w:ind w:firstLine="0"/>
        <w:rPr>
          <w:rFonts w:ascii="Times New Roman" w:hAnsi="Times New Roman" w:cs="Times New Roman"/>
        </w:rPr>
      </w:pPr>
      <w:r w:rsidRPr="007754BA">
        <w:rPr>
          <w:rFonts w:ascii="Times New Roman" w:hAnsi="Times New Roman" w:cs="Times New Roman"/>
        </w:rPr>
        <w:tab/>
      </w:r>
      <w:r w:rsidRPr="007754BA">
        <w:rPr>
          <w:rFonts w:ascii="Times New Roman" w:hAnsi="Times New Roman" w:cs="Times New Roman"/>
        </w:rPr>
        <w:tab/>
      </w:r>
      <w:r w:rsidR="00BF2F30" w:rsidRPr="007754BA">
        <w:rPr>
          <w:rFonts w:ascii="Times New Roman" w:hAnsi="Times New Roman" w:cs="Times New Roman"/>
        </w:rPr>
        <w:t xml:space="preserve">I conclude that this prior proceeding precludes the Complainant from litigating </w:t>
      </w:r>
      <w:r w:rsidR="0002380E" w:rsidRPr="007754BA">
        <w:rPr>
          <w:rFonts w:ascii="Times New Roman" w:hAnsi="Times New Roman" w:cs="Times New Roman"/>
        </w:rPr>
        <w:t xml:space="preserve">the issue of </w:t>
      </w:r>
      <w:r w:rsidR="00BF2F30" w:rsidRPr="007754BA">
        <w:rPr>
          <w:rFonts w:ascii="Times New Roman" w:hAnsi="Times New Roman" w:cs="Times New Roman"/>
        </w:rPr>
        <w:t>whether the Respondent’s refusal to provide him a payment arrangement in 2009 constituted unreasonable service in this proceeding</w:t>
      </w:r>
      <w:r w:rsidR="00B05201" w:rsidRPr="007754BA">
        <w:rPr>
          <w:rFonts w:ascii="Times New Roman" w:hAnsi="Times New Roman" w:cs="Times New Roman"/>
        </w:rPr>
        <w:t>.</w:t>
      </w:r>
      <w:r w:rsidRPr="007754BA">
        <w:rPr>
          <w:rFonts w:ascii="Times New Roman" w:hAnsi="Times New Roman" w:cs="Times New Roman"/>
        </w:rPr>
        <w:t xml:space="preserve">  The Complainant’s claim that the Respondent refused to provide him with a payment arrangement in 2009 was previously raised in the informal proceeding at BCS No. 2529434 and the BCS decision did not find in favor of the Complainant.  The Respondent filed a certificate of satisfaction in the subsequent appeal docketed at F-2010-2183284.</w:t>
      </w:r>
    </w:p>
    <w:p w:rsidR="00004E3E" w:rsidRPr="007754BA" w:rsidRDefault="00004E3E" w:rsidP="004645A3">
      <w:pPr>
        <w:spacing w:line="360" w:lineRule="auto"/>
        <w:ind w:firstLine="1440"/>
        <w:rPr>
          <w:rFonts w:ascii="Times New Roman" w:hAnsi="Times New Roman" w:cs="Times New Roman"/>
        </w:rPr>
      </w:pPr>
    </w:p>
    <w:p w:rsidR="004645A3" w:rsidRPr="007754BA" w:rsidRDefault="004645A3" w:rsidP="004645A3">
      <w:pPr>
        <w:spacing w:line="360" w:lineRule="auto"/>
        <w:ind w:firstLine="1440"/>
        <w:rPr>
          <w:rFonts w:ascii="Times New Roman" w:hAnsi="Times New Roman" w:cs="Times New Roman"/>
        </w:rPr>
      </w:pPr>
      <w:r w:rsidRPr="007754BA">
        <w:rPr>
          <w:rFonts w:ascii="Times New Roman" w:hAnsi="Times New Roman" w:cs="Times New Roman"/>
        </w:rPr>
        <w:t>Section 316 of the Public Utility Code (“the Code”), 66 Pa. C.S. §316, prohibits a complainant from raising issues previously decided by the Commission.  This Section provides, in pertinent part, as follows:</w:t>
      </w:r>
    </w:p>
    <w:p w:rsidR="004645A3" w:rsidRPr="007754BA" w:rsidRDefault="004645A3" w:rsidP="004A75C7">
      <w:pPr>
        <w:spacing w:line="360" w:lineRule="auto"/>
        <w:rPr>
          <w:rFonts w:ascii="Times New Roman" w:hAnsi="Times New Roman" w:cs="Times New Roman"/>
        </w:rPr>
      </w:pPr>
    </w:p>
    <w:p w:rsidR="004645A3" w:rsidRPr="007754BA" w:rsidRDefault="004645A3" w:rsidP="004645A3">
      <w:pPr>
        <w:ind w:left="2160" w:right="1440"/>
        <w:rPr>
          <w:rFonts w:ascii="Times New Roman" w:hAnsi="Times New Roman" w:cs="Times New Roman"/>
        </w:rPr>
      </w:pPr>
      <w:r w:rsidRPr="007754BA">
        <w:rPr>
          <w:rFonts w:ascii="Times New Roman" w:hAnsi="Times New Roman" w:cs="Times New Roman"/>
        </w:rPr>
        <w:t>Whenever the Commission shall make any rule, regulation, finding, determination or order, the same shall be prima facie evidence of the facts found and shall remain conclusive upon all parties affected thereby, unless set aside, annulled o</w:t>
      </w:r>
      <w:r w:rsidR="004A75C7">
        <w:rPr>
          <w:rFonts w:ascii="Times New Roman" w:hAnsi="Times New Roman" w:cs="Times New Roman"/>
        </w:rPr>
        <w:t>r modified on judicial review.</w:t>
      </w:r>
    </w:p>
    <w:p w:rsidR="004645A3" w:rsidRPr="007754BA" w:rsidRDefault="004645A3" w:rsidP="004A75C7">
      <w:pPr>
        <w:spacing w:line="360" w:lineRule="auto"/>
        <w:rPr>
          <w:rFonts w:ascii="Times New Roman" w:hAnsi="Times New Roman" w:cs="Times New Roman"/>
        </w:rPr>
      </w:pPr>
    </w:p>
    <w:p w:rsidR="004645A3" w:rsidRPr="007754BA" w:rsidRDefault="004645A3" w:rsidP="004645A3">
      <w:pPr>
        <w:spacing w:line="360" w:lineRule="auto"/>
        <w:ind w:firstLine="1440"/>
        <w:rPr>
          <w:rFonts w:ascii="Times New Roman" w:hAnsi="Times New Roman" w:cs="Times New Roman"/>
        </w:rPr>
      </w:pPr>
      <w:r w:rsidRPr="007754BA">
        <w:rPr>
          <w:rFonts w:ascii="Times New Roman" w:hAnsi="Times New Roman" w:cs="Times New Roman"/>
        </w:rPr>
        <w:t xml:space="preserve">Where, as here, a certificate of satisfaction is filed resolving a complaint proceeding, resulting in the Commission closing the action, the Complainant is precluded from raising the same claims before the Commission a second time.  </w:t>
      </w:r>
      <w:r w:rsidRPr="007754BA">
        <w:rPr>
          <w:rFonts w:ascii="Times New Roman" w:hAnsi="Times New Roman" w:cs="Times New Roman"/>
          <w:u w:val="single"/>
        </w:rPr>
        <w:t>Lorrie Reynolds v. PPL Electric Utilities Corp</w:t>
      </w:r>
      <w:r w:rsidRPr="007754BA">
        <w:rPr>
          <w:rFonts w:ascii="Times New Roman" w:hAnsi="Times New Roman" w:cs="Times New Roman"/>
        </w:rPr>
        <w:t>., Docket No. C-2011-2255268 (Order entered January 5, 2012)</w:t>
      </w:r>
      <w:r w:rsidR="00822D41" w:rsidRPr="007754BA">
        <w:rPr>
          <w:rFonts w:ascii="Times New Roman" w:hAnsi="Times New Roman" w:cs="Times New Roman"/>
        </w:rPr>
        <w:t xml:space="preserve">; </w:t>
      </w:r>
      <w:r w:rsidR="00822D41" w:rsidRPr="007754BA">
        <w:rPr>
          <w:rFonts w:ascii="Times New Roman" w:hAnsi="Times New Roman" w:cs="Times New Roman"/>
          <w:u w:val="single"/>
        </w:rPr>
        <w:t>Creehan v. Duquesne Light Co.</w:t>
      </w:r>
      <w:r w:rsidR="00822D41" w:rsidRPr="007754BA">
        <w:rPr>
          <w:rFonts w:ascii="Times New Roman" w:hAnsi="Times New Roman" w:cs="Times New Roman"/>
        </w:rPr>
        <w:t>, Docket No. C-2012-2297124 (Order entered May 23, 2013)</w:t>
      </w:r>
      <w:r w:rsidR="00044853">
        <w:rPr>
          <w:rFonts w:ascii="Times New Roman" w:hAnsi="Times New Roman" w:cs="Times New Roman"/>
        </w:rPr>
        <w:t>.</w:t>
      </w:r>
    </w:p>
    <w:p w:rsidR="004645A3" w:rsidRPr="007754BA" w:rsidRDefault="004645A3" w:rsidP="00F57454">
      <w:pPr>
        <w:spacing w:line="360" w:lineRule="auto"/>
        <w:ind w:firstLine="1350"/>
        <w:rPr>
          <w:rFonts w:ascii="Times New Roman" w:hAnsi="Times New Roman" w:cs="Times New Roman"/>
        </w:rPr>
      </w:pPr>
    </w:p>
    <w:p w:rsidR="00E473A5" w:rsidRPr="007754BA" w:rsidRDefault="004645A3" w:rsidP="00F57454">
      <w:pPr>
        <w:spacing w:line="360" w:lineRule="auto"/>
        <w:ind w:firstLine="1350"/>
        <w:rPr>
          <w:rFonts w:ascii="Times New Roman" w:hAnsi="Times New Roman" w:cs="Times New Roman"/>
        </w:rPr>
      </w:pPr>
      <w:r w:rsidRPr="007754BA">
        <w:rPr>
          <w:rFonts w:ascii="Times New Roman" w:hAnsi="Times New Roman" w:cs="Times New Roman"/>
        </w:rPr>
        <w:t xml:space="preserve">I will next address the Complainant’s allegations of unreasonable service arising from the Respondent’s increasing his </w:t>
      </w:r>
      <w:r w:rsidR="00004E3E" w:rsidRPr="007754BA">
        <w:rPr>
          <w:rFonts w:ascii="Times New Roman" w:hAnsi="Times New Roman" w:cs="Times New Roman"/>
        </w:rPr>
        <w:t xml:space="preserve">monthly </w:t>
      </w:r>
      <w:proofErr w:type="spellStart"/>
      <w:r w:rsidRPr="007754BA">
        <w:rPr>
          <w:rFonts w:ascii="Times New Roman" w:hAnsi="Times New Roman" w:cs="Times New Roman"/>
        </w:rPr>
        <w:t>OnTrack</w:t>
      </w:r>
      <w:proofErr w:type="spellEnd"/>
      <w:r w:rsidRPr="007754BA">
        <w:rPr>
          <w:rFonts w:ascii="Times New Roman" w:hAnsi="Times New Roman" w:cs="Times New Roman"/>
        </w:rPr>
        <w:t xml:space="preserve"> payments and allegedly failing to explain why it increased the amount of the </w:t>
      </w:r>
      <w:r w:rsidR="00004E3E" w:rsidRPr="007754BA">
        <w:rPr>
          <w:rFonts w:ascii="Times New Roman" w:hAnsi="Times New Roman" w:cs="Times New Roman"/>
        </w:rPr>
        <w:t xml:space="preserve">monthly </w:t>
      </w:r>
      <w:proofErr w:type="spellStart"/>
      <w:r w:rsidRPr="007754BA">
        <w:rPr>
          <w:rFonts w:ascii="Times New Roman" w:hAnsi="Times New Roman" w:cs="Times New Roman"/>
        </w:rPr>
        <w:t>OnTrack</w:t>
      </w:r>
      <w:proofErr w:type="spellEnd"/>
      <w:r w:rsidRPr="007754BA">
        <w:rPr>
          <w:rFonts w:ascii="Times New Roman" w:hAnsi="Times New Roman" w:cs="Times New Roman"/>
        </w:rPr>
        <w:t xml:space="preserve"> payment.</w:t>
      </w:r>
      <w:r w:rsidR="00822D41" w:rsidRPr="007754BA">
        <w:rPr>
          <w:rFonts w:ascii="Times New Roman" w:hAnsi="Times New Roman" w:cs="Times New Roman"/>
        </w:rPr>
        <w:t xml:space="preserve">  The Complainant testified that he was enrolled in the Respondent’s OnTrack program but that the Respondent </w:t>
      </w:r>
      <w:r w:rsidR="00822D41" w:rsidRPr="007754BA">
        <w:rPr>
          <w:rFonts w:ascii="Times New Roman" w:hAnsi="Times New Roman" w:cs="Times New Roman"/>
        </w:rPr>
        <w:lastRenderedPageBreak/>
        <w:t xml:space="preserve">increased the amount of the monthly payment.  N.T. 6-7.  </w:t>
      </w:r>
      <w:r w:rsidR="00E473A5" w:rsidRPr="007754BA">
        <w:rPr>
          <w:rFonts w:ascii="Times New Roman" w:hAnsi="Times New Roman" w:cs="Times New Roman"/>
        </w:rPr>
        <w:t xml:space="preserve">According to the Complainant, he questioned the Respondent’s employees about the increase but that the Respondent’s employees never provided an answer to him.  </w:t>
      </w:r>
      <w:proofErr w:type="gramStart"/>
      <w:r w:rsidR="00E473A5" w:rsidRPr="007754BA">
        <w:rPr>
          <w:rFonts w:ascii="Times New Roman" w:hAnsi="Times New Roman" w:cs="Times New Roman"/>
        </w:rPr>
        <w:t>N.T. 12.</w:t>
      </w:r>
      <w:proofErr w:type="gramEnd"/>
    </w:p>
    <w:p w:rsidR="00E473A5" w:rsidRPr="007754BA" w:rsidRDefault="00E473A5" w:rsidP="00F57454">
      <w:pPr>
        <w:spacing w:line="360" w:lineRule="auto"/>
        <w:ind w:firstLine="1350"/>
        <w:rPr>
          <w:rFonts w:ascii="Times New Roman" w:hAnsi="Times New Roman" w:cs="Times New Roman"/>
        </w:rPr>
      </w:pPr>
    </w:p>
    <w:p w:rsidR="006D29E1" w:rsidRPr="007754BA" w:rsidRDefault="00E473A5" w:rsidP="00F57454">
      <w:pPr>
        <w:spacing w:line="360" w:lineRule="auto"/>
        <w:ind w:firstLine="1350"/>
        <w:rPr>
          <w:rFonts w:ascii="Times New Roman" w:hAnsi="Times New Roman" w:cs="Times New Roman"/>
        </w:rPr>
      </w:pPr>
      <w:r w:rsidRPr="007754BA">
        <w:rPr>
          <w:rFonts w:ascii="Times New Roman" w:hAnsi="Times New Roman" w:cs="Times New Roman"/>
        </w:rPr>
        <w:t>The Respondent’s witness testified that the Complainant was initially enrolled in the OnTrack program on July 29, 2010.  N.T. 28, PPL Ex. 2.  The Complainant’s OnTrack payments were $68.00 per month.  N.T. 28</w:t>
      </w:r>
      <w:r w:rsidR="003C181E" w:rsidRPr="007754BA">
        <w:rPr>
          <w:rFonts w:ascii="Times New Roman" w:hAnsi="Times New Roman" w:cs="Times New Roman"/>
        </w:rPr>
        <w:t>, PPL Ex. 2</w:t>
      </w:r>
      <w:r w:rsidRPr="007754BA">
        <w:rPr>
          <w:rFonts w:ascii="Times New Roman" w:hAnsi="Times New Roman" w:cs="Times New Roman"/>
        </w:rPr>
        <w:t>.  The Complainant’s enrollment in the OnTrack program was from July 29, 2010 until May 19, 2011.  N.T. 28</w:t>
      </w:r>
      <w:r w:rsidR="006D29E1" w:rsidRPr="007754BA">
        <w:rPr>
          <w:rFonts w:ascii="Times New Roman" w:hAnsi="Times New Roman" w:cs="Times New Roman"/>
        </w:rPr>
        <w:t xml:space="preserve">-29.  </w:t>
      </w:r>
      <w:r w:rsidR="003C181E" w:rsidRPr="007754BA">
        <w:rPr>
          <w:rFonts w:ascii="Times New Roman" w:hAnsi="Times New Roman" w:cs="Times New Roman"/>
        </w:rPr>
        <w:t>T</w:t>
      </w:r>
      <w:r w:rsidR="006D29E1" w:rsidRPr="007754BA">
        <w:rPr>
          <w:rFonts w:ascii="Times New Roman" w:hAnsi="Times New Roman" w:cs="Times New Roman"/>
        </w:rPr>
        <w:t xml:space="preserve">he Complainant </w:t>
      </w:r>
      <w:r w:rsidR="003C181E" w:rsidRPr="007754BA">
        <w:rPr>
          <w:rFonts w:ascii="Times New Roman" w:hAnsi="Times New Roman" w:cs="Times New Roman"/>
        </w:rPr>
        <w:t xml:space="preserve">was removed </w:t>
      </w:r>
      <w:r w:rsidR="006D29E1" w:rsidRPr="007754BA">
        <w:rPr>
          <w:rFonts w:ascii="Times New Roman" w:hAnsi="Times New Roman" w:cs="Times New Roman"/>
        </w:rPr>
        <w:t xml:space="preserve">from the OnTrack program </w:t>
      </w:r>
      <w:r w:rsidR="003C181E" w:rsidRPr="007754BA">
        <w:rPr>
          <w:rFonts w:ascii="Times New Roman" w:hAnsi="Times New Roman" w:cs="Times New Roman"/>
        </w:rPr>
        <w:t xml:space="preserve">on May 19, 2011 </w:t>
      </w:r>
      <w:r w:rsidR="006D29E1" w:rsidRPr="007754BA">
        <w:rPr>
          <w:rFonts w:ascii="Times New Roman" w:hAnsi="Times New Roman" w:cs="Times New Roman"/>
        </w:rPr>
        <w:t>because he exceeded the yearly maximum benefit.  N.T. 19-20</w:t>
      </w:r>
      <w:r w:rsidR="003C181E" w:rsidRPr="007754BA">
        <w:rPr>
          <w:rFonts w:ascii="Times New Roman" w:hAnsi="Times New Roman" w:cs="Times New Roman"/>
        </w:rPr>
        <w:t>, PPL Ex. 2</w:t>
      </w:r>
      <w:r w:rsidR="00D33E3E">
        <w:rPr>
          <w:rFonts w:ascii="Times New Roman" w:hAnsi="Times New Roman" w:cs="Times New Roman"/>
        </w:rPr>
        <w:t>.</w:t>
      </w:r>
    </w:p>
    <w:p w:rsidR="006D29E1" w:rsidRPr="007754BA" w:rsidRDefault="006D29E1" w:rsidP="00F57454">
      <w:pPr>
        <w:spacing w:line="360" w:lineRule="auto"/>
        <w:ind w:firstLine="1350"/>
        <w:rPr>
          <w:rFonts w:ascii="Times New Roman" w:hAnsi="Times New Roman" w:cs="Times New Roman"/>
        </w:rPr>
      </w:pPr>
    </w:p>
    <w:p w:rsidR="001923BB" w:rsidRPr="007754BA" w:rsidRDefault="006D29E1" w:rsidP="00F57454">
      <w:pPr>
        <w:spacing w:line="360" w:lineRule="auto"/>
        <w:ind w:firstLine="1350"/>
        <w:rPr>
          <w:rFonts w:ascii="Times New Roman" w:hAnsi="Times New Roman" w:cs="Times New Roman"/>
        </w:rPr>
      </w:pPr>
      <w:r w:rsidRPr="007754BA">
        <w:rPr>
          <w:rFonts w:ascii="Times New Roman" w:hAnsi="Times New Roman" w:cs="Times New Roman"/>
        </w:rPr>
        <w:t xml:space="preserve">The Complainant </w:t>
      </w:r>
      <w:r w:rsidR="001923BB" w:rsidRPr="007754BA">
        <w:rPr>
          <w:rFonts w:ascii="Times New Roman" w:hAnsi="Times New Roman" w:cs="Times New Roman"/>
        </w:rPr>
        <w:t>became eligible to be reinstated</w:t>
      </w:r>
      <w:r w:rsidR="00267BF5">
        <w:rPr>
          <w:rFonts w:ascii="Times New Roman" w:hAnsi="Times New Roman" w:cs="Times New Roman"/>
        </w:rPr>
        <w:t xml:space="preserve"> in the </w:t>
      </w:r>
      <w:proofErr w:type="spellStart"/>
      <w:r w:rsidR="00267BF5">
        <w:rPr>
          <w:rFonts w:ascii="Times New Roman" w:hAnsi="Times New Roman" w:cs="Times New Roman"/>
        </w:rPr>
        <w:t>OnTrack</w:t>
      </w:r>
      <w:proofErr w:type="spellEnd"/>
      <w:r w:rsidR="00267BF5">
        <w:rPr>
          <w:rFonts w:ascii="Times New Roman" w:hAnsi="Times New Roman" w:cs="Times New Roman"/>
        </w:rPr>
        <w:t xml:space="preserve"> program on July 29, </w:t>
      </w:r>
      <w:r w:rsidR="001923BB" w:rsidRPr="007754BA">
        <w:rPr>
          <w:rFonts w:ascii="Times New Roman" w:hAnsi="Times New Roman" w:cs="Times New Roman"/>
        </w:rPr>
        <w:t xml:space="preserve">2011 and he </w:t>
      </w:r>
      <w:r w:rsidRPr="007754BA">
        <w:rPr>
          <w:rFonts w:ascii="Times New Roman" w:hAnsi="Times New Roman" w:cs="Times New Roman"/>
        </w:rPr>
        <w:t xml:space="preserve">was reenrolled in the OnTrack program </w:t>
      </w:r>
      <w:r w:rsidR="001923BB" w:rsidRPr="007754BA">
        <w:rPr>
          <w:rFonts w:ascii="Times New Roman" w:hAnsi="Times New Roman" w:cs="Times New Roman"/>
        </w:rPr>
        <w:t>o</w:t>
      </w:r>
      <w:r w:rsidRPr="007754BA">
        <w:rPr>
          <w:rFonts w:ascii="Times New Roman" w:hAnsi="Times New Roman" w:cs="Times New Roman"/>
        </w:rPr>
        <w:t xml:space="preserve">n August </w:t>
      </w:r>
      <w:r w:rsidR="001923BB" w:rsidRPr="007754BA">
        <w:rPr>
          <w:rFonts w:ascii="Times New Roman" w:hAnsi="Times New Roman" w:cs="Times New Roman"/>
        </w:rPr>
        <w:t xml:space="preserve">10, </w:t>
      </w:r>
      <w:r w:rsidRPr="007754BA">
        <w:rPr>
          <w:rFonts w:ascii="Times New Roman" w:hAnsi="Times New Roman" w:cs="Times New Roman"/>
        </w:rPr>
        <w:t xml:space="preserve">2011.  </w:t>
      </w:r>
      <w:proofErr w:type="gramStart"/>
      <w:r w:rsidRPr="007754BA">
        <w:rPr>
          <w:rFonts w:ascii="Times New Roman" w:hAnsi="Times New Roman" w:cs="Times New Roman"/>
        </w:rPr>
        <w:t xml:space="preserve">N.T. 20, </w:t>
      </w:r>
      <w:r w:rsidR="001923BB" w:rsidRPr="007754BA">
        <w:rPr>
          <w:rFonts w:ascii="Times New Roman" w:hAnsi="Times New Roman" w:cs="Times New Roman"/>
        </w:rPr>
        <w:t>28-</w:t>
      </w:r>
      <w:r w:rsidRPr="007754BA">
        <w:rPr>
          <w:rFonts w:ascii="Times New Roman" w:hAnsi="Times New Roman" w:cs="Times New Roman"/>
        </w:rPr>
        <w:t>29</w:t>
      </w:r>
      <w:r w:rsidR="006D4CBD" w:rsidRPr="007754BA">
        <w:rPr>
          <w:rFonts w:ascii="Times New Roman" w:hAnsi="Times New Roman" w:cs="Times New Roman"/>
        </w:rPr>
        <w:t>, PPL Ex. 2</w:t>
      </w:r>
      <w:r w:rsidRPr="007754BA">
        <w:rPr>
          <w:rFonts w:ascii="Times New Roman" w:hAnsi="Times New Roman" w:cs="Times New Roman"/>
        </w:rPr>
        <w:t>.</w:t>
      </w:r>
      <w:proofErr w:type="gramEnd"/>
      <w:r w:rsidRPr="007754BA">
        <w:rPr>
          <w:rFonts w:ascii="Times New Roman" w:hAnsi="Times New Roman" w:cs="Times New Roman"/>
        </w:rPr>
        <w:t xml:space="preserve">  When the Complainant was reinstated in the OnTrack program, the monthly payment was $143.00.  </w:t>
      </w:r>
      <w:proofErr w:type="gramStart"/>
      <w:r w:rsidRPr="007754BA">
        <w:rPr>
          <w:rFonts w:ascii="Times New Roman" w:hAnsi="Times New Roman" w:cs="Times New Roman"/>
        </w:rPr>
        <w:t>N.T. 20.</w:t>
      </w:r>
      <w:proofErr w:type="gramEnd"/>
      <w:r w:rsidRPr="007754BA">
        <w:rPr>
          <w:rFonts w:ascii="Times New Roman" w:hAnsi="Times New Roman" w:cs="Times New Roman"/>
        </w:rPr>
        <w:t xml:space="preserve">  The Respondent’s witness explained that the OnTrack agency administering the program sets the amount of the monthly payment, based on usage and the overdue balance.  N.T. 20-21.  Subsequently, </w:t>
      </w:r>
      <w:r w:rsidR="006D4CBD" w:rsidRPr="007754BA">
        <w:rPr>
          <w:rFonts w:ascii="Times New Roman" w:hAnsi="Times New Roman" w:cs="Times New Roman"/>
        </w:rPr>
        <w:t xml:space="preserve">on October 19, 2011, </w:t>
      </w:r>
      <w:r w:rsidRPr="007754BA">
        <w:rPr>
          <w:rFonts w:ascii="Times New Roman" w:hAnsi="Times New Roman" w:cs="Times New Roman"/>
        </w:rPr>
        <w:t xml:space="preserve">a notice </w:t>
      </w:r>
      <w:r w:rsidR="00004E3E" w:rsidRPr="007754BA">
        <w:rPr>
          <w:rFonts w:ascii="Times New Roman" w:hAnsi="Times New Roman" w:cs="Times New Roman"/>
        </w:rPr>
        <w:t xml:space="preserve">was sent </w:t>
      </w:r>
      <w:r w:rsidRPr="007754BA">
        <w:rPr>
          <w:rFonts w:ascii="Times New Roman" w:hAnsi="Times New Roman" w:cs="Times New Roman"/>
        </w:rPr>
        <w:t xml:space="preserve">to the Complainant stating that </w:t>
      </w:r>
      <w:r w:rsidR="001923BB" w:rsidRPr="007754BA">
        <w:rPr>
          <w:rFonts w:ascii="Times New Roman" w:hAnsi="Times New Roman" w:cs="Times New Roman"/>
        </w:rPr>
        <w:t>his monthly OnTrack payment would increase by $8.00 to $151.00</w:t>
      </w:r>
      <w:r w:rsidR="006D4CBD" w:rsidRPr="007754BA">
        <w:rPr>
          <w:rFonts w:ascii="Times New Roman" w:hAnsi="Times New Roman" w:cs="Times New Roman"/>
        </w:rPr>
        <w:t xml:space="preserve"> in November</w:t>
      </w:r>
      <w:r w:rsidR="00267BF5">
        <w:rPr>
          <w:rFonts w:ascii="Times New Roman" w:hAnsi="Times New Roman" w:cs="Times New Roman"/>
        </w:rPr>
        <w:t>,</w:t>
      </w:r>
      <w:r w:rsidR="006D4CBD" w:rsidRPr="007754BA">
        <w:rPr>
          <w:rFonts w:ascii="Times New Roman" w:hAnsi="Times New Roman" w:cs="Times New Roman"/>
        </w:rPr>
        <w:t xml:space="preserve"> 2011</w:t>
      </w:r>
      <w:r w:rsidR="001923BB" w:rsidRPr="007754BA">
        <w:rPr>
          <w:rFonts w:ascii="Times New Roman" w:hAnsi="Times New Roman" w:cs="Times New Roman"/>
        </w:rPr>
        <w:t>.  N.T. 21</w:t>
      </w:r>
      <w:r w:rsidR="006D4CBD" w:rsidRPr="007754BA">
        <w:rPr>
          <w:rFonts w:ascii="Times New Roman" w:hAnsi="Times New Roman" w:cs="Times New Roman"/>
        </w:rPr>
        <w:t>, PPL Ex. 2</w:t>
      </w:r>
      <w:r w:rsidR="00267BF5">
        <w:rPr>
          <w:rFonts w:ascii="Times New Roman" w:hAnsi="Times New Roman" w:cs="Times New Roman"/>
        </w:rPr>
        <w:t>.</w:t>
      </w:r>
    </w:p>
    <w:p w:rsidR="001923BB" w:rsidRPr="007754BA" w:rsidRDefault="001923BB" w:rsidP="00F57454">
      <w:pPr>
        <w:spacing w:line="360" w:lineRule="auto"/>
        <w:ind w:firstLine="1350"/>
        <w:rPr>
          <w:rFonts w:ascii="Times New Roman" w:hAnsi="Times New Roman" w:cs="Times New Roman"/>
        </w:rPr>
      </w:pPr>
    </w:p>
    <w:p w:rsidR="003C181E" w:rsidRPr="007754BA" w:rsidRDefault="001923BB" w:rsidP="001923BB">
      <w:pPr>
        <w:spacing w:line="360" w:lineRule="auto"/>
        <w:ind w:firstLine="1350"/>
        <w:rPr>
          <w:rFonts w:ascii="Times New Roman" w:hAnsi="Times New Roman" w:cs="Times New Roman"/>
        </w:rPr>
      </w:pPr>
      <w:r w:rsidRPr="007754BA">
        <w:rPr>
          <w:rFonts w:ascii="Times New Roman" w:hAnsi="Times New Roman" w:cs="Times New Roman"/>
        </w:rPr>
        <w:t xml:space="preserve">The Complainant last made an OnTrack payment in the amount of $43.00 on December 5, 2011.  </w:t>
      </w:r>
      <w:proofErr w:type="gramStart"/>
      <w:r w:rsidRPr="007754BA">
        <w:rPr>
          <w:rFonts w:ascii="Times New Roman" w:hAnsi="Times New Roman" w:cs="Times New Roman"/>
        </w:rPr>
        <w:t>N.T. 21.</w:t>
      </w:r>
      <w:proofErr w:type="gramEnd"/>
      <w:r w:rsidRPr="007754BA">
        <w:rPr>
          <w:rFonts w:ascii="Times New Roman" w:hAnsi="Times New Roman" w:cs="Times New Roman"/>
        </w:rPr>
        <w:t xml:space="preserve">  The Complainant was removed from the OnTrack program on April 12, 2012 because he had fallen behind in his OnTrack payments in the amount of $755.00.  </w:t>
      </w:r>
      <w:proofErr w:type="gramStart"/>
      <w:r w:rsidRPr="007754BA">
        <w:rPr>
          <w:rFonts w:ascii="Times New Roman" w:hAnsi="Times New Roman" w:cs="Times New Roman"/>
        </w:rPr>
        <w:t>N.T. 21</w:t>
      </w:r>
      <w:r w:rsidR="003C181E" w:rsidRPr="007754BA">
        <w:rPr>
          <w:rFonts w:ascii="Times New Roman" w:hAnsi="Times New Roman" w:cs="Times New Roman"/>
        </w:rPr>
        <w:t>, 30</w:t>
      </w:r>
      <w:r w:rsidR="000961B9">
        <w:rPr>
          <w:rFonts w:ascii="Times New Roman" w:hAnsi="Times New Roman" w:cs="Times New Roman"/>
        </w:rPr>
        <w:t>.</w:t>
      </w:r>
      <w:proofErr w:type="gramEnd"/>
    </w:p>
    <w:p w:rsidR="003C181E" w:rsidRPr="007754BA" w:rsidRDefault="003C181E" w:rsidP="001923BB">
      <w:pPr>
        <w:spacing w:line="360" w:lineRule="auto"/>
        <w:ind w:firstLine="1350"/>
        <w:rPr>
          <w:rFonts w:ascii="Times New Roman" w:hAnsi="Times New Roman" w:cs="Times New Roman"/>
        </w:rPr>
      </w:pPr>
    </w:p>
    <w:p w:rsidR="000C10D2" w:rsidRPr="007754BA" w:rsidRDefault="00257618" w:rsidP="001923BB">
      <w:pPr>
        <w:spacing w:line="360" w:lineRule="auto"/>
        <w:ind w:firstLine="1350"/>
        <w:rPr>
          <w:rFonts w:ascii="Times New Roman" w:hAnsi="Times New Roman" w:cs="Times New Roman"/>
        </w:rPr>
      </w:pPr>
      <w:r w:rsidRPr="007754BA">
        <w:rPr>
          <w:rFonts w:ascii="Times New Roman" w:hAnsi="Times New Roman" w:cs="Times New Roman"/>
        </w:rPr>
        <w:t xml:space="preserve">I conclude that the Complainant has failed to establish by a preponderance of the evidence that the Respondent provided unreasonable service by increasing the Complainant’s OnTrack payments and by failing to explain why the amount of the </w:t>
      </w:r>
      <w:proofErr w:type="spellStart"/>
      <w:r w:rsidRPr="007754BA">
        <w:rPr>
          <w:rFonts w:ascii="Times New Roman" w:hAnsi="Times New Roman" w:cs="Times New Roman"/>
        </w:rPr>
        <w:t>OnTrack</w:t>
      </w:r>
      <w:proofErr w:type="spellEnd"/>
      <w:r w:rsidRPr="007754BA">
        <w:rPr>
          <w:rFonts w:ascii="Times New Roman" w:hAnsi="Times New Roman" w:cs="Times New Roman"/>
        </w:rPr>
        <w:t xml:space="preserve"> payment increased.  I do so for </w:t>
      </w:r>
      <w:r w:rsidR="007D02EF" w:rsidRPr="007754BA">
        <w:rPr>
          <w:rFonts w:ascii="Times New Roman" w:hAnsi="Times New Roman" w:cs="Times New Roman"/>
        </w:rPr>
        <w:t>two</w:t>
      </w:r>
      <w:r w:rsidR="00237484">
        <w:rPr>
          <w:rFonts w:ascii="Times New Roman" w:hAnsi="Times New Roman" w:cs="Times New Roman"/>
        </w:rPr>
        <w:t xml:space="preserve"> reasons.</w:t>
      </w:r>
    </w:p>
    <w:p w:rsidR="000C10D2" w:rsidRPr="007754BA" w:rsidRDefault="000C10D2" w:rsidP="001923BB">
      <w:pPr>
        <w:spacing w:line="360" w:lineRule="auto"/>
        <w:ind w:firstLine="1350"/>
        <w:rPr>
          <w:rFonts w:ascii="Times New Roman" w:hAnsi="Times New Roman" w:cs="Times New Roman"/>
        </w:rPr>
      </w:pPr>
    </w:p>
    <w:p w:rsidR="008D0458" w:rsidRPr="007754BA" w:rsidRDefault="000C10D2" w:rsidP="008D0458">
      <w:pPr>
        <w:pStyle w:val="ParaTab1"/>
        <w:spacing w:line="360" w:lineRule="auto"/>
        <w:ind w:firstLine="1350"/>
        <w:rPr>
          <w:rFonts w:ascii="Times New Roman" w:hAnsi="Times New Roman" w:cs="Times New Roman"/>
        </w:rPr>
      </w:pPr>
      <w:r w:rsidRPr="007754BA">
        <w:rPr>
          <w:rFonts w:ascii="Times New Roman" w:hAnsi="Times New Roman" w:cs="Times New Roman"/>
        </w:rPr>
        <w:lastRenderedPageBreak/>
        <w:t xml:space="preserve">First, the Respondent complied with Commission directives in developing and administering the OnTrack Customer Assistance Program (CAP).  </w:t>
      </w:r>
      <w:r w:rsidR="008D0458" w:rsidRPr="007754BA">
        <w:rPr>
          <w:rFonts w:ascii="Times New Roman" w:hAnsi="Times New Roman" w:cs="Times New Roman"/>
        </w:rPr>
        <w:t xml:space="preserve">According to the Respondent’s witness, if the Respondent receives a customer inquiry regarding the OnTrack program, it refers the customer to </w:t>
      </w:r>
      <w:r w:rsidR="004F6A0F" w:rsidRPr="007754BA">
        <w:rPr>
          <w:rFonts w:ascii="Times New Roman" w:hAnsi="Times New Roman" w:cs="Times New Roman"/>
        </w:rPr>
        <w:t xml:space="preserve">the </w:t>
      </w:r>
      <w:r w:rsidR="00C95795" w:rsidRPr="007754BA">
        <w:rPr>
          <w:rFonts w:ascii="Times New Roman" w:hAnsi="Times New Roman" w:cs="Times New Roman"/>
        </w:rPr>
        <w:t>OnTrack</w:t>
      </w:r>
      <w:r w:rsidR="008D0458" w:rsidRPr="007754BA">
        <w:rPr>
          <w:rFonts w:ascii="Times New Roman" w:hAnsi="Times New Roman" w:cs="Times New Roman"/>
        </w:rPr>
        <w:t xml:space="preserve"> agency and the agency determines whether the customer is eligible for the OnTrack program.  N.T. </w:t>
      </w:r>
      <w:r w:rsidR="004F6A0F" w:rsidRPr="007754BA">
        <w:rPr>
          <w:rFonts w:ascii="Times New Roman" w:hAnsi="Times New Roman" w:cs="Times New Roman"/>
        </w:rPr>
        <w:t>20-21, 26-</w:t>
      </w:r>
      <w:r w:rsidR="008D0458" w:rsidRPr="007754BA">
        <w:rPr>
          <w:rFonts w:ascii="Times New Roman" w:hAnsi="Times New Roman" w:cs="Times New Roman"/>
        </w:rPr>
        <w:t>27</w:t>
      </w:r>
      <w:r w:rsidR="00004E3E" w:rsidRPr="007754BA">
        <w:rPr>
          <w:rFonts w:ascii="Times New Roman" w:hAnsi="Times New Roman" w:cs="Times New Roman"/>
        </w:rPr>
        <w:t>.</w:t>
      </w:r>
      <w:r w:rsidR="008D0458" w:rsidRPr="007754BA">
        <w:rPr>
          <w:rFonts w:ascii="Times New Roman" w:hAnsi="Times New Roman" w:cs="Times New Roman"/>
        </w:rPr>
        <w:t xml:space="preserve"> </w:t>
      </w:r>
      <w:r w:rsidR="00004E3E" w:rsidRPr="007754BA">
        <w:rPr>
          <w:rFonts w:ascii="Times New Roman" w:hAnsi="Times New Roman" w:cs="Times New Roman"/>
        </w:rPr>
        <w:t xml:space="preserve"> </w:t>
      </w:r>
      <w:r w:rsidR="008D0458" w:rsidRPr="007754BA">
        <w:rPr>
          <w:rFonts w:ascii="Times New Roman" w:hAnsi="Times New Roman" w:cs="Times New Roman"/>
        </w:rPr>
        <w:t xml:space="preserve">The </w:t>
      </w:r>
      <w:proofErr w:type="spellStart"/>
      <w:r w:rsidR="008D0458" w:rsidRPr="007754BA">
        <w:rPr>
          <w:rFonts w:ascii="Times New Roman" w:hAnsi="Times New Roman" w:cs="Times New Roman"/>
        </w:rPr>
        <w:t>OnTrack</w:t>
      </w:r>
      <w:proofErr w:type="spellEnd"/>
      <w:r w:rsidR="008D0458" w:rsidRPr="007754BA">
        <w:rPr>
          <w:rFonts w:ascii="Times New Roman" w:hAnsi="Times New Roman" w:cs="Times New Roman"/>
        </w:rPr>
        <w:t xml:space="preserve"> program provides that the customer pays a reduced amount every month and receives a credit reducing the customer’s balance.  </w:t>
      </w:r>
      <w:proofErr w:type="gramStart"/>
      <w:r w:rsidR="008D0458" w:rsidRPr="007754BA">
        <w:rPr>
          <w:rFonts w:ascii="Times New Roman" w:hAnsi="Times New Roman" w:cs="Times New Roman"/>
        </w:rPr>
        <w:t xml:space="preserve">N.T. </w:t>
      </w:r>
      <w:r w:rsidR="004F6A0F" w:rsidRPr="007754BA">
        <w:rPr>
          <w:rFonts w:ascii="Times New Roman" w:hAnsi="Times New Roman" w:cs="Times New Roman"/>
        </w:rPr>
        <w:t>20</w:t>
      </w:r>
      <w:r w:rsidR="00004E3E" w:rsidRPr="007754BA">
        <w:rPr>
          <w:rFonts w:ascii="Times New Roman" w:hAnsi="Times New Roman" w:cs="Times New Roman"/>
        </w:rPr>
        <w:t>.</w:t>
      </w:r>
      <w:proofErr w:type="gramEnd"/>
    </w:p>
    <w:p w:rsidR="008D0458" w:rsidRPr="007754BA" w:rsidRDefault="008D0458" w:rsidP="008D0458">
      <w:pPr>
        <w:pStyle w:val="ParaTab1"/>
        <w:spacing w:line="360" w:lineRule="auto"/>
        <w:ind w:firstLine="1350"/>
        <w:rPr>
          <w:rFonts w:ascii="Times New Roman" w:hAnsi="Times New Roman" w:cs="Times New Roman"/>
        </w:rPr>
      </w:pPr>
    </w:p>
    <w:p w:rsidR="00751577" w:rsidRPr="007754BA" w:rsidRDefault="008D0458" w:rsidP="008D0458">
      <w:pPr>
        <w:pStyle w:val="ParaTab1"/>
        <w:tabs>
          <w:tab w:val="left" w:pos="0"/>
        </w:tabs>
        <w:spacing w:line="360" w:lineRule="auto"/>
        <w:ind w:firstLine="0"/>
        <w:rPr>
          <w:rFonts w:ascii="Times New Roman" w:hAnsi="Times New Roman" w:cs="Times New Roman"/>
        </w:rPr>
      </w:pPr>
      <w:r w:rsidRPr="007754BA">
        <w:rPr>
          <w:rFonts w:ascii="Times New Roman" w:hAnsi="Times New Roman" w:cs="Times New Roman"/>
        </w:rPr>
        <w:tab/>
      </w:r>
      <w:r w:rsidRPr="007754BA">
        <w:rPr>
          <w:rFonts w:ascii="Times New Roman" w:hAnsi="Times New Roman" w:cs="Times New Roman"/>
        </w:rPr>
        <w:tab/>
        <w:t>The Commission developed a policy statement regarding CAP programs, such as OnTrack, that is codified at 52 Pa. Code §§69.261-69-267.  The policy statement at 52 Pa. Code §69.263(a) mandates that a utility should develop its CAP consistent with the guidelines set forth in the policy statement.  The policy statement at 52 Pa. Code §69.263(c) states that before implementing, revising or expanding a CAP, a utility should submit its CAP proposal to BCS for review and Commission approval of design elements.</w:t>
      </w:r>
    </w:p>
    <w:p w:rsidR="008D0458" w:rsidRPr="007754BA" w:rsidRDefault="008D0458" w:rsidP="008D0458">
      <w:pPr>
        <w:pStyle w:val="ParaTab1"/>
        <w:tabs>
          <w:tab w:val="left" w:pos="0"/>
        </w:tabs>
        <w:spacing w:line="360" w:lineRule="auto"/>
        <w:ind w:firstLine="0"/>
        <w:rPr>
          <w:rFonts w:ascii="Times New Roman" w:hAnsi="Times New Roman" w:cs="Times New Roman"/>
        </w:rPr>
      </w:pPr>
    </w:p>
    <w:p w:rsidR="008D0458" w:rsidRPr="007754BA" w:rsidRDefault="008D0458" w:rsidP="008D0458">
      <w:pPr>
        <w:pStyle w:val="ParaTab1"/>
        <w:tabs>
          <w:tab w:val="left" w:pos="0"/>
        </w:tabs>
        <w:spacing w:line="360" w:lineRule="auto"/>
        <w:ind w:firstLine="0"/>
        <w:rPr>
          <w:rFonts w:ascii="Times New Roman" w:hAnsi="Times New Roman" w:cs="Times New Roman"/>
        </w:rPr>
      </w:pPr>
      <w:r w:rsidRPr="007754BA">
        <w:rPr>
          <w:rFonts w:ascii="Times New Roman" w:hAnsi="Times New Roman" w:cs="Times New Roman"/>
        </w:rPr>
        <w:tab/>
      </w:r>
      <w:r w:rsidRPr="007754BA">
        <w:rPr>
          <w:rFonts w:ascii="Times New Roman" w:hAnsi="Times New Roman" w:cs="Times New Roman"/>
        </w:rPr>
        <w:tab/>
        <w:t>The scope of a CAP is not unlimited.  The policy statement at 52 Pa. Code §69.264 states that the participation limit for a CAP should reflect a needs assessment, consideration of the number of low-income households in the utility’s service territory, the number of participants currently enrolled, participation rates for assistance programs and resources availab</w:t>
      </w:r>
      <w:r w:rsidR="003343D7">
        <w:rPr>
          <w:rFonts w:ascii="Times New Roman" w:hAnsi="Times New Roman" w:cs="Times New Roman"/>
        </w:rPr>
        <w:t>le.</w:t>
      </w:r>
    </w:p>
    <w:p w:rsidR="008D0458" w:rsidRPr="007754BA" w:rsidRDefault="008D0458" w:rsidP="008D0458">
      <w:pPr>
        <w:pStyle w:val="ParaTab1"/>
        <w:tabs>
          <w:tab w:val="left" w:pos="0"/>
        </w:tabs>
        <w:spacing w:line="360" w:lineRule="auto"/>
        <w:ind w:firstLine="0"/>
        <w:rPr>
          <w:rFonts w:ascii="Times New Roman" w:hAnsi="Times New Roman" w:cs="Times New Roman"/>
        </w:rPr>
      </w:pPr>
    </w:p>
    <w:p w:rsidR="008D0458" w:rsidRPr="007754BA" w:rsidRDefault="008D0458" w:rsidP="008D0458">
      <w:pPr>
        <w:pStyle w:val="ParaTab1"/>
        <w:tabs>
          <w:tab w:val="left" w:pos="0"/>
        </w:tabs>
        <w:spacing w:line="360" w:lineRule="auto"/>
        <w:ind w:firstLine="0"/>
        <w:rPr>
          <w:rFonts w:ascii="Times New Roman" w:hAnsi="Times New Roman" w:cs="Times New Roman"/>
        </w:rPr>
      </w:pPr>
      <w:r w:rsidRPr="007754BA">
        <w:rPr>
          <w:rFonts w:ascii="Times New Roman" w:hAnsi="Times New Roman" w:cs="Times New Roman"/>
        </w:rPr>
        <w:tab/>
      </w:r>
      <w:r w:rsidRPr="007754BA">
        <w:rPr>
          <w:rFonts w:ascii="Times New Roman" w:hAnsi="Times New Roman" w:cs="Times New Roman"/>
        </w:rPr>
        <w:tab/>
        <w:t xml:space="preserve">Eligibility criteria for a CAP is controlled by the policy statement at 52 Pa. Code §69.265(4).  In particular, a CAP applicant must have household income at or below 150% of the Federal poverty guidelines.  The CAP applicant must also be a low-income, payment troubled customer.  The policy statement at 52 Pa. Code §69.262 defines a low-income, payment troubled customer as a low-income customer who has failed to maintain one or more payment arrangements. </w:t>
      </w:r>
      <w:r w:rsidR="008B3701">
        <w:rPr>
          <w:rFonts w:ascii="Times New Roman" w:hAnsi="Times New Roman" w:cs="Times New Roman"/>
        </w:rPr>
        <w:t xml:space="preserve"> </w:t>
      </w:r>
      <w:r w:rsidRPr="007754BA">
        <w:rPr>
          <w:rFonts w:ascii="Times New Roman" w:hAnsi="Times New Roman" w:cs="Times New Roman"/>
        </w:rPr>
        <w:t>Utilities must prioritize enrollment of eligible, payment troubled customers using one of the four options set forth at 52 Pa. Code §§69.265(4</w:t>
      </w:r>
      <w:proofErr w:type="gramStart"/>
      <w:r w:rsidRPr="007754BA">
        <w:rPr>
          <w:rFonts w:ascii="Times New Roman" w:hAnsi="Times New Roman" w:cs="Times New Roman"/>
        </w:rPr>
        <w:t>)(</w:t>
      </w:r>
      <w:proofErr w:type="gramEnd"/>
      <w:r w:rsidRPr="007754BA">
        <w:rPr>
          <w:rFonts w:ascii="Times New Roman" w:hAnsi="Times New Roman" w:cs="Times New Roman"/>
        </w:rPr>
        <w:t>iii)(A)-(D).</w:t>
      </w:r>
      <w:r w:rsidR="00D87F15" w:rsidRPr="007754BA">
        <w:rPr>
          <w:rFonts w:ascii="Times New Roman" w:hAnsi="Times New Roman" w:cs="Times New Roman"/>
        </w:rPr>
        <w:t xml:space="preserve">  There is nothing in the Commission’s policy statement that establishes a maximum </w:t>
      </w:r>
      <w:r w:rsidR="00004E3E" w:rsidRPr="007754BA">
        <w:rPr>
          <w:rFonts w:ascii="Times New Roman" w:hAnsi="Times New Roman" w:cs="Times New Roman"/>
        </w:rPr>
        <w:t xml:space="preserve">monthly </w:t>
      </w:r>
      <w:r w:rsidR="00D87F15" w:rsidRPr="007754BA">
        <w:rPr>
          <w:rFonts w:ascii="Times New Roman" w:hAnsi="Times New Roman" w:cs="Times New Roman"/>
        </w:rPr>
        <w:t>CAP payment amount or prohibits that amount from increasing.</w:t>
      </w:r>
    </w:p>
    <w:p w:rsidR="008D0458" w:rsidRPr="007754BA" w:rsidRDefault="008D0458" w:rsidP="008D0458">
      <w:pPr>
        <w:pStyle w:val="ParaTab1"/>
        <w:tabs>
          <w:tab w:val="left" w:pos="0"/>
        </w:tabs>
        <w:spacing w:line="360" w:lineRule="auto"/>
        <w:ind w:firstLine="0"/>
        <w:rPr>
          <w:rFonts w:ascii="Times New Roman" w:hAnsi="Times New Roman" w:cs="Times New Roman"/>
        </w:rPr>
      </w:pPr>
    </w:p>
    <w:p w:rsidR="00D87F15" w:rsidRPr="007754BA" w:rsidRDefault="004F6A0F" w:rsidP="008D0458">
      <w:pPr>
        <w:pStyle w:val="ParaTab1"/>
        <w:tabs>
          <w:tab w:val="left" w:pos="0"/>
        </w:tabs>
        <w:spacing w:line="360" w:lineRule="auto"/>
        <w:ind w:firstLine="0"/>
        <w:rPr>
          <w:rFonts w:ascii="Times New Roman" w:hAnsi="Times New Roman" w:cs="Times New Roman"/>
        </w:rPr>
      </w:pPr>
      <w:r w:rsidRPr="007754BA">
        <w:rPr>
          <w:rFonts w:ascii="Times New Roman" w:hAnsi="Times New Roman" w:cs="Times New Roman"/>
        </w:rPr>
        <w:lastRenderedPageBreak/>
        <w:tab/>
      </w:r>
      <w:r w:rsidRPr="007754BA">
        <w:rPr>
          <w:rFonts w:ascii="Times New Roman" w:hAnsi="Times New Roman" w:cs="Times New Roman"/>
        </w:rPr>
        <w:tab/>
        <w:t xml:space="preserve">Here, the amount of the Complainant’s </w:t>
      </w:r>
      <w:r w:rsidR="00004E3E" w:rsidRPr="007754BA">
        <w:rPr>
          <w:rFonts w:ascii="Times New Roman" w:hAnsi="Times New Roman" w:cs="Times New Roman"/>
        </w:rPr>
        <w:t xml:space="preserve">monthly </w:t>
      </w:r>
      <w:proofErr w:type="spellStart"/>
      <w:r w:rsidRPr="007754BA">
        <w:rPr>
          <w:rFonts w:ascii="Times New Roman" w:hAnsi="Times New Roman" w:cs="Times New Roman"/>
        </w:rPr>
        <w:t>OnTrack</w:t>
      </w:r>
      <w:proofErr w:type="spellEnd"/>
      <w:r w:rsidRPr="007754BA">
        <w:rPr>
          <w:rFonts w:ascii="Times New Roman" w:hAnsi="Times New Roman" w:cs="Times New Roman"/>
        </w:rPr>
        <w:t xml:space="preserve"> payment increased</w:t>
      </w:r>
      <w:r w:rsidR="00004E3E" w:rsidRPr="007754BA">
        <w:rPr>
          <w:rFonts w:ascii="Times New Roman" w:hAnsi="Times New Roman" w:cs="Times New Roman"/>
        </w:rPr>
        <w:t xml:space="preserve"> when he was reenrolled on August 10, 2011</w:t>
      </w:r>
      <w:r w:rsidR="00CE4B66" w:rsidRPr="007754BA">
        <w:rPr>
          <w:rFonts w:ascii="Times New Roman" w:hAnsi="Times New Roman" w:cs="Times New Roman"/>
        </w:rPr>
        <w:t xml:space="preserve"> due to his usage and overdue balance.  N.T. 20-21.  The amount of the Complainant’s monthly </w:t>
      </w:r>
      <w:proofErr w:type="spellStart"/>
      <w:r w:rsidR="00CE4B66" w:rsidRPr="007754BA">
        <w:rPr>
          <w:rFonts w:ascii="Times New Roman" w:hAnsi="Times New Roman" w:cs="Times New Roman"/>
        </w:rPr>
        <w:t>OnTrack</w:t>
      </w:r>
      <w:proofErr w:type="spellEnd"/>
      <w:r w:rsidR="00CE4B66" w:rsidRPr="007754BA">
        <w:rPr>
          <w:rFonts w:ascii="Times New Roman" w:hAnsi="Times New Roman" w:cs="Times New Roman"/>
        </w:rPr>
        <w:t xml:space="preserve"> payment increased again in Nov</w:t>
      </w:r>
      <w:r w:rsidR="00B23314">
        <w:rPr>
          <w:rFonts w:ascii="Times New Roman" w:hAnsi="Times New Roman" w:cs="Times New Roman"/>
        </w:rPr>
        <w:t>ember, </w:t>
      </w:r>
      <w:r w:rsidR="00CE4B66" w:rsidRPr="007754BA">
        <w:rPr>
          <w:rFonts w:ascii="Times New Roman" w:hAnsi="Times New Roman" w:cs="Times New Roman"/>
        </w:rPr>
        <w:t xml:space="preserve">2011, due to </w:t>
      </w:r>
      <w:r w:rsidR="00D87F15" w:rsidRPr="007754BA">
        <w:rPr>
          <w:rFonts w:ascii="Times New Roman" w:hAnsi="Times New Roman" w:cs="Times New Roman"/>
        </w:rPr>
        <w:t xml:space="preserve">a settlement of the Respondent’s rate case.  </w:t>
      </w:r>
      <w:proofErr w:type="gramStart"/>
      <w:r w:rsidR="00D87F15" w:rsidRPr="007754BA">
        <w:rPr>
          <w:rFonts w:ascii="Times New Roman" w:hAnsi="Times New Roman" w:cs="Times New Roman"/>
        </w:rPr>
        <w:t>N.T. 39.</w:t>
      </w:r>
      <w:proofErr w:type="gramEnd"/>
      <w:r w:rsidR="00D87F15" w:rsidRPr="007754BA">
        <w:rPr>
          <w:rFonts w:ascii="Times New Roman" w:hAnsi="Times New Roman" w:cs="Times New Roman"/>
        </w:rPr>
        <w:t xml:space="preserve">  The settlement required the Respondent to charge OnTrack customers a portion of the OnTrack program costs to reduce costs for its customers on the Residential Rate who pay for the program.  N.T. 38-39, PPL. </w:t>
      </w:r>
      <w:proofErr w:type="gramStart"/>
      <w:r w:rsidR="00D87F15" w:rsidRPr="007754BA">
        <w:rPr>
          <w:rFonts w:ascii="Times New Roman" w:hAnsi="Times New Roman" w:cs="Times New Roman"/>
        </w:rPr>
        <w:t>Ex. 4-B.</w:t>
      </w:r>
      <w:proofErr w:type="gramEnd"/>
      <w:r w:rsidR="00D87F15" w:rsidRPr="007754BA">
        <w:rPr>
          <w:rFonts w:ascii="Times New Roman" w:hAnsi="Times New Roman" w:cs="Times New Roman"/>
        </w:rPr>
        <w:t xml:space="preserve"> </w:t>
      </w:r>
      <w:r w:rsidR="00CE4B66" w:rsidRPr="007754BA">
        <w:rPr>
          <w:rFonts w:ascii="Times New Roman" w:hAnsi="Times New Roman" w:cs="Times New Roman"/>
        </w:rPr>
        <w:t xml:space="preserve"> </w:t>
      </w:r>
      <w:r w:rsidR="00D87F15" w:rsidRPr="007754BA">
        <w:rPr>
          <w:rFonts w:ascii="Times New Roman" w:hAnsi="Times New Roman" w:cs="Times New Roman"/>
        </w:rPr>
        <w:t>The Complainant did not provide any evidence that the Respondent’s OnTrack program failed to comply with the Commission’s policy statement</w:t>
      </w:r>
      <w:r w:rsidR="00C4283D" w:rsidRPr="007754BA">
        <w:rPr>
          <w:rFonts w:ascii="Times New Roman" w:hAnsi="Times New Roman" w:cs="Times New Roman"/>
        </w:rPr>
        <w:t xml:space="preserve"> by increasing his </w:t>
      </w:r>
      <w:r w:rsidR="00CE4B66" w:rsidRPr="007754BA">
        <w:rPr>
          <w:rFonts w:ascii="Times New Roman" w:hAnsi="Times New Roman" w:cs="Times New Roman"/>
        </w:rPr>
        <w:t xml:space="preserve">monthly </w:t>
      </w:r>
      <w:proofErr w:type="spellStart"/>
      <w:r w:rsidR="00C4283D" w:rsidRPr="007754BA">
        <w:rPr>
          <w:rFonts w:ascii="Times New Roman" w:hAnsi="Times New Roman" w:cs="Times New Roman"/>
        </w:rPr>
        <w:t>OnTrack</w:t>
      </w:r>
      <w:proofErr w:type="spellEnd"/>
      <w:r w:rsidR="00C4283D" w:rsidRPr="007754BA">
        <w:rPr>
          <w:rFonts w:ascii="Times New Roman" w:hAnsi="Times New Roman" w:cs="Times New Roman"/>
        </w:rPr>
        <w:t xml:space="preserve"> payment amount</w:t>
      </w:r>
      <w:r w:rsidR="00D07CB4">
        <w:rPr>
          <w:rFonts w:ascii="Times New Roman" w:hAnsi="Times New Roman" w:cs="Times New Roman"/>
        </w:rPr>
        <w:t>.</w:t>
      </w:r>
    </w:p>
    <w:p w:rsidR="00D87F15" w:rsidRPr="007754BA" w:rsidRDefault="00D87F15" w:rsidP="008D0458">
      <w:pPr>
        <w:pStyle w:val="ParaTab1"/>
        <w:tabs>
          <w:tab w:val="left" w:pos="0"/>
        </w:tabs>
        <w:spacing w:line="360" w:lineRule="auto"/>
        <w:ind w:firstLine="0"/>
        <w:rPr>
          <w:rFonts w:ascii="Times New Roman" w:hAnsi="Times New Roman" w:cs="Times New Roman"/>
        </w:rPr>
      </w:pPr>
    </w:p>
    <w:p w:rsidR="009F58D6" w:rsidRPr="007754BA" w:rsidRDefault="00D87F15" w:rsidP="008D0458">
      <w:pPr>
        <w:pStyle w:val="ParaTab1"/>
        <w:tabs>
          <w:tab w:val="left" w:pos="0"/>
        </w:tabs>
        <w:spacing w:line="360" w:lineRule="auto"/>
        <w:ind w:firstLine="0"/>
        <w:rPr>
          <w:rFonts w:ascii="Times New Roman" w:hAnsi="Times New Roman" w:cs="Times New Roman"/>
        </w:rPr>
      </w:pPr>
      <w:r w:rsidRPr="007754BA">
        <w:rPr>
          <w:rFonts w:ascii="Times New Roman" w:hAnsi="Times New Roman" w:cs="Times New Roman"/>
        </w:rPr>
        <w:tab/>
      </w:r>
      <w:r w:rsidRPr="007754BA">
        <w:rPr>
          <w:rFonts w:ascii="Times New Roman" w:hAnsi="Times New Roman" w:cs="Times New Roman"/>
        </w:rPr>
        <w:tab/>
      </w:r>
      <w:r w:rsidR="00C4283D" w:rsidRPr="007754BA">
        <w:rPr>
          <w:rFonts w:ascii="Times New Roman" w:hAnsi="Times New Roman" w:cs="Times New Roman"/>
        </w:rPr>
        <w:t>Second</w:t>
      </w:r>
      <w:r w:rsidRPr="007754BA">
        <w:rPr>
          <w:rFonts w:ascii="Times New Roman" w:hAnsi="Times New Roman" w:cs="Times New Roman"/>
        </w:rPr>
        <w:t xml:space="preserve">, </w:t>
      </w:r>
      <w:r w:rsidR="00CE4B66" w:rsidRPr="007754BA">
        <w:rPr>
          <w:rFonts w:ascii="Times New Roman" w:hAnsi="Times New Roman" w:cs="Times New Roman"/>
        </w:rPr>
        <w:t xml:space="preserve">the Respondent used reasonable means to notify the Complainant that his monthly </w:t>
      </w:r>
      <w:proofErr w:type="spellStart"/>
      <w:r w:rsidR="00CE4B66" w:rsidRPr="007754BA">
        <w:rPr>
          <w:rFonts w:ascii="Times New Roman" w:hAnsi="Times New Roman" w:cs="Times New Roman"/>
        </w:rPr>
        <w:t>OnTrack</w:t>
      </w:r>
      <w:proofErr w:type="spellEnd"/>
      <w:r w:rsidR="00CE4B66" w:rsidRPr="007754BA">
        <w:rPr>
          <w:rFonts w:ascii="Times New Roman" w:hAnsi="Times New Roman" w:cs="Times New Roman"/>
        </w:rPr>
        <w:t xml:space="preserve"> payments would increase.  T</w:t>
      </w:r>
      <w:r w:rsidRPr="007754BA">
        <w:rPr>
          <w:rFonts w:ascii="Times New Roman" w:hAnsi="Times New Roman" w:cs="Times New Roman"/>
        </w:rPr>
        <w:t xml:space="preserve">he Respondent provided evidence </w:t>
      </w:r>
      <w:r w:rsidR="00C4283D" w:rsidRPr="007754BA">
        <w:rPr>
          <w:rFonts w:ascii="Times New Roman" w:hAnsi="Times New Roman" w:cs="Times New Roman"/>
        </w:rPr>
        <w:t xml:space="preserve">that </w:t>
      </w:r>
      <w:r w:rsidRPr="007754BA">
        <w:rPr>
          <w:rFonts w:ascii="Times New Roman" w:hAnsi="Times New Roman" w:cs="Times New Roman"/>
        </w:rPr>
        <w:t>th</w:t>
      </w:r>
      <w:r w:rsidR="00C4283D" w:rsidRPr="007754BA">
        <w:rPr>
          <w:rFonts w:ascii="Times New Roman" w:hAnsi="Times New Roman" w:cs="Times New Roman"/>
        </w:rPr>
        <w:t>e Complainant was</w:t>
      </w:r>
      <w:r w:rsidRPr="007754BA">
        <w:rPr>
          <w:rFonts w:ascii="Times New Roman" w:hAnsi="Times New Roman" w:cs="Times New Roman"/>
        </w:rPr>
        <w:t xml:space="preserve"> informed </w:t>
      </w:r>
      <w:r w:rsidR="00C4283D" w:rsidRPr="007754BA">
        <w:rPr>
          <w:rFonts w:ascii="Times New Roman" w:hAnsi="Times New Roman" w:cs="Times New Roman"/>
        </w:rPr>
        <w:t xml:space="preserve">by letter </w:t>
      </w:r>
      <w:r w:rsidR="00CE4B66" w:rsidRPr="007754BA">
        <w:rPr>
          <w:rFonts w:ascii="Times New Roman" w:hAnsi="Times New Roman" w:cs="Times New Roman"/>
        </w:rPr>
        <w:t xml:space="preserve">each time </w:t>
      </w:r>
      <w:r w:rsidRPr="007754BA">
        <w:rPr>
          <w:rFonts w:ascii="Times New Roman" w:hAnsi="Times New Roman" w:cs="Times New Roman"/>
        </w:rPr>
        <w:t>th</w:t>
      </w:r>
      <w:r w:rsidR="00C4283D" w:rsidRPr="007754BA">
        <w:rPr>
          <w:rFonts w:ascii="Times New Roman" w:hAnsi="Times New Roman" w:cs="Times New Roman"/>
        </w:rPr>
        <w:t xml:space="preserve">at his </w:t>
      </w:r>
      <w:r w:rsidR="00CE4B66" w:rsidRPr="007754BA">
        <w:rPr>
          <w:rFonts w:ascii="Times New Roman" w:hAnsi="Times New Roman" w:cs="Times New Roman"/>
        </w:rPr>
        <w:t xml:space="preserve">monthly </w:t>
      </w:r>
      <w:proofErr w:type="spellStart"/>
      <w:r w:rsidR="009F58D6" w:rsidRPr="007754BA">
        <w:rPr>
          <w:rFonts w:ascii="Times New Roman" w:hAnsi="Times New Roman" w:cs="Times New Roman"/>
        </w:rPr>
        <w:t>OnTrack</w:t>
      </w:r>
      <w:proofErr w:type="spellEnd"/>
      <w:r w:rsidR="009F58D6" w:rsidRPr="007754BA">
        <w:rPr>
          <w:rFonts w:ascii="Times New Roman" w:hAnsi="Times New Roman" w:cs="Times New Roman"/>
        </w:rPr>
        <w:t xml:space="preserve"> </w:t>
      </w:r>
      <w:r w:rsidR="00C4283D" w:rsidRPr="007754BA">
        <w:rPr>
          <w:rFonts w:ascii="Times New Roman" w:hAnsi="Times New Roman" w:cs="Times New Roman"/>
        </w:rPr>
        <w:t xml:space="preserve">payment would increase </w:t>
      </w:r>
      <w:r w:rsidR="00CE4B66" w:rsidRPr="007754BA">
        <w:rPr>
          <w:rFonts w:ascii="Times New Roman" w:hAnsi="Times New Roman" w:cs="Times New Roman"/>
        </w:rPr>
        <w:t xml:space="preserve">and informed of </w:t>
      </w:r>
      <w:r w:rsidR="00C4283D" w:rsidRPr="007754BA">
        <w:rPr>
          <w:rFonts w:ascii="Times New Roman" w:hAnsi="Times New Roman" w:cs="Times New Roman"/>
        </w:rPr>
        <w:t xml:space="preserve">the reason for the increase.  N.T. 36-37, PPL Ex. 2.  The Respondent has no indication that </w:t>
      </w:r>
      <w:r w:rsidR="00CE4B66" w:rsidRPr="007754BA">
        <w:rPr>
          <w:rFonts w:ascii="Times New Roman" w:hAnsi="Times New Roman" w:cs="Times New Roman"/>
        </w:rPr>
        <w:t xml:space="preserve">any of </w:t>
      </w:r>
      <w:r w:rsidR="00C4283D" w:rsidRPr="007754BA">
        <w:rPr>
          <w:rFonts w:ascii="Times New Roman" w:hAnsi="Times New Roman" w:cs="Times New Roman"/>
        </w:rPr>
        <w:t>the letter</w:t>
      </w:r>
      <w:r w:rsidR="00CE4B66" w:rsidRPr="007754BA">
        <w:rPr>
          <w:rFonts w:ascii="Times New Roman" w:hAnsi="Times New Roman" w:cs="Times New Roman"/>
        </w:rPr>
        <w:t>s</w:t>
      </w:r>
      <w:r w:rsidR="00C4283D" w:rsidRPr="007754BA">
        <w:rPr>
          <w:rFonts w:ascii="Times New Roman" w:hAnsi="Times New Roman" w:cs="Times New Roman"/>
        </w:rPr>
        <w:t xml:space="preserve"> w</w:t>
      </w:r>
      <w:r w:rsidR="00CE4B66" w:rsidRPr="007754BA">
        <w:rPr>
          <w:rFonts w:ascii="Times New Roman" w:hAnsi="Times New Roman" w:cs="Times New Roman"/>
        </w:rPr>
        <w:t>ere</w:t>
      </w:r>
      <w:r w:rsidR="00C4283D" w:rsidRPr="007754BA">
        <w:rPr>
          <w:rFonts w:ascii="Times New Roman" w:hAnsi="Times New Roman" w:cs="Times New Roman"/>
        </w:rPr>
        <w:t xml:space="preserve"> returned as undeliverable.  </w:t>
      </w:r>
      <w:proofErr w:type="gramStart"/>
      <w:r w:rsidR="00C4283D" w:rsidRPr="007754BA">
        <w:rPr>
          <w:rFonts w:ascii="Times New Roman" w:hAnsi="Times New Roman" w:cs="Times New Roman"/>
        </w:rPr>
        <w:t>N.T. 37.</w:t>
      </w:r>
      <w:proofErr w:type="gramEnd"/>
      <w:r w:rsidR="00C4283D" w:rsidRPr="007754BA">
        <w:rPr>
          <w:rFonts w:ascii="Times New Roman" w:hAnsi="Times New Roman" w:cs="Times New Roman"/>
        </w:rPr>
        <w:t xml:space="preserve">  The Complainant denies receiving the letter</w:t>
      </w:r>
      <w:r w:rsidR="00CE4B66" w:rsidRPr="007754BA">
        <w:rPr>
          <w:rFonts w:ascii="Times New Roman" w:hAnsi="Times New Roman" w:cs="Times New Roman"/>
        </w:rPr>
        <w:t>s</w:t>
      </w:r>
      <w:r w:rsidR="00C4283D" w:rsidRPr="007754BA">
        <w:rPr>
          <w:rFonts w:ascii="Times New Roman" w:hAnsi="Times New Roman" w:cs="Times New Roman"/>
        </w:rPr>
        <w:t xml:space="preserve"> and accused the Respo</w:t>
      </w:r>
      <w:r w:rsidR="00A214B8">
        <w:rPr>
          <w:rFonts w:ascii="Times New Roman" w:hAnsi="Times New Roman" w:cs="Times New Roman"/>
        </w:rPr>
        <w:t>ndent’s witness of lying.  N.T. </w:t>
      </w:r>
      <w:r w:rsidR="00C4283D" w:rsidRPr="007754BA">
        <w:rPr>
          <w:rFonts w:ascii="Times New Roman" w:hAnsi="Times New Roman" w:cs="Times New Roman"/>
        </w:rPr>
        <w:t>37-38.</w:t>
      </w:r>
    </w:p>
    <w:p w:rsidR="009F58D6" w:rsidRPr="007754BA" w:rsidRDefault="009F58D6" w:rsidP="008D0458">
      <w:pPr>
        <w:pStyle w:val="ParaTab1"/>
        <w:tabs>
          <w:tab w:val="left" w:pos="0"/>
        </w:tabs>
        <w:spacing w:line="360" w:lineRule="auto"/>
        <w:ind w:firstLine="0"/>
        <w:rPr>
          <w:rFonts w:ascii="Times New Roman" w:hAnsi="Times New Roman" w:cs="Times New Roman"/>
        </w:rPr>
      </w:pPr>
    </w:p>
    <w:p w:rsidR="006752DE" w:rsidRPr="007754BA" w:rsidRDefault="009F58D6" w:rsidP="009F58D6">
      <w:pPr>
        <w:pStyle w:val="BodyText"/>
        <w:spacing w:line="360" w:lineRule="auto"/>
        <w:ind w:firstLine="1440"/>
        <w:jc w:val="left"/>
        <w:rPr>
          <w:szCs w:val="24"/>
        </w:rPr>
      </w:pPr>
      <w:r w:rsidRPr="007754BA">
        <w:rPr>
          <w:szCs w:val="24"/>
        </w:rPr>
        <w:t>The Respondent’s records indicate that notice</w:t>
      </w:r>
      <w:r w:rsidR="00CE4B66" w:rsidRPr="007754BA">
        <w:rPr>
          <w:szCs w:val="24"/>
        </w:rPr>
        <w:t>s</w:t>
      </w:r>
      <w:r w:rsidRPr="007754BA">
        <w:rPr>
          <w:szCs w:val="24"/>
        </w:rPr>
        <w:t xml:space="preserve"> of the </w:t>
      </w:r>
      <w:proofErr w:type="spellStart"/>
      <w:r w:rsidRPr="007754BA">
        <w:rPr>
          <w:szCs w:val="24"/>
        </w:rPr>
        <w:t>OnTrack</w:t>
      </w:r>
      <w:proofErr w:type="spellEnd"/>
      <w:r w:rsidRPr="007754BA">
        <w:rPr>
          <w:szCs w:val="24"/>
        </w:rPr>
        <w:t xml:space="preserve"> payment increase</w:t>
      </w:r>
      <w:r w:rsidR="00CE4B66" w:rsidRPr="007754BA">
        <w:rPr>
          <w:szCs w:val="24"/>
        </w:rPr>
        <w:t>s</w:t>
      </w:r>
      <w:r w:rsidRPr="007754BA">
        <w:rPr>
          <w:szCs w:val="24"/>
        </w:rPr>
        <w:t xml:space="preserve"> w</w:t>
      </w:r>
      <w:r w:rsidR="00CE4B66" w:rsidRPr="007754BA">
        <w:rPr>
          <w:szCs w:val="24"/>
        </w:rPr>
        <w:t>ere</w:t>
      </w:r>
      <w:r w:rsidRPr="007754BA">
        <w:rPr>
          <w:szCs w:val="24"/>
        </w:rPr>
        <w:t xml:space="preserve"> sent to the Complainant’s address.  PPL Ex. 2.  The Respondent has no information that th</w:t>
      </w:r>
      <w:r w:rsidR="00CE4B66" w:rsidRPr="007754BA">
        <w:rPr>
          <w:szCs w:val="24"/>
        </w:rPr>
        <w:t>ese</w:t>
      </w:r>
      <w:r w:rsidRPr="007754BA">
        <w:rPr>
          <w:szCs w:val="24"/>
        </w:rPr>
        <w:t xml:space="preserve"> piece</w:t>
      </w:r>
      <w:r w:rsidR="00CE4B66" w:rsidRPr="007754BA">
        <w:rPr>
          <w:szCs w:val="24"/>
        </w:rPr>
        <w:t>s</w:t>
      </w:r>
      <w:r w:rsidRPr="007754BA">
        <w:rPr>
          <w:szCs w:val="24"/>
        </w:rPr>
        <w:t xml:space="preserve"> of mail w</w:t>
      </w:r>
      <w:r w:rsidR="00CE4B66" w:rsidRPr="007754BA">
        <w:rPr>
          <w:szCs w:val="24"/>
        </w:rPr>
        <w:t>ere</w:t>
      </w:r>
      <w:r w:rsidRPr="007754BA">
        <w:rPr>
          <w:szCs w:val="24"/>
        </w:rPr>
        <w:t xml:space="preserve"> returned to the sender.  Accordingly, </w:t>
      </w:r>
      <w:r w:rsidR="00CE4B66" w:rsidRPr="007754BA">
        <w:rPr>
          <w:szCs w:val="24"/>
        </w:rPr>
        <w:t xml:space="preserve">the Respondent is entitled to the presumption that </w:t>
      </w:r>
      <w:r w:rsidRPr="007754BA">
        <w:rPr>
          <w:szCs w:val="24"/>
        </w:rPr>
        <w:t xml:space="preserve">this mail, which was sent in the ordinary course of business, was received by the Complainant.  </w:t>
      </w:r>
      <w:proofErr w:type="gramStart"/>
      <w:r w:rsidRPr="007754BA">
        <w:rPr>
          <w:szCs w:val="24"/>
          <w:u w:val="single"/>
        </w:rPr>
        <w:t>Berkowitz v. Mayflower Securities, Inc.</w:t>
      </w:r>
      <w:r w:rsidRPr="007754BA">
        <w:rPr>
          <w:szCs w:val="24"/>
        </w:rPr>
        <w:t xml:space="preserve">, 317 A.2d 584 (Pa. 1974); </w:t>
      </w:r>
      <w:r w:rsidRPr="007754BA">
        <w:rPr>
          <w:szCs w:val="24"/>
          <w:u w:val="single"/>
        </w:rPr>
        <w:t>Meierdierck v. Miller</w:t>
      </w:r>
      <w:r w:rsidRPr="007754BA">
        <w:rPr>
          <w:szCs w:val="24"/>
        </w:rPr>
        <w:t xml:space="preserve">, 147 A.2d 406 (Pa. 1959); </w:t>
      </w:r>
      <w:r w:rsidRPr="007754BA">
        <w:rPr>
          <w:szCs w:val="24"/>
          <w:u w:val="single"/>
        </w:rPr>
        <w:t>Samaras v. Hartwick</w:t>
      </w:r>
      <w:r w:rsidR="00FD47E4">
        <w:rPr>
          <w:szCs w:val="24"/>
        </w:rPr>
        <w:t>, 698 A.2d 71 (Pa. Super. </w:t>
      </w:r>
      <w:r w:rsidRPr="007754BA">
        <w:rPr>
          <w:szCs w:val="24"/>
        </w:rPr>
        <w:t xml:space="preserve">1997); </w:t>
      </w:r>
      <w:r w:rsidRPr="007754BA">
        <w:rPr>
          <w:szCs w:val="24"/>
          <w:u w:val="single"/>
        </w:rPr>
        <w:t>Judge v. Celina Mutual Insurance Co.</w:t>
      </w:r>
      <w:r w:rsidRPr="007754BA">
        <w:rPr>
          <w:szCs w:val="24"/>
        </w:rPr>
        <w:t>, 4</w:t>
      </w:r>
      <w:r w:rsidR="00FD47E4">
        <w:rPr>
          <w:szCs w:val="24"/>
        </w:rPr>
        <w:t>44 A.2d 658 (Pa. Super. 1982).</w:t>
      </w:r>
      <w:proofErr w:type="gramEnd"/>
    </w:p>
    <w:p w:rsidR="006752DE" w:rsidRPr="007754BA" w:rsidRDefault="006752DE" w:rsidP="009F58D6">
      <w:pPr>
        <w:pStyle w:val="BodyText"/>
        <w:spacing w:line="360" w:lineRule="auto"/>
        <w:ind w:firstLine="1440"/>
        <w:jc w:val="left"/>
        <w:rPr>
          <w:szCs w:val="24"/>
        </w:rPr>
      </w:pPr>
    </w:p>
    <w:p w:rsidR="00DC4778" w:rsidRPr="007754BA" w:rsidRDefault="009F58D6" w:rsidP="009F58D6">
      <w:pPr>
        <w:pStyle w:val="BodyText"/>
        <w:spacing w:line="360" w:lineRule="auto"/>
        <w:ind w:firstLine="1440"/>
        <w:jc w:val="left"/>
        <w:rPr>
          <w:szCs w:val="24"/>
        </w:rPr>
      </w:pPr>
      <w:r w:rsidRPr="007754BA">
        <w:rPr>
          <w:szCs w:val="24"/>
        </w:rPr>
        <w:t xml:space="preserve">The Complainant stated that he had problems with his mail delivery.  </w:t>
      </w:r>
      <w:proofErr w:type="gramStart"/>
      <w:r w:rsidR="006752DE" w:rsidRPr="007754BA">
        <w:rPr>
          <w:szCs w:val="24"/>
        </w:rPr>
        <w:t>N.T. 32, 37.</w:t>
      </w:r>
      <w:proofErr w:type="gramEnd"/>
      <w:r w:rsidR="006752DE" w:rsidRPr="007754BA">
        <w:rPr>
          <w:szCs w:val="24"/>
        </w:rPr>
        <w:t xml:space="preserve">  Assuming this is true, the fact that the Complainant has problems with his mail delivery does not rebut the evidence presented that the Respondent sent the notification to the Complainant and has no reco</w:t>
      </w:r>
      <w:r w:rsidR="00F81856">
        <w:rPr>
          <w:szCs w:val="24"/>
        </w:rPr>
        <w:t>rd of the mail being returned.</w:t>
      </w:r>
    </w:p>
    <w:p w:rsidR="00DC4778" w:rsidRPr="007754BA" w:rsidRDefault="00DC4778" w:rsidP="009F58D6">
      <w:pPr>
        <w:pStyle w:val="BodyText"/>
        <w:spacing w:line="360" w:lineRule="auto"/>
        <w:ind w:firstLine="1440"/>
        <w:jc w:val="left"/>
        <w:rPr>
          <w:szCs w:val="24"/>
        </w:rPr>
      </w:pPr>
    </w:p>
    <w:p w:rsidR="009F58D6" w:rsidRPr="007754BA" w:rsidRDefault="006752DE" w:rsidP="009F58D6">
      <w:pPr>
        <w:pStyle w:val="BodyText"/>
        <w:spacing w:line="360" w:lineRule="auto"/>
        <w:ind w:firstLine="1440"/>
        <w:jc w:val="left"/>
        <w:rPr>
          <w:szCs w:val="24"/>
        </w:rPr>
      </w:pPr>
      <w:r w:rsidRPr="007754BA">
        <w:rPr>
          <w:szCs w:val="24"/>
        </w:rPr>
        <w:lastRenderedPageBreak/>
        <w:t>In the</w:t>
      </w:r>
      <w:r w:rsidR="001B7ECD" w:rsidRPr="007754BA">
        <w:rPr>
          <w:szCs w:val="24"/>
        </w:rPr>
        <w:t xml:space="preserve">se circumstances, I cannot conclude that the alleged failure of the United States Postal Service to properly deliver the Complainant’s mail </w:t>
      </w:r>
      <w:r w:rsidR="00CE4B66" w:rsidRPr="007754BA">
        <w:rPr>
          <w:szCs w:val="24"/>
        </w:rPr>
        <w:t xml:space="preserve">can form the basis of a finding of </w:t>
      </w:r>
      <w:r w:rsidR="001B7ECD" w:rsidRPr="007754BA">
        <w:rPr>
          <w:szCs w:val="24"/>
        </w:rPr>
        <w:t xml:space="preserve">unreasonable service </w:t>
      </w:r>
      <w:r w:rsidR="00CE4B66" w:rsidRPr="007754BA">
        <w:rPr>
          <w:szCs w:val="24"/>
        </w:rPr>
        <w:t>by</w:t>
      </w:r>
      <w:r w:rsidR="001B7ECD" w:rsidRPr="007754BA">
        <w:rPr>
          <w:szCs w:val="24"/>
        </w:rPr>
        <w:t xml:space="preserve"> the Respondent.</w:t>
      </w:r>
      <w:r w:rsidRPr="007754BA">
        <w:rPr>
          <w:szCs w:val="24"/>
        </w:rPr>
        <w:t xml:space="preserve">  </w:t>
      </w:r>
      <w:r w:rsidR="00CE4B66" w:rsidRPr="007754BA">
        <w:rPr>
          <w:szCs w:val="24"/>
        </w:rPr>
        <w:t xml:space="preserve">The Respondent used reasonable means to notify the Complainant of the increases in his monthly </w:t>
      </w:r>
      <w:proofErr w:type="spellStart"/>
      <w:r w:rsidR="00CE4B66" w:rsidRPr="007754BA">
        <w:rPr>
          <w:szCs w:val="24"/>
        </w:rPr>
        <w:t>OnTrack</w:t>
      </w:r>
      <w:proofErr w:type="spellEnd"/>
      <w:r w:rsidR="00CE4B66" w:rsidRPr="007754BA">
        <w:rPr>
          <w:szCs w:val="24"/>
        </w:rPr>
        <w:t xml:space="preserve"> payments and had no reason to suspect that notifications failed to reach the Complainant.  </w:t>
      </w:r>
      <w:r w:rsidR="005E5E17">
        <w:rPr>
          <w:szCs w:val="24"/>
        </w:rPr>
        <w:t>Therefore, t</w:t>
      </w:r>
      <w:r w:rsidR="009F58D6" w:rsidRPr="007754BA">
        <w:rPr>
          <w:szCs w:val="24"/>
        </w:rPr>
        <w:t xml:space="preserve">he Complainant </w:t>
      </w:r>
      <w:r w:rsidR="001B7ECD" w:rsidRPr="007754BA">
        <w:rPr>
          <w:szCs w:val="24"/>
        </w:rPr>
        <w:t xml:space="preserve">has </w:t>
      </w:r>
      <w:r w:rsidR="009F58D6" w:rsidRPr="007754BA">
        <w:rPr>
          <w:szCs w:val="24"/>
        </w:rPr>
        <w:t>failed to establish by a preponder</w:t>
      </w:r>
      <w:r w:rsidR="001B7ECD" w:rsidRPr="007754BA">
        <w:rPr>
          <w:szCs w:val="24"/>
        </w:rPr>
        <w:t>a</w:t>
      </w:r>
      <w:r w:rsidR="009F58D6" w:rsidRPr="007754BA">
        <w:rPr>
          <w:szCs w:val="24"/>
        </w:rPr>
        <w:t xml:space="preserve">nce </w:t>
      </w:r>
      <w:r w:rsidR="001B7ECD" w:rsidRPr="007754BA">
        <w:rPr>
          <w:szCs w:val="24"/>
        </w:rPr>
        <w:t xml:space="preserve">of the evidence </w:t>
      </w:r>
      <w:r w:rsidR="009F58D6" w:rsidRPr="007754BA">
        <w:rPr>
          <w:szCs w:val="24"/>
        </w:rPr>
        <w:t xml:space="preserve">that the Respondent failed to </w:t>
      </w:r>
      <w:r w:rsidR="00DC4778" w:rsidRPr="007754BA">
        <w:rPr>
          <w:szCs w:val="24"/>
        </w:rPr>
        <w:t xml:space="preserve">use reasonable means to notify him </w:t>
      </w:r>
      <w:r w:rsidR="009F58D6" w:rsidRPr="007754BA">
        <w:rPr>
          <w:szCs w:val="24"/>
        </w:rPr>
        <w:t xml:space="preserve">of the increase in his </w:t>
      </w:r>
      <w:r w:rsidR="00DC4778" w:rsidRPr="007754BA">
        <w:rPr>
          <w:szCs w:val="24"/>
        </w:rPr>
        <w:t xml:space="preserve">monthly </w:t>
      </w:r>
      <w:proofErr w:type="spellStart"/>
      <w:r w:rsidR="009F58D6" w:rsidRPr="007754BA">
        <w:rPr>
          <w:szCs w:val="24"/>
        </w:rPr>
        <w:t>OnTrack</w:t>
      </w:r>
      <w:proofErr w:type="spellEnd"/>
      <w:r w:rsidR="009F58D6" w:rsidRPr="007754BA">
        <w:rPr>
          <w:szCs w:val="24"/>
        </w:rPr>
        <w:t xml:space="preserve"> payments and the reasons for that increase.</w:t>
      </w:r>
    </w:p>
    <w:p w:rsidR="004F6A0F" w:rsidRPr="007754BA" w:rsidRDefault="004F6A0F" w:rsidP="008D0458">
      <w:pPr>
        <w:pStyle w:val="ParaTab1"/>
        <w:tabs>
          <w:tab w:val="left" w:pos="0"/>
        </w:tabs>
        <w:spacing w:line="360" w:lineRule="auto"/>
        <w:ind w:firstLine="0"/>
        <w:rPr>
          <w:rFonts w:ascii="Times New Roman" w:hAnsi="Times New Roman" w:cs="Times New Roman"/>
        </w:rPr>
      </w:pPr>
    </w:p>
    <w:p w:rsidR="001B34CB" w:rsidRPr="007754BA" w:rsidRDefault="001B7ECD" w:rsidP="001B34CB">
      <w:pPr>
        <w:spacing w:line="360" w:lineRule="auto"/>
        <w:ind w:firstLine="1440"/>
        <w:rPr>
          <w:rFonts w:ascii="Times New Roman" w:hAnsi="Times New Roman" w:cs="Times New Roman"/>
        </w:rPr>
      </w:pPr>
      <w:r w:rsidRPr="007754BA">
        <w:rPr>
          <w:rFonts w:ascii="Times New Roman" w:hAnsi="Times New Roman" w:cs="Times New Roman"/>
        </w:rPr>
        <w:t>Finally, I will address</w:t>
      </w:r>
      <w:r w:rsidR="000365AE" w:rsidRPr="007754BA">
        <w:rPr>
          <w:rFonts w:ascii="Times New Roman" w:hAnsi="Times New Roman" w:cs="Times New Roman"/>
        </w:rPr>
        <w:t xml:space="preserve"> </w:t>
      </w:r>
      <w:r w:rsidR="001B34CB" w:rsidRPr="007754BA">
        <w:rPr>
          <w:rFonts w:ascii="Times New Roman" w:hAnsi="Times New Roman" w:cs="Times New Roman"/>
        </w:rPr>
        <w:t>t</w:t>
      </w:r>
      <w:r w:rsidR="000365AE" w:rsidRPr="007754BA">
        <w:rPr>
          <w:rFonts w:ascii="Times New Roman" w:hAnsi="Times New Roman" w:cs="Times New Roman"/>
        </w:rPr>
        <w:t>he Complainant’s request that the Commission provide him with a payment arrangement he can afford.</w:t>
      </w:r>
      <w:r w:rsidR="001B34CB" w:rsidRPr="007754BA">
        <w:rPr>
          <w:rFonts w:ascii="Times New Roman" w:hAnsi="Times New Roman" w:cs="Times New Roman"/>
        </w:rPr>
        <w:t xml:space="preserve">  However he manages his household budget, the Complainant will have to pay the Respondent for the service he consumes. </w:t>
      </w:r>
      <w:r w:rsidR="00B63A4A">
        <w:rPr>
          <w:rFonts w:ascii="Times New Roman" w:hAnsi="Times New Roman" w:cs="Times New Roman"/>
        </w:rPr>
        <w:t xml:space="preserve"> </w:t>
      </w:r>
      <w:r w:rsidR="001B34CB" w:rsidRPr="007754BA">
        <w:rPr>
          <w:rFonts w:ascii="Times New Roman" w:hAnsi="Times New Roman" w:cs="Times New Roman"/>
        </w:rPr>
        <w:t xml:space="preserve">By law, a public utility is entitled to receive payment for the service it provides.  </w:t>
      </w:r>
      <w:proofErr w:type="gramStart"/>
      <w:r w:rsidR="001B34CB" w:rsidRPr="007754BA">
        <w:rPr>
          <w:rFonts w:ascii="Times New Roman" w:hAnsi="Times New Roman" w:cs="Times New Roman"/>
          <w:u w:val="single"/>
        </w:rPr>
        <w:t>Scaccia v. West Penn Power Co.</w:t>
      </w:r>
      <w:r w:rsidR="00013AA5">
        <w:rPr>
          <w:rFonts w:ascii="Times New Roman" w:hAnsi="Times New Roman" w:cs="Times New Roman"/>
        </w:rPr>
        <w:t xml:space="preserve">, 55 </w:t>
      </w:r>
      <w:r w:rsidR="001B34CB" w:rsidRPr="007754BA">
        <w:rPr>
          <w:rFonts w:ascii="Times New Roman" w:hAnsi="Times New Roman" w:cs="Times New Roman"/>
        </w:rPr>
        <w:t>Pa. PUC 637 (1982).</w:t>
      </w:r>
      <w:proofErr w:type="gramEnd"/>
      <w:r w:rsidR="001B34CB" w:rsidRPr="007754BA">
        <w:rPr>
          <w:rFonts w:ascii="Times New Roman" w:hAnsi="Times New Roman" w:cs="Times New Roman"/>
        </w:rPr>
        <w:t xml:space="preserve">  </w:t>
      </w:r>
      <w:proofErr w:type="gramStart"/>
      <w:r w:rsidR="001B34CB" w:rsidRPr="007754BA">
        <w:rPr>
          <w:rFonts w:ascii="Times New Roman" w:hAnsi="Times New Roman" w:cs="Times New Roman"/>
          <w:spacing w:val="-3"/>
          <w:u w:val="single"/>
        </w:rPr>
        <w:t>Kea v. Peoples Natural Gas Co.</w:t>
      </w:r>
      <w:r w:rsidR="001B34CB" w:rsidRPr="007754BA">
        <w:rPr>
          <w:rFonts w:ascii="Times New Roman" w:hAnsi="Times New Roman" w:cs="Times New Roman"/>
          <w:spacing w:val="-3"/>
        </w:rPr>
        <w:t xml:space="preserve">, 60 Pa. PUC 215 (1985); </w:t>
      </w:r>
      <w:r w:rsidR="001B34CB" w:rsidRPr="007754BA">
        <w:rPr>
          <w:rFonts w:ascii="Times New Roman" w:hAnsi="Times New Roman" w:cs="Times New Roman"/>
          <w:spacing w:val="-3"/>
          <w:u w:val="single"/>
        </w:rPr>
        <w:t>Mill v. Pa. Public Utility Comm’n</w:t>
      </w:r>
      <w:r w:rsidR="001B34CB" w:rsidRPr="007754BA">
        <w:rPr>
          <w:rFonts w:ascii="Times New Roman" w:hAnsi="Times New Roman" w:cs="Times New Roman"/>
          <w:spacing w:val="-3"/>
        </w:rPr>
        <w:t>, 447 A.2d 1100 (Pa. Cmwlth. 1982)</w:t>
      </w:r>
      <w:r w:rsidR="00D73B2A">
        <w:rPr>
          <w:rFonts w:ascii="Times New Roman" w:hAnsi="Times New Roman" w:cs="Times New Roman"/>
          <w:spacing w:val="-3"/>
        </w:rPr>
        <w:t>.</w:t>
      </w:r>
      <w:proofErr w:type="gramEnd"/>
      <w:r w:rsidR="001B34CB" w:rsidRPr="007754BA">
        <w:rPr>
          <w:rFonts w:ascii="Times New Roman" w:hAnsi="Times New Roman" w:cs="Times New Roman"/>
          <w:spacing w:val="-3"/>
        </w:rPr>
        <w:t xml:space="preserve">  The</w:t>
      </w:r>
      <w:r w:rsidR="001B34CB" w:rsidRPr="007754BA">
        <w:rPr>
          <w:rFonts w:ascii="Times New Roman" w:hAnsi="Times New Roman" w:cs="Times New Roman"/>
        </w:rPr>
        <w:t xml:space="preserve"> Respondent has the right to bill and receive payment for the utility service actually supplied.  </w:t>
      </w:r>
      <w:proofErr w:type="gramStart"/>
      <w:r w:rsidR="001B34CB" w:rsidRPr="007754BA">
        <w:rPr>
          <w:rFonts w:ascii="Times New Roman" w:hAnsi="Times New Roman" w:cs="Times New Roman"/>
        </w:rPr>
        <w:t xml:space="preserve">66 </w:t>
      </w:r>
      <w:r w:rsidR="00C95795" w:rsidRPr="007754BA">
        <w:rPr>
          <w:rFonts w:ascii="Times New Roman" w:hAnsi="Times New Roman" w:cs="Times New Roman"/>
        </w:rPr>
        <w:t>Pa. C.S</w:t>
      </w:r>
      <w:r w:rsidR="001B34CB" w:rsidRPr="007754BA">
        <w:rPr>
          <w:rFonts w:ascii="Times New Roman" w:hAnsi="Times New Roman" w:cs="Times New Roman"/>
        </w:rPr>
        <w:t>. §1303.</w:t>
      </w:r>
      <w:proofErr w:type="gramEnd"/>
      <w:r w:rsidR="001B34CB" w:rsidRPr="007754BA">
        <w:rPr>
          <w:rFonts w:ascii="Times New Roman" w:hAnsi="Times New Roman" w:cs="Times New Roman"/>
        </w:rPr>
        <w:t xml:space="preserve">  </w:t>
      </w:r>
      <w:r w:rsidR="001B34CB" w:rsidRPr="007754BA">
        <w:rPr>
          <w:rFonts w:ascii="Times New Roman" w:hAnsi="Times New Roman" w:cs="Times New Roman"/>
          <w:u w:val="single"/>
        </w:rPr>
        <w:t>Neal v. Philadelphia Gas Works</w:t>
      </w:r>
      <w:r w:rsidR="001B34CB" w:rsidRPr="007754BA">
        <w:rPr>
          <w:rFonts w:ascii="Times New Roman" w:hAnsi="Times New Roman" w:cs="Times New Roman"/>
        </w:rPr>
        <w:t>, Docket No. Z</w:t>
      </w:r>
      <w:r w:rsidR="001B34CB" w:rsidRPr="007754BA">
        <w:rPr>
          <w:rFonts w:ascii="Times New Roman" w:hAnsi="Times New Roman" w:cs="Times New Roman"/>
        </w:rPr>
        <w:noBreakHyphen/>
        <w:t xml:space="preserve">00971874, (Order entered January 4, 2002); </w:t>
      </w:r>
      <w:r w:rsidR="001B34CB" w:rsidRPr="007754BA">
        <w:rPr>
          <w:rFonts w:ascii="Times New Roman" w:hAnsi="Times New Roman" w:cs="Times New Roman"/>
          <w:u w:val="single"/>
        </w:rPr>
        <w:t>Angie’s Bar v. Duquesne Light Co.</w:t>
      </w:r>
      <w:r w:rsidR="001B34CB" w:rsidRPr="007754BA">
        <w:rPr>
          <w:rFonts w:ascii="Times New Roman" w:hAnsi="Times New Roman" w:cs="Times New Roman"/>
        </w:rPr>
        <w:t>, 72 Pa. PUC 213 (1990)</w:t>
      </w:r>
      <w:r w:rsidR="007E5E6F">
        <w:rPr>
          <w:rFonts w:ascii="Times New Roman" w:hAnsi="Times New Roman" w:cs="Times New Roman"/>
        </w:rPr>
        <w:t xml:space="preserve">. </w:t>
      </w:r>
      <w:r w:rsidR="001B34CB" w:rsidRPr="007754BA">
        <w:rPr>
          <w:rFonts w:ascii="Times New Roman" w:hAnsi="Times New Roman" w:cs="Times New Roman"/>
        </w:rPr>
        <w:t xml:space="preserve"> All customers are obligated to pay for utility service.  Otherwise, unpaid bills are included in the utility’s uncollectible expenses, which all of its remaining customers must pay.  </w:t>
      </w:r>
      <w:r w:rsidR="001B34CB" w:rsidRPr="007754BA">
        <w:rPr>
          <w:rFonts w:ascii="Times New Roman" w:hAnsi="Times New Roman" w:cs="Times New Roman"/>
          <w:u w:val="single"/>
        </w:rPr>
        <w:t>Bolt v. Duquesne Light Co.</w:t>
      </w:r>
      <w:r w:rsidR="001B34CB" w:rsidRPr="007754BA">
        <w:rPr>
          <w:rFonts w:ascii="Times New Roman" w:hAnsi="Times New Roman" w:cs="Times New Roman"/>
        </w:rPr>
        <w:t>, Docket No.</w:t>
      </w:r>
      <w:r w:rsidR="00E57E02">
        <w:rPr>
          <w:rFonts w:ascii="Times New Roman" w:hAnsi="Times New Roman" w:cs="Times New Roman"/>
        </w:rPr>
        <w:t> </w:t>
      </w:r>
      <w:proofErr w:type="gramStart"/>
      <w:r w:rsidR="00E57E02">
        <w:rPr>
          <w:rFonts w:ascii="Times New Roman" w:hAnsi="Times New Roman" w:cs="Times New Roman"/>
        </w:rPr>
        <w:t>Z</w:t>
      </w:r>
      <w:r w:rsidR="00E57E02">
        <w:rPr>
          <w:rFonts w:ascii="Times New Roman" w:hAnsi="Times New Roman" w:cs="Times New Roman"/>
        </w:rPr>
        <w:noBreakHyphen/>
        <w:t xml:space="preserve">8712758 (Order entered April </w:t>
      </w:r>
      <w:r w:rsidR="001B34CB" w:rsidRPr="007754BA">
        <w:rPr>
          <w:rFonts w:ascii="Times New Roman" w:hAnsi="Times New Roman" w:cs="Times New Roman"/>
        </w:rPr>
        <w:t>8, 1988).</w:t>
      </w:r>
      <w:proofErr w:type="gramEnd"/>
      <w:r w:rsidR="001B34CB" w:rsidRPr="007754BA">
        <w:rPr>
          <w:rFonts w:ascii="Times New Roman" w:hAnsi="Times New Roman" w:cs="Times New Roman"/>
        </w:rPr>
        <w:t xml:space="preserve">  A payment arrangement, which prevents service termination as long as the Complainant complies with it, is a privilege, not a right.  </w:t>
      </w:r>
      <w:r w:rsidR="001B34CB" w:rsidRPr="007754BA">
        <w:rPr>
          <w:rFonts w:ascii="Times New Roman" w:hAnsi="Times New Roman" w:cs="Times New Roman"/>
          <w:u w:val="single"/>
        </w:rPr>
        <w:t>Mandell v. Duquesne Light Co.</w:t>
      </w:r>
      <w:r w:rsidR="001B34CB" w:rsidRPr="007754BA">
        <w:rPr>
          <w:rFonts w:ascii="Times New Roman" w:hAnsi="Times New Roman" w:cs="Times New Roman"/>
        </w:rPr>
        <w:t xml:space="preserve">, Docket No. C-20030234, </w:t>
      </w:r>
      <w:r w:rsidR="005D49D0">
        <w:rPr>
          <w:rFonts w:ascii="Times New Roman" w:hAnsi="Times New Roman" w:cs="Times New Roman"/>
        </w:rPr>
        <w:t>(Order entered March 17, 2004.).</w:t>
      </w:r>
    </w:p>
    <w:p w:rsidR="001B34CB" w:rsidRPr="007754BA" w:rsidRDefault="001B34CB" w:rsidP="001B34CB">
      <w:pPr>
        <w:spacing w:line="360" w:lineRule="auto"/>
        <w:ind w:firstLine="1440"/>
        <w:rPr>
          <w:rFonts w:ascii="Times New Roman" w:hAnsi="Times New Roman" w:cs="Times New Roman"/>
        </w:rPr>
      </w:pPr>
    </w:p>
    <w:p w:rsidR="001B34CB" w:rsidRPr="007754BA" w:rsidRDefault="001B34CB" w:rsidP="001B34CB">
      <w:pPr>
        <w:spacing w:line="360" w:lineRule="auto"/>
        <w:ind w:firstLine="1440"/>
        <w:rPr>
          <w:rFonts w:ascii="Times New Roman" w:hAnsi="Times New Roman" w:cs="Times New Roman"/>
        </w:rPr>
      </w:pPr>
      <w:r w:rsidRPr="007754BA">
        <w:rPr>
          <w:rFonts w:ascii="Times New Roman" w:hAnsi="Times New Roman" w:cs="Times New Roman"/>
        </w:rPr>
        <w:t>The Responsible Utility Customer Protection Act, 66 Pa. C.S. §§1401-1418 applies to this proceeding.  The Commission has the authority to establish a payment arrangement pursuant to 66 Pa. C.S. §1405(a), within the strict guidelines set forth in 66 Pa. C.S. §1405(b).  The statute at 66 Pa. C.S. §1405(a) states:</w:t>
      </w:r>
    </w:p>
    <w:p w:rsidR="001B34CB" w:rsidRPr="007754BA" w:rsidRDefault="001B34CB" w:rsidP="001B34CB">
      <w:pPr>
        <w:spacing w:line="360" w:lineRule="auto"/>
        <w:ind w:firstLine="1440"/>
        <w:rPr>
          <w:rFonts w:ascii="Times New Roman" w:hAnsi="Times New Roman" w:cs="Times New Roman"/>
        </w:rPr>
      </w:pPr>
    </w:p>
    <w:p w:rsidR="001B34CB" w:rsidRPr="007754BA" w:rsidRDefault="001B34CB" w:rsidP="001B34CB">
      <w:pPr>
        <w:ind w:left="1440" w:right="1440"/>
        <w:rPr>
          <w:rFonts w:ascii="Times New Roman" w:hAnsi="Times New Roman" w:cs="Times New Roman"/>
        </w:rPr>
      </w:pPr>
      <w:r w:rsidRPr="007754BA">
        <w:rPr>
          <w:rFonts w:ascii="Times New Roman" w:hAnsi="Times New Roman" w:cs="Times New Roman"/>
        </w:rPr>
        <w:t>(a)</w:t>
      </w:r>
      <w:r w:rsidRPr="007754BA">
        <w:rPr>
          <w:rFonts w:ascii="Times New Roman" w:hAnsi="Times New Roman" w:cs="Times New Roman"/>
        </w:rPr>
        <w:tab/>
        <w:t xml:space="preserve">General Rule.-The commission is authorized to investigate complaints regarding payment disputes between a public utility, applicants and customers.  The commission is authorized to </w:t>
      </w:r>
      <w:r w:rsidRPr="007754BA">
        <w:rPr>
          <w:rFonts w:ascii="Times New Roman" w:hAnsi="Times New Roman" w:cs="Times New Roman"/>
        </w:rPr>
        <w:lastRenderedPageBreak/>
        <w:t>establish payment agreements between a public utility, customers and applicants within the limits established by this chapter.</w:t>
      </w:r>
    </w:p>
    <w:p w:rsidR="001B34CB" w:rsidRPr="007754BA" w:rsidRDefault="001B34CB" w:rsidP="001B34CB">
      <w:pPr>
        <w:spacing w:line="360" w:lineRule="auto"/>
        <w:rPr>
          <w:rFonts w:ascii="Times New Roman" w:hAnsi="Times New Roman" w:cs="Times New Roman"/>
        </w:rPr>
      </w:pPr>
    </w:p>
    <w:p w:rsidR="001B34CB" w:rsidRPr="007754BA" w:rsidRDefault="001B34CB" w:rsidP="001B34CB">
      <w:pPr>
        <w:spacing w:line="360" w:lineRule="auto"/>
        <w:rPr>
          <w:rFonts w:ascii="Times New Roman" w:hAnsi="Times New Roman" w:cs="Times New Roman"/>
        </w:rPr>
      </w:pPr>
      <w:r w:rsidRPr="007754BA">
        <w:rPr>
          <w:rFonts w:ascii="Times New Roman" w:hAnsi="Times New Roman" w:cs="Times New Roman"/>
        </w:rPr>
        <w:tab/>
      </w:r>
      <w:r w:rsidRPr="007754BA">
        <w:rPr>
          <w:rFonts w:ascii="Times New Roman" w:hAnsi="Times New Roman" w:cs="Times New Roman"/>
        </w:rPr>
        <w:tab/>
        <w:t xml:space="preserve">The Commission may establish a payment arrangement between a public utility and a customer only within the limits established by 66 Pa. C.S. §§1401-1418.  In order to be eligible for a payment arrangement, the Complainant must be a “customer” or “applicant” as defined by 66 Pa. C.S. §1403.  If the Complainant is not a “customer” or “applicant”, the Commission is not authorized to establish a payment arrangement between her and the Respondent.  The statute at 66 Pa. C.S. §1403 </w:t>
      </w:r>
      <w:r w:rsidR="002F30D9">
        <w:rPr>
          <w:rFonts w:ascii="Times New Roman" w:hAnsi="Times New Roman" w:cs="Times New Roman"/>
        </w:rPr>
        <w:t>defines a customer as follows:</w:t>
      </w:r>
    </w:p>
    <w:p w:rsidR="001B34CB" w:rsidRPr="007754BA" w:rsidRDefault="001B34CB" w:rsidP="001B34CB">
      <w:pPr>
        <w:spacing w:line="360" w:lineRule="auto"/>
        <w:rPr>
          <w:rFonts w:ascii="Times New Roman" w:hAnsi="Times New Roman" w:cs="Times New Roman"/>
        </w:rPr>
      </w:pPr>
    </w:p>
    <w:p w:rsidR="001B34CB" w:rsidRPr="007754BA" w:rsidRDefault="001B34CB" w:rsidP="001B34CB">
      <w:pPr>
        <w:ind w:left="1440" w:right="1440"/>
        <w:rPr>
          <w:rFonts w:ascii="Times New Roman" w:hAnsi="Times New Roman" w:cs="Times New Roman"/>
        </w:rPr>
      </w:pPr>
      <w:proofErr w:type="gramStart"/>
      <w:r w:rsidRPr="007754BA">
        <w:rPr>
          <w:rFonts w:ascii="Times New Roman" w:hAnsi="Times New Roman" w:cs="Times New Roman"/>
        </w:rPr>
        <w:t>“Customer.”</w:t>
      </w:r>
      <w:proofErr w:type="gramEnd"/>
      <w:r w:rsidRPr="007754BA">
        <w:rPr>
          <w:rFonts w:ascii="Times New Roman" w:hAnsi="Times New Roman" w:cs="Times New Roman"/>
        </w:rPr>
        <w:t xml:space="preserve">  A natural person in whose name a residential service account is listed and who is primarily responsible for payment of bills rendered for the service or any adult occupant whose name appears on the mortgage, deed or lease of the property for which the residential utility service is requested. </w:t>
      </w:r>
    </w:p>
    <w:p w:rsidR="001B34CB" w:rsidRPr="007754BA" w:rsidRDefault="001B34CB" w:rsidP="001B34CB">
      <w:pPr>
        <w:spacing w:line="360" w:lineRule="auto"/>
        <w:rPr>
          <w:rFonts w:ascii="Times New Roman" w:hAnsi="Times New Roman" w:cs="Times New Roman"/>
        </w:rPr>
      </w:pPr>
    </w:p>
    <w:p w:rsidR="001B34CB" w:rsidRPr="007754BA" w:rsidRDefault="001B34CB" w:rsidP="001B34CB">
      <w:pPr>
        <w:spacing w:line="360" w:lineRule="auto"/>
        <w:ind w:firstLine="1440"/>
        <w:rPr>
          <w:rFonts w:ascii="Times New Roman" w:hAnsi="Times New Roman" w:cs="Times New Roman"/>
        </w:rPr>
      </w:pPr>
      <w:r w:rsidRPr="007754BA">
        <w:rPr>
          <w:rFonts w:ascii="Times New Roman" w:hAnsi="Times New Roman" w:cs="Times New Roman"/>
        </w:rPr>
        <w:t xml:space="preserve">In this case, the Complainant is a natural person in whose name a residential service account is listed.  While the Complainant is a customer pursuant to 66 Pa. C.S. §1403, the Complainant is not entitled to a new payment arrangement because he failed to comply with the terms of the BCS decision issued </w:t>
      </w:r>
      <w:r w:rsidR="001E022F" w:rsidRPr="007754BA">
        <w:rPr>
          <w:rFonts w:ascii="Times New Roman" w:hAnsi="Times New Roman" w:cs="Times New Roman"/>
        </w:rPr>
        <w:t>May 26</w:t>
      </w:r>
      <w:r w:rsidRPr="007754BA">
        <w:rPr>
          <w:rFonts w:ascii="Times New Roman" w:hAnsi="Times New Roman" w:cs="Times New Roman"/>
        </w:rPr>
        <w:t>, 2010 at Case No. 2</w:t>
      </w:r>
      <w:r w:rsidR="001E022F" w:rsidRPr="007754BA">
        <w:rPr>
          <w:rFonts w:ascii="Times New Roman" w:hAnsi="Times New Roman" w:cs="Times New Roman"/>
        </w:rPr>
        <w:t>529434</w:t>
      </w:r>
      <w:r w:rsidRPr="007754BA">
        <w:rPr>
          <w:rFonts w:ascii="Times New Roman" w:hAnsi="Times New Roman" w:cs="Times New Roman"/>
        </w:rPr>
        <w:t xml:space="preserve">.  </w:t>
      </w:r>
      <w:proofErr w:type="gramStart"/>
      <w:r w:rsidR="002F30D9">
        <w:rPr>
          <w:rFonts w:ascii="Times New Roman" w:hAnsi="Times New Roman" w:cs="Times New Roman"/>
        </w:rPr>
        <w:t>PPL Ex. 4D, PPL Ex. </w:t>
      </w:r>
      <w:r w:rsidR="001E022F" w:rsidRPr="007754BA">
        <w:rPr>
          <w:rFonts w:ascii="Times New Roman" w:hAnsi="Times New Roman" w:cs="Times New Roman"/>
        </w:rPr>
        <w:t>1.</w:t>
      </w:r>
      <w:proofErr w:type="gramEnd"/>
      <w:r w:rsidRPr="007754BA">
        <w:rPr>
          <w:rFonts w:ascii="Times New Roman" w:hAnsi="Times New Roman" w:cs="Times New Roman"/>
        </w:rPr>
        <w:t xml:space="preserve">  The statute at 66 Pa. C.S. §1405(d) of the Public Utility Code states:</w:t>
      </w:r>
    </w:p>
    <w:p w:rsidR="001B34CB" w:rsidRPr="007754BA" w:rsidRDefault="001B34CB" w:rsidP="001B34CB">
      <w:pPr>
        <w:spacing w:line="360" w:lineRule="auto"/>
        <w:rPr>
          <w:rFonts w:ascii="Times New Roman" w:hAnsi="Times New Roman" w:cs="Times New Roman"/>
        </w:rPr>
      </w:pPr>
    </w:p>
    <w:p w:rsidR="001B34CB" w:rsidRPr="007754BA" w:rsidRDefault="001B34CB" w:rsidP="001B34CB">
      <w:pPr>
        <w:ind w:left="1440" w:right="1440"/>
        <w:rPr>
          <w:rFonts w:ascii="Times New Roman" w:hAnsi="Times New Roman" w:cs="Times New Roman"/>
        </w:rPr>
      </w:pPr>
      <w:r w:rsidRPr="007754BA">
        <w:rPr>
          <w:rFonts w:ascii="Times New Roman" w:hAnsi="Times New Roman" w:cs="Times New Roman"/>
        </w:rPr>
        <w:t>(d)</w:t>
      </w:r>
      <w:r w:rsidRPr="007754BA">
        <w:rPr>
          <w:rFonts w:ascii="Times New Roman" w:hAnsi="Times New Roman" w:cs="Times New Roman"/>
        </w:rPr>
        <w:tab/>
        <w:t>Number of Payment Agreements. – Absent a change in income, the Commission shall not establish or order a public utility to establish a second or subsequent payment agreement if a customer has defaulted on a previous payment agreement.  A public utility may, at its discretion, enter into a second or subsequent payment agreement with a customer.</w:t>
      </w:r>
    </w:p>
    <w:p w:rsidR="00C64C06" w:rsidRPr="007754BA" w:rsidRDefault="00C64C06" w:rsidP="002F30D9">
      <w:pPr>
        <w:spacing w:line="360" w:lineRule="auto"/>
        <w:ind w:left="1440" w:right="1440"/>
        <w:rPr>
          <w:rFonts w:ascii="Times New Roman" w:hAnsi="Times New Roman" w:cs="Times New Roman"/>
        </w:rPr>
      </w:pPr>
    </w:p>
    <w:p w:rsidR="001B34CB" w:rsidRPr="007754BA" w:rsidRDefault="001B34CB" w:rsidP="001B34CB">
      <w:pPr>
        <w:spacing w:line="360" w:lineRule="auto"/>
        <w:ind w:firstLine="1440"/>
        <w:rPr>
          <w:rFonts w:ascii="Times New Roman" w:hAnsi="Times New Roman" w:cs="Times New Roman"/>
        </w:rPr>
      </w:pPr>
      <w:r w:rsidRPr="007754BA">
        <w:rPr>
          <w:rFonts w:ascii="Times New Roman" w:hAnsi="Times New Roman" w:cs="Times New Roman"/>
        </w:rPr>
        <w:t xml:space="preserve">Since the Complainant has failed to make the payments ordered by the BCS decision issued </w:t>
      </w:r>
      <w:r w:rsidR="003218F4" w:rsidRPr="007754BA">
        <w:rPr>
          <w:rFonts w:ascii="Times New Roman" w:hAnsi="Times New Roman" w:cs="Times New Roman"/>
        </w:rPr>
        <w:t>May 26, 2010</w:t>
      </w:r>
      <w:r w:rsidRPr="007754BA">
        <w:rPr>
          <w:rFonts w:ascii="Times New Roman" w:hAnsi="Times New Roman" w:cs="Times New Roman"/>
        </w:rPr>
        <w:t xml:space="preserve"> at Case No. 2</w:t>
      </w:r>
      <w:r w:rsidR="003218F4" w:rsidRPr="007754BA">
        <w:rPr>
          <w:rFonts w:ascii="Times New Roman" w:hAnsi="Times New Roman" w:cs="Times New Roman"/>
        </w:rPr>
        <w:t>529434</w:t>
      </w:r>
      <w:r w:rsidRPr="007754BA">
        <w:rPr>
          <w:rFonts w:ascii="Times New Roman" w:hAnsi="Times New Roman" w:cs="Times New Roman"/>
        </w:rPr>
        <w:t>, he has defaulted on the payment arrangement.  According to 66 Pa. C.S. §1405(d), the Complainant would be entitled to another payment arrangement only if he had suffered a change in income.  The statute at 66 Pa. C.S. §1403 defines a “Change in Income” as follows:</w:t>
      </w:r>
    </w:p>
    <w:p w:rsidR="001B34CB" w:rsidRPr="007754BA" w:rsidRDefault="001B34CB" w:rsidP="00E00A2A">
      <w:pPr>
        <w:spacing w:line="360" w:lineRule="auto"/>
        <w:rPr>
          <w:rFonts w:ascii="Times New Roman" w:hAnsi="Times New Roman" w:cs="Times New Roman"/>
        </w:rPr>
      </w:pPr>
    </w:p>
    <w:p w:rsidR="001B34CB" w:rsidRDefault="001B34CB" w:rsidP="001B34CB">
      <w:pPr>
        <w:ind w:left="1440" w:right="1440"/>
        <w:rPr>
          <w:rFonts w:ascii="Times New Roman" w:hAnsi="Times New Roman" w:cs="Times New Roman"/>
        </w:rPr>
      </w:pPr>
      <w:proofErr w:type="gramStart"/>
      <w:r w:rsidRPr="007754BA">
        <w:rPr>
          <w:rFonts w:ascii="Times New Roman" w:hAnsi="Times New Roman" w:cs="Times New Roman"/>
        </w:rPr>
        <w:lastRenderedPageBreak/>
        <w:t>A decrease in household income of 20% or more if the customer’s household income level exceeds 200% of the federal poverty level or a decrease in household income of 10% or more if the customer’s household income level is 200% or less of the federal poverty level.</w:t>
      </w:r>
      <w:proofErr w:type="gramEnd"/>
    </w:p>
    <w:p w:rsidR="00E00A2A" w:rsidRPr="007754BA" w:rsidRDefault="00E00A2A" w:rsidP="00E00A2A">
      <w:pPr>
        <w:spacing w:line="360" w:lineRule="auto"/>
        <w:ind w:left="1440" w:right="1440"/>
        <w:rPr>
          <w:rFonts w:ascii="Times New Roman" w:hAnsi="Times New Roman" w:cs="Times New Roman"/>
        </w:rPr>
      </w:pPr>
    </w:p>
    <w:p w:rsidR="001B34CB" w:rsidRPr="007754BA" w:rsidRDefault="001B34CB" w:rsidP="001B34CB">
      <w:pPr>
        <w:spacing w:line="360" w:lineRule="auto"/>
        <w:ind w:firstLine="1440"/>
        <w:rPr>
          <w:rFonts w:ascii="Times New Roman" w:hAnsi="Times New Roman" w:cs="Times New Roman"/>
        </w:rPr>
      </w:pPr>
      <w:r w:rsidRPr="007754BA">
        <w:rPr>
          <w:rFonts w:ascii="Times New Roman" w:hAnsi="Times New Roman" w:cs="Times New Roman"/>
        </w:rPr>
        <w:t xml:space="preserve">Here, the Complainant testified that </w:t>
      </w:r>
      <w:r w:rsidR="00DC4778" w:rsidRPr="007754BA">
        <w:rPr>
          <w:rFonts w:ascii="Times New Roman" w:hAnsi="Times New Roman" w:cs="Times New Roman"/>
        </w:rPr>
        <w:t>his</w:t>
      </w:r>
      <w:r w:rsidRPr="007754BA">
        <w:rPr>
          <w:rFonts w:ascii="Times New Roman" w:hAnsi="Times New Roman" w:cs="Times New Roman"/>
        </w:rPr>
        <w:t xml:space="preserve"> gross household income is approximately $</w:t>
      </w:r>
      <w:r w:rsidR="003218F4" w:rsidRPr="007754BA">
        <w:rPr>
          <w:rFonts w:ascii="Times New Roman" w:hAnsi="Times New Roman" w:cs="Times New Roman"/>
        </w:rPr>
        <w:t>1,388.00</w:t>
      </w:r>
      <w:r w:rsidRPr="007754BA">
        <w:rPr>
          <w:rFonts w:ascii="Times New Roman" w:hAnsi="Times New Roman" w:cs="Times New Roman"/>
        </w:rPr>
        <w:t xml:space="preserve"> per </w:t>
      </w:r>
      <w:r w:rsidR="003218F4" w:rsidRPr="007754BA">
        <w:rPr>
          <w:rFonts w:ascii="Times New Roman" w:hAnsi="Times New Roman" w:cs="Times New Roman"/>
        </w:rPr>
        <w:t xml:space="preserve">month in social security disability </w:t>
      </w:r>
      <w:r w:rsidR="00DC4778" w:rsidRPr="007754BA">
        <w:rPr>
          <w:rFonts w:ascii="Times New Roman" w:hAnsi="Times New Roman" w:cs="Times New Roman"/>
        </w:rPr>
        <w:t xml:space="preserve">payments </w:t>
      </w:r>
      <w:r w:rsidR="003218F4" w:rsidRPr="007754BA">
        <w:rPr>
          <w:rFonts w:ascii="Times New Roman" w:hAnsi="Times New Roman" w:cs="Times New Roman"/>
        </w:rPr>
        <w:t>and food stamps</w:t>
      </w:r>
      <w:r w:rsidRPr="007754BA">
        <w:rPr>
          <w:rFonts w:ascii="Times New Roman" w:hAnsi="Times New Roman" w:cs="Times New Roman"/>
        </w:rPr>
        <w:t xml:space="preserve">.  N.T. </w:t>
      </w:r>
      <w:r w:rsidR="003218F4" w:rsidRPr="007754BA">
        <w:rPr>
          <w:rFonts w:ascii="Times New Roman" w:hAnsi="Times New Roman" w:cs="Times New Roman"/>
        </w:rPr>
        <w:t>7-8.</w:t>
      </w:r>
      <w:r w:rsidRPr="007754BA">
        <w:rPr>
          <w:rFonts w:ascii="Times New Roman" w:hAnsi="Times New Roman" w:cs="Times New Roman"/>
        </w:rPr>
        <w:t xml:space="preserve">  The Complainant </w:t>
      </w:r>
      <w:r w:rsidR="003218F4" w:rsidRPr="007754BA">
        <w:rPr>
          <w:rFonts w:ascii="Times New Roman" w:hAnsi="Times New Roman" w:cs="Times New Roman"/>
        </w:rPr>
        <w:t>lives with his wife and three children</w:t>
      </w:r>
      <w:r w:rsidRPr="007754BA">
        <w:rPr>
          <w:rFonts w:ascii="Times New Roman" w:hAnsi="Times New Roman" w:cs="Times New Roman"/>
        </w:rPr>
        <w:t xml:space="preserve">, ages </w:t>
      </w:r>
      <w:r w:rsidR="003218F4" w:rsidRPr="007754BA">
        <w:rPr>
          <w:rFonts w:ascii="Times New Roman" w:hAnsi="Times New Roman" w:cs="Times New Roman"/>
        </w:rPr>
        <w:t>19, 16 and 14</w:t>
      </w:r>
      <w:r w:rsidRPr="007754BA">
        <w:rPr>
          <w:rFonts w:ascii="Times New Roman" w:hAnsi="Times New Roman" w:cs="Times New Roman"/>
        </w:rPr>
        <w:t xml:space="preserve">.  N.T. </w:t>
      </w:r>
      <w:r w:rsidR="003218F4" w:rsidRPr="007754BA">
        <w:rPr>
          <w:rFonts w:ascii="Times New Roman" w:hAnsi="Times New Roman" w:cs="Times New Roman"/>
        </w:rPr>
        <w:t>8-9.</w:t>
      </w:r>
      <w:r w:rsidRPr="007754BA">
        <w:rPr>
          <w:rFonts w:ascii="Times New Roman" w:hAnsi="Times New Roman" w:cs="Times New Roman"/>
        </w:rPr>
        <w:t xml:space="preserve">  The Complainant testified that h</w:t>
      </w:r>
      <w:r w:rsidR="003218F4" w:rsidRPr="007754BA">
        <w:rPr>
          <w:rFonts w:ascii="Times New Roman" w:hAnsi="Times New Roman" w:cs="Times New Roman"/>
        </w:rPr>
        <w:t>is wife and adult child are not employed</w:t>
      </w:r>
      <w:r w:rsidRPr="007754BA">
        <w:rPr>
          <w:rFonts w:ascii="Times New Roman" w:hAnsi="Times New Roman" w:cs="Times New Roman"/>
        </w:rPr>
        <w:t xml:space="preserve">.  </w:t>
      </w:r>
      <w:proofErr w:type="gramStart"/>
      <w:r w:rsidRPr="007754BA">
        <w:rPr>
          <w:rFonts w:ascii="Times New Roman" w:hAnsi="Times New Roman" w:cs="Times New Roman"/>
        </w:rPr>
        <w:t>N.T. 10</w:t>
      </w:r>
      <w:r w:rsidR="003218F4" w:rsidRPr="007754BA">
        <w:rPr>
          <w:rFonts w:ascii="Times New Roman" w:hAnsi="Times New Roman" w:cs="Times New Roman"/>
        </w:rPr>
        <w:t>.</w:t>
      </w:r>
      <w:proofErr w:type="gramEnd"/>
      <w:r w:rsidRPr="007754BA">
        <w:rPr>
          <w:rFonts w:ascii="Times New Roman" w:hAnsi="Times New Roman" w:cs="Times New Roman"/>
        </w:rPr>
        <w:t xml:space="preserve">  </w:t>
      </w:r>
      <w:r w:rsidR="003218F4" w:rsidRPr="007754BA">
        <w:rPr>
          <w:rFonts w:ascii="Times New Roman" w:hAnsi="Times New Roman" w:cs="Times New Roman"/>
        </w:rPr>
        <w:t xml:space="preserve">The BCS decision issued May 26, 2010 at Case No. 2529434 states that the Complainant’s household income was $1,376.00 per month for the Complainant, his wife and three children.  </w:t>
      </w:r>
      <w:proofErr w:type="gramStart"/>
      <w:r w:rsidR="003218F4" w:rsidRPr="007754BA">
        <w:rPr>
          <w:rFonts w:ascii="Times New Roman" w:hAnsi="Times New Roman" w:cs="Times New Roman"/>
        </w:rPr>
        <w:t>PPL Ex. 4D.</w:t>
      </w:r>
      <w:proofErr w:type="gramEnd"/>
      <w:r w:rsidR="003218F4" w:rsidRPr="007754BA">
        <w:rPr>
          <w:rFonts w:ascii="Times New Roman" w:hAnsi="Times New Roman" w:cs="Times New Roman"/>
        </w:rPr>
        <w:t xml:space="preserve">  </w:t>
      </w:r>
      <w:r w:rsidRPr="007754BA">
        <w:rPr>
          <w:rFonts w:ascii="Times New Roman" w:hAnsi="Times New Roman" w:cs="Times New Roman"/>
        </w:rPr>
        <w:t xml:space="preserve">The Complainant has </w:t>
      </w:r>
      <w:r w:rsidR="00A736B7" w:rsidRPr="007754BA">
        <w:rPr>
          <w:rFonts w:ascii="Times New Roman" w:hAnsi="Times New Roman" w:cs="Times New Roman"/>
        </w:rPr>
        <w:t xml:space="preserve">therefore </w:t>
      </w:r>
      <w:r w:rsidRPr="007754BA">
        <w:rPr>
          <w:rFonts w:ascii="Times New Roman" w:hAnsi="Times New Roman" w:cs="Times New Roman"/>
        </w:rPr>
        <w:t>not suffered a decrease in h</w:t>
      </w:r>
      <w:r w:rsidR="00A736B7" w:rsidRPr="007754BA">
        <w:rPr>
          <w:rFonts w:ascii="Times New Roman" w:hAnsi="Times New Roman" w:cs="Times New Roman"/>
        </w:rPr>
        <w:t>is</w:t>
      </w:r>
      <w:r w:rsidRPr="007754BA">
        <w:rPr>
          <w:rFonts w:ascii="Times New Roman" w:hAnsi="Times New Roman" w:cs="Times New Roman"/>
        </w:rPr>
        <w:t xml:space="preserve"> household income and is not entitled to another payment arrangement pursuant to 66 Pa. C.S. §1405(d).</w:t>
      </w:r>
    </w:p>
    <w:p w:rsidR="001B34CB" w:rsidRPr="007754BA" w:rsidRDefault="001B34CB" w:rsidP="00827A60">
      <w:pPr>
        <w:pStyle w:val="ParaTab1"/>
        <w:spacing w:line="360" w:lineRule="auto"/>
        <w:ind w:firstLine="1354"/>
        <w:rPr>
          <w:rFonts w:ascii="Times New Roman" w:hAnsi="Times New Roman" w:cs="Times New Roman"/>
        </w:rPr>
      </w:pPr>
    </w:p>
    <w:p w:rsidR="001B34CB" w:rsidRPr="007754BA" w:rsidRDefault="00A736B7" w:rsidP="001B34CB">
      <w:pPr>
        <w:spacing w:line="360" w:lineRule="auto"/>
        <w:ind w:firstLine="1440"/>
        <w:rPr>
          <w:rFonts w:ascii="Times New Roman" w:hAnsi="Times New Roman" w:cs="Times New Roman"/>
        </w:rPr>
      </w:pPr>
      <w:r w:rsidRPr="007754BA">
        <w:rPr>
          <w:rFonts w:ascii="Times New Roman" w:hAnsi="Times New Roman" w:cs="Times New Roman"/>
        </w:rPr>
        <w:t xml:space="preserve">While </w:t>
      </w:r>
      <w:r w:rsidR="001B34CB" w:rsidRPr="007754BA">
        <w:rPr>
          <w:rFonts w:ascii="Times New Roman" w:hAnsi="Times New Roman" w:cs="Times New Roman"/>
        </w:rPr>
        <w:t xml:space="preserve">the Complainant did timely appeal the BCS decision issued </w:t>
      </w:r>
      <w:r w:rsidR="00827A60">
        <w:rPr>
          <w:rFonts w:ascii="Times New Roman" w:hAnsi="Times New Roman" w:cs="Times New Roman"/>
        </w:rPr>
        <w:t>September 14, </w:t>
      </w:r>
      <w:r w:rsidR="00447B01" w:rsidRPr="007754BA">
        <w:rPr>
          <w:rFonts w:ascii="Times New Roman" w:hAnsi="Times New Roman" w:cs="Times New Roman"/>
        </w:rPr>
        <w:t>2012, at BCS No. 2975495</w:t>
      </w:r>
      <w:r w:rsidR="001B34CB" w:rsidRPr="007754BA">
        <w:rPr>
          <w:rFonts w:ascii="Times New Roman" w:hAnsi="Times New Roman" w:cs="Times New Roman"/>
        </w:rPr>
        <w:t xml:space="preserve">, </w:t>
      </w:r>
      <w:r w:rsidR="00447B01" w:rsidRPr="007754BA">
        <w:rPr>
          <w:rFonts w:ascii="Times New Roman" w:hAnsi="Times New Roman" w:cs="Times New Roman"/>
        </w:rPr>
        <w:t>that BCS decision did not order a payment arrangement</w:t>
      </w:r>
      <w:r w:rsidR="00DC4778" w:rsidRPr="007754BA">
        <w:rPr>
          <w:rFonts w:ascii="Times New Roman" w:hAnsi="Times New Roman" w:cs="Times New Roman"/>
        </w:rPr>
        <w:t xml:space="preserve"> but rather, refused to grant a payment arrangement</w:t>
      </w:r>
      <w:r w:rsidR="00447B01" w:rsidRPr="007754BA">
        <w:rPr>
          <w:rFonts w:ascii="Times New Roman" w:hAnsi="Times New Roman" w:cs="Times New Roman"/>
        </w:rPr>
        <w:t xml:space="preserve">.  </w:t>
      </w:r>
      <w:r w:rsidR="00DC4778" w:rsidRPr="007754BA">
        <w:rPr>
          <w:rFonts w:ascii="Times New Roman" w:hAnsi="Times New Roman" w:cs="Times New Roman"/>
        </w:rPr>
        <w:t xml:space="preserve">Therefore, </w:t>
      </w:r>
      <w:r w:rsidR="001B34CB" w:rsidRPr="007754BA">
        <w:rPr>
          <w:rFonts w:ascii="Times New Roman" w:hAnsi="Times New Roman" w:cs="Times New Roman"/>
        </w:rPr>
        <w:t>I cannot direct h</w:t>
      </w:r>
      <w:r w:rsidR="00447B01" w:rsidRPr="007754BA">
        <w:rPr>
          <w:rFonts w:ascii="Times New Roman" w:hAnsi="Times New Roman" w:cs="Times New Roman"/>
        </w:rPr>
        <w:t>im</w:t>
      </w:r>
      <w:r w:rsidR="001B34CB" w:rsidRPr="007754BA">
        <w:rPr>
          <w:rFonts w:ascii="Times New Roman" w:hAnsi="Times New Roman" w:cs="Times New Roman"/>
        </w:rPr>
        <w:t xml:space="preserve"> to pay </w:t>
      </w:r>
      <w:r w:rsidR="00447B01" w:rsidRPr="007754BA">
        <w:rPr>
          <w:rFonts w:ascii="Times New Roman" w:hAnsi="Times New Roman" w:cs="Times New Roman"/>
        </w:rPr>
        <w:t>o</w:t>
      </w:r>
      <w:r w:rsidR="001B34CB" w:rsidRPr="007754BA">
        <w:rPr>
          <w:rFonts w:ascii="Times New Roman" w:hAnsi="Times New Roman" w:cs="Times New Roman"/>
        </w:rPr>
        <w:t xml:space="preserve">n </w:t>
      </w:r>
      <w:r w:rsidR="00447B01" w:rsidRPr="007754BA">
        <w:rPr>
          <w:rFonts w:ascii="Times New Roman" w:hAnsi="Times New Roman" w:cs="Times New Roman"/>
        </w:rPr>
        <w:t xml:space="preserve">his </w:t>
      </w:r>
      <w:r w:rsidR="001B34CB" w:rsidRPr="007754BA">
        <w:rPr>
          <w:rFonts w:ascii="Times New Roman" w:hAnsi="Times New Roman" w:cs="Times New Roman"/>
        </w:rPr>
        <w:t>arrearage as ordered by BCS</w:t>
      </w:r>
      <w:r w:rsidR="00DC4778" w:rsidRPr="007754BA">
        <w:rPr>
          <w:rFonts w:ascii="Times New Roman" w:hAnsi="Times New Roman" w:cs="Times New Roman"/>
        </w:rPr>
        <w:t xml:space="preserve"> at BCS No. 2975495</w:t>
      </w:r>
      <w:r w:rsidR="00447B01" w:rsidRPr="007754BA">
        <w:rPr>
          <w:rFonts w:ascii="Times New Roman" w:hAnsi="Times New Roman" w:cs="Times New Roman"/>
        </w:rPr>
        <w:t>, since there is no BCS ordered payment arrangement</w:t>
      </w:r>
      <w:r w:rsidR="00DC4778" w:rsidRPr="007754BA">
        <w:rPr>
          <w:rFonts w:ascii="Times New Roman" w:hAnsi="Times New Roman" w:cs="Times New Roman"/>
        </w:rPr>
        <w:t xml:space="preserve"> at No. 2975495</w:t>
      </w:r>
      <w:r w:rsidR="001B34CB" w:rsidRPr="007754BA">
        <w:rPr>
          <w:rFonts w:ascii="Times New Roman" w:hAnsi="Times New Roman" w:cs="Times New Roman"/>
        </w:rPr>
        <w:t xml:space="preserve">.  The Complainant is not challenging </w:t>
      </w:r>
      <w:r w:rsidR="00447B01" w:rsidRPr="007754BA">
        <w:rPr>
          <w:rFonts w:ascii="Times New Roman" w:hAnsi="Times New Roman" w:cs="Times New Roman"/>
        </w:rPr>
        <w:t>a</w:t>
      </w:r>
      <w:r w:rsidR="001B34CB" w:rsidRPr="007754BA">
        <w:rPr>
          <w:rFonts w:ascii="Times New Roman" w:hAnsi="Times New Roman" w:cs="Times New Roman"/>
        </w:rPr>
        <w:t xml:space="preserve"> BCS </w:t>
      </w:r>
      <w:r w:rsidR="00447B01" w:rsidRPr="007754BA">
        <w:rPr>
          <w:rFonts w:ascii="Times New Roman" w:hAnsi="Times New Roman" w:cs="Times New Roman"/>
        </w:rPr>
        <w:t xml:space="preserve">ordered payment arrangement </w:t>
      </w:r>
      <w:r w:rsidR="00DC4778" w:rsidRPr="007754BA">
        <w:rPr>
          <w:rFonts w:ascii="Times New Roman" w:hAnsi="Times New Roman" w:cs="Times New Roman"/>
        </w:rPr>
        <w:t xml:space="preserve">at BCS No. 2975495 </w:t>
      </w:r>
      <w:r w:rsidR="001B34CB" w:rsidRPr="007754BA">
        <w:rPr>
          <w:rFonts w:ascii="Times New Roman" w:hAnsi="Times New Roman" w:cs="Times New Roman"/>
        </w:rPr>
        <w:t xml:space="preserve">but is requesting another payment arrangement.  </w:t>
      </w:r>
      <w:proofErr w:type="gramStart"/>
      <w:r w:rsidR="001B34CB" w:rsidRPr="007754BA">
        <w:rPr>
          <w:rFonts w:ascii="Times New Roman" w:hAnsi="Times New Roman" w:cs="Times New Roman"/>
          <w:u w:val="single"/>
        </w:rPr>
        <w:t>Nugent v PECO Energy Company</w:t>
      </w:r>
      <w:r w:rsidR="001B34CB" w:rsidRPr="007754BA">
        <w:rPr>
          <w:rFonts w:ascii="Times New Roman" w:hAnsi="Times New Roman" w:cs="Times New Roman"/>
        </w:rPr>
        <w:t>, Docket No.</w:t>
      </w:r>
      <w:proofErr w:type="gramEnd"/>
      <w:r w:rsidR="001B34CB" w:rsidRPr="007754BA">
        <w:rPr>
          <w:rFonts w:ascii="Times New Roman" w:hAnsi="Times New Roman" w:cs="Times New Roman"/>
        </w:rPr>
        <w:t xml:space="preserve"> C-2009-2096243 (Order entered April 26, 2010).  I cannot order a second payment arrangement, pursuant to 66 Pa. C.S. §1405(c), since the Complainant testified that </w:t>
      </w:r>
      <w:r w:rsidR="00DC4778" w:rsidRPr="007754BA">
        <w:rPr>
          <w:rFonts w:ascii="Times New Roman" w:hAnsi="Times New Roman" w:cs="Times New Roman"/>
        </w:rPr>
        <w:t>his</w:t>
      </w:r>
      <w:r w:rsidR="001B34CB" w:rsidRPr="007754BA">
        <w:rPr>
          <w:rFonts w:ascii="Times New Roman" w:hAnsi="Times New Roman" w:cs="Times New Roman"/>
        </w:rPr>
        <w:t xml:space="preserve"> gross household income had increas</w:t>
      </w:r>
      <w:r w:rsidR="003D278E">
        <w:rPr>
          <w:rFonts w:ascii="Times New Roman" w:hAnsi="Times New Roman" w:cs="Times New Roman"/>
        </w:rPr>
        <w:t>ed at the time of the hearing.</w:t>
      </w:r>
    </w:p>
    <w:p w:rsidR="001B34CB" w:rsidRPr="007754BA" w:rsidRDefault="001B34CB" w:rsidP="001B34CB">
      <w:pPr>
        <w:spacing w:line="360" w:lineRule="auto"/>
        <w:ind w:firstLine="1440"/>
        <w:rPr>
          <w:rFonts w:ascii="Times New Roman" w:hAnsi="Times New Roman" w:cs="Times New Roman"/>
        </w:rPr>
      </w:pPr>
    </w:p>
    <w:p w:rsidR="001B34CB" w:rsidRDefault="001B34CB" w:rsidP="001B34CB">
      <w:pPr>
        <w:spacing w:line="360" w:lineRule="auto"/>
        <w:ind w:firstLine="1440"/>
        <w:rPr>
          <w:rFonts w:ascii="Times New Roman" w:hAnsi="Times New Roman" w:cs="Times New Roman"/>
        </w:rPr>
      </w:pPr>
      <w:r w:rsidRPr="007754BA">
        <w:rPr>
          <w:rFonts w:ascii="Times New Roman" w:hAnsi="Times New Roman" w:cs="Times New Roman"/>
        </w:rPr>
        <w:t>Alternatively, the Commission may not reinstate a payment arrangement where the customer has defaulted</w:t>
      </w:r>
      <w:r w:rsidR="00DC4778" w:rsidRPr="007754BA">
        <w:rPr>
          <w:rFonts w:ascii="Times New Roman" w:hAnsi="Times New Roman" w:cs="Times New Roman"/>
        </w:rPr>
        <w:t>,</w:t>
      </w:r>
      <w:r w:rsidRPr="007754BA">
        <w:rPr>
          <w:rFonts w:ascii="Times New Roman" w:hAnsi="Times New Roman" w:cs="Times New Roman"/>
        </w:rPr>
        <w:t xml:space="preserve"> except in limited circumstances.  The statue at 66 Pa. C.S. §1405(e) states as follows:</w:t>
      </w:r>
    </w:p>
    <w:p w:rsidR="00092B4A" w:rsidRPr="007754BA" w:rsidRDefault="00092B4A" w:rsidP="001B34CB">
      <w:pPr>
        <w:spacing w:line="360" w:lineRule="auto"/>
        <w:ind w:firstLine="1440"/>
        <w:rPr>
          <w:rFonts w:ascii="Times New Roman" w:hAnsi="Times New Roman" w:cs="Times New Roman"/>
        </w:rPr>
      </w:pPr>
    </w:p>
    <w:p w:rsidR="001B34CB" w:rsidRPr="007754BA" w:rsidRDefault="001B34CB" w:rsidP="001B34CB">
      <w:pPr>
        <w:tabs>
          <w:tab w:val="left" w:pos="-540"/>
        </w:tabs>
        <w:spacing w:line="231" w:lineRule="auto"/>
        <w:ind w:left="1440" w:right="1440"/>
        <w:rPr>
          <w:rFonts w:ascii="Times New Roman" w:hAnsi="Times New Roman" w:cs="Times New Roman"/>
        </w:rPr>
      </w:pPr>
      <w:r w:rsidRPr="007754BA">
        <w:rPr>
          <w:rFonts w:ascii="Times New Roman" w:hAnsi="Times New Roman" w:cs="Times New Roman"/>
        </w:rPr>
        <w:t>(e)</w:t>
      </w:r>
      <w:r w:rsidRPr="007754BA">
        <w:rPr>
          <w:rFonts w:ascii="Times New Roman" w:hAnsi="Times New Roman" w:cs="Times New Roman"/>
        </w:rPr>
        <w:tab/>
        <w:t>Extension of payment agreements.</w:t>
      </w:r>
      <w:r w:rsidRPr="007754BA">
        <w:rPr>
          <w:rFonts w:ascii="Times New Roman" w:hAnsi="Times New Roman" w:cs="Times New Roman"/>
          <w:b/>
        </w:rPr>
        <w:t>--</w:t>
      </w:r>
      <w:r w:rsidRPr="007754BA">
        <w:rPr>
          <w:rFonts w:ascii="Times New Roman" w:hAnsi="Times New Roman" w:cs="Times New Roman"/>
        </w:rPr>
        <w:t xml:space="preserve">If the customer defaults on a payment agreement established under subsections (a) and (b) as a result of a significant change in circumstance, the commission may reinstate the payment agreement and extend the remaining term for an initial period of six months. </w:t>
      </w:r>
      <w:r w:rsidR="00092B4A">
        <w:rPr>
          <w:rFonts w:ascii="Times New Roman" w:hAnsi="Times New Roman" w:cs="Times New Roman"/>
        </w:rPr>
        <w:t xml:space="preserve"> </w:t>
      </w:r>
      <w:r w:rsidRPr="007754BA">
        <w:rPr>
          <w:rFonts w:ascii="Times New Roman" w:hAnsi="Times New Roman" w:cs="Times New Roman"/>
        </w:rPr>
        <w:t xml:space="preserve">The initial extension </w:t>
      </w:r>
      <w:r w:rsidRPr="007754BA">
        <w:rPr>
          <w:rFonts w:ascii="Times New Roman" w:hAnsi="Times New Roman" w:cs="Times New Roman"/>
        </w:rPr>
        <w:lastRenderedPageBreak/>
        <w:t>period may be extended for an additional six months for good cause shown.</w:t>
      </w:r>
    </w:p>
    <w:p w:rsidR="001B34CB" w:rsidRPr="007754BA" w:rsidRDefault="001B34CB" w:rsidP="001B34CB">
      <w:pPr>
        <w:spacing w:line="360" w:lineRule="auto"/>
        <w:ind w:firstLine="1440"/>
        <w:rPr>
          <w:rFonts w:ascii="Times New Roman" w:hAnsi="Times New Roman" w:cs="Times New Roman"/>
        </w:rPr>
      </w:pPr>
    </w:p>
    <w:p w:rsidR="001B34CB" w:rsidRPr="007754BA" w:rsidRDefault="001B34CB" w:rsidP="001B34CB">
      <w:pPr>
        <w:spacing w:line="360" w:lineRule="auto"/>
        <w:ind w:firstLine="1440"/>
        <w:rPr>
          <w:rFonts w:ascii="Times New Roman" w:hAnsi="Times New Roman" w:cs="Times New Roman"/>
        </w:rPr>
      </w:pPr>
      <w:r w:rsidRPr="007754BA">
        <w:rPr>
          <w:rFonts w:ascii="Times New Roman" w:hAnsi="Times New Roman" w:cs="Times New Roman"/>
        </w:rPr>
        <w:t>The statute at 66 Pa. C.S. §1403 defines “significant change in circumstance” as follows:</w:t>
      </w:r>
    </w:p>
    <w:p w:rsidR="001B34CB" w:rsidRPr="007754BA" w:rsidRDefault="001B34CB" w:rsidP="001B34CB">
      <w:pPr>
        <w:spacing w:line="360" w:lineRule="auto"/>
        <w:rPr>
          <w:rFonts w:ascii="Times New Roman" w:hAnsi="Times New Roman" w:cs="Times New Roman"/>
        </w:rPr>
      </w:pPr>
    </w:p>
    <w:p w:rsidR="001B34CB" w:rsidRPr="007754BA" w:rsidRDefault="001B34CB" w:rsidP="001B34CB">
      <w:pPr>
        <w:ind w:left="1440" w:right="1440"/>
        <w:rPr>
          <w:rFonts w:ascii="Times New Roman" w:hAnsi="Times New Roman" w:cs="Times New Roman"/>
          <w:color w:val="000000"/>
        </w:rPr>
      </w:pPr>
      <w:proofErr w:type="gramStart"/>
      <w:r w:rsidRPr="007754BA">
        <w:rPr>
          <w:rFonts w:ascii="Times New Roman" w:hAnsi="Times New Roman" w:cs="Times New Roman"/>
          <w:color w:val="000000"/>
        </w:rPr>
        <w:t>“Significant change in circumstance.”</w:t>
      </w:r>
      <w:proofErr w:type="gramEnd"/>
      <w:r w:rsidRPr="007754BA">
        <w:rPr>
          <w:rFonts w:ascii="Times New Roman" w:hAnsi="Times New Roman" w:cs="Times New Roman"/>
          <w:color w:val="000000"/>
        </w:rPr>
        <w:t xml:space="preserve"> </w:t>
      </w:r>
      <w:r w:rsidR="00650967">
        <w:rPr>
          <w:rFonts w:ascii="Times New Roman" w:hAnsi="Times New Roman" w:cs="Times New Roman"/>
          <w:color w:val="000000"/>
        </w:rPr>
        <w:t xml:space="preserve"> </w:t>
      </w:r>
      <w:r w:rsidRPr="007754BA">
        <w:rPr>
          <w:rFonts w:ascii="Times New Roman" w:hAnsi="Times New Roman" w:cs="Times New Roman"/>
          <w:color w:val="000000"/>
        </w:rPr>
        <w:t>Any of the following criteria when verified by the public utility and experienced by customers with household income less than 300% of the Federal poverty level:</w:t>
      </w:r>
      <w:bookmarkStart w:id="0" w:name="I6D7CC560B14B11DD9136C23DCD5ABEA3"/>
      <w:bookmarkStart w:id="1" w:name="I6D75C082B14B11DD9136C23DCD5ABEA3"/>
      <w:bookmarkEnd w:id="0"/>
      <w:bookmarkEnd w:id="1"/>
    </w:p>
    <w:p w:rsidR="001B34CB" w:rsidRPr="007754BA" w:rsidRDefault="001B34CB" w:rsidP="001B34CB">
      <w:pPr>
        <w:ind w:left="1440" w:right="1440"/>
        <w:rPr>
          <w:rFonts w:ascii="Times New Roman" w:hAnsi="Times New Roman" w:cs="Times New Roman"/>
          <w:color w:val="000000"/>
        </w:rPr>
      </w:pPr>
    </w:p>
    <w:p w:rsidR="001B34CB" w:rsidRPr="007754BA" w:rsidRDefault="001B34CB" w:rsidP="001B34CB">
      <w:pPr>
        <w:ind w:left="1440" w:right="1440"/>
        <w:rPr>
          <w:rFonts w:ascii="Times New Roman" w:hAnsi="Times New Roman" w:cs="Times New Roman"/>
        </w:rPr>
      </w:pPr>
      <w:bookmarkStart w:id="2" w:name="SP;f1c50000821b0"/>
      <w:bookmarkEnd w:id="2"/>
      <w:r w:rsidRPr="007754BA">
        <w:rPr>
          <w:rFonts w:ascii="Times New Roman" w:hAnsi="Times New Roman" w:cs="Times New Roman"/>
          <w:color w:val="000000"/>
        </w:rPr>
        <w:t>(1)</w:t>
      </w:r>
      <w:r w:rsidRPr="007754BA">
        <w:rPr>
          <w:rFonts w:ascii="Times New Roman" w:hAnsi="Times New Roman" w:cs="Times New Roman"/>
          <w:color w:val="000000"/>
        </w:rPr>
        <w:tab/>
        <w:t>The onset of a chronic or acute illness resulting in a significant loss in the customer's household income.</w:t>
      </w:r>
    </w:p>
    <w:p w:rsidR="001B34CB" w:rsidRPr="007754BA" w:rsidRDefault="001B34CB" w:rsidP="001B34CB">
      <w:pPr>
        <w:ind w:left="1440" w:right="1440"/>
        <w:rPr>
          <w:rFonts w:ascii="Times New Roman" w:hAnsi="Times New Roman" w:cs="Times New Roman"/>
        </w:rPr>
      </w:pPr>
      <w:bookmarkStart w:id="3" w:name="I6D7D3A90B14B11DD9136C23DCD5ABEA3"/>
      <w:bookmarkStart w:id="4" w:name="I6D75C083B14B11DD9136C23DCD5ABEA3"/>
      <w:bookmarkEnd w:id="3"/>
      <w:bookmarkEnd w:id="4"/>
    </w:p>
    <w:p w:rsidR="001B34CB" w:rsidRPr="007754BA" w:rsidRDefault="001B34CB" w:rsidP="001B34CB">
      <w:pPr>
        <w:ind w:left="1440" w:right="1440"/>
        <w:rPr>
          <w:rFonts w:ascii="Times New Roman" w:hAnsi="Times New Roman" w:cs="Times New Roman"/>
        </w:rPr>
      </w:pPr>
      <w:bookmarkStart w:id="5" w:name="SP;58730000872b1"/>
      <w:bookmarkEnd w:id="5"/>
      <w:r w:rsidRPr="007754BA">
        <w:rPr>
          <w:rFonts w:ascii="Times New Roman" w:hAnsi="Times New Roman" w:cs="Times New Roman"/>
          <w:color w:val="000000"/>
        </w:rPr>
        <w:t>(2)</w:t>
      </w:r>
      <w:r w:rsidRPr="007754BA">
        <w:rPr>
          <w:rFonts w:ascii="Times New Roman" w:hAnsi="Times New Roman" w:cs="Times New Roman"/>
          <w:color w:val="000000"/>
        </w:rPr>
        <w:tab/>
        <w:t>Catastrophic damage to the customer's residence resulting in a significant net cost to the customer's household.</w:t>
      </w:r>
    </w:p>
    <w:p w:rsidR="001B34CB" w:rsidRPr="007754BA" w:rsidRDefault="001B34CB" w:rsidP="001B34CB">
      <w:pPr>
        <w:ind w:left="1440" w:right="1440"/>
        <w:rPr>
          <w:rFonts w:ascii="Times New Roman" w:hAnsi="Times New Roman" w:cs="Times New Roman"/>
        </w:rPr>
      </w:pPr>
      <w:bookmarkStart w:id="6" w:name="I6D7DAFC0B14B11DD9136C23DCD5ABEA3"/>
      <w:bookmarkStart w:id="7" w:name="I6D75C084B14B11DD9136C23DCD5ABEA3"/>
      <w:bookmarkEnd w:id="6"/>
      <w:bookmarkEnd w:id="7"/>
    </w:p>
    <w:p w:rsidR="001B34CB" w:rsidRPr="007754BA" w:rsidRDefault="001B34CB" w:rsidP="001B34CB">
      <w:pPr>
        <w:ind w:left="1440" w:right="1440"/>
        <w:rPr>
          <w:rFonts w:ascii="Times New Roman" w:hAnsi="Times New Roman" w:cs="Times New Roman"/>
        </w:rPr>
      </w:pPr>
      <w:bookmarkStart w:id="8" w:name="SP;d08f0000f5f67"/>
      <w:bookmarkEnd w:id="8"/>
      <w:r w:rsidRPr="007754BA">
        <w:rPr>
          <w:rFonts w:ascii="Times New Roman" w:hAnsi="Times New Roman" w:cs="Times New Roman"/>
          <w:color w:val="000000"/>
        </w:rPr>
        <w:t>(3)</w:t>
      </w:r>
      <w:r w:rsidRPr="007754BA">
        <w:rPr>
          <w:rFonts w:ascii="Times New Roman" w:hAnsi="Times New Roman" w:cs="Times New Roman"/>
          <w:color w:val="000000"/>
        </w:rPr>
        <w:tab/>
        <w:t>Loss of the customer's residence.</w:t>
      </w:r>
    </w:p>
    <w:p w:rsidR="001B34CB" w:rsidRPr="007754BA" w:rsidRDefault="001B34CB" w:rsidP="001B34CB">
      <w:pPr>
        <w:ind w:left="1440" w:right="1440"/>
        <w:rPr>
          <w:rFonts w:ascii="Times New Roman" w:hAnsi="Times New Roman" w:cs="Times New Roman"/>
        </w:rPr>
      </w:pPr>
      <w:bookmarkStart w:id="9" w:name="I6D7E24F0B14B11DD9136C23DCD5ABEA3"/>
      <w:bookmarkStart w:id="10" w:name="I6D75C085B14B11DD9136C23DCD5ABEA3"/>
      <w:bookmarkEnd w:id="9"/>
      <w:bookmarkEnd w:id="10"/>
    </w:p>
    <w:p w:rsidR="001B34CB" w:rsidRPr="007754BA" w:rsidRDefault="001B34CB" w:rsidP="001B34CB">
      <w:pPr>
        <w:ind w:left="1440" w:right="1440"/>
        <w:rPr>
          <w:rFonts w:ascii="Times New Roman" w:hAnsi="Times New Roman" w:cs="Times New Roman"/>
          <w:color w:val="000000"/>
        </w:rPr>
      </w:pPr>
      <w:bookmarkStart w:id="11" w:name="SP;0bd500007a412"/>
      <w:bookmarkEnd w:id="11"/>
      <w:r w:rsidRPr="007754BA">
        <w:rPr>
          <w:rFonts w:ascii="Times New Roman" w:hAnsi="Times New Roman" w:cs="Times New Roman"/>
          <w:color w:val="000000"/>
        </w:rPr>
        <w:t>(4)</w:t>
      </w:r>
      <w:r w:rsidRPr="007754BA">
        <w:rPr>
          <w:rFonts w:ascii="Times New Roman" w:hAnsi="Times New Roman" w:cs="Times New Roman"/>
          <w:color w:val="000000"/>
        </w:rPr>
        <w:tab/>
        <w:t xml:space="preserve">Increase in the customer's number </w:t>
      </w:r>
      <w:r w:rsidR="000E044B">
        <w:rPr>
          <w:rFonts w:ascii="Times New Roman" w:hAnsi="Times New Roman" w:cs="Times New Roman"/>
          <w:color w:val="000000"/>
        </w:rPr>
        <w:t>of dependents in the household.</w:t>
      </w:r>
    </w:p>
    <w:p w:rsidR="001B34CB" w:rsidRPr="007754BA" w:rsidRDefault="001B34CB" w:rsidP="001B34CB">
      <w:pPr>
        <w:spacing w:line="360" w:lineRule="auto"/>
        <w:ind w:left="1440" w:right="1440"/>
        <w:rPr>
          <w:rFonts w:ascii="Times New Roman" w:hAnsi="Times New Roman" w:cs="Times New Roman"/>
        </w:rPr>
      </w:pPr>
    </w:p>
    <w:p w:rsidR="00A641C2" w:rsidRPr="007754BA" w:rsidRDefault="001B34CB" w:rsidP="00447B01">
      <w:pPr>
        <w:spacing w:line="360" w:lineRule="auto"/>
        <w:ind w:firstLine="1440"/>
        <w:rPr>
          <w:rFonts w:ascii="Times New Roman" w:hAnsi="Times New Roman" w:cs="Times New Roman"/>
        </w:rPr>
      </w:pPr>
      <w:r w:rsidRPr="007754BA">
        <w:rPr>
          <w:rFonts w:ascii="Times New Roman" w:hAnsi="Times New Roman" w:cs="Times New Roman"/>
        </w:rPr>
        <w:t xml:space="preserve">Leaving aside the Complainant’s income level, the Complainant did not produce any evidence that the household suffered a significant loss in income due to illness, damage to or loss of the residence or increase in number of dependents.  Therefore, the Commission may not reinstate the BCS payment arrangement ordered </w:t>
      </w:r>
      <w:r w:rsidR="00447B01" w:rsidRPr="007754BA">
        <w:rPr>
          <w:rFonts w:ascii="Times New Roman" w:hAnsi="Times New Roman" w:cs="Times New Roman"/>
        </w:rPr>
        <w:t>May 26, 2010</w:t>
      </w:r>
      <w:r w:rsidRPr="007754BA">
        <w:rPr>
          <w:rFonts w:ascii="Times New Roman" w:hAnsi="Times New Roman" w:cs="Times New Roman"/>
        </w:rPr>
        <w:t xml:space="preserve"> at Case No. 2</w:t>
      </w:r>
      <w:r w:rsidR="00447B01" w:rsidRPr="007754BA">
        <w:rPr>
          <w:rFonts w:ascii="Times New Roman" w:hAnsi="Times New Roman" w:cs="Times New Roman"/>
        </w:rPr>
        <w:t>529434</w:t>
      </w:r>
      <w:r w:rsidRPr="007754BA">
        <w:rPr>
          <w:rFonts w:ascii="Times New Roman" w:hAnsi="Times New Roman" w:cs="Times New Roman"/>
        </w:rPr>
        <w:t>.  Since I have concluded that the Commission lacks the authority to order a payment arrangement in these circumstances, the fu</w:t>
      </w:r>
      <w:r w:rsidR="006B2716">
        <w:rPr>
          <w:rFonts w:ascii="Times New Roman" w:hAnsi="Times New Roman" w:cs="Times New Roman"/>
        </w:rPr>
        <w:t>ll balance is due and payable.</w:t>
      </w:r>
    </w:p>
    <w:p w:rsidR="002D0E12" w:rsidRPr="007754BA" w:rsidRDefault="002D0E12" w:rsidP="00F57454">
      <w:pPr>
        <w:spacing w:line="360" w:lineRule="auto"/>
        <w:ind w:firstLine="1440"/>
        <w:rPr>
          <w:rFonts w:ascii="Times New Roman" w:hAnsi="Times New Roman" w:cs="Times New Roman"/>
        </w:rPr>
      </w:pPr>
    </w:p>
    <w:p w:rsidR="007D02EF" w:rsidRPr="007754BA" w:rsidRDefault="00C64C06" w:rsidP="007D02EF">
      <w:pPr>
        <w:pStyle w:val="BodyText"/>
        <w:spacing w:line="360" w:lineRule="auto"/>
        <w:jc w:val="left"/>
        <w:rPr>
          <w:szCs w:val="24"/>
        </w:rPr>
      </w:pPr>
      <w:r w:rsidRPr="007754BA">
        <w:rPr>
          <w:szCs w:val="24"/>
        </w:rPr>
        <w:tab/>
      </w:r>
      <w:r w:rsidRPr="007754BA">
        <w:rPr>
          <w:szCs w:val="24"/>
        </w:rPr>
        <w:tab/>
      </w:r>
      <w:r w:rsidR="00573422" w:rsidRPr="007754BA">
        <w:rPr>
          <w:szCs w:val="24"/>
        </w:rPr>
        <w:t>Based</w:t>
      </w:r>
      <w:r w:rsidR="00BE2003" w:rsidRPr="007754BA">
        <w:rPr>
          <w:szCs w:val="24"/>
        </w:rPr>
        <w:t xml:space="preserve"> on the evidence produced, </w:t>
      </w:r>
      <w:r w:rsidR="00F421DD" w:rsidRPr="007754BA">
        <w:rPr>
          <w:szCs w:val="24"/>
        </w:rPr>
        <w:t xml:space="preserve">I therefore conclude that the </w:t>
      </w:r>
      <w:r w:rsidR="008D18D0" w:rsidRPr="007754BA">
        <w:rPr>
          <w:szCs w:val="24"/>
        </w:rPr>
        <w:t>Complainant</w:t>
      </w:r>
      <w:r w:rsidR="00B634B5" w:rsidRPr="007754BA">
        <w:rPr>
          <w:szCs w:val="24"/>
        </w:rPr>
        <w:t xml:space="preserve"> </w:t>
      </w:r>
      <w:r w:rsidR="007D02EF" w:rsidRPr="007754BA">
        <w:rPr>
          <w:szCs w:val="24"/>
        </w:rPr>
        <w:t xml:space="preserve">is precluded from raising the claims regarding the failure of the Respondent to provide a timely payment arrangement before the Commission a second time.  </w:t>
      </w:r>
      <w:r w:rsidR="009D29D4" w:rsidRPr="007754BA">
        <w:rPr>
          <w:szCs w:val="24"/>
        </w:rPr>
        <w:t xml:space="preserve">I </w:t>
      </w:r>
      <w:r w:rsidR="00B634B5" w:rsidRPr="007754BA">
        <w:rPr>
          <w:szCs w:val="24"/>
        </w:rPr>
        <w:t xml:space="preserve">also </w:t>
      </w:r>
      <w:r w:rsidR="009D29D4" w:rsidRPr="007754BA">
        <w:rPr>
          <w:szCs w:val="24"/>
        </w:rPr>
        <w:t xml:space="preserve">conclude that the </w:t>
      </w:r>
      <w:r w:rsidR="008D18D0" w:rsidRPr="007754BA">
        <w:rPr>
          <w:szCs w:val="24"/>
        </w:rPr>
        <w:t>Complainant</w:t>
      </w:r>
      <w:r w:rsidR="00B634B5" w:rsidRPr="007754BA">
        <w:rPr>
          <w:szCs w:val="24"/>
        </w:rPr>
        <w:t xml:space="preserve"> ha</w:t>
      </w:r>
      <w:r w:rsidR="00DC4778" w:rsidRPr="007754BA">
        <w:rPr>
          <w:szCs w:val="24"/>
        </w:rPr>
        <w:t>s</w:t>
      </w:r>
      <w:r w:rsidR="009D29D4" w:rsidRPr="007754BA">
        <w:rPr>
          <w:szCs w:val="24"/>
        </w:rPr>
        <w:t xml:space="preserve"> failed to establish by a preponderance of the evidence that </w:t>
      </w:r>
      <w:r w:rsidR="00552D2E" w:rsidRPr="007754BA">
        <w:rPr>
          <w:szCs w:val="24"/>
        </w:rPr>
        <w:t xml:space="preserve">the Respondent </w:t>
      </w:r>
      <w:r w:rsidR="00364A9A" w:rsidRPr="007754BA">
        <w:rPr>
          <w:szCs w:val="24"/>
        </w:rPr>
        <w:t xml:space="preserve">provided </w:t>
      </w:r>
      <w:r w:rsidR="009D29D4" w:rsidRPr="007754BA">
        <w:rPr>
          <w:szCs w:val="24"/>
        </w:rPr>
        <w:t xml:space="preserve">unreasonable </w:t>
      </w:r>
      <w:r w:rsidR="00364A9A" w:rsidRPr="007754BA">
        <w:rPr>
          <w:szCs w:val="24"/>
        </w:rPr>
        <w:t xml:space="preserve">service by </w:t>
      </w:r>
      <w:r w:rsidR="007D02EF" w:rsidRPr="007754BA">
        <w:rPr>
          <w:szCs w:val="24"/>
        </w:rPr>
        <w:t xml:space="preserve">increasing his </w:t>
      </w:r>
      <w:r w:rsidR="00DC4778" w:rsidRPr="007754BA">
        <w:rPr>
          <w:szCs w:val="24"/>
        </w:rPr>
        <w:t xml:space="preserve">monthly </w:t>
      </w:r>
      <w:proofErr w:type="spellStart"/>
      <w:r w:rsidR="007D02EF" w:rsidRPr="007754BA">
        <w:rPr>
          <w:szCs w:val="24"/>
        </w:rPr>
        <w:t>OnTrack</w:t>
      </w:r>
      <w:proofErr w:type="spellEnd"/>
      <w:r w:rsidR="007D02EF" w:rsidRPr="007754BA">
        <w:rPr>
          <w:szCs w:val="24"/>
        </w:rPr>
        <w:t xml:space="preserve"> payments and failing to explain why it increased the </w:t>
      </w:r>
      <w:r w:rsidR="00DC4778" w:rsidRPr="007754BA">
        <w:rPr>
          <w:szCs w:val="24"/>
        </w:rPr>
        <w:t xml:space="preserve">monthly </w:t>
      </w:r>
      <w:r w:rsidR="007D02EF" w:rsidRPr="007754BA">
        <w:rPr>
          <w:szCs w:val="24"/>
        </w:rPr>
        <w:t>payments</w:t>
      </w:r>
      <w:r w:rsidR="00505DD6" w:rsidRPr="007754BA">
        <w:rPr>
          <w:szCs w:val="24"/>
        </w:rPr>
        <w:t>.</w:t>
      </w:r>
      <w:r w:rsidR="00875A9F" w:rsidRPr="007754BA">
        <w:rPr>
          <w:szCs w:val="24"/>
        </w:rPr>
        <w:t xml:space="preserve"> </w:t>
      </w:r>
      <w:r w:rsidR="00A849A9" w:rsidRPr="007754BA">
        <w:rPr>
          <w:szCs w:val="24"/>
        </w:rPr>
        <w:t xml:space="preserve"> </w:t>
      </w:r>
      <w:r w:rsidR="007D02EF" w:rsidRPr="007754BA">
        <w:rPr>
          <w:szCs w:val="24"/>
        </w:rPr>
        <w:t>Finally, I conclude that the Complainant has failed to establish by a preponderance of the evidence that he is entitled to a Commission-</w:t>
      </w:r>
      <w:r w:rsidR="007D02EF" w:rsidRPr="007754BA">
        <w:rPr>
          <w:szCs w:val="24"/>
        </w:rPr>
        <w:lastRenderedPageBreak/>
        <w:t xml:space="preserve">ordered payment arrangement.  For the foregoing reasons, I will deny the complaint </w:t>
      </w:r>
      <w:r w:rsidR="00B20D00">
        <w:rPr>
          <w:szCs w:val="24"/>
        </w:rPr>
        <w:t>and enter the following order.</w:t>
      </w:r>
    </w:p>
    <w:p w:rsidR="00875A9F" w:rsidRPr="007754BA" w:rsidRDefault="00875A9F" w:rsidP="00A51198">
      <w:pPr>
        <w:spacing w:line="360" w:lineRule="auto"/>
        <w:rPr>
          <w:rFonts w:ascii="Times New Roman" w:hAnsi="Times New Roman" w:cs="Times New Roman"/>
          <w:u w:val="single"/>
        </w:rPr>
      </w:pPr>
    </w:p>
    <w:p w:rsidR="008C10E1" w:rsidRPr="007754BA" w:rsidRDefault="008C10E1" w:rsidP="00F57454">
      <w:pPr>
        <w:spacing w:line="360" w:lineRule="auto"/>
        <w:jc w:val="center"/>
        <w:rPr>
          <w:rFonts w:ascii="Times New Roman" w:hAnsi="Times New Roman" w:cs="Times New Roman"/>
          <w:u w:val="single"/>
        </w:rPr>
      </w:pPr>
      <w:r w:rsidRPr="007754BA">
        <w:rPr>
          <w:rFonts w:ascii="Times New Roman" w:hAnsi="Times New Roman" w:cs="Times New Roman"/>
          <w:u w:val="single"/>
        </w:rPr>
        <w:t>CONCLUSIONS OF LAW</w:t>
      </w:r>
    </w:p>
    <w:p w:rsidR="008C10E1" w:rsidRPr="007754BA" w:rsidRDefault="008C10E1" w:rsidP="00F57454">
      <w:pPr>
        <w:tabs>
          <w:tab w:val="left" w:pos="-1440"/>
          <w:tab w:val="left" w:pos="-720"/>
        </w:tabs>
        <w:spacing w:line="360" w:lineRule="auto"/>
        <w:ind w:firstLine="1440"/>
        <w:rPr>
          <w:rFonts w:ascii="Times New Roman" w:hAnsi="Times New Roman" w:cs="Times New Roman"/>
        </w:rPr>
      </w:pPr>
    </w:p>
    <w:p w:rsidR="008C10E1" w:rsidRPr="007754BA" w:rsidRDefault="008C10E1" w:rsidP="00F57454">
      <w:pPr>
        <w:spacing w:line="360" w:lineRule="auto"/>
        <w:jc w:val="both"/>
        <w:rPr>
          <w:rFonts w:ascii="Times New Roman" w:hAnsi="Times New Roman" w:cs="Times New Roman"/>
        </w:rPr>
      </w:pPr>
      <w:r w:rsidRPr="007754BA">
        <w:rPr>
          <w:rFonts w:ascii="Times New Roman" w:hAnsi="Times New Roman" w:cs="Times New Roman"/>
        </w:rPr>
        <w:tab/>
      </w:r>
      <w:r w:rsidRPr="007754BA">
        <w:rPr>
          <w:rFonts w:ascii="Times New Roman" w:hAnsi="Times New Roman" w:cs="Times New Roman"/>
        </w:rPr>
        <w:tab/>
        <w:t>1.</w:t>
      </w:r>
      <w:r w:rsidRPr="007754BA">
        <w:rPr>
          <w:rFonts w:ascii="Times New Roman" w:hAnsi="Times New Roman" w:cs="Times New Roman"/>
        </w:rPr>
        <w:tab/>
        <w:t xml:space="preserve">The Commission has jurisdiction over the subject matter and </w:t>
      </w:r>
      <w:r w:rsidR="00B55A08" w:rsidRPr="007754BA">
        <w:rPr>
          <w:rFonts w:ascii="Times New Roman" w:hAnsi="Times New Roman" w:cs="Times New Roman"/>
        </w:rPr>
        <w:t xml:space="preserve">parties to this proceeding.  </w:t>
      </w:r>
      <w:proofErr w:type="gramStart"/>
      <w:r w:rsidR="00B55A08" w:rsidRPr="007754BA">
        <w:rPr>
          <w:rFonts w:ascii="Times New Roman" w:hAnsi="Times New Roman" w:cs="Times New Roman"/>
        </w:rPr>
        <w:t xml:space="preserve">66 </w:t>
      </w:r>
      <w:r w:rsidRPr="007754BA">
        <w:rPr>
          <w:rFonts w:ascii="Times New Roman" w:hAnsi="Times New Roman" w:cs="Times New Roman"/>
        </w:rPr>
        <w:t>Pa. C.S. §701</w:t>
      </w:r>
      <w:r w:rsidR="00B55A08" w:rsidRPr="007754BA">
        <w:rPr>
          <w:rFonts w:ascii="Times New Roman" w:hAnsi="Times New Roman" w:cs="Times New Roman"/>
        </w:rPr>
        <w:t>.</w:t>
      </w:r>
      <w:proofErr w:type="gramEnd"/>
    </w:p>
    <w:p w:rsidR="008C10E1" w:rsidRPr="007754BA" w:rsidRDefault="008C10E1" w:rsidP="00F57454">
      <w:pPr>
        <w:spacing w:line="360" w:lineRule="auto"/>
        <w:rPr>
          <w:rFonts w:ascii="Times New Roman" w:hAnsi="Times New Roman" w:cs="Times New Roman"/>
        </w:rPr>
      </w:pPr>
    </w:p>
    <w:p w:rsidR="008C10E1" w:rsidRPr="007754BA" w:rsidRDefault="008C10E1" w:rsidP="00F57454">
      <w:pPr>
        <w:spacing w:line="360" w:lineRule="auto"/>
        <w:rPr>
          <w:rFonts w:ascii="Times New Roman" w:hAnsi="Times New Roman" w:cs="Times New Roman"/>
        </w:rPr>
      </w:pPr>
      <w:r w:rsidRPr="007754BA">
        <w:rPr>
          <w:rFonts w:ascii="Times New Roman" w:hAnsi="Times New Roman" w:cs="Times New Roman"/>
        </w:rPr>
        <w:tab/>
      </w:r>
      <w:r w:rsidRPr="007754BA">
        <w:rPr>
          <w:rFonts w:ascii="Times New Roman" w:hAnsi="Times New Roman" w:cs="Times New Roman"/>
        </w:rPr>
        <w:tab/>
        <w:t>2.</w:t>
      </w:r>
      <w:r w:rsidRPr="007754BA">
        <w:rPr>
          <w:rFonts w:ascii="Times New Roman" w:hAnsi="Times New Roman" w:cs="Times New Roman"/>
        </w:rPr>
        <w:tab/>
        <w:t xml:space="preserve">Pursuant to 66 Pa. C.S. </w:t>
      </w:r>
      <w:r w:rsidR="00CC609A" w:rsidRPr="007754BA">
        <w:rPr>
          <w:rFonts w:ascii="Times New Roman" w:hAnsi="Times New Roman" w:cs="Times New Roman"/>
        </w:rPr>
        <w:t>§</w:t>
      </w:r>
      <w:r w:rsidRPr="007754BA">
        <w:rPr>
          <w:rFonts w:ascii="Times New Roman" w:hAnsi="Times New Roman" w:cs="Times New Roman"/>
        </w:rPr>
        <w:t xml:space="preserve">332(a), the burden of proof in this proceeding is on the </w:t>
      </w:r>
      <w:r w:rsidR="008D18D0" w:rsidRPr="007754BA">
        <w:rPr>
          <w:rFonts w:ascii="Times New Roman" w:hAnsi="Times New Roman" w:cs="Times New Roman"/>
        </w:rPr>
        <w:t>Complainant</w:t>
      </w:r>
      <w:r w:rsidRPr="007754BA">
        <w:rPr>
          <w:rFonts w:ascii="Times New Roman" w:hAnsi="Times New Roman" w:cs="Times New Roman"/>
        </w:rPr>
        <w:t>.</w:t>
      </w:r>
    </w:p>
    <w:p w:rsidR="008C10E1" w:rsidRPr="007754BA" w:rsidRDefault="008C10E1" w:rsidP="00F57454">
      <w:pPr>
        <w:spacing w:line="360" w:lineRule="auto"/>
        <w:rPr>
          <w:rFonts w:ascii="Times New Roman" w:hAnsi="Times New Roman" w:cs="Times New Roman"/>
        </w:rPr>
      </w:pPr>
    </w:p>
    <w:p w:rsidR="008C10E1" w:rsidRPr="007754BA" w:rsidRDefault="008C10E1" w:rsidP="00F57454">
      <w:pPr>
        <w:spacing w:line="360" w:lineRule="auto"/>
        <w:rPr>
          <w:rFonts w:ascii="Times New Roman" w:hAnsi="Times New Roman" w:cs="Times New Roman"/>
        </w:rPr>
      </w:pPr>
      <w:r w:rsidRPr="007754BA">
        <w:rPr>
          <w:rFonts w:ascii="Times New Roman" w:hAnsi="Times New Roman" w:cs="Times New Roman"/>
        </w:rPr>
        <w:tab/>
      </w:r>
      <w:r w:rsidRPr="007754BA">
        <w:rPr>
          <w:rFonts w:ascii="Times New Roman" w:hAnsi="Times New Roman" w:cs="Times New Roman"/>
        </w:rPr>
        <w:tab/>
        <w:t>3.</w:t>
      </w:r>
      <w:r w:rsidRPr="007754BA">
        <w:rPr>
          <w:rFonts w:ascii="Times New Roman" w:hAnsi="Times New Roman" w:cs="Times New Roman"/>
        </w:rPr>
        <w:tab/>
        <w:t xml:space="preserve">The </w:t>
      </w:r>
      <w:r w:rsidR="008D18D0" w:rsidRPr="007754BA">
        <w:rPr>
          <w:rFonts w:ascii="Times New Roman" w:hAnsi="Times New Roman" w:cs="Times New Roman"/>
        </w:rPr>
        <w:t>Complainant</w:t>
      </w:r>
      <w:r w:rsidR="00B634B5" w:rsidRPr="007754BA">
        <w:rPr>
          <w:rFonts w:ascii="Times New Roman" w:hAnsi="Times New Roman" w:cs="Times New Roman"/>
        </w:rPr>
        <w:t xml:space="preserve"> </w:t>
      </w:r>
      <w:r w:rsidRPr="007754BA">
        <w:rPr>
          <w:rFonts w:ascii="Times New Roman" w:hAnsi="Times New Roman" w:cs="Times New Roman"/>
        </w:rPr>
        <w:t>ha</w:t>
      </w:r>
      <w:r w:rsidR="007D02EF" w:rsidRPr="007754BA">
        <w:rPr>
          <w:rFonts w:ascii="Times New Roman" w:hAnsi="Times New Roman" w:cs="Times New Roman"/>
        </w:rPr>
        <w:t>s</w:t>
      </w:r>
      <w:r w:rsidRPr="007754BA">
        <w:rPr>
          <w:rFonts w:ascii="Times New Roman" w:hAnsi="Times New Roman" w:cs="Times New Roman"/>
        </w:rPr>
        <w:t xml:space="preserve"> not met </w:t>
      </w:r>
      <w:r w:rsidR="00B5359B" w:rsidRPr="007754BA">
        <w:rPr>
          <w:rFonts w:ascii="Times New Roman" w:hAnsi="Times New Roman" w:cs="Times New Roman"/>
        </w:rPr>
        <w:t>his</w:t>
      </w:r>
      <w:r w:rsidRPr="007754BA">
        <w:rPr>
          <w:rFonts w:ascii="Times New Roman" w:hAnsi="Times New Roman" w:cs="Times New Roman"/>
        </w:rPr>
        <w:t xml:space="preserve"> burden of proving that </w:t>
      </w:r>
      <w:r w:rsidR="00B5359B" w:rsidRPr="007754BA">
        <w:rPr>
          <w:rFonts w:ascii="Times New Roman" w:hAnsi="Times New Roman" w:cs="Times New Roman"/>
        </w:rPr>
        <w:t>he is</w:t>
      </w:r>
      <w:r w:rsidR="00861264" w:rsidRPr="007754BA">
        <w:rPr>
          <w:rFonts w:ascii="Times New Roman" w:hAnsi="Times New Roman" w:cs="Times New Roman"/>
        </w:rPr>
        <w:t xml:space="preserve"> entitled to relief.  </w:t>
      </w:r>
      <w:proofErr w:type="gramStart"/>
      <w:r w:rsidR="00861264" w:rsidRPr="007754BA">
        <w:rPr>
          <w:rFonts w:ascii="Times New Roman" w:hAnsi="Times New Roman" w:cs="Times New Roman"/>
        </w:rPr>
        <w:t xml:space="preserve">66 </w:t>
      </w:r>
      <w:r w:rsidRPr="007754BA">
        <w:rPr>
          <w:rFonts w:ascii="Times New Roman" w:hAnsi="Times New Roman" w:cs="Times New Roman"/>
        </w:rPr>
        <w:t xml:space="preserve">Pa. C.S. </w:t>
      </w:r>
      <w:r w:rsidR="00CC609A" w:rsidRPr="007754BA">
        <w:rPr>
          <w:rFonts w:ascii="Times New Roman" w:hAnsi="Times New Roman" w:cs="Times New Roman"/>
        </w:rPr>
        <w:t>§</w:t>
      </w:r>
      <w:r w:rsidRPr="007754BA">
        <w:rPr>
          <w:rFonts w:ascii="Times New Roman" w:hAnsi="Times New Roman" w:cs="Times New Roman"/>
        </w:rPr>
        <w:t>332(a)</w:t>
      </w:r>
      <w:r w:rsidR="00861264" w:rsidRPr="007754BA">
        <w:rPr>
          <w:rFonts w:ascii="Times New Roman" w:hAnsi="Times New Roman" w:cs="Times New Roman"/>
        </w:rPr>
        <w:t>.</w:t>
      </w:r>
      <w:proofErr w:type="gramEnd"/>
    </w:p>
    <w:p w:rsidR="00B707AA" w:rsidRPr="007754BA" w:rsidRDefault="00B707AA" w:rsidP="00F57454">
      <w:pPr>
        <w:spacing w:line="360" w:lineRule="auto"/>
        <w:rPr>
          <w:rFonts w:ascii="Times New Roman" w:hAnsi="Times New Roman" w:cs="Times New Roman"/>
        </w:rPr>
      </w:pPr>
      <w:r w:rsidRPr="007754BA">
        <w:rPr>
          <w:rFonts w:ascii="Times New Roman" w:hAnsi="Times New Roman" w:cs="Times New Roman"/>
        </w:rPr>
        <w:tab/>
      </w:r>
      <w:r w:rsidRPr="007754BA">
        <w:rPr>
          <w:rFonts w:ascii="Times New Roman" w:hAnsi="Times New Roman" w:cs="Times New Roman"/>
        </w:rPr>
        <w:tab/>
      </w:r>
    </w:p>
    <w:p w:rsidR="00B707AA" w:rsidRPr="007754BA" w:rsidRDefault="007D02EF" w:rsidP="00FE5D20">
      <w:pPr>
        <w:spacing w:line="360" w:lineRule="auto"/>
        <w:ind w:firstLine="1440"/>
        <w:rPr>
          <w:rFonts w:ascii="Times New Roman" w:hAnsi="Times New Roman" w:cs="Times New Roman"/>
        </w:rPr>
      </w:pPr>
      <w:r w:rsidRPr="007754BA">
        <w:rPr>
          <w:rFonts w:ascii="Times New Roman" w:hAnsi="Times New Roman" w:cs="Times New Roman"/>
        </w:rPr>
        <w:t>4</w:t>
      </w:r>
      <w:r w:rsidR="00B707AA" w:rsidRPr="007754BA">
        <w:rPr>
          <w:rFonts w:ascii="Times New Roman" w:hAnsi="Times New Roman" w:cs="Times New Roman"/>
        </w:rPr>
        <w:t>.</w:t>
      </w:r>
      <w:r w:rsidR="00B707AA" w:rsidRPr="007754BA">
        <w:rPr>
          <w:rFonts w:ascii="Times New Roman" w:hAnsi="Times New Roman" w:cs="Times New Roman"/>
        </w:rPr>
        <w:tab/>
        <w:t>Pursuant to 66 Pa. C.S. §1501, public utilities must provide reasonable and adequate service.</w:t>
      </w:r>
    </w:p>
    <w:p w:rsidR="006625A7" w:rsidRPr="007754BA" w:rsidRDefault="006625A7" w:rsidP="00F57454">
      <w:pPr>
        <w:spacing w:line="360" w:lineRule="auto"/>
        <w:ind w:firstLine="1350"/>
        <w:rPr>
          <w:rFonts w:ascii="Times New Roman" w:hAnsi="Times New Roman" w:cs="Times New Roman"/>
        </w:rPr>
      </w:pPr>
    </w:p>
    <w:p w:rsidR="007D02EF" w:rsidRPr="007754BA" w:rsidRDefault="007D02EF" w:rsidP="007D02EF">
      <w:pPr>
        <w:spacing w:line="360" w:lineRule="auto"/>
        <w:ind w:firstLine="1440"/>
        <w:rPr>
          <w:rFonts w:ascii="Times New Roman" w:hAnsi="Times New Roman" w:cs="Times New Roman"/>
        </w:rPr>
      </w:pPr>
      <w:r w:rsidRPr="007754BA">
        <w:rPr>
          <w:rFonts w:ascii="Times New Roman" w:hAnsi="Times New Roman" w:cs="Times New Roman"/>
        </w:rPr>
        <w:t>5.</w:t>
      </w:r>
      <w:r w:rsidRPr="007754BA">
        <w:rPr>
          <w:rFonts w:ascii="Times New Roman" w:hAnsi="Times New Roman" w:cs="Times New Roman"/>
        </w:rPr>
        <w:tab/>
        <w:t>The Responsible Utility Customer Protection Act, 66 Pa. C.S. §1401</w:t>
      </w:r>
      <w:r w:rsidRPr="007754BA">
        <w:rPr>
          <w:rFonts w:ascii="Times New Roman" w:hAnsi="Times New Roman" w:cs="Times New Roman"/>
        </w:rPr>
        <w:noBreakHyphen/>
        <w:t>1418, applies to this proceeding.</w:t>
      </w:r>
    </w:p>
    <w:p w:rsidR="007D02EF" w:rsidRPr="007754BA" w:rsidRDefault="007D02EF" w:rsidP="007D02EF">
      <w:pPr>
        <w:spacing w:line="360" w:lineRule="auto"/>
        <w:ind w:firstLine="1440"/>
        <w:rPr>
          <w:rFonts w:ascii="Times New Roman" w:hAnsi="Times New Roman" w:cs="Times New Roman"/>
        </w:rPr>
      </w:pPr>
    </w:p>
    <w:p w:rsidR="007D02EF" w:rsidRPr="007754BA" w:rsidRDefault="007D02EF" w:rsidP="007D02EF">
      <w:pPr>
        <w:spacing w:line="360" w:lineRule="auto"/>
        <w:ind w:firstLine="1440"/>
        <w:rPr>
          <w:rFonts w:ascii="Times New Roman" w:hAnsi="Times New Roman" w:cs="Times New Roman"/>
          <w:iCs/>
        </w:rPr>
      </w:pPr>
      <w:r w:rsidRPr="007754BA">
        <w:rPr>
          <w:rFonts w:ascii="Times New Roman" w:hAnsi="Times New Roman" w:cs="Times New Roman"/>
          <w:iCs/>
        </w:rPr>
        <w:t>6.</w:t>
      </w:r>
      <w:r w:rsidRPr="007754BA">
        <w:rPr>
          <w:rFonts w:ascii="Times New Roman" w:hAnsi="Times New Roman" w:cs="Times New Roman"/>
          <w:iCs/>
        </w:rPr>
        <w:tab/>
        <w:t xml:space="preserve">The Commission is authorized to establish a payment arrangement between a public utility and a customer. </w:t>
      </w:r>
      <w:r w:rsidR="00A51198">
        <w:rPr>
          <w:rFonts w:ascii="Times New Roman" w:hAnsi="Times New Roman" w:cs="Times New Roman"/>
          <w:iCs/>
        </w:rPr>
        <w:t xml:space="preserve"> </w:t>
      </w:r>
      <w:proofErr w:type="gramStart"/>
      <w:r w:rsidRPr="007754BA">
        <w:rPr>
          <w:rFonts w:ascii="Times New Roman" w:hAnsi="Times New Roman" w:cs="Times New Roman"/>
          <w:iCs/>
        </w:rPr>
        <w:t>66 Pa. C.S. §1405(a).</w:t>
      </w:r>
      <w:proofErr w:type="gramEnd"/>
    </w:p>
    <w:p w:rsidR="007D02EF" w:rsidRPr="007754BA" w:rsidRDefault="007D02EF" w:rsidP="007D02EF">
      <w:pPr>
        <w:spacing w:line="360" w:lineRule="auto"/>
        <w:ind w:firstLine="1440"/>
        <w:rPr>
          <w:rFonts w:ascii="Times New Roman" w:hAnsi="Times New Roman" w:cs="Times New Roman"/>
          <w:iCs/>
        </w:rPr>
      </w:pPr>
    </w:p>
    <w:p w:rsidR="007D02EF" w:rsidRPr="007754BA" w:rsidRDefault="007D02EF" w:rsidP="007D02EF">
      <w:pPr>
        <w:spacing w:line="360" w:lineRule="auto"/>
        <w:ind w:firstLine="1440"/>
        <w:rPr>
          <w:rFonts w:ascii="Times New Roman" w:hAnsi="Times New Roman" w:cs="Times New Roman"/>
          <w:iCs/>
        </w:rPr>
      </w:pPr>
      <w:r w:rsidRPr="007754BA">
        <w:rPr>
          <w:rFonts w:ascii="Times New Roman" w:hAnsi="Times New Roman" w:cs="Times New Roman"/>
          <w:iCs/>
        </w:rPr>
        <w:t>7.</w:t>
      </w:r>
      <w:r w:rsidRPr="007754BA">
        <w:rPr>
          <w:rFonts w:ascii="Times New Roman" w:hAnsi="Times New Roman" w:cs="Times New Roman"/>
          <w:iCs/>
        </w:rPr>
        <w:tab/>
      </w:r>
      <w:r w:rsidR="00B5359B" w:rsidRPr="007754BA">
        <w:rPr>
          <w:rFonts w:ascii="Times New Roman" w:hAnsi="Times New Roman" w:cs="Times New Roman"/>
          <w:iCs/>
        </w:rPr>
        <w:t>A</w:t>
      </w:r>
      <w:r w:rsidRPr="007754BA">
        <w:rPr>
          <w:rFonts w:ascii="Times New Roman" w:hAnsi="Times New Roman" w:cs="Times New Roman"/>
        </w:rPr>
        <w:t xml:space="preserve"> utility </w:t>
      </w:r>
      <w:r w:rsidR="00B5359B" w:rsidRPr="007754BA">
        <w:rPr>
          <w:rFonts w:ascii="Times New Roman" w:hAnsi="Times New Roman" w:cs="Times New Roman"/>
        </w:rPr>
        <w:t xml:space="preserve">must </w:t>
      </w:r>
      <w:r w:rsidRPr="007754BA">
        <w:rPr>
          <w:rFonts w:ascii="Times New Roman" w:hAnsi="Times New Roman" w:cs="Times New Roman"/>
        </w:rPr>
        <w:t xml:space="preserve">develop its CAP consistent with the guidelines set forth in the </w:t>
      </w:r>
      <w:r w:rsidR="00B5359B" w:rsidRPr="007754BA">
        <w:rPr>
          <w:rFonts w:ascii="Times New Roman" w:hAnsi="Times New Roman" w:cs="Times New Roman"/>
        </w:rPr>
        <w:t xml:space="preserve">Commission’s </w:t>
      </w:r>
      <w:r w:rsidRPr="007754BA">
        <w:rPr>
          <w:rFonts w:ascii="Times New Roman" w:hAnsi="Times New Roman" w:cs="Times New Roman"/>
        </w:rPr>
        <w:t>policy statement.</w:t>
      </w:r>
      <w:r w:rsidR="00CD19B3">
        <w:rPr>
          <w:rFonts w:ascii="Times New Roman" w:hAnsi="Times New Roman" w:cs="Times New Roman"/>
        </w:rPr>
        <w:t xml:space="preserve">  </w:t>
      </w:r>
      <w:proofErr w:type="gramStart"/>
      <w:r w:rsidR="00CD19B3">
        <w:rPr>
          <w:rFonts w:ascii="Times New Roman" w:hAnsi="Times New Roman" w:cs="Times New Roman"/>
        </w:rPr>
        <w:t>52 Pa. Code §69.263(a).</w:t>
      </w:r>
      <w:proofErr w:type="gramEnd"/>
    </w:p>
    <w:p w:rsidR="00C35C95" w:rsidRPr="007754BA" w:rsidRDefault="00C35C95" w:rsidP="00F57454">
      <w:pPr>
        <w:spacing w:line="360" w:lineRule="auto"/>
        <w:rPr>
          <w:rFonts w:ascii="Times New Roman" w:hAnsi="Times New Roman" w:cs="Times New Roman"/>
        </w:rPr>
      </w:pPr>
    </w:p>
    <w:p w:rsidR="00CD19B3" w:rsidRDefault="00CD19B3" w:rsidP="00F57454">
      <w:pPr>
        <w:spacing w:line="360" w:lineRule="auto"/>
        <w:jc w:val="center"/>
        <w:rPr>
          <w:rFonts w:ascii="Times New Roman" w:hAnsi="Times New Roman" w:cs="Times New Roman"/>
          <w:u w:val="single"/>
        </w:rPr>
      </w:pPr>
      <w:r>
        <w:rPr>
          <w:rFonts w:ascii="Times New Roman" w:hAnsi="Times New Roman" w:cs="Times New Roman"/>
          <w:u w:val="single"/>
        </w:rPr>
        <w:br w:type="page"/>
      </w:r>
    </w:p>
    <w:p w:rsidR="00CC609A" w:rsidRPr="007754BA" w:rsidRDefault="00CC609A" w:rsidP="00F57454">
      <w:pPr>
        <w:spacing w:line="360" w:lineRule="auto"/>
        <w:jc w:val="center"/>
        <w:rPr>
          <w:rFonts w:ascii="Times New Roman" w:hAnsi="Times New Roman" w:cs="Times New Roman"/>
          <w:u w:val="single"/>
        </w:rPr>
      </w:pPr>
      <w:r w:rsidRPr="007754BA">
        <w:rPr>
          <w:rFonts w:ascii="Times New Roman" w:hAnsi="Times New Roman" w:cs="Times New Roman"/>
          <w:u w:val="single"/>
        </w:rPr>
        <w:lastRenderedPageBreak/>
        <w:t>ORDER</w:t>
      </w:r>
    </w:p>
    <w:p w:rsidR="00BB0062" w:rsidRPr="007754BA" w:rsidRDefault="00BB0062" w:rsidP="00F57454">
      <w:pPr>
        <w:spacing w:line="360" w:lineRule="auto"/>
        <w:rPr>
          <w:rFonts w:ascii="Times New Roman" w:hAnsi="Times New Roman" w:cs="Times New Roman"/>
        </w:rPr>
      </w:pPr>
    </w:p>
    <w:p w:rsidR="00FE5D20" w:rsidRPr="007754BA" w:rsidRDefault="00FE5D20" w:rsidP="00F57454">
      <w:pPr>
        <w:spacing w:line="360" w:lineRule="auto"/>
        <w:rPr>
          <w:rFonts w:ascii="Times New Roman" w:hAnsi="Times New Roman" w:cs="Times New Roman"/>
        </w:rPr>
      </w:pPr>
    </w:p>
    <w:p w:rsidR="00CC609A" w:rsidRPr="007754BA" w:rsidRDefault="00CC609A" w:rsidP="00F57454">
      <w:pPr>
        <w:spacing w:line="360" w:lineRule="auto"/>
        <w:rPr>
          <w:rFonts w:ascii="Times New Roman" w:hAnsi="Times New Roman" w:cs="Times New Roman"/>
        </w:rPr>
      </w:pPr>
      <w:r w:rsidRPr="007754BA">
        <w:rPr>
          <w:rFonts w:ascii="Times New Roman" w:hAnsi="Times New Roman" w:cs="Times New Roman"/>
        </w:rPr>
        <w:tab/>
      </w:r>
      <w:r w:rsidRPr="007754BA">
        <w:rPr>
          <w:rFonts w:ascii="Times New Roman" w:hAnsi="Times New Roman" w:cs="Times New Roman"/>
        </w:rPr>
        <w:tab/>
        <w:t>THEREFORE,</w:t>
      </w:r>
    </w:p>
    <w:p w:rsidR="00CC609A" w:rsidRPr="007754BA" w:rsidRDefault="00CC609A" w:rsidP="00CD19B3">
      <w:pPr>
        <w:spacing w:line="360" w:lineRule="auto"/>
        <w:rPr>
          <w:rFonts w:ascii="Times New Roman" w:hAnsi="Times New Roman" w:cs="Times New Roman"/>
        </w:rPr>
      </w:pPr>
    </w:p>
    <w:p w:rsidR="00CC609A" w:rsidRPr="007754BA" w:rsidRDefault="00CC609A" w:rsidP="00F57454">
      <w:pPr>
        <w:spacing w:line="360" w:lineRule="auto"/>
        <w:rPr>
          <w:rFonts w:ascii="Times New Roman" w:hAnsi="Times New Roman" w:cs="Times New Roman"/>
        </w:rPr>
      </w:pPr>
      <w:r w:rsidRPr="007754BA">
        <w:rPr>
          <w:rFonts w:ascii="Times New Roman" w:hAnsi="Times New Roman" w:cs="Times New Roman"/>
        </w:rPr>
        <w:tab/>
      </w:r>
      <w:r w:rsidRPr="007754BA">
        <w:rPr>
          <w:rFonts w:ascii="Times New Roman" w:hAnsi="Times New Roman" w:cs="Times New Roman"/>
        </w:rPr>
        <w:tab/>
        <w:t>IT IS ORDERED:</w:t>
      </w:r>
    </w:p>
    <w:p w:rsidR="00CC609A" w:rsidRPr="007754BA" w:rsidRDefault="00CC609A" w:rsidP="00F57454">
      <w:pPr>
        <w:spacing w:line="360" w:lineRule="auto"/>
        <w:rPr>
          <w:rFonts w:ascii="Times New Roman" w:hAnsi="Times New Roman" w:cs="Times New Roman"/>
        </w:rPr>
      </w:pPr>
    </w:p>
    <w:p w:rsidR="00CC609A" w:rsidRPr="007754BA" w:rsidRDefault="00CC609A" w:rsidP="00F57454">
      <w:pPr>
        <w:pStyle w:val="BodyText"/>
        <w:numPr>
          <w:ilvl w:val="0"/>
          <w:numId w:val="5"/>
        </w:numPr>
        <w:tabs>
          <w:tab w:val="clear" w:pos="-1440"/>
          <w:tab w:val="clear" w:pos="-720"/>
          <w:tab w:val="clear" w:pos="0"/>
          <w:tab w:val="clear" w:pos="360"/>
          <w:tab w:val="clear" w:pos="720"/>
          <w:tab w:val="clear" w:pos="1440"/>
        </w:tabs>
        <w:spacing w:line="360" w:lineRule="auto"/>
        <w:ind w:left="0" w:firstLine="1440"/>
        <w:jc w:val="left"/>
        <w:rPr>
          <w:szCs w:val="24"/>
        </w:rPr>
      </w:pPr>
      <w:r w:rsidRPr="007754BA">
        <w:rPr>
          <w:szCs w:val="24"/>
        </w:rPr>
        <w:t xml:space="preserve">That the complaint of </w:t>
      </w:r>
      <w:r w:rsidR="00B5359B" w:rsidRPr="007754BA">
        <w:rPr>
          <w:szCs w:val="24"/>
        </w:rPr>
        <w:t>Thomas M. Hartnett</w:t>
      </w:r>
      <w:r w:rsidR="00B634B5" w:rsidRPr="007754BA">
        <w:rPr>
          <w:szCs w:val="24"/>
        </w:rPr>
        <w:t xml:space="preserve"> </w:t>
      </w:r>
      <w:r w:rsidRPr="007754BA">
        <w:rPr>
          <w:szCs w:val="24"/>
        </w:rPr>
        <w:t xml:space="preserve">against </w:t>
      </w:r>
      <w:r w:rsidR="00B5359B" w:rsidRPr="007754BA">
        <w:rPr>
          <w:szCs w:val="24"/>
        </w:rPr>
        <w:t xml:space="preserve">PPL Electric Utilities Corporation </w:t>
      </w:r>
      <w:r w:rsidRPr="007754BA">
        <w:rPr>
          <w:szCs w:val="24"/>
        </w:rPr>
        <w:t xml:space="preserve">at Docket No. </w:t>
      </w:r>
      <w:r w:rsidR="00B5359B" w:rsidRPr="007754BA">
        <w:rPr>
          <w:szCs w:val="24"/>
        </w:rPr>
        <w:t>F-2</w:t>
      </w:r>
      <w:r w:rsidR="008C6CC5">
        <w:rPr>
          <w:szCs w:val="24"/>
        </w:rPr>
        <w:t>01</w:t>
      </w:r>
      <w:r w:rsidR="00B5359B" w:rsidRPr="007754BA">
        <w:rPr>
          <w:szCs w:val="24"/>
        </w:rPr>
        <w:t>2-2329578</w:t>
      </w:r>
      <w:r w:rsidR="003C6E8B" w:rsidRPr="007754BA">
        <w:rPr>
          <w:szCs w:val="24"/>
        </w:rPr>
        <w:t xml:space="preserve"> </w:t>
      </w:r>
      <w:r w:rsidRPr="007754BA">
        <w:rPr>
          <w:szCs w:val="24"/>
        </w:rPr>
        <w:t>is hereby denied.</w:t>
      </w:r>
    </w:p>
    <w:p w:rsidR="00CC609A" w:rsidRPr="007754BA" w:rsidRDefault="00CC609A" w:rsidP="00F57454">
      <w:pPr>
        <w:pStyle w:val="BodyText"/>
        <w:tabs>
          <w:tab w:val="clear" w:pos="-1440"/>
          <w:tab w:val="clear" w:pos="-720"/>
          <w:tab w:val="clear" w:pos="0"/>
          <w:tab w:val="clear" w:pos="720"/>
          <w:tab w:val="clear" w:pos="1440"/>
        </w:tabs>
        <w:spacing w:line="360" w:lineRule="auto"/>
        <w:jc w:val="left"/>
        <w:rPr>
          <w:szCs w:val="24"/>
        </w:rPr>
      </w:pPr>
    </w:p>
    <w:p w:rsidR="00CC609A" w:rsidRPr="007754BA" w:rsidRDefault="00CC609A" w:rsidP="00F57454">
      <w:pPr>
        <w:spacing w:line="360" w:lineRule="auto"/>
        <w:rPr>
          <w:rFonts w:ascii="Times New Roman" w:hAnsi="Times New Roman" w:cs="Times New Roman"/>
        </w:rPr>
      </w:pPr>
      <w:r w:rsidRPr="007754BA">
        <w:rPr>
          <w:rFonts w:ascii="Times New Roman" w:hAnsi="Times New Roman" w:cs="Times New Roman"/>
        </w:rPr>
        <w:tab/>
      </w:r>
      <w:r w:rsidRPr="007754BA">
        <w:rPr>
          <w:rFonts w:ascii="Times New Roman" w:hAnsi="Times New Roman" w:cs="Times New Roman"/>
        </w:rPr>
        <w:tab/>
        <w:t>2.</w:t>
      </w:r>
      <w:r w:rsidRPr="007754BA">
        <w:rPr>
          <w:rFonts w:ascii="Times New Roman" w:hAnsi="Times New Roman" w:cs="Times New Roman"/>
        </w:rPr>
        <w:tab/>
        <w:t xml:space="preserve">That the </w:t>
      </w:r>
      <w:r w:rsidR="00471B11" w:rsidRPr="007754BA">
        <w:rPr>
          <w:rFonts w:ascii="Times New Roman" w:hAnsi="Times New Roman" w:cs="Times New Roman"/>
        </w:rPr>
        <w:t xml:space="preserve">docket </w:t>
      </w:r>
      <w:r w:rsidRPr="007754BA">
        <w:rPr>
          <w:rFonts w:ascii="Times New Roman" w:hAnsi="Times New Roman" w:cs="Times New Roman"/>
        </w:rPr>
        <w:t xml:space="preserve">at Docket No. </w:t>
      </w:r>
      <w:r w:rsidR="00B5359B" w:rsidRPr="007754BA">
        <w:rPr>
          <w:rFonts w:ascii="Times New Roman" w:hAnsi="Times New Roman" w:cs="Times New Roman"/>
        </w:rPr>
        <w:t>F-2</w:t>
      </w:r>
      <w:r w:rsidR="008C6CC5">
        <w:rPr>
          <w:rFonts w:ascii="Times New Roman" w:hAnsi="Times New Roman" w:cs="Times New Roman"/>
        </w:rPr>
        <w:t>0</w:t>
      </w:r>
      <w:r w:rsidR="00B5359B" w:rsidRPr="007754BA">
        <w:rPr>
          <w:rFonts w:ascii="Times New Roman" w:hAnsi="Times New Roman" w:cs="Times New Roman"/>
        </w:rPr>
        <w:t>12-2329578</w:t>
      </w:r>
      <w:r w:rsidRPr="007754BA">
        <w:rPr>
          <w:rFonts w:ascii="Times New Roman" w:hAnsi="Times New Roman" w:cs="Times New Roman"/>
        </w:rPr>
        <w:t xml:space="preserve"> is marked closed.</w:t>
      </w:r>
    </w:p>
    <w:p w:rsidR="00563397" w:rsidRPr="007754BA" w:rsidRDefault="00563397" w:rsidP="00F57454">
      <w:pPr>
        <w:spacing w:line="360" w:lineRule="auto"/>
        <w:rPr>
          <w:rFonts w:ascii="Times New Roman" w:hAnsi="Times New Roman" w:cs="Times New Roman"/>
        </w:rPr>
      </w:pPr>
    </w:p>
    <w:p w:rsidR="00563397" w:rsidRPr="007754BA" w:rsidRDefault="00563397" w:rsidP="00F57454">
      <w:pPr>
        <w:spacing w:line="360" w:lineRule="auto"/>
        <w:rPr>
          <w:rFonts w:ascii="Times New Roman" w:hAnsi="Times New Roman" w:cs="Times New Roman"/>
        </w:rPr>
      </w:pPr>
    </w:p>
    <w:p w:rsidR="003D679F" w:rsidRPr="007754BA" w:rsidRDefault="003D679F" w:rsidP="00F57454">
      <w:pPr>
        <w:pStyle w:val="ParaTab1"/>
        <w:tabs>
          <w:tab w:val="clear" w:pos="-720"/>
          <w:tab w:val="left" w:pos="720"/>
          <w:tab w:val="left" w:pos="5040"/>
        </w:tabs>
        <w:ind w:firstLine="0"/>
        <w:rPr>
          <w:rFonts w:ascii="Times New Roman" w:hAnsi="Times New Roman" w:cs="Times New Roman"/>
          <w:spacing w:val="-3"/>
        </w:rPr>
      </w:pPr>
      <w:r w:rsidRPr="007754BA">
        <w:rPr>
          <w:rFonts w:ascii="Times New Roman" w:hAnsi="Times New Roman" w:cs="Times New Roman"/>
          <w:spacing w:val="-3"/>
        </w:rPr>
        <w:t>Date:</w:t>
      </w:r>
      <w:r w:rsidRPr="007754BA">
        <w:rPr>
          <w:rFonts w:ascii="Times New Roman" w:hAnsi="Times New Roman" w:cs="Times New Roman"/>
          <w:spacing w:val="-3"/>
        </w:rPr>
        <w:tab/>
      </w:r>
      <w:r w:rsidR="00B5359B" w:rsidRPr="007754BA">
        <w:rPr>
          <w:rFonts w:ascii="Times New Roman" w:hAnsi="Times New Roman" w:cs="Times New Roman"/>
          <w:spacing w:val="-3"/>
          <w:u w:val="single"/>
        </w:rPr>
        <w:t xml:space="preserve">August </w:t>
      </w:r>
      <w:r w:rsidR="005E5E17">
        <w:rPr>
          <w:rFonts w:ascii="Times New Roman" w:hAnsi="Times New Roman" w:cs="Times New Roman"/>
          <w:spacing w:val="-3"/>
          <w:u w:val="single"/>
        </w:rPr>
        <w:t>1</w:t>
      </w:r>
      <w:r w:rsidR="00B5359B" w:rsidRPr="007754BA">
        <w:rPr>
          <w:rFonts w:ascii="Times New Roman" w:hAnsi="Times New Roman" w:cs="Times New Roman"/>
          <w:spacing w:val="-3"/>
          <w:u w:val="single"/>
        </w:rPr>
        <w:t>, 2013</w:t>
      </w:r>
      <w:r w:rsidRPr="007754BA">
        <w:rPr>
          <w:rFonts w:ascii="Times New Roman" w:hAnsi="Times New Roman" w:cs="Times New Roman"/>
          <w:spacing w:val="-3"/>
        </w:rPr>
        <w:tab/>
        <w:t>_______</w:t>
      </w:r>
      <w:r w:rsidR="008C6CC5">
        <w:rPr>
          <w:rFonts w:ascii="Times New Roman" w:hAnsi="Times New Roman" w:cs="Times New Roman"/>
          <w:spacing w:val="-3"/>
        </w:rPr>
        <w:t>/s/</w:t>
      </w:r>
      <w:bookmarkStart w:id="12" w:name="_GoBack"/>
      <w:bookmarkEnd w:id="12"/>
      <w:r w:rsidRPr="007754BA">
        <w:rPr>
          <w:rFonts w:ascii="Times New Roman" w:hAnsi="Times New Roman" w:cs="Times New Roman"/>
          <w:spacing w:val="-3"/>
        </w:rPr>
        <w:t>_______________________</w:t>
      </w:r>
    </w:p>
    <w:p w:rsidR="003D679F" w:rsidRPr="007754BA" w:rsidRDefault="003D679F" w:rsidP="00F57454">
      <w:pPr>
        <w:pStyle w:val="ParaTab1"/>
        <w:tabs>
          <w:tab w:val="clear" w:pos="-720"/>
          <w:tab w:val="left" w:pos="720"/>
          <w:tab w:val="left" w:pos="5040"/>
        </w:tabs>
        <w:ind w:firstLine="0"/>
        <w:rPr>
          <w:rFonts w:ascii="Times New Roman" w:hAnsi="Times New Roman" w:cs="Times New Roman"/>
          <w:spacing w:val="-3"/>
        </w:rPr>
      </w:pPr>
      <w:r w:rsidRPr="007754BA">
        <w:rPr>
          <w:rFonts w:ascii="Times New Roman" w:hAnsi="Times New Roman" w:cs="Times New Roman"/>
          <w:spacing w:val="-3"/>
        </w:rPr>
        <w:tab/>
      </w:r>
      <w:r w:rsidRPr="007754BA">
        <w:rPr>
          <w:rFonts w:ascii="Times New Roman" w:hAnsi="Times New Roman" w:cs="Times New Roman"/>
          <w:spacing w:val="-3"/>
        </w:rPr>
        <w:tab/>
        <w:t>David A. Salapa</w:t>
      </w:r>
    </w:p>
    <w:p w:rsidR="003D679F" w:rsidRPr="007754BA" w:rsidRDefault="003D679F" w:rsidP="00F57454">
      <w:pPr>
        <w:pStyle w:val="ParaTab1"/>
        <w:tabs>
          <w:tab w:val="clear" w:pos="-720"/>
          <w:tab w:val="left" w:pos="720"/>
          <w:tab w:val="left" w:pos="5040"/>
        </w:tabs>
        <w:ind w:firstLine="0"/>
        <w:rPr>
          <w:rFonts w:ascii="Times New Roman" w:hAnsi="Times New Roman" w:cs="Times New Roman"/>
        </w:rPr>
      </w:pPr>
      <w:r w:rsidRPr="007754BA">
        <w:rPr>
          <w:rFonts w:ascii="Times New Roman" w:hAnsi="Times New Roman" w:cs="Times New Roman"/>
        </w:rPr>
        <w:tab/>
      </w:r>
      <w:r w:rsidRPr="007754BA">
        <w:rPr>
          <w:rFonts w:ascii="Times New Roman" w:hAnsi="Times New Roman" w:cs="Times New Roman"/>
        </w:rPr>
        <w:tab/>
        <w:t>Administrative Law Judge</w:t>
      </w:r>
    </w:p>
    <w:p w:rsidR="003D679F" w:rsidRPr="007754BA" w:rsidRDefault="003D679F" w:rsidP="00F57454">
      <w:pPr>
        <w:pStyle w:val="ParaTab1"/>
        <w:tabs>
          <w:tab w:val="left" w:pos="2070"/>
        </w:tabs>
        <w:spacing w:line="360" w:lineRule="auto"/>
        <w:rPr>
          <w:rFonts w:ascii="Times New Roman" w:hAnsi="Times New Roman" w:cs="Times New Roman"/>
          <w:spacing w:val="-3"/>
          <w:u w:val="single"/>
        </w:rPr>
      </w:pPr>
    </w:p>
    <w:sectPr w:rsidR="003D679F" w:rsidRPr="007754BA" w:rsidSect="0050745A">
      <w:footerReference w:type="even" r:id="rId9"/>
      <w:footerReference w:type="default" r:id="rId10"/>
      <w:type w:val="continuous"/>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561" w:rsidRDefault="00651561">
      <w:pPr>
        <w:spacing w:line="20" w:lineRule="exact"/>
        <w:rPr>
          <w:sz w:val="20"/>
          <w:szCs w:val="20"/>
        </w:rPr>
      </w:pPr>
    </w:p>
  </w:endnote>
  <w:endnote w:type="continuationSeparator" w:id="0">
    <w:p w:rsidR="00651561" w:rsidRDefault="00651561">
      <w:pPr>
        <w:pStyle w:val="ParaTab1"/>
        <w:rPr>
          <w:sz w:val="20"/>
          <w:szCs w:val="20"/>
        </w:rPr>
      </w:pPr>
      <w:r>
        <w:rPr>
          <w:sz w:val="20"/>
          <w:szCs w:val="20"/>
        </w:rPr>
        <w:t xml:space="preserve"> </w:t>
      </w:r>
    </w:p>
  </w:endnote>
  <w:endnote w:type="continuationNotice" w:id="1">
    <w:p w:rsidR="00651561" w:rsidRDefault="00651561">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96A" w:rsidRDefault="006A796A"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A796A" w:rsidRDefault="006A79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96A" w:rsidRPr="00FE5D20" w:rsidRDefault="006A796A" w:rsidP="004B0990">
    <w:pPr>
      <w:pStyle w:val="Footer"/>
      <w:framePr w:wrap="around" w:vAnchor="text" w:hAnchor="margin" w:xAlign="center" w:y="1"/>
      <w:rPr>
        <w:rStyle w:val="PageNumber"/>
        <w:rFonts w:ascii="Times New Roman" w:hAnsi="Times New Roman" w:cs="Times New Roman"/>
        <w:sz w:val="20"/>
        <w:szCs w:val="20"/>
      </w:rPr>
    </w:pPr>
    <w:r w:rsidRPr="00FE5D20">
      <w:rPr>
        <w:rStyle w:val="PageNumber"/>
        <w:rFonts w:ascii="Times New Roman" w:hAnsi="Times New Roman" w:cs="Times New Roman"/>
        <w:sz w:val="20"/>
        <w:szCs w:val="20"/>
      </w:rPr>
      <w:fldChar w:fldCharType="begin"/>
    </w:r>
    <w:r w:rsidRPr="00FE5D20">
      <w:rPr>
        <w:rStyle w:val="PageNumber"/>
        <w:rFonts w:ascii="Times New Roman" w:hAnsi="Times New Roman" w:cs="Times New Roman"/>
        <w:sz w:val="20"/>
        <w:szCs w:val="20"/>
      </w:rPr>
      <w:instrText xml:space="preserve">PAGE  </w:instrText>
    </w:r>
    <w:r w:rsidRPr="00FE5D20">
      <w:rPr>
        <w:rStyle w:val="PageNumber"/>
        <w:rFonts w:ascii="Times New Roman" w:hAnsi="Times New Roman" w:cs="Times New Roman"/>
        <w:sz w:val="20"/>
        <w:szCs w:val="20"/>
      </w:rPr>
      <w:fldChar w:fldCharType="separate"/>
    </w:r>
    <w:r w:rsidR="008C6CC5">
      <w:rPr>
        <w:rStyle w:val="PageNumber"/>
        <w:rFonts w:ascii="Times New Roman" w:hAnsi="Times New Roman" w:cs="Times New Roman"/>
        <w:noProof/>
        <w:sz w:val="20"/>
        <w:szCs w:val="20"/>
      </w:rPr>
      <w:t>17</w:t>
    </w:r>
    <w:r w:rsidRPr="00FE5D20">
      <w:rPr>
        <w:rStyle w:val="PageNumber"/>
        <w:rFonts w:ascii="Times New Roman" w:hAnsi="Times New Roman" w:cs="Times New Roman"/>
        <w:sz w:val="20"/>
        <w:szCs w:val="20"/>
      </w:rPr>
      <w:fldChar w:fldCharType="end"/>
    </w:r>
  </w:p>
  <w:p w:rsidR="006A796A" w:rsidRDefault="006A796A">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561" w:rsidRDefault="00651561">
      <w:pPr>
        <w:pStyle w:val="ParaTab1"/>
        <w:rPr>
          <w:sz w:val="20"/>
          <w:szCs w:val="20"/>
        </w:rPr>
      </w:pPr>
      <w:r>
        <w:rPr>
          <w:sz w:val="20"/>
          <w:szCs w:val="20"/>
        </w:rPr>
        <w:separator/>
      </w:r>
    </w:p>
  </w:footnote>
  <w:footnote w:type="continuationSeparator" w:id="0">
    <w:p w:rsidR="00651561" w:rsidRDefault="00651561">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3581A"/>
    <w:multiLevelType w:val="singleLevel"/>
    <w:tmpl w:val="0409000F"/>
    <w:lvl w:ilvl="0">
      <w:start w:val="1"/>
      <w:numFmt w:val="decimal"/>
      <w:lvlText w:val="%1."/>
      <w:lvlJc w:val="left"/>
      <w:pPr>
        <w:tabs>
          <w:tab w:val="num" w:pos="360"/>
        </w:tabs>
        <w:ind w:left="360" w:hanging="360"/>
      </w:pPr>
    </w:lvl>
  </w:abstractNum>
  <w:abstractNum w:abstractNumId="1">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84F"/>
    <w:rsid w:val="00000F33"/>
    <w:rsid w:val="00004E3E"/>
    <w:rsid w:val="00006EE8"/>
    <w:rsid w:val="00010640"/>
    <w:rsid w:val="00013AA5"/>
    <w:rsid w:val="00013CE5"/>
    <w:rsid w:val="00015044"/>
    <w:rsid w:val="0001529C"/>
    <w:rsid w:val="000156F1"/>
    <w:rsid w:val="0001591A"/>
    <w:rsid w:val="00020C95"/>
    <w:rsid w:val="0002380E"/>
    <w:rsid w:val="000250FD"/>
    <w:rsid w:val="0002580A"/>
    <w:rsid w:val="00027286"/>
    <w:rsid w:val="00031393"/>
    <w:rsid w:val="00032B61"/>
    <w:rsid w:val="0003343E"/>
    <w:rsid w:val="00033B12"/>
    <w:rsid w:val="000365AE"/>
    <w:rsid w:val="00036DF7"/>
    <w:rsid w:val="0003733C"/>
    <w:rsid w:val="000401D6"/>
    <w:rsid w:val="00044853"/>
    <w:rsid w:val="00044B24"/>
    <w:rsid w:val="00044EB2"/>
    <w:rsid w:val="00045CCA"/>
    <w:rsid w:val="0004672F"/>
    <w:rsid w:val="0004783A"/>
    <w:rsid w:val="0005019C"/>
    <w:rsid w:val="00057695"/>
    <w:rsid w:val="000622C3"/>
    <w:rsid w:val="0006451E"/>
    <w:rsid w:val="000650F8"/>
    <w:rsid w:val="00066AF1"/>
    <w:rsid w:val="00070872"/>
    <w:rsid w:val="00070C49"/>
    <w:rsid w:val="00071C51"/>
    <w:rsid w:val="000732EE"/>
    <w:rsid w:val="0007411C"/>
    <w:rsid w:val="00074FDA"/>
    <w:rsid w:val="00082176"/>
    <w:rsid w:val="00082B0F"/>
    <w:rsid w:val="000837B3"/>
    <w:rsid w:val="00086C69"/>
    <w:rsid w:val="000874DE"/>
    <w:rsid w:val="00090A2B"/>
    <w:rsid w:val="00092B4A"/>
    <w:rsid w:val="00092F70"/>
    <w:rsid w:val="000931FA"/>
    <w:rsid w:val="00094627"/>
    <w:rsid w:val="000961B9"/>
    <w:rsid w:val="00096B9E"/>
    <w:rsid w:val="000A0582"/>
    <w:rsid w:val="000A1760"/>
    <w:rsid w:val="000A6966"/>
    <w:rsid w:val="000A7AF7"/>
    <w:rsid w:val="000A7D36"/>
    <w:rsid w:val="000B0997"/>
    <w:rsid w:val="000B3C86"/>
    <w:rsid w:val="000B6C99"/>
    <w:rsid w:val="000C10D2"/>
    <w:rsid w:val="000C15F8"/>
    <w:rsid w:val="000C1849"/>
    <w:rsid w:val="000C1B8C"/>
    <w:rsid w:val="000C3575"/>
    <w:rsid w:val="000C696A"/>
    <w:rsid w:val="000C6A1D"/>
    <w:rsid w:val="000C70E0"/>
    <w:rsid w:val="000C779C"/>
    <w:rsid w:val="000D744C"/>
    <w:rsid w:val="000E044B"/>
    <w:rsid w:val="000E0E55"/>
    <w:rsid w:val="000E1C79"/>
    <w:rsid w:val="000E4193"/>
    <w:rsid w:val="000E4757"/>
    <w:rsid w:val="000E647B"/>
    <w:rsid w:val="000E7107"/>
    <w:rsid w:val="000E7138"/>
    <w:rsid w:val="000E7B8F"/>
    <w:rsid w:val="000F65AF"/>
    <w:rsid w:val="000F7965"/>
    <w:rsid w:val="0010059B"/>
    <w:rsid w:val="00105B1B"/>
    <w:rsid w:val="00107A13"/>
    <w:rsid w:val="001115E8"/>
    <w:rsid w:val="00117FE0"/>
    <w:rsid w:val="001200EF"/>
    <w:rsid w:val="0012514D"/>
    <w:rsid w:val="00126B9F"/>
    <w:rsid w:val="00135AF7"/>
    <w:rsid w:val="00140B6F"/>
    <w:rsid w:val="00141C8E"/>
    <w:rsid w:val="001445FB"/>
    <w:rsid w:val="00145617"/>
    <w:rsid w:val="001545A6"/>
    <w:rsid w:val="0015694A"/>
    <w:rsid w:val="001617F8"/>
    <w:rsid w:val="00164CA8"/>
    <w:rsid w:val="00166214"/>
    <w:rsid w:val="00166265"/>
    <w:rsid w:val="00166A2A"/>
    <w:rsid w:val="0017015D"/>
    <w:rsid w:val="0017121D"/>
    <w:rsid w:val="0017441B"/>
    <w:rsid w:val="001744CB"/>
    <w:rsid w:val="0017461F"/>
    <w:rsid w:val="0017787F"/>
    <w:rsid w:val="001820DE"/>
    <w:rsid w:val="00185319"/>
    <w:rsid w:val="00185E58"/>
    <w:rsid w:val="00187116"/>
    <w:rsid w:val="0019065C"/>
    <w:rsid w:val="00190CE1"/>
    <w:rsid w:val="001913E2"/>
    <w:rsid w:val="001923BB"/>
    <w:rsid w:val="00192716"/>
    <w:rsid w:val="00192B80"/>
    <w:rsid w:val="001936B8"/>
    <w:rsid w:val="00193F05"/>
    <w:rsid w:val="00196175"/>
    <w:rsid w:val="001A2DF2"/>
    <w:rsid w:val="001A526C"/>
    <w:rsid w:val="001A708B"/>
    <w:rsid w:val="001A74C3"/>
    <w:rsid w:val="001B11A4"/>
    <w:rsid w:val="001B1A94"/>
    <w:rsid w:val="001B34CB"/>
    <w:rsid w:val="001B73DF"/>
    <w:rsid w:val="001B7ECD"/>
    <w:rsid w:val="001C02A7"/>
    <w:rsid w:val="001C32CC"/>
    <w:rsid w:val="001C657D"/>
    <w:rsid w:val="001D0569"/>
    <w:rsid w:val="001D1AD1"/>
    <w:rsid w:val="001D736D"/>
    <w:rsid w:val="001D7B3E"/>
    <w:rsid w:val="001E022F"/>
    <w:rsid w:val="001E10D8"/>
    <w:rsid w:val="001E56A5"/>
    <w:rsid w:val="001F077B"/>
    <w:rsid w:val="001F200B"/>
    <w:rsid w:val="001F3F3C"/>
    <w:rsid w:val="001F5A18"/>
    <w:rsid w:val="001F613E"/>
    <w:rsid w:val="00200F33"/>
    <w:rsid w:val="002022AF"/>
    <w:rsid w:val="00213880"/>
    <w:rsid w:val="002158B9"/>
    <w:rsid w:val="0022061E"/>
    <w:rsid w:val="00220BB0"/>
    <w:rsid w:val="00221701"/>
    <w:rsid w:val="00224B68"/>
    <w:rsid w:val="0022518D"/>
    <w:rsid w:val="00234024"/>
    <w:rsid w:val="00236946"/>
    <w:rsid w:val="0023722B"/>
    <w:rsid w:val="00237484"/>
    <w:rsid w:val="0024011C"/>
    <w:rsid w:val="00242BFE"/>
    <w:rsid w:val="00244D8B"/>
    <w:rsid w:val="00247A4D"/>
    <w:rsid w:val="00251850"/>
    <w:rsid w:val="00254F41"/>
    <w:rsid w:val="00255E38"/>
    <w:rsid w:val="00256D1C"/>
    <w:rsid w:val="00257618"/>
    <w:rsid w:val="002624B6"/>
    <w:rsid w:val="00264204"/>
    <w:rsid w:val="0026481A"/>
    <w:rsid w:val="00264D0A"/>
    <w:rsid w:val="00265C78"/>
    <w:rsid w:val="00267BF5"/>
    <w:rsid w:val="00270521"/>
    <w:rsid w:val="00271BEA"/>
    <w:rsid w:val="00272C05"/>
    <w:rsid w:val="0027423F"/>
    <w:rsid w:val="00274791"/>
    <w:rsid w:val="00276EA1"/>
    <w:rsid w:val="00280F13"/>
    <w:rsid w:val="00281054"/>
    <w:rsid w:val="0028127F"/>
    <w:rsid w:val="00281D25"/>
    <w:rsid w:val="00281D72"/>
    <w:rsid w:val="0028258E"/>
    <w:rsid w:val="0028384D"/>
    <w:rsid w:val="002838AA"/>
    <w:rsid w:val="002842AC"/>
    <w:rsid w:val="0028579C"/>
    <w:rsid w:val="00287FF5"/>
    <w:rsid w:val="00290B7E"/>
    <w:rsid w:val="00292C8C"/>
    <w:rsid w:val="002931C8"/>
    <w:rsid w:val="00295E68"/>
    <w:rsid w:val="00296137"/>
    <w:rsid w:val="00297751"/>
    <w:rsid w:val="002A01C4"/>
    <w:rsid w:val="002A1E8A"/>
    <w:rsid w:val="002A2D28"/>
    <w:rsid w:val="002A4333"/>
    <w:rsid w:val="002B3E5D"/>
    <w:rsid w:val="002B5E52"/>
    <w:rsid w:val="002B78D7"/>
    <w:rsid w:val="002C3CF0"/>
    <w:rsid w:val="002C6A7C"/>
    <w:rsid w:val="002C7936"/>
    <w:rsid w:val="002D0730"/>
    <w:rsid w:val="002D0D8F"/>
    <w:rsid w:val="002D0E12"/>
    <w:rsid w:val="002D3261"/>
    <w:rsid w:val="002D4B8D"/>
    <w:rsid w:val="002D6203"/>
    <w:rsid w:val="002E0191"/>
    <w:rsid w:val="002E0FBF"/>
    <w:rsid w:val="002E149C"/>
    <w:rsid w:val="002E1CBC"/>
    <w:rsid w:val="002E35A1"/>
    <w:rsid w:val="002E40C6"/>
    <w:rsid w:val="002E5C7F"/>
    <w:rsid w:val="002E7FA3"/>
    <w:rsid w:val="002F30D9"/>
    <w:rsid w:val="002F506D"/>
    <w:rsid w:val="002F5CD5"/>
    <w:rsid w:val="002F7AD6"/>
    <w:rsid w:val="00304831"/>
    <w:rsid w:val="00304AE0"/>
    <w:rsid w:val="00304B12"/>
    <w:rsid w:val="00305550"/>
    <w:rsid w:val="00307A32"/>
    <w:rsid w:val="00310DA1"/>
    <w:rsid w:val="00311867"/>
    <w:rsid w:val="003126A8"/>
    <w:rsid w:val="00313F14"/>
    <w:rsid w:val="0031424E"/>
    <w:rsid w:val="0031518E"/>
    <w:rsid w:val="00317FA2"/>
    <w:rsid w:val="00320122"/>
    <w:rsid w:val="003201DB"/>
    <w:rsid w:val="003218F4"/>
    <w:rsid w:val="00332F41"/>
    <w:rsid w:val="003343D7"/>
    <w:rsid w:val="00337CDB"/>
    <w:rsid w:val="00337CF1"/>
    <w:rsid w:val="0034146F"/>
    <w:rsid w:val="00344BB9"/>
    <w:rsid w:val="00346157"/>
    <w:rsid w:val="0034744D"/>
    <w:rsid w:val="003543D4"/>
    <w:rsid w:val="003553B9"/>
    <w:rsid w:val="00361E0B"/>
    <w:rsid w:val="00362634"/>
    <w:rsid w:val="00362B96"/>
    <w:rsid w:val="00362FFE"/>
    <w:rsid w:val="00363273"/>
    <w:rsid w:val="00364517"/>
    <w:rsid w:val="00364A9A"/>
    <w:rsid w:val="00367993"/>
    <w:rsid w:val="00367AC4"/>
    <w:rsid w:val="003707B6"/>
    <w:rsid w:val="00371787"/>
    <w:rsid w:val="00372D01"/>
    <w:rsid w:val="00373825"/>
    <w:rsid w:val="00373D26"/>
    <w:rsid w:val="00375A3B"/>
    <w:rsid w:val="00376195"/>
    <w:rsid w:val="00376D13"/>
    <w:rsid w:val="00377EF2"/>
    <w:rsid w:val="00377F32"/>
    <w:rsid w:val="0038029E"/>
    <w:rsid w:val="003901AA"/>
    <w:rsid w:val="003917E5"/>
    <w:rsid w:val="003921FB"/>
    <w:rsid w:val="00393032"/>
    <w:rsid w:val="00393F1F"/>
    <w:rsid w:val="0039550D"/>
    <w:rsid w:val="00396AE4"/>
    <w:rsid w:val="00397008"/>
    <w:rsid w:val="0039743F"/>
    <w:rsid w:val="003A1050"/>
    <w:rsid w:val="003A28F8"/>
    <w:rsid w:val="003A3BD7"/>
    <w:rsid w:val="003A65C4"/>
    <w:rsid w:val="003A6AA0"/>
    <w:rsid w:val="003B1D9F"/>
    <w:rsid w:val="003B27F8"/>
    <w:rsid w:val="003B3483"/>
    <w:rsid w:val="003B3FE0"/>
    <w:rsid w:val="003B429E"/>
    <w:rsid w:val="003B4D2C"/>
    <w:rsid w:val="003C0816"/>
    <w:rsid w:val="003C181E"/>
    <w:rsid w:val="003C18AE"/>
    <w:rsid w:val="003C5005"/>
    <w:rsid w:val="003C5897"/>
    <w:rsid w:val="003C5A8A"/>
    <w:rsid w:val="003C6E8B"/>
    <w:rsid w:val="003C6EF3"/>
    <w:rsid w:val="003D278E"/>
    <w:rsid w:val="003D408B"/>
    <w:rsid w:val="003D6062"/>
    <w:rsid w:val="003D679F"/>
    <w:rsid w:val="003E01A1"/>
    <w:rsid w:val="003E651B"/>
    <w:rsid w:val="003E7521"/>
    <w:rsid w:val="003F35CF"/>
    <w:rsid w:val="003F5587"/>
    <w:rsid w:val="003F5E4D"/>
    <w:rsid w:val="003F6A8E"/>
    <w:rsid w:val="00403271"/>
    <w:rsid w:val="00403EE1"/>
    <w:rsid w:val="00405CE9"/>
    <w:rsid w:val="00405D98"/>
    <w:rsid w:val="0040726D"/>
    <w:rsid w:val="004119FE"/>
    <w:rsid w:val="0041397D"/>
    <w:rsid w:val="00414F80"/>
    <w:rsid w:val="0042103B"/>
    <w:rsid w:val="004245ED"/>
    <w:rsid w:val="0042707C"/>
    <w:rsid w:val="0043432B"/>
    <w:rsid w:val="0043456E"/>
    <w:rsid w:val="00434872"/>
    <w:rsid w:val="00436AD3"/>
    <w:rsid w:val="00437325"/>
    <w:rsid w:val="00437B15"/>
    <w:rsid w:val="00440B5A"/>
    <w:rsid w:val="004429EC"/>
    <w:rsid w:val="004458F4"/>
    <w:rsid w:val="00447B01"/>
    <w:rsid w:val="00451131"/>
    <w:rsid w:val="004511A8"/>
    <w:rsid w:val="0045506F"/>
    <w:rsid w:val="00461B36"/>
    <w:rsid w:val="004645A3"/>
    <w:rsid w:val="00467D02"/>
    <w:rsid w:val="00471265"/>
    <w:rsid w:val="00471358"/>
    <w:rsid w:val="00471B11"/>
    <w:rsid w:val="00483815"/>
    <w:rsid w:val="004912AB"/>
    <w:rsid w:val="0049177B"/>
    <w:rsid w:val="00493D8B"/>
    <w:rsid w:val="004946F6"/>
    <w:rsid w:val="00494CE5"/>
    <w:rsid w:val="00494DE2"/>
    <w:rsid w:val="004955E6"/>
    <w:rsid w:val="00495E6F"/>
    <w:rsid w:val="00496B41"/>
    <w:rsid w:val="004A1185"/>
    <w:rsid w:val="004A16F8"/>
    <w:rsid w:val="004A75C7"/>
    <w:rsid w:val="004A77F9"/>
    <w:rsid w:val="004A7907"/>
    <w:rsid w:val="004B0990"/>
    <w:rsid w:val="004B3362"/>
    <w:rsid w:val="004C0C95"/>
    <w:rsid w:val="004C177E"/>
    <w:rsid w:val="004C1E60"/>
    <w:rsid w:val="004C5F85"/>
    <w:rsid w:val="004C674D"/>
    <w:rsid w:val="004D084A"/>
    <w:rsid w:val="004D5790"/>
    <w:rsid w:val="004D7D6C"/>
    <w:rsid w:val="004E095B"/>
    <w:rsid w:val="004E5118"/>
    <w:rsid w:val="004E6678"/>
    <w:rsid w:val="004E7587"/>
    <w:rsid w:val="004E7962"/>
    <w:rsid w:val="004F243D"/>
    <w:rsid w:val="004F4257"/>
    <w:rsid w:val="004F6A0F"/>
    <w:rsid w:val="00503931"/>
    <w:rsid w:val="00505DD6"/>
    <w:rsid w:val="0050745A"/>
    <w:rsid w:val="00511F84"/>
    <w:rsid w:val="005122A8"/>
    <w:rsid w:val="00513E70"/>
    <w:rsid w:val="00515BEF"/>
    <w:rsid w:val="00516929"/>
    <w:rsid w:val="00516C39"/>
    <w:rsid w:val="00520607"/>
    <w:rsid w:val="005211C3"/>
    <w:rsid w:val="00522445"/>
    <w:rsid w:val="00525F7C"/>
    <w:rsid w:val="00532BF8"/>
    <w:rsid w:val="00533515"/>
    <w:rsid w:val="00534201"/>
    <w:rsid w:val="00535E14"/>
    <w:rsid w:val="005409A9"/>
    <w:rsid w:val="005419D7"/>
    <w:rsid w:val="00544C76"/>
    <w:rsid w:val="005458E8"/>
    <w:rsid w:val="0054748C"/>
    <w:rsid w:val="00547EE7"/>
    <w:rsid w:val="0055022D"/>
    <w:rsid w:val="00551376"/>
    <w:rsid w:val="00552228"/>
    <w:rsid w:val="00552343"/>
    <w:rsid w:val="00552D2E"/>
    <w:rsid w:val="0055437E"/>
    <w:rsid w:val="00554503"/>
    <w:rsid w:val="00554C2A"/>
    <w:rsid w:val="005554F3"/>
    <w:rsid w:val="00561092"/>
    <w:rsid w:val="00563397"/>
    <w:rsid w:val="005653CE"/>
    <w:rsid w:val="005654A8"/>
    <w:rsid w:val="0056567A"/>
    <w:rsid w:val="00565D2D"/>
    <w:rsid w:val="005670AC"/>
    <w:rsid w:val="00567106"/>
    <w:rsid w:val="00567C97"/>
    <w:rsid w:val="005707E7"/>
    <w:rsid w:val="00572263"/>
    <w:rsid w:val="00573422"/>
    <w:rsid w:val="00573692"/>
    <w:rsid w:val="00573B26"/>
    <w:rsid w:val="00574659"/>
    <w:rsid w:val="0057641E"/>
    <w:rsid w:val="00576E47"/>
    <w:rsid w:val="00583B31"/>
    <w:rsid w:val="0058419B"/>
    <w:rsid w:val="00584A52"/>
    <w:rsid w:val="005855A0"/>
    <w:rsid w:val="0058645C"/>
    <w:rsid w:val="00586BC8"/>
    <w:rsid w:val="00586C74"/>
    <w:rsid w:val="005872F2"/>
    <w:rsid w:val="0059109F"/>
    <w:rsid w:val="00591E92"/>
    <w:rsid w:val="00596676"/>
    <w:rsid w:val="005A0E15"/>
    <w:rsid w:val="005A27D0"/>
    <w:rsid w:val="005A6C09"/>
    <w:rsid w:val="005B24B3"/>
    <w:rsid w:val="005B29B8"/>
    <w:rsid w:val="005B4F80"/>
    <w:rsid w:val="005B54DE"/>
    <w:rsid w:val="005C1B08"/>
    <w:rsid w:val="005C378D"/>
    <w:rsid w:val="005C4537"/>
    <w:rsid w:val="005C4709"/>
    <w:rsid w:val="005D49D0"/>
    <w:rsid w:val="005D6779"/>
    <w:rsid w:val="005D6811"/>
    <w:rsid w:val="005E2ED7"/>
    <w:rsid w:val="005E4B0B"/>
    <w:rsid w:val="005E5B8A"/>
    <w:rsid w:val="005E5E17"/>
    <w:rsid w:val="005E6D91"/>
    <w:rsid w:val="005F4CE1"/>
    <w:rsid w:val="005F5C93"/>
    <w:rsid w:val="005F706C"/>
    <w:rsid w:val="00600BCC"/>
    <w:rsid w:val="00604212"/>
    <w:rsid w:val="006078DF"/>
    <w:rsid w:val="00611DAB"/>
    <w:rsid w:val="00615756"/>
    <w:rsid w:val="0061642F"/>
    <w:rsid w:val="00617F4A"/>
    <w:rsid w:val="00620110"/>
    <w:rsid w:val="00623EF4"/>
    <w:rsid w:val="0062507D"/>
    <w:rsid w:val="006256AA"/>
    <w:rsid w:val="00630848"/>
    <w:rsid w:val="0063148D"/>
    <w:rsid w:val="006349C0"/>
    <w:rsid w:val="0063724D"/>
    <w:rsid w:val="006418C3"/>
    <w:rsid w:val="0064219B"/>
    <w:rsid w:val="00643B21"/>
    <w:rsid w:val="00644D4D"/>
    <w:rsid w:val="00646AF4"/>
    <w:rsid w:val="00646FCC"/>
    <w:rsid w:val="00647463"/>
    <w:rsid w:val="0064765B"/>
    <w:rsid w:val="006479D7"/>
    <w:rsid w:val="00647F89"/>
    <w:rsid w:val="00650967"/>
    <w:rsid w:val="00651561"/>
    <w:rsid w:val="00654304"/>
    <w:rsid w:val="00654523"/>
    <w:rsid w:val="006557AC"/>
    <w:rsid w:val="006558B0"/>
    <w:rsid w:val="00656EEB"/>
    <w:rsid w:val="006573C5"/>
    <w:rsid w:val="00657A62"/>
    <w:rsid w:val="006608FD"/>
    <w:rsid w:val="0066241C"/>
    <w:rsid w:val="00662491"/>
    <w:rsid w:val="006625A7"/>
    <w:rsid w:val="006626AF"/>
    <w:rsid w:val="00664278"/>
    <w:rsid w:val="00667516"/>
    <w:rsid w:val="00674181"/>
    <w:rsid w:val="0067488A"/>
    <w:rsid w:val="0067492A"/>
    <w:rsid w:val="006752DE"/>
    <w:rsid w:val="0067658B"/>
    <w:rsid w:val="0068025C"/>
    <w:rsid w:val="006802B6"/>
    <w:rsid w:val="006807F4"/>
    <w:rsid w:val="006820BC"/>
    <w:rsid w:val="0068288F"/>
    <w:rsid w:val="00683D8F"/>
    <w:rsid w:val="0068420E"/>
    <w:rsid w:val="00685B05"/>
    <w:rsid w:val="00686575"/>
    <w:rsid w:val="00687C30"/>
    <w:rsid w:val="006921B9"/>
    <w:rsid w:val="006932A1"/>
    <w:rsid w:val="0069357D"/>
    <w:rsid w:val="006A19F2"/>
    <w:rsid w:val="006A3616"/>
    <w:rsid w:val="006A364E"/>
    <w:rsid w:val="006A4FFB"/>
    <w:rsid w:val="006A6645"/>
    <w:rsid w:val="006A796A"/>
    <w:rsid w:val="006A7A81"/>
    <w:rsid w:val="006B161B"/>
    <w:rsid w:val="006B2716"/>
    <w:rsid w:val="006B6F34"/>
    <w:rsid w:val="006C02D9"/>
    <w:rsid w:val="006C06EB"/>
    <w:rsid w:val="006C084C"/>
    <w:rsid w:val="006C3A45"/>
    <w:rsid w:val="006C411F"/>
    <w:rsid w:val="006C5054"/>
    <w:rsid w:val="006D29E1"/>
    <w:rsid w:val="006D4652"/>
    <w:rsid w:val="006D49B5"/>
    <w:rsid w:val="006D4CBD"/>
    <w:rsid w:val="006D4E4D"/>
    <w:rsid w:val="006D4ED5"/>
    <w:rsid w:val="006D56D0"/>
    <w:rsid w:val="006D6E76"/>
    <w:rsid w:val="006E03C0"/>
    <w:rsid w:val="006E0A31"/>
    <w:rsid w:val="006E0D74"/>
    <w:rsid w:val="006E0FC0"/>
    <w:rsid w:val="006E4545"/>
    <w:rsid w:val="006E721C"/>
    <w:rsid w:val="006F1C9F"/>
    <w:rsid w:val="006F1F19"/>
    <w:rsid w:val="006F244B"/>
    <w:rsid w:val="006F2E0F"/>
    <w:rsid w:val="00700122"/>
    <w:rsid w:val="007002EA"/>
    <w:rsid w:val="00701A60"/>
    <w:rsid w:val="00701CDC"/>
    <w:rsid w:val="0070452F"/>
    <w:rsid w:val="007049EE"/>
    <w:rsid w:val="00711B7A"/>
    <w:rsid w:val="00711C07"/>
    <w:rsid w:val="0071467B"/>
    <w:rsid w:val="0071500D"/>
    <w:rsid w:val="00716278"/>
    <w:rsid w:val="00717DD4"/>
    <w:rsid w:val="00720BDE"/>
    <w:rsid w:val="0072108D"/>
    <w:rsid w:val="0072234A"/>
    <w:rsid w:val="00722597"/>
    <w:rsid w:val="00722965"/>
    <w:rsid w:val="00722A96"/>
    <w:rsid w:val="00724BB1"/>
    <w:rsid w:val="00725BA8"/>
    <w:rsid w:val="00733B1F"/>
    <w:rsid w:val="0073536A"/>
    <w:rsid w:val="00742E76"/>
    <w:rsid w:val="00743645"/>
    <w:rsid w:val="00743B14"/>
    <w:rsid w:val="00746A84"/>
    <w:rsid w:val="00751488"/>
    <w:rsid w:val="00751577"/>
    <w:rsid w:val="007515E8"/>
    <w:rsid w:val="00751EB2"/>
    <w:rsid w:val="00753BDB"/>
    <w:rsid w:val="007546FC"/>
    <w:rsid w:val="007549F5"/>
    <w:rsid w:val="007561B1"/>
    <w:rsid w:val="0075658E"/>
    <w:rsid w:val="007567DB"/>
    <w:rsid w:val="00756BB4"/>
    <w:rsid w:val="00756D04"/>
    <w:rsid w:val="00763BB7"/>
    <w:rsid w:val="00770D7B"/>
    <w:rsid w:val="007754BA"/>
    <w:rsid w:val="007757CB"/>
    <w:rsid w:val="007810D0"/>
    <w:rsid w:val="00785B42"/>
    <w:rsid w:val="0079257C"/>
    <w:rsid w:val="00792F0E"/>
    <w:rsid w:val="0079424B"/>
    <w:rsid w:val="00796082"/>
    <w:rsid w:val="007A04AA"/>
    <w:rsid w:val="007A27AC"/>
    <w:rsid w:val="007A2B0A"/>
    <w:rsid w:val="007B13A2"/>
    <w:rsid w:val="007B1544"/>
    <w:rsid w:val="007B2ACE"/>
    <w:rsid w:val="007B5973"/>
    <w:rsid w:val="007C166F"/>
    <w:rsid w:val="007C1E79"/>
    <w:rsid w:val="007C5110"/>
    <w:rsid w:val="007C6941"/>
    <w:rsid w:val="007C6B7B"/>
    <w:rsid w:val="007D02EF"/>
    <w:rsid w:val="007D0C0D"/>
    <w:rsid w:val="007D342B"/>
    <w:rsid w:val="007D47BE"/>
    <w:rsid w:val="007D6954"/>
    <w:rsid w:val="007D77BE"/>
    <w:rsid w:val="007D7827"/>
    <w:rsid w:val="007E0B72"/>
    <w:rsid w:val="007E5E6F"/>
    <w:rsid w:val="007E7052"/>
    <w:rsid w:val="007E7E44"/>
    <w:rsid w:val="007F03A6"/>
    <w:rsid w:val="007F0A61"/>
    <w:rsid w:val="007F576B"/>
    <w:rsid w:val="007F5B4F"/>
    <w:rsid w:val="007F6160"/>
    <w:rsid w:val="007F6B89"/>
    <w:rsid w:val="007F71E6"/>
    <w:rsid w:val="008002D2"/>
    <w:rsid w:val="0080198C"/>
    <w:rsid w:val="008132FE"/>
    <w:rsid w:val="0081478C"/>
    <w:rsid w:val="00816732"/>
    <w:rsid w:val="0082177C"/>
    <w:rsid w:val="00821A6B"/>
    <w:rsid w:val="00822D41"/>
    <w:rsid w:val="0082300F"/>
    <w:rsid w:val="00823029"/>
    <w:rsid w:val="00823178"/>
    <w:rsid w:val="008249D3"/>
    <w:rsid w:val="00827A60"/>
    <w:rsid w:val="00833FB8"/>
    <w:rsid w:val="00833FDD"/>
    <w:rsid w:val="0083566F"/>
    <w:rsid w:val="00836B02"/>
    <w:rsid w:val="00842A35"/>
    <w:rsid w:val="0084333D"/>
    <w:rsid w:val="00843AF0"/>
    <w:rsid w:val="00843C2B"/>
    <w:rsid w:val="00843FF7"/>
    <w:rsid w:val="00844412"/>
    <w:rsid w:val="00851B4C"/>
    <w:rsid w:val="008569C3"/>
    <w:rsid w:val="00860927"/>
    <w:rsid w:val="00861264"/>
    <w:rsid w:val="00861DAE"/>
    <w:rsid w:val="0086234A"/>
    <w:rsid w:val="00870DFE"/>
    <w:rsid w:val="00871680"/>
    <w:rsid w:val="008759F2"/>
    <w:rsid w:val="00875A9F"/>
    <w:rsid w:val="00875CA7"/>
    <w:rsid w:val="00881F72"/>
    <w:rsid w:val="008835D3"/>
    <w:rsid w:val="00885185"/>
    <w:rsid w:val="008878B6"/>
    <w:rsid w:val="00890C61"/>
    <w:rsid w:val="00893A48"/>
    <w:rsid w:val="00894A4C"/>
    <w:rsid w:val="00895853"/>
    <w:rsid w:val="00897B60"/>
    <w:rsid w:val="00897C02"/>
    <w:rsid w:val="00897D6A"/>
    <w:rsid w:val="008A0679"/>
    <w:rsid w:val="008A0E9A"/>
    <w:rsid w:val="008A2E24"/>
    <w:rsid w:val="008A3D06"/>
    <w:rsid w:val="008A4221"/>
    <w:rsid w:val="008A72F0"/>
    <w:rsid w:val="008A7355"/>
    <w:rsid w:val="008B3701"/>
    <w:rsid w:val="008C10E1"/>
    <w:rsid w:val="008C59BC"/>
    <w:rsid w:val="008C6CC5"/>
    <w:rsid w:val="008C7F1D"/>
    <w:rsid w:val="008D0086"/>
    <w:rsid w:val="008D0458"/>
    <w:rsid w:val="008D1001"/>
    <w:rsid w:val="008D18D0"/>
    <w:rsid w:val="008D2DD7"/>
    <w:rsid w:val="008D3243"/>
    <w:rsid w:val="008D3827"/>
    <w:rsid w:val="008D645C"/>
    <w:rsid w:val="008D6835"/>
    <w:rsid w:val="008E1EFC"/>
    <w:rsid w:val="008E20A6"/>
    <w:rsid w:val="008E27AA"/>
    <w:rsid w:val="008E2FB6"/>
    <w:rsid w:val="008E4A5F"/>
    <w:rsid w:val="008E66A8"/>
    <w:rsid w:val="008F1052"/>
    <w:rsid w:val="008F16AE"/>
    <w:rsid w:val="008F1DE7"/>
    <w:rsid w:val="008F427A"/>
    <w:rsid w:val="00904B77"/>
    <w:rsid w:val="00907AFC"/>
    <w:rsid w:val="00917318"/>
    <w:rsid w:val="00917B61"/>
    <w:rsid w:val="00920CE5"/>
    <w:rsid w:val="0092406B"/>
    <w:rsid w:val="00926D97"/>
    <w:rsid w:val="00932B79"/>
    <w:rsid w:val="009345FD"/>
    <w:rsid w:val="00935843"/>
    <w:rsid w:val="00937A57"/>
    <w:rsid w:val="0094048B"/>
    <w:rsid w:val="009473BF"/>
    <w:rsid w:val="009519A3"/>
    <w:rsid w:val="009568BE"/>
    <w:rsid w:val="00957417"/>
    <w:rsid w:val="00957782"/>
    <w:rsid w:val="00957C7A"/>
    <w:rsid w:val="00960B47"/>
    <w:rsid w:val="00960F3C"/>
    <w:rsid w:val="0096422B"/>
    <w:rsid w:val="009646F3"/>
    <w:rsid w:val="00965D20"/>
    <w:rsid w:val="00965E5F"/>
    <w:rsid w:val="00966E87"/>
    <w:rsid w:val="0096755B"/>
    <w:rsid w:val="00972512"/>
    <w:rsid w:val="009728A5"/>
    <w:rsid w:val="009732FC"/>
    <w:rsid w:val="00974D94"/>
    <w:rsid w:val="0098095E"/>
    <w:rsid w:val="0098215A"/>
    <w:rsid w:val="00984405"/>
    <w:rsid w:val="009860B5"/>
    <w:rsid w:val="0098732E"/>
    <w:rsid w:val="00987DE9"/>
    <w:rsid w:val="00990854"/>
    <w:rsid w:val="00990E96"/>
    <w:rsid w:val="009959E2"/>
    <w:rsid w:val="009974AD"/>
    <w:rsid w:val="009A0848"/>
    <w:rsid w:val="009A19D7"/>
    <w:rsid w:val="009A22E8"/>
    <w:rsid w:val="009A271D"/>
    <w:rsid w:val="009A2A9C"/>
    <w:rsid w:val="009A36C9"/>
    <w:rsid w:val="009A4689"/>
    <w:rsid w:val="009A7157"/>
    <w:rsid w:val="009B041D"/>
    <w:rsid w:val="009B352D"/>
    <w:rsid w:val="009B4366"/>
    <w:rsid w:val="009C08CB"/>
    <w:rsid w:val="009C1E4E"/>
    <w:rsid w:val="009C2BEA"/>
    <w:rsid w:val="009D0AEE"/>
    <w:rsid w:val="009D29D4"/>
    <w:rsid w:val="009D4AAA"/>
    <w:rsid w:val="009D6E51"/>
    <w:rsid w:val="009E01CA"/>
    <w:rsid w:val="009E270C"/>
    <w:rsid w:val="009E360E"/>
    <w:rsid w:val="009E3754"/>
    <w:rsid w:val="009E6700"/>
    <w:rsid w:val="009F320D"/>
    <w:rsid w:val="009F58D6"/>
    <w:rsid w:val="009F6CCC"/>
    <w:rsid w:val="00A0225C"/>
    <w:rsid w:val="00A118DA"/>
    <w:rsid w:val="00A11BFF"/>
    <w:rsid w:val="00A123CD"/>
    <w:rsid w:val="00A12A53"/>
    <w:rsid w:val="00A13E10"/>
    <w:rsid w:val="00A15B3B"/>
    <w:rsid w:val="00A16D30"/>
    <w:rsid w:val="00A20FA0"/>
    <w:rsid w:val="00A214B8"/>
    <w:rsid w:val="00A218EF"/>
    <w:rsid w:val="00A259E4"/>
    <w:rsid w:val="00A268BE"/>
    <w:rsid w:val="00A27045"/>
    <w:rsid w:val="00A2707E"/>
    <w:rsid w:val="00A32909"/>
    <w:rsid w:val="00A3571A"/>
    <w:rsid w:val="00A35E7B"/>
    <w:rsid w:val="00A37232"/>
    <w:rsid w:val="00A376EC"/>
    <w:rsid w:val="00A4179C"/>
    <w:rsid w:val="00A45383"/>
    <w:rsid w:val="00A468E1"/>
    <w:rsid w:val="00A470D7"/>
    <w:rsid w:val="00A50A6B"/>
    <w:rsid w:val="00A51198"/>
    <w:rsid w:val="00A52697"/>
    <w:rsid w:val="00A544EE"/>
    <w:rsid w:val="00A56F0E"/>
    <w:rsid w:val="00A61BB4"/>
    <w:rsid w:val="00A641C2"/>
    <w:rsid w:val="00A64966"/>
    <w:rsid w:val="00A736B7"/>
    <w:rsid w:val="00A811D1"/>
    <w:rsid w:val="00A839FD"/>
    <w:rsid w:val="00A8440E"/>
    <w:rsid w:val="00A84963"/>
    <w:rsid w:val="00A849A9"/>
    <w:rsid w:val="00A862CE"/>
    <w:rsid w:val="00A86852"/>
    <w:rsid w:val="00A8736B"/>
    <w:rsid w:val="00A9452C"/>
    <w:rsid w:val="00A97444"/>
    <w:rsid w:val="00AA3C9D"/>
    <w:rsid w:val="00AA5144"/>
    <w:rsid w:val="00AA6A45"/>
    <w:rsid w:val="00AB13B0"/>
    <w:rsid w:val="00AB17F8"/>
    <w:rsid w:val="00AB1BF2"/>
    <w:rsid w:val="00AB2673"/>
    <w:rsid w:val="00AB3256"/>
    <w:rsid w:val="00AB557B"/>
    <w:rsid w:val="00AB5C5B"/>
    <w:rsid w:val="00AC0CAA"/>
    <w:rsid w:val="00AC10E3"/>
    <w:rsid w:val="00AC3D08"/>
    <w:rsid w:val="00AC3E4D"/>
    <w:rsid w:val="00AC4671"/>
    <w:rsid w:val="00AD13B1"/>
    <w:rsid w:val="00AD5E64"/>
    <w:rsid w:val="00AD6AC0"/>
    <w:rsid w:val="00AE0497"/>
    <w:rsid w:val="00AE1B71"/>
    <w:rsid w:val="00AE2C99"/>
    <w:rsid w:val="00AE6973"/>
    <w:rsid w:val="00AF051B"/>
    <w:rsid w:val="00AF0B8B"/>
    <w:rsid w:val="00AF3E72"/>
    <w:rsid w:val="00AF599C"/>
    <w:rsid w:val="00AF66FA"/>
    <w:rsid w:val="00B00173"/>
    <w:rsid w:val="00B01953"/>
    <w:rsid w:val="00B033A3"/>
    <w:rsid w:val="00B05201"/>
    <w:rsid w:val="00B07611"/>
    <w:rsid w:val="00B07ECF"/>
    <w:rsid w:val="00B07F0F"/>
    <w:rsid w:val="00B10725"/>
    <w:rsid w:val="00B11F3C"/>
    <w:rsid w:val="00B13330"/>
    <w:rsid w:val="00B13A9A"/>
    <w:rsid w:val="00B20D00"/>
    <w:rsid w:val="00B23314"/>
    <w:rsid w:val="00B2558D"/>
    <w:rsid w:val="00B25D80"/>
    <w:rsid w:val="00B26084"/>
    <w:rsid w:val="00B2798E"/>
    <w:rsid w:val="00B27B4C"/>
    <w:rsid w:val="00B3093B"/>
    <w:rsid w:val="00B31C34"/>
    <w:rsid w:val="00B33BA2"/>
    <w:rsid w:val="00B350BD"/>
    <w:rsid w:val="00B37763"/>
    <w:rsid w:val="00B37D49"/>
    <w:rsid w:val="00B40C5F"/>
    <w:rsid w:val="00B4250A"/>
    <w:rsid w:val="00B42737"/>
    <w:rsid w:val="00B42CBE"/>
    <w:rsid w:val="00B4433D"/>
    <w:rsid w:val="00B45B29"/>
    <w:rsid w:val="00B5359B"/>
    <w:rsid w:val="00B53F2A"/>
    <w:rsid w:val="00B545F2"/>
    <w:rsid w:val="00B55A08"/>
    <w:rsid w:val="00B565E4"/>
    <w:rsid w:val="00B567AD"/>
    <w:rsid w:val="00B56C62"/>
    <w:rsid w:val="00B5790A"/>
    <w:rsid w:val="00B57A0F"/>
    <w:rsid w:val="00B60A21"/>
    <w:rsid w:val="00B61D9E"/>
    <w:rsid w:val="00B62415"/>
    <w:rsid w:val="00B62641"/>
    <w:rsid w:val="00B634B5"/>
    <w:rsid w:val="00B63A4A"/>
    <w:rsid w:val="00B67C05"/>
    <w:rsid w:val="00B707AA"/>
    <w:rsid w:val="00B715CE"/>
    <w:rsid w:val="00B72300"/>
    <w:rsid w:val="00B72D65"/>
    <w:rsid w:val="00B80D74"/>
    <w:rsid w:val="00B81485"/>
    <w:rsid w:val="00B81BDE"/>
    <w:rsid w:val="00B83C82"/>
    <w:rsid w:val="00B83DCC"/>
    <w:rsid w:val="00B83F59"/>
    <w:rsid w:val="00B844D0"/>
    <w:rsid w:val="00B860D6"/>
    <w:rsid w:val="00B95EBB"/>
    <w:rsid w:val="00B97556"/>
    <w:rsid w:val="00B97927"/>
    <w:rsid w:val="00B97C9C"/>
    <w:rsid w:val="00BA4173"/>
    <w:rsid w:val="00BA5DBD"/>
    <w:rsid w:val="00BA707B"/>
    <w:rsid w:val="00BB0062"/>
    <w:rsid w:val="00BB3913"/>
    <w:rsid w:val="00BB4A3A"/>
    <w:rsid w:val="00BB5305"/>
    <w:rsid w:val="00BB6A38"/>
    <w:rsid w:val="00BB7FA2"/>
    <w:rsid w:val="00BC3FE5"/>
    <w:rsid w:val="00BC54D2"/>
    <w:rsid w:val="00BC7344"/>
    <w:rsid w:val="00BD128E"/>
    <w:rsid w:val="00BD17D4"/>
    <w:rsid w:val="00BD44D3"/>
    <w:rsid w:val="00BD56B5"/>
    <w:rsid w:val="00BD5C98"/>
    <w:rsid w:val="00BE2003"/>
    <w:rsid w:val="00BE2A13"/>
    <w:rsid w:val="00BE2ACA"/>
    <w:rsid w:val="00BF075A"/>
    <w:rsid w:val="00BF1A27"/>
    <w:rsid w:val="00BF1CFB"/>
    <w:rsid w:val="00BF2F30"/>
    <w:rsid w:val="00BF4804"/>
    <w:rsid w:val="00BF62AE"/>
    <w:rsid w:val="00BF649A"/>
    <w:rsid w:val="00BF65F0"/>
    <w:rsid w:val="00BF79BB"/>
    <w:rsid w:val="00C0443F"/>
    <w:rsid w:val="00C0541C"/>
    <w:rsid w:val="00C06FA6"/>
    <w:rsid w:val="00C074D1"/>
    <w:rsid w:val="00C17974"/>
    <w:rsid w:val="00C202AE"/>
    <w:rsid w:val="00C204BA"/>
    <w:rsid w:val="00C22BA9"/>
    <w:rsid w:val="00C23EC6"/>
    <w:rsid w:val="00C2645A"/>
    <w:rsid w:val="00C3078F"/>
    <w:rsid w:val="00C31941"/>
    <w:rsid w:val="00C33C19"/>
    <w:rsid w:val="00C343AD"/>
    <w:rsid w:val="00C34409"/>
    <w:rsid w:val="00C34889"/>
    <w:rsid w:val="00C349B6"/>
    <w:rsid w:val="00C353B1"/>
    <w:rsid w:val="00C35C95"/>
    <w:rsid w:val="00C35DB5"/>
    <w:rsid w:val="00C41CFD"/>
    <w:rsid w:val="00C41EDA"/>
    <w:rsid w:val="00C42508"/>
    <w:rsid w:val="00C4283D"/>
    <w:rsid w:val="00C43B6A"/>
    <w:rsid w:val="00C444B6"/>
    <w:rsid w:val="00C44C7D"/>
    <w:rsid w:val="00C454B6"/>
    <w:rsid w:val="00C477D8"/>
    <w:rsid w:val="00C502AE"/>
    <w:rsid w:val="00C506D0"/>
    <w:rsid w:val="00C51C4D"/>
    <w:rsid w:val="00C522AD"/>
    <w:rsid w:val="00C52F27"/>
    <w:rsid w:val="00C52F73"/>
    <w:rsid w:val="00C562AF"/>
    <w:rsid w:val="00C56D2A"/>
    <w:rsid w:val="00C5783D"/>
    <w:rsid w:val="00C579E0"/>
    <w:rsid w:val="00C6484A"/>
    <w:rsid w:val="00C64C06"/>
    <w:rsid w:val="00C6794F"/>
    <w:rsid w:val="00C7693E"/>
    <w:rsid w:val="00C80A7D"/>
    <w:rsid w:val="00C82DDE"/>
    <w:rsid w:val="00C837BA"/>
    <w:rsid w:val="00C868F8"/>
    <w:rsid w:val="00C86A11"/>
    <w:rsid w:val="00C86B5C"/>
    <w:rsid w:val="00C870AF"/>
    <w:rsid w:val="00C879E5"/>
    <w:rsid w:val="00C87F4F"/>
    <w:rsid w:val="00C92D53"/>
    <w:rsid w:val="00C95795"/>
    <w:rsid w:val="00C973B6"/>
    <w:rsid w:val="00CA035D"/>
    <w:rsid w:val="00CA2AE7"/>
    <w:rsid w:val="00CA2FE0"/>
    <w:rsid w:val="00CA53D9"/>
    <w:rsid w:val="00CA5AE5"/>
    <w:rsid w:val="00CB19C1"/>
    <w:rsid w:val="00CB34A2"/>
    <w:rsid w:val="00CB7ACD"/>
    <w:rsid w:val="00CB7F09"/>
    <w:rsid w:val="00CC0F47"/>
    <w:rsid w:val="00CC1B3B"/>
    <w:rsid w:val="00CC609A"/>
    <w:rsid w:val="00CD19B3"/>
    <w:rsid w:val="00CD285B"/>
    <w:rsid w:val="00CD78D2"/>
    <w:rsid w:val="00CE144E"/>
    <w:rsid w:val="00CE3A4A"/>
    <w:rsid w:val="00CE43CC"/>
    <w:rsid w:val="00CE4B66"/>
    <w:rsid w:val="00CE7B00"/>
    <w:rsid w:val="00CE7EF6"/>
    <w:rsid w:val="00CF470F"/>
    <w:rsid w:val="00D00B05"/>
    <w:rsid w:val="00D00C91"/>
    <w:rsid w:val="00D01FC6"/>
    <w:rsid w:val="00D024F7"/>
    <w:rsid w:val="00D02DA3"/>
    <w:rsid w:val="00D03345"/>
    <w:rsid w:val="00D03721"/>
    <w:rsid w:val="00D07CB4"/>
    <w:rsid w:val="00D10B6F"/>
    <w:rsid w:val="00D158B6"/>
    <w:rsid w:val="00D201D0"/>
    <w:rsid w:val="00D20CEC"/>
    <w:rsid w:val="00D30746"/>
    <w:rsid w:val="00D31FD1"/>
    <w:rsid w:val="00D32719"/>
    <w:rsid w:val="00D3322D"/>
    <w:rsid w:val="00D33A59"/>
    <w:rsid w:val="00D33E3E"/>
    <w:rsid w:val="00D35C63"/>
    <w:rsid w:val="00D416F0"/>
    <w:rsid w:val="00D42171"/>
    <w:rsid w:val="00D42F03"/>
    <w:rsid w:val="00D45796"/>
    <w:rsid w:val="00D45A54"/>
    <w:rsid w:val="00D45EC7"/>
    <w:rsid w:val="00D470F5"/>
    <w:rsid w:val="00D47515"/>
    <w:rsid w:val="00D5011D"/>
    <w:rsid w:val="00D52E91"/>
    <w:rsid w:val="00D54308"/>
    <w:rsid w:val="00D57D74"/>
    <w:rsid w:val="00D60D06"/>
    <w:rsid w:val="00D63669"/>
    <w:rsid w:val="00D64007"/>
    <w:rsid w:val="00D678B4"/>
    <w:rsid w:val="00D71D77"/>
    <w:rsid w:val="00D71D83"/>
    <w:rsid w:val="00D71EAF"/>
    <w:rsid w:val="00D73B2A"/>
    <w:rsid w:val="00D775B1"/>
    <w:rsid w:val="00D77792"/>
    <w:rsid w:val="00D8243B"/>
    <w:rsid w:val="00D83169"/>
    <w:rsid w:val="00D858D8"/>
    <w:rsid w:val="00D85FB7"/>
    <w:rsid w:val="00D87F15"/>
    <w:rsid w:val="00D946F0"/>
    <w:rsid w:val="00D94B3F"/>
    <w:rsid w:val="00D9596F"/>
    <w:rsid w:val="00D95FF9"/>
    <w:rsid w:val="00D9692A"/>
    <w:rsid w:val="00D97339"/>
    <w:rsid w:val="00D97476"/>
    <w:rsid w:val="00D97C37"/>
    <w:rsid w:val="00DA25FA"/>
    <w:rsid w:val="00DA397B"/>
    <w:rsid w:val="00DA50DF"/>
    <w:rsid w:val="00DA5A29"/>
    <w:rsid w:val="00DA798E"/>
    <w:rsid w:val="00DB5107"/>
    <w:rsid w:val="00DB5586"/>
    <w:rsid w:val="00DB5B3F"/>
    <w:rsid w:val="00DC0439"/>
    <w:rsid w:val="00DC0F0A"/>
    <w:rsid w:val="00DC16B6"/>
    <w:rsid w:val="00DC2BCD"/>
    <w:rsid w:val="00DC2F72"/>
    <w:rsid w:val="00DC3AB1"/>
    <w:rsid w:val="00DC4778"/>
    <w:rsid w:val="00DC5887"/>
    <w:rsid w:val="00DC595F"/>
    <w:rsid w:val="00DC7070"/>
    <w:rsid w:val="00DC71E6"/>
    <w:rsid w:val="00DD28AA"/>
    <w:rsid w:val="00DD3C7C"/>
    <w:rsid w:val="00DD685A"/>
    <w:rsid w:val="00DD68CA"/>
    <w:rsid w:val="00DE0129"/>
    <w:rsid w:val="00DE1DB4"/>
    <w:rsid w:val="00DE3E7D"/>
    <w:rsid w:val="00DE635A"/>
    <w:rsid w:val="00DE7539"/>
    <w:rsid w:val="00DF1119"/>
    <w:rsid w:val="00DF1D5A"/>
    <w:rsid w:val="00DF34E4"/>
    <w:rsid w:val="00DF46FB"/>
    <w:rsid w:val="00DF6475"/>
    <w:rsid w:val="00E00A2A"/>
    <w:rsid w:val="00E00EE6"/>
    <w:rsid w:val="00E02BE1"/>
    <w:rsid w:val="00E05888"/>
    <w:rsid w:val="00E05C2D"/>
    <w:rsid w:val="00E109C1"/>
    <w:rsid w:val="00E12136"/>
    <w:rsid w:val="00E12835"/>
    <w:rsid w:val="00E14C30"/>
    <w:rsid w:val="00E1535E"/>
    <w:rsid w:val="00E17C83"/>
    <w:rsid w:val="00E20F2F"/>
    <w:rsid w:val="00E231AE"/>
    <w:rsid w:val="00E26BBB"/>
    <w:rsid w:val="00E27D36"/>
    <w:rsid w:val="00E30856"/>
    <w:rsid w:val="00E345E9"/>
    <w:rsid w:val="00E35552"/>
    <w:rsid w:val="00E4069C"/>
    <w:rsid w:val="00E43454"/>
    <w:rsid w:val="00E43B23"/>
    <w:rsid w:val="00E44023"/>
    <w:rsid w:val="00E44445"/>
    <w:rsid w:val="00E44E8B"/>
    <w:rsid w:val="00E473A5"/>
    <w:rsid w:val="00E47B6B"/>
    <w:rsid w:val="00E507BA"/>
    <w:rsid w:val="00E507BC"/>
    <w:rsid w:val="00E50E67"/>
    <w:rsid w:val="00E514D8"/>
    <w:rsid w:val="00E5455D"/>
    <w:rsid w:val="00E55674"/>
    <w:rsid w:val="00E57E02"/>
    <w:rsid w:val="00E60F95"/>
    <w:rsid w:val="00E6284E"/>
    <w:rsid w:val="00E62C37"/>
    <w:rsid w:val="00E62EE0"/>
    <w:rsid w:val="00E635D0"/>
    <w:rsid w:val="00E63754"/>
    <w:rsid w:val="00E64FDE"/>
    <w:rsid w:val="00E66919"/>
    <w:rsid w:val="00E66EF2"/>
    <w:rsid w:val="00E7161D"/>
    <w:rsid w:val="00E7480E"/>
    <w:rsid w:val="00E76439"/>
    <w:rsid w:val="00E772E3"/>
    <w:rsid w:val="00E83947"/>
    <w:rsid w:val="00E849D5"/>
    <w:rsid w:val="00E876FB"/>
    <w:rsid w:val="00E9094B"/>
    <w:rsid w:val="00E92F24"/>
    <w:rsid w:val="00E94046"/>
    <w:rsid w:val="00E95337"/>
    <w:rsid w:val="00E95B19"/>
    <w:rsid w:val="00E95F71"/>
    <w:rsid w:val="00E96EB4"/>
    <w:rsid w:val="00E9733C"/>
    <w:rsid w:val="00EA06D2"/>
    <w:rsid w:val="00EA31AC"/>
    <w:rsid w:val="00EA35DF"/>
    <w:rsid w:val="00EA3C79"/>
    <w:rsid w:val="00EA406A"/>
    <w:rsid w:val="00EA7D91"/>
    <w:rsid w:val="00EA7EDF"/>
    <w:rsid w:val="00EB497C"/>
    <w:rsid w:val="00EC08D7"/>
    <w:rsid w:val="00EC28BC"/>
    <w:rsid w:val="00EC7184"/>
    <w:rsid w:val="00ED26EF"/>
    <w:rsid w:val="00ED39E7"/>
    <w:rsid w:val="00ED57E8"/>
    <w:rsid w:val="00ED6061"/>
    <w:rsid w:val="00ED6787"/>
    <w:rsid w:val="00EE42D0"/>
    <w:rsid w:val="00EE49DB"/>
    <w:rsid w:val="00EE549E"/>
    <w:rsid w:val="00EE5A0F"/>
    <w:rsid w:val="00EF0989"/>
    <w:rsid w:val="00EF09D0"/>
    <w:rsid w:val="00EF111D"/>
    <w:rsid w:val="00EF1DC1"/>
    <w:rsid w:val="00EF260E"/>
    <w:rsid w:val="00EF7F14"/>
    <w:rsid w:val="00F0137F"/>
    <w:rsid w:val="00F029C1"/>
    <w:rsid w:val="00F05C5E"/>
    <w:rsid w:val="00F065BD"/>
    <w:rsid w:val="00F1278A"/>
    <w:rsid w:val="00F14703"/>
    <w:rsid w:val="00F1656B"/>
    <w:rsid w:val="00F20F26"/>
    <w:rsid w:val="00F23552"/>
    <w:rsid w:val="00F2498B"/>
    <w:rsid w:val="00F27980"/>
    <w:rsid w:val="00F30A4A"/>
    <w:rsid w:val="00F347A9"/>
    <w:rsid w:val="00F34C13"/>
    <w:rsid w:val="00F34EB7"/>
    <w:rsid w:val="00F351C4"/>
    <w:rsid w:val="00F35BA9"/>
    <w:rsid w:val="00F37C9D"/>
    <w:rsid w:val="00F421DD"/>
    <w:rsid w:val="00F46B48"/>
    <w:rsid w:val="00F46CF4"/>
    <w:rsid w:val="00F51664"/>
    <w:rsid w:val="00F51F67"/>
    <w:rsid w:val="00F521D7"/>
    <w:rsid w:val="00F52DD2"/>
    <w:rsid w:val="00F55E97"/>
    <w:rsid w:val="00F55EE0"/>
    <w:rsid w:val="00F57454"/>
    <w:rsid w:val="00F625B5"/>
    <w:rsid w:val="00F6342F"/>
    <w:rsid w:val="00F634D9"/>
    <w:rsid w:val="00F66D5C"/>
    <w:rsid w:val="00F704FD"/>
    <w:rsid w:val="00F70D6C"/>
    <w:rsid w:val="00F71724"/>
    <w:rsid w:val="00F7325B"/>
    <w:rsid w:val="00F745FE"/>
    <w:rsid w:val="00F76E37"/>
    <w:rsid w:val="00F77131"/>
    <w:rsid w:val="00F80488"/>
    <w:rsid w:val="00F81856"/>
    <w:rsid w:val="00F820C3"/>
    <w:rsid w:val="00F82CFD"/>
    <w:rsid w:val="00F902BF"/>
    <w:rsid w:val="00F90C0F"/>
    <w:rsid w:val="00F91D7D"/>
    <w:rsid w:val="00F93128"/>
    <w:rsid w:val="00F953AD"/>
    <w:rsid w:val="00F95F29"/>
    <w:rsid w:val="00F960F5"/>
    <w:rsid w:val="00F96389"/>
    <w:rsid w:val="00FA2CCF"/>
    <w:rsid w:val="00FA42A5"/>
    <w:rsid w:val="00FA6454"/>
    <w:rsid w:val="00FA6BE4"/>
    <w:rsid w:val="00FB095A"/>
    <w:rsid w:val="00FB13C0"/>
    <w:rsid w:val="00FB170C"/>
    <w:rsid w:val="00FB49CE"/>
    <w:rsid w:val="00FB53B1"/>
    <w:rsid w:val="00FC0540"/>
    <w:rsid w:val="00FC140A"/>
    <w:rsid w:val="00FC1F33"/>
    <w:rsid w:val="00FC3954"/>
    <w:rsid w:val="00FC41AC"/>
    <w:rsid w:val="00FC73F5"/>
    <w:rsid w:val="00FD04E2"/>
    <w:rsid w:val="00FD2F17"/>
    <w:rsid w:val="00FD47E4"/>
    <w:rsid w:val="00FE2711"/>
    <w:rsid w:val="00FE5D20"/>
    <w:rsid w:val="00FE63B9"/>
    <w:rsid w:val="00FE6A4D"/>
    <w:rsid w:val="00FF090E"/>
    <w:rsid w:val="00FF1631"/>
    <w:rsid w:val="00FF3C84"/>
    <w:rsid w:val="00FF4997"/>
    <w:rsid w:val="00FF4B36"/>
    <w:rsid w:val="00FF67BF"/>
    <w:rsid w:val="00FF7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574659"/>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styleId="ListParagraph">
    <w:name w:val="List Paragraph"/>
    <w:basedOn w:val="Normal"/>
    <w:uiPriority w:val="34"/>
    <w:qFormat/>
    <w:rsid w:val="00563397"/>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574659"/>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styleId="ListParagraph">
    <w:name w:val="List Paragraph"/>
    <w:basedOn w:val="Normal"/>
    <w:uiPriority w:val="34"/>
    <w:qFormat/>
    <w:rsid w:val="0056339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871C0-EC70-4381-B116-882D34309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1028</TotalTime>
  <Pages>17</Pages>
  <Words>4463</Words>
  <Characters>25442</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29846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dsalapa</cp:lastModifiedBy>
  <cp:revision>80</cp:revision>
  <cp:lastPrinted>2013-07-30T18:52:00Z</cp:lastPrinted>
  <dcterms:created xsi:type="dcterms:W3CDTF">2013-07-29T12:22:00Z</dcterms:created>
  <dcterms:modified xsi:type="dcterms:W3CDTF">2013-08-02T14:56:00Z</dcterms:modified>
</cp:coreProperties>
</file>