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986252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August 28,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986252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C-2013-2375420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86252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86252" w:rsidRPr="00620964" w:rsidRDefault="00986252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86252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Charles W.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Yocum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Penelec</w:t>
      </w:r>
      <w:proofErr w:type="spellEnd"/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86252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 – 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986252">
        <w:rPr>
          <w:rFonts w:ascii="Microsoft Sans Serif" w:hAnsi="Microsoft Sans Serif" w:cs="Microsoft Sans Serif"/>
          <w:sz w:val="24"/>
          <w:szCs w:val="24"/>
        </w:rPr>
        <w:t>Ember S. Jandebeur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986252">
        <w:rPr>
          <w:rFonts w:ascii="Microsoft Sans Serif" w:hAnsi="Microsoft Sans Serif" w:cs="Microsoft Sans Serif"/>
          <w:sz w:val="24"/>
          <w:szCs w:val="24"/>
        </w:rPr>
        <w:t>Jandebeur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986252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317 State Office Building</w:t>
      </w:r>
    </w:p>
    <w:p w:rsidR="00986252" w:rsidRDefault="00986252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100 Lackawanna Avenue</w:t>
      </w:r>
    </w:p>
    <w:p w:rsidR="00986252" w:rsidRDefault="00986252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Scranton, PA 18503</w:t>
      </w:r>
    </w:p>
    <w:p w:rsidR="00986252" w:rsidRDefault="00986252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570.963.4818</w:t>
      </w:r>
    </w:p>
    <w:p w:rsidR="00986252" w:rsidRPr="00620964" w:rsidRDefault="00986252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570.963.3310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986252" w:rsidRDefault="0098625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986252" w:rsidRDefault="0098625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986252" w:rsidRDefault="0098625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986252" w:rsidRDefault="0098625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Jandebeur</w:t>
      </w:r>
    </w:p>
    <w:p w:rsidR="00986252" w:rsidRDefault="0098625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986252" w:rsidRPr="00620964" w:rsidRDefault="0098625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986252" w:rsidRDefault="00986252" w:rsidP="00895B8B">
      <w:pPr>
        <w:rPr>
          <w:rFonts w:ascii="Microsoft Sans Serif" w:hAnsi="Microsoft Sans Serif" w:cs="Microsoft Sans Serif"/>
          <w:sz w:val="24"/>
          <w:szCs w:val="24"/>
        </w:rPr>
        <w:sectPr w:rsidR="00986252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986252" w:rsidRPr="00986252" w:rsidRDefault="00986252" w:rsidP="00986252">
      <w:pPr>
        <w:contextualSpacing/>
        <w:rPr>
          <w:rFonts w:ascii="Microsoft Sans Serif" w:hAnsi="Calibri"/>
          <w:sz w:val="24"/>
          <w:szCs w:val="22"/>
        </w:rPr>
      </w:pPr>
      <w:r w:rsidRPr="00986252">
        <w:rPr>
          <w:rFonts w:ascii="Microsoft Sans Serif" w:hAnsi="Calibri"/>
          <w:b/>
          <w:sz w:val="24"/>
          <w:szCs w:val="22"/>
          <w:u w:val="single"/>
        </w:rPr>
        <w:lastRenderedPageBreak/>
        <w:t>C-2013-2375420 - CHARLES W YOCUM v. PENNSYLVANIA ELECTRIC COMPANY</w:t>
      </w:r>
      <w:r w:rsidRPr="00986252">
        <w:rPr>
          <w:rFonts w:ascii="Microsoft Sans Serif" w:hAnsi="Calibri"/>
          <w:b/>
          <w:sz w:val="24"/>
          <w:szCs w:val="22"/>
          <w:u w:val="single"/>
        </w:rPr>
        <w:cr/>
      </w:r>
      <w:r w:rsidRPr="00986252">
        <w:rPr>
          <w:rFonts w:ascii="Microsoft Sans Serif" w:hAnsi="Calibri"/>
          <w:b/>
          <w:sz w:val="24"/>
          <w:szCs w:val="22"/>
          <w:u w:val="single"/>
        </w:rPr>
        <w:cr/>
      </w:r>
      <w:r w:rsidRPr="00986252">
        <w:rPr>
          <w:rFonts w:ascii="Microsoft Sans Serif" w:hAnsi="Calibri"/>
          <w:sz w:val="24"/>
          <w:szCs w:val="22"/>
        </w:rPr>
        <w:t>MARGARET A MORRIS ESQUIRE</w:t>
      </w:r>
      <w:r w:rsidRPr="00986252">
        <w:rPr>
          <w:rFonts w:ascii="Microsoft Sans Serif" w:hAnsi="Calibri"/>
          <w:sz w:val="24"/>
          <w:szCs w:val="22"/>
        </w:rPr>
        <w:cr/>
        <w:t>REGER RIZZO &amp; DARNALL</w:t>
      </w:r>
      <w:r w:rsidRPr="00986252">
        <w:rPr>
          <w:rFonts w:ascii="Microsoft Sans Serif" w:hAnsi="Calibri"/>
          <w:sz w:val="24"/>
          <w:szCs w:val="22"/>
        </w:rPr>
        <w:cr/>
        <w:t>2929 ARCH STREET</w:t>
      </w:r>
      <w:r w:rsidRPr="00986252">
        <w:rPr>
          <w:rFonts w:ascii="Microsoft Sans Serif" w:hAnsi="Calibri"/>
          <w:sz w:val="24"/>
          <w:szCs w:val="22"/>
        </w:rPr>
        <w:cr/>
        <w:t>13TH FLOOR</w:t>
      </w:r>
      <w:r w:rsidRPr="00986252">
        <w:rPr>
          <w:rFonts w:ascii="Microsoft Sans Serif" w:hAnsi="Calibri"/>
          <w:sz w:val="24"/>
          <w:szCs w:val="22"/>
        </w:rPr>
        <w:cr/>
        <w:t>PHILADELPHIA PA  19151</w:t>
      </w:r>
      <w:r w:rsidRPr="00986252">
        <w:rPr>
          <w:rFonts w:ascii="Microsoft Sans Serif" w:hAnsi="Calibri"/>
          <w:sz w:val="24"/>
          <w:szCs w:val="22"/>
        </w:rPr>
        <w:cr/>
        <w:t>215-495-6524</w:t>
      </w:r>
    </w:p>
    <w:p w:rsidR="00986252" w:rsidRPr="00986252" w:rsidRDefault="00986252" w:rsidP="00986252">
      <w:pPr>
        <w:contextualSpacing/>
        <w:rPr>
          <w:rFonts w:ascii="Calibri" w:hAnsi="Calibri"/>
          <w:sz w:val="22"/>
          <w:szCs w:val="22"/>
        </w:rPr>
      </w:pPr>
      <w:r w:rsidRPr="00986252">
        <w:rPr>
          <w:rFonts w:ascii="Microsoft Sans Serif" w:hAnsi="Calibri"/>
          <w:b/>
          <w:i/>
          <w:sz w:val="24"/>
          <w:szCs w:val="22"/>
          <w:u w:val="single"/>
        </w:rPr>
        <w:t>E-Serve</w:t>
      </w:r>
      <w:r w:rsidRPr="00986252">
        <w:rPr>
          <w:rFonts w:ascii="Microsoft Sans Serif" w:hAnsi="Calibri"/>
          <w:sz w:val="24"/>
          <w:szCs w:val="22"/>
        </w:rPr>
        <w:cr/>
      </w:r>
      <w:r w:rsidRPr="00986252">
        <w:rPr>
          <w:rFonts w:ascii="Microsoft Sans Serif" w:hAnsi="Calibri"/>
          <w:sz w:val="24"/>
          <w:szCs w:val="22"/>
        </w:rPr>
        <w:cr/>
        <w:t>CHARLES W YOCUM</w:t>
      </w:r>
      <w:r w:rsidRPr="00986252">
        <w:rPr>
          <w:rFonts w:ascii="Microsoft Sans Serif" w:hAnsi="Calibri"/>
          <w:sz w:val="24"/>
          <w:szCs w:val="22"/>
        </w:rPr>
        <w:cr/>
        <w:t>21 CHAPEL DRIVE</w:t>
      </w:r>
      <w:r w:rsidRPr="00986252">
        <w:rPr>
          <w:rFonts w:ascii="Microsoft Sans Serif" w:hAnsi="Calibri"/>
          <w:sz w:val="24"/>
          <w:szCs w:val="22"/>
        </w:rPr>
        <w:cr/>
        <w:t>LEWISTOWN PA  17044</w:t>
      </w:r>
      <w:r w:rsidRPr="00986252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986252">
        <w:rPr>
          <w:rFonts w:ascii="Microsoft Sans Serif" w:hAnsi="Calibri"/>
          <w:sz w:val="24"/>
          <w:szCs w:val="22"/>
        </w:rPr>
        <w:t>717-248-2491</w:t>
      </w:r>
      <w:r w:rsidRPr="00986252">
        <w:rPr>
          <w:rFonts w:ascii="Microsoft Sans Serif" w:hAnsi="Calibri"/>
          <w:sz w:val="24"/>
          <w:szCs w:val="22"/>
        </w:rPr>
        <w:cr/>
      </w:r>
    </w:p>
    <w:p w:rsidR="00986252" w:rsidRPr="00986252" w:rsidRDefault="00986252" w:rsidP="00986252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86252"/>
    <w:rsid w:val="009A0480"/>
    <w:rsid w:val="009F5F66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2013-08-28T13:19:00Z</cp:lastPrinted>
  <dcterms:created xsi:type="dcterms:W3CDTF">2013-08-28T13:21:00Z</dcterms:created>
  <dcterms:modified xsi:type="dcterms:W3CDTF">2013-08-28T13:21:00Z</dcterms:modified>
</cp:coreProperties>
</file>