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318B" w:rsidRPr="0032318B">
        <w:tc>
          <w:tcPr>
            <w:tcW w:w="4248" w:type="dxa"/>
          </w:tcPr>
          <w:p w:rsidR="00327F6C" w:rsidRPr="00BA16B1" w:rsidRDefault="00327F6C">
            <w:pPr>
              <w:rPr>
                <w:color w:val="auto"/>
                <w:sz w:val="26"/>
                <w:szCs w:val="26"/>
              </w:rPr>
            </w:pPr>
          </w:p>
        </w:tc>
        <w:tc>
          <w:tcPr>
            <w:tcW w:w="5310" w:type="dxa"/>
          </w:tcPr>
          <w:p w:rsidR="00327F6C" w:rsidRPr="0032318B" w:rsidRDefault="00327F6C" w:rsidP="00522DCD">
            <w:pPr>
              <w:ind w:left="720"/>
              <w:rPr>
                <w:color w:val="auto"/>
                <w:sz w:val="26"/>
                <w:szCs w:val="26"/>
              </w:rPr>
            </w:pPr>
            <w:r w:rsidRPr="0032318B">
              <w:rPr>
                <w:color w:val="auto"/>
                <w:sz w:val="26"/>
                <w:szCs w:val="26"/>
              </w:rPr>
              <w:t>Public Meeting held</w:t>
            </w:r>
            <w:r w:rsidR="00802A48" w:rsidRPr="0032318B">
              <w:rPr>
                <w:color w:val="auto"/>
                <w:sz w:val="26"/>
                <w:szCs w:val="26"/>
              </w:rPr>
              <w:t xml:space="preserve"> </w:t>
            </w:r>
            <w:r w:rsidR="00522DCD" w:rsidRPr="0032318B">
              <w:rPr>
                <w:color w:val="auto"/>
                <w:sz w:val="26"/>
                <w:szCs w:val="26"/>
              </w:rPr>
              <w:t>September 26, 2013</w:t>
            </w:r>
          </w:p>
        </w:tc>
      </w:tr>
      <w:tr w:rsidR="00327F6C" w:rsidRPr="00BA16B1">
        <w:tc>
          <w:tcPr>
            <w:tcW w:w="4248" w:type="dxa"/>
          </w:tcPr>
          <w:p w:rsidR="0081002C" w:rsidRDefault="0081002C">
            <w:pPr>
              <w:rPr>
                <w:color w:val="auto"/>
                <w:sz w:val="26"/>
                <w:szCs w:val="26"/>
              </w:rPr>
            </w:pPr>
          </w:p>
          <w:p w:rsidR="0081002C" w:rsidRDefault="0081002C">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83EBA" w:rsidRPr="00BA16B1">
        <w:tc>
          <w:tcPr>
            <w:tcW w:w="9558" w:type="dxa"/>
            <w:gridSpan w:val="2"/>
          </w:tcPr>
          <w:tbl>
            <w:tblPr>
              <w:tblW w:w="9558" w:type="dxa"/>
              <w:tblLayout w:type="fixed"/>
              <w:tblLook w:val="0000" w:firstRow="0" w:lastRow="0" w:firstColumn="0" w:lastColumn="0" w:noHBand="0" w:noVBand="0"/>
            </w:tblPr>
            <w:tblGrid>
              <w:gridCol w:w="9558"/>
            </w:tblGrid>
            <w:tr w:rsidR="00383EBA" w:rsidRPr="002D4676" w:rsidTr="00383EBA">
              <w:tc>
                <w:tcPr>
                  <w:tcW w:w="9558" w:type="dxa"/>
                </w:tcPr>
                <w:p w:rsidR="00383EBA" w:rsidRPr="002D4676" w:rsidRDefault="00383EBA" w:rsidP="00383EBA">
                  <w:pPr>
                    <w:rPr>
                      <w:color w:val="auto"/>
                      <w:sz w:val="26"/>
                      <w:szCs w:val="26"/>
                    </w:rPr>
                  </w:pPr>
                  <w:r w:rsidRPr="002D4676">
                    <w:rPr>
                      <w:color w:val="auto"/>
                      <w:sz w:val="26"/>
                      <w:szCs w:val="26"/>
                    </w:rPr>
                    <w:tab/>
                    <w:t>Robert F. Powelson, Chairman</w:t>
                  </w:r>
                </w:p>
              </w:tc>
            </w:tr>
            <w:tr w:rsidR="00383EBA" w:rsidRPr="002D4676" w:rsidTr="00383EBA">
              <w:tc>
                <w:tcPr>
                  <w:tcW w:w="9558" w:type="dxa"/>
                </w:tcPr>
                <w:p w:rsidR="00383EBA" w:rsidRPr="002D4676" w:rsidRDefault="00383EBA" w:rsidP="00383EBA">
                  <w:pPr>
                    <w:rPr>
                      <w:color w:val="auto"/>
                      <w:sz w:val="26"/>
                      <w:szCs w:val="26"/>
                    </w:rPr>
                  </w:pPr>
                  <w:r w:rsidRPr="002D4676">
                    <w:rPr>
                      <w:color w:val="auto"/>
                      <w:sz w:val="26"/>
                      <w:szCs w:val="26"/>
                    </w:rPr>
                    <w:tab/>
                    <w:t>John F. Coleman, Jr., Vice Chairman</w:t>
                  </w:r>
                </w:p>
                <w:p w:rsidR="00383EBA" w:rsidRPr="002D4676" w:rsidRDefault="00383EBA" w:rsidP="00383EBA">
                  <w:pPr>
                    <w:rPr>
                      <w:color w:val="auto"/>
                      <w:sz w:val="26"/>
                      <w:szCs w:val="26"/>
                    </w:rPr>
                  </w:pPr>
                  <w:r w:rsidRPr="002D4676">
                    <w:rPr>
                      <w:color w:val="auto"/>
                      <w:sz w:val="26"/>
                      <w:szCs w:val="26"/>
                    </w:rPr>
                    <w:tab/>
                  </w:r>
                  <w:r w:rsidRPr="0032318B">
                    <w:rPr>
                      <w:color w:val="auto"/>
                      <w:sz w:val="26"/>
                      <w:szCs w:val="26"/>
                    </w:rPr>
                    <w:t>Wayne E. Gardner</w:t>
                  </w:r>
                </w:p>
                <w:p w:rsidR="00383EBA" w:rsidRPr="002D4676" w:rsidRDefault="00383EBA" w:rsidP="00383EBA">
                  <w:pPr>
                    <w:rPr>
                      <w:color w:val="auto"/>
                      <w:sz w:val="26"/>
                      <w:szCs w:val="26"/>
                    </w:rPr>
                  </w:pPr>
                  <w:r w:rsidRPr="002D4676">
                    <w:rPr>
                      <w:color w:val="auto"/>
                      <w:sz w:val="26"/>
                      <w:szCs w:val="26"/>
                    </w:rPr>
                    <w:tab/>
                    <w:t>James H. Cawley</w:t>
                  </w:r>
                  <w:r w:rsidRPr="002D4676">
                    <w:rPr>
                      <w:color w:val="auto"/>
                      <w:sz w:val="26"/>
                      <w:szCs w:val="26"/>
                    </w:rPr>
                    <w:br/>
                    <w:t xml:space="preserve">           Pamela A. Witmer</w:t>
                  </w:r>
                </w:p>
              </w:tc>
            </w:tr>
          </w:tbl>
          <w:p w:rsidR="00383EBA" w:rsidRDefault="00383EBA"/>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383EBA" w:rsidRDefault="00327F6C" w:rsidP="00383EBA">
            <w:pPr>
              <w:rPr>
                <w:color w:val="auto"/>
                <w:sz w:val="26"/>
                <w:szCs w:val="26"/>
              </w:rPr>
            </w:pPr>
            <w:r w:rsidRPr="00BA16B1">
              <w:rPr>
                <w:color w:val="auto"/>
                <w:sz w:val="26"/>
                <w:szCs w:val="26"/>
              </w:rPr>
              <w:t>License Ap</w:t>
            </w:r>
            <w:r w:rsidR="00755CBD">
              <w:rPr>
                <w:color w:val="auto"/>
                <w:sz w:val="26"/>
                <w:szCs w:val="26"/>
              </w:rPr>
              <w:t xml:space="preserve">plication of </w:t>
            </w:r>
            <w:r w:rsidR="00522DCD">
              <w:rPr>
                <w:color w:val="auto"/>
                <w:sz w:val="26"/>
                <w:szCs w:val="26"/>
              </w:rPr>
              <w:t xml:space="preserve"> DWP Energy Holdings, LLC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a</w:t>
            </w:r>
          </w:p>
          <w:p w:rsidR="00CB2837" w:rsidRPr="00BA16B1" w:rsidRDefault="008044CC" w:rsidP="00250C7C">
            <w:pPr>
              <w:rPr>
                <w:color w:val="auto"/>
                <w:sz w:val="26"/>
                <w:szCs w:val="26"/>
              </w:rPr>
            </w:pPr>
            <w:r w:rsidRPr="00BA16B1">
              <w:rPr>
                <w:color w:val="auto"/>
                <w:sz w:val="26"/>
                <w:szCs w:val="26"/>
              </w:rPr>
              <w:t xml:space="preserve">Supplier of </w:t>
            </w:r>
            <w:r w:rsidR="00250C7C">
              <w:rPr>
                <w:color w:val="auto"/>
                <w:sz w:val="26"/>
                <w:szCs w:val="26"/>
              </w:rPr>
              <w:t>Electricity to the public in the Commonwealth of Pennsylvania</w:t>
            </w:r>
            <w:r w:rsidR="00383EBA">
              <w:rPr>
                <w:color w:val="auto"/>
                <w:sz w:val="26"/>
                <w:szCs w:val="26"/>
              </w:rPr>
              <w:t>.</w:t>
            </w:r>
          </w:p>
        </w:tc>
        <w:tc>
          <w:tcPr>
            <w:tcW w:w="3780" w:type="dxa"/>
          </w:tcPr>
          <w:p w:rsidR="00327F6C" w:rsidRPr="00BA16B1" w:rsidRDefault="00327F6C" w:rsidP="00536337">
            <w:pPr>
              <w:rPr>
                <w:color w:val="auto"/>
                <w:sz w:val="26"/>
                <w:szCs w:val="26"/>
              </w:rPr>
            </w:pPr>
          </w:p>
          <w:p w:rsidR="00327F6C" w:rsidRPr="00BA16B1" w:rsidRDefault="00BA16B1" w:rsidP="00F14BE3">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755CBD">
              <w:rPr>
                <w:color w:val="auto"/>
              </w:rPr>
              <w:t>1</w:t>
            </w:r>
            <w:r w:rsidR="00F14BE3">
              <w:rPr>
                <w:color w:val="auto"/>
              </w:rPr>
              <w:t>3</w:t>
            </w:r>
            <w:r w:rsidR="00A908A3">
              <w:rPr>
                <w:color w:val="auto"/>
              </w:rPr>
              <w:t>-23</w:t>
            </w:r>
            <w:r w:rsidR="00522DCD">
              <w:rPr>
                <w:color w:val="auto"/>
              </w:rPr>
              <w:t>76082</w:t>
            </w:r>
          </w:p>
        </w:tc>
      </w:tr>
    </w:tbl>
    <w:p w:rsidR="0081002C" w:rsidRPr="00BA16B1" w:rsidRDefault="0081002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383EBA" w:rsidRPr="00115910" w:rsidRDefault="00383EBA">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35511D">
        <w:rPr>
          <w:color w:val="auto"/>
          <w:sz w:val="26"/>
          <w:szCs w:val="26"/>
        </w:rPr>
        <w:t xml:space="preserve">July 29, 2013, DWP Energy Holdings, LLC (DWP Energy)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w:t>
      </w:r>
      <w:r w:rsidR="008E3EF1" w:rsidRPr="008E3EF1">
        <w:rPr>
          <w:color w:val="auto"/>
          <w:sz w:val="26"/>
          <w:szCs w:val="26"/>
        </w:rPr>
        <w:t xml:space="preserve">in </w:t>
      </w:r>
      <w:r w:rsidR="001E54A2">
        <w:rPr>
          <w:color w:val="auto"/>
          <w:sz w:val="26"/>
          <w:szCs w:val="26"/>
        </w:rPr>
        <w:t xml:space="preserve">all </w:t>
      </w:r>
      <w:r w:rsidR="008E3EF1" w:rsidRPr="008E3EF1">
        <w:rPr>
          <w:color w:val="auto"/>
          <w:sz w:val="26"/>
          <w:szCs w:val="26"/>
        </w:rPr>
        <w:t>the electric distribution company service territories throughout the Commonwealth of Pennsylvania</w:t>
      </w:r>
      <w:r w:rsidR="008E3EF1">
        <w:rPr>
          <w:color w:val="auto"/>
          <w:sz w:val="26"/>
          <w:szCs w:val="26"/>
        </w:rPr>
        <w:t xml:space="preserve">.  </w:t>
      </w:r>
      <w:r w:rsidRPr="00BA16B1">
        <w:rPr>
          <w:color w:val="auto"/>
          <w:sz w:val="26"/>
          <w:szCs w:val="26"/>
        </w:rPr>
        <w:t>The application was filed pursuant to the</w:t>
      </w:r>
      <w:r w:rsidR="0017607D">
        <w:rPr>
          <w:color w:val="auto"/>
          <w:sz w:val="26"/>
          <w:szCs w:val="26"/>
        </w:rPr>
        <w:t xml:space="preserve"> Commission’s regulations at 52 </w:t>
      </w:r>
      <w:r w:rsidRPr="00BA16B1">
        <w:rPr>
          <w:color w:val="auto"/>
          <w:sz w:val="26"/>
          <w:szCs w:val="26"/>
        </w:rPr>
        <w:t>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AD4B61">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w:t>
      </w:r>
      <w:r w:rsidRPr="00BA16B1">
        <w:rPr>
          <w:color w:val="auto"/>
          <w:szCs w:val="26"/>
        </w:rPr>
        <w:lastRenderedPageBreak/>
        <w:t xml:space="preserve">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roofErr w:type="gramStart"/>
      <w:r w:rsidRPr="00BA16B1">
        <w:rPr>
          <w:color w:val="auto"/>
          <w:szCs w:val="26"/>
        </w:rPr>
        <w:t>66 Pa. C.S. §2809.</w:t>
      </w:r>
      <w:proofErr w:type="gramEnd"/>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AD4B61">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w:t>
      </w:r>
      <w:r w:rsidR="0032318B">
        <w:rPr>
          <w:color w:val="auto"/>
          <w:spacing w:val="-3"/>
          <w:kern w:val="1"/>
          <w:sz w:val="26"/>
          <w:szCs w:val="26"/>
        </w:rPr>
        <w:t xml:space="preserve"> </w:t>
      </w:r>
      <w:r w:rsidRPr="00BA16B1">
        <w:rPr>
          <w:color w:val="auto"/>
          <w:spacing w:val="-3"/>
          <w:kern w:val="1"/>
          <w:sz w:val="26"/>
          <w:szCs w:val="26"/>
        </w:rPr>
        <w:t xml:space="preserve">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roofErr w:type="gramStart"/>
      <w:r w:rsidRPr="00BA16B1">
        <w:rPr>
          <w:color w:val="auto"/>
          <w:spacing w:val="-3"/>
          <w:kern w:val="1"/>
          <w:sz w:val="26"/>
          <w:szCs w:val="26"/>
        </w:rPr>
        <w:t>66 Pa. C.S. §2803.</w:t>
      </w:r>
      <w:proofErr w:type="gramEnd"/>
    </w:p>
    <w:p w:rsidR="00327F6C" w:rsidRPr="00BA16B1" w:rsidRDefault="00327F6C">
      <w:pPr>
        <w:tabs>
          <w:tab w:val="left" w:pos="0"/>
        </w:tabs>
        <w:suppressAutoHyphens/>
        <w:spacing w:line="360" w:lineRule="auto"/>
        <w:jc w:val="both"/>
        <w:rPr>
          <w:color w:val="auto"/>
          <w:spacing w:val="-3"/>
          <w:kern w:val="1"/>
          <w:sz w:val="26"/>
          <w:szCs w:val="26"/>
        </w:rPr>
      </w:pPr>
    </w:p>
    <w:p w:rsidR="00355991" w:rsidRDefault="00561D01" w:rsidP="0083254A">
      <w:pPr>
        <w:tabs>
          <w:tab w:val="left" w:pos="0"/>
        </w:tabs>
        <w:suppressAutoHyphens/>
        <w:spacing w:line="360" w:lineRule="auto"/>
        <w:ind w:firstLine="1440"/>
        <w:rPr>
          <w:color w:val="auto"/>
          <w:sz w:val="26"/>
          <w:szCs w:val="26"/>
        </w:rPr>
      </w:pPr>
      <w:r>
        <w:rPr>
          <w:color w:val="auto"/>
          <w:sz w:val="26"/>
          <w:szCs w:val="26"/>
        </w:rPr>
        <w:t>DWP Energy</w:t>
      </w:r>
      <w:r w:rsidR="008E3EF1" w:rsidRPr="00814BEE">
        <w:rPr>
          <w:color w:val="auto"/>
          <w:sz w:val="26"/>
          <w:szCs w:val="26"/>
        </w:rPr>
        <w:t xml:space="preserve"> </w:t>
      </w:r>
      <w:r w:rsidR="00DE7122" w:rsidRPr="00814BEE">
        <w:rPr>
          <w:color w:val="auto"/>
          <w:sz w:val="26"/>
          <w:szCs w:val="26"/>
        </w:rPr>
        <w:t xml:space="preserve">is a </w:t>
      </w:r>
      <w:r w:rsidR="003C4709">
        <w:rPr>
          <w:color w:val="auto"/>
          <w:sz w:val="26"/>
          <w:szCs w:val="26"/>
        </w:rPr>
        <w:t xml:space="preserve">newly organized </w:t>
      </w:r>
      <w:r>
        <w:rPr>
          <w:color w:val="auto"/>
          <w:sz w:val="26"/>
          <w:szCs w:val="26"/>
        </w:rPr>
        <w:t xml:space="preserve">foreign </w:t>
      </w:r>
      <w:r w:rsidR="008E3EF1" w:rsidRPr="00814BEE">
        <w:rPr>
          <w:color w:val="auto"/>
          <w:sz w:val="26"/>
          <w:szCs w:val="26"/>
        </w:rPr>
        <w:t>limited liability company</w:t>
      </w:r>
      <w:r w:rsidR="001927B0" w:rsidRPr="00814BEE">
        <w:rPr>
          <w:color w:val="auto"/>
          <w:sz w:val="26"/>
          <w:szCs w:val="26"/>
        </w:rPr>
        <w:t>,</w:t>
      </w:r>
      <w:r w:rsidR="00DE7122" w:rsidRPr="00814BEE">
        <w:rPr>
          <w:color w:val="auto"/>
          <w:sz w:val="26"/>
          <w:szCs w:val="26"/>
        </w:rPr>
        <w:t xml:space="preserve"> </w:t>
      </w:r>
      <w:r w:rsidR="00021654" w:rsidRPr="00814BEE">
        <w:rPr>
          <w:color w:val="auto"/>
          <w:sz w:val="26"/>
          <w:szCs w:val="26"/>
        </w:rPr>
        <w:t>organiz</w:t>
      </w:r>
      <w:r w:rsidR="00383EBA" w:rsidRPr="00814BEE">
        <w:rPr>
          <w:color w:val="auto"/>
          <w:sz w:val="26"/>
          <w:szCs w:val="26"/>
        </w:rPr>
        <w:t>ed</w:t>
      </w:r>
      <w:r w:rsidR="00CB2837" w:rsidRPr="00814BEE">
        <w:rPr>
          <w:color w:val="auto"/>
          <w:sz w:val="26"/>
          <w:szCs w:val="26"/>
        </w:rPr>
        <w:t xml:space="preserve"> </w:t>
      </w:r>
      <w:r w:rsidR="00A22765" w:rsidRPr="00814BEE">
        <w:rPr>
          <w:color w:val="auto"/>
          <w:sz w:val="26"/>
          <w:szCs w:val="26"/>
        </w:rPr>
        <w:t xml:space="preserve">under the laws of the </w:t>
      </w:r>
      <w:r>
        <w:rPr>
          <w:color w:val="auto"/>
          <w:sz w:val="26"/>
          <w:szCs w:val="26"/>
        </w:rPr>
        <w:t xml:space="preserve">State of Delaware, </w:t>
      </w:r>
      <w:r w:rsidR="00B11E8F" w:rsidRPr="00814BEE">
        <w:rPr>
          <w:color w:val="auto"/>
          <w:sz w:val="26"/>
          <w:szCs w:val="26"/>
        </w:rPr>
        <w:t>and registered to do</w:t>
      </w:r>
      <w:r w:rsidR="00560908" w:rsidRPr="00814BEE">
        <w:rPr>
          <w:color w:val="auto"/>
          <w:sz w:val="26"/>
          <w:szCs w:val="26"/>
        </w:rPr>
        <w:t xml:space="preserve"> business in Pennsylvania as of</w:t>
      </w:r>
      <w:r w:rsidR="00FD31F9" w:rsidRPr="00814BEE">
        <w:rPr>
          <w:color w:val="auto"/>
          <w:sz w:val="26"/>
          <w:szCs w:val="26"/>
        </w:rPr>
        <w:t xml:space="preserve"> </w:t>
      </w:r>
      <w:r>
        <w:rPr>
          <w:color w:val="auto"/>
          <w:sz w:val="26"/>
          <w:szCs w:val="26"/>
        </w:rPr>
        <w:t>May</w:t>
      </w:r>
      <w:r w:rsidR="009001D4">
        <w:rPr>
          <w:color w:val="auto"/>
          <w:sz w:val="26"/>
          <w:szCs w:val="26"/>
        </w:rPr>
        <w:t> </w:t>
      </w:r>
      <w:r>
        <w:rPr>
          <w:color w:val="auto"/>
          <w:sz w:val="26"/>
          <w:szCs w:val="26"/>
        </w:rPr>
        <w:t>13, 2013.  DWP Energy</w:t>
      </w:r>
      <w:r w:rsidR="00DF3A2E" w:rsidRPr="00814BEE">
        <w:rPr>
          <w:color w:val="auto"/>
          <w:sz w:val="26"/>
          <w:szCs w:val="26"/>
        </w:rPr>
        <w:t xml:space="preserve"> </w:t>
      </w:r>
      <w:r w:rsidR="00E86964" w:rsidRPr="00814BEE">
        <w:rPr>
          <w:color w:val="auto"/>
          <w:sz w:val="26"/>
          <w:szCs w:val="26"/>
        </w:rPr>
        <w:t>proposes to</w:t>
      </w:r>
      <w:r w:rsidR="00DE7122" w:rsidRPr="00814BEE">
        <w:rPr>
          <w:color w:val="auto"/>
          <w:sz w:val="26"/>
          <w:szCs w:val="26"/>
        </w:rPr>
        <w:t xml:space="preserve"> </w:t>
      </w:r>
      <w:r w:rsidR="00993834" w:rsidRPr="00814BEE">
        <w:rPr>
          <w:color w:val="auto"/>
          <w:sz w:val="26"/>
          <w:szCs w:val="26"/>
        </w:rPr>
        <w:t>supply</w:t>
      </w:r>
      <w:r w:rsidR="00FD31F9" w:rsidRPr="00814BEE">
        <w:rPr>
          <w:color w:val="auto"/>
          <w:sz w:val="26"/>
          <w:szCs w:val="26"/>
        </w:rPr>
        <w:t xml:space="preserve"> electric</w:t>
      </w:r>
      <w:r w:rsidR="00DF3A2E" w:rsidRPr="00814BEE">
        <w:rPr>
          <w:color w:val="auto"/>
          <w:sz w:val="26"/>
          <w:szCs w:val="26"/>
        </w:rPr>
        <w:t>ity</w:t>
      </w:r>
      <w:r w:rsidR="002957D5" w:rsidRPr="00814BEE">
        <w:rPr>
          <w:color w:val="auto"/>
          <w:sz w:val="26"/>
          <w:szCs w:val="26"/>
        </w:rPr>
        <w:t xml:space="preserve"> </w:t>
      </w:r>
      <w:r w:rsidR="00DE7122" w:rsidRPr="00814BEE">
        <w:rPr>
          <w:color w:val="auto"/>
          <w:sz w:val="26"/>
          <w:szCs w:val="26"/>
        </w:rPr>
        <w:t xml:space="preserve">to </w:t>
      </w:r>
      <w:r w:rsidR="001E022F" w:rsidRPr="00814BEE">
        <w:rPr>
          <w:color w:val="auto"/>
          <w:sz w:val="26"/>
          <w:szCs w:val="26"/>
        </w:rPr>
        <w:t>residential</w:t>
      </w:r>
      <w:r w:rsidR="00993834" w:rsidRPr="00814BEE">
        <w:rPr>
          <w:color w:val="auto"/>
          <w:sz w:val="26"/>
          <w:szCs w:val="26"/>
        </w:rPr>
        <w:t>,</w:t>
      </w:r>
      <w:r w:rsidR="00DF3A2E" w:rsidRPr="00814BEE">
        <w:rPr>
          <w:color w:val="auto"/>
          <w:sz w:val="26"/>
          <w:szCs w:val="26"/>
        </w:rPr>
        <w:t xml:space="preserve"> </w:t>
      </w:r>
      <w:r w:rsidR="0039633F" w:rsidRPr="00814BEE">
        <w:rPr>
          <w:color w:val="auto"/>
          <w:sz w:val="26"/>
          <w:szCs w:val="26"/>
        </w:rPr>
        <w:t xml:space="preserve">small </w:t>
      </w:r>
      <w:r w:rsidR="00DE7122" w:rsidRPr="00814BEE">
        <w:rPr>
          <w:color w:val="auto"/>
          <w:sz w:val="26"/>
          <w:szCs w:val="26"/>
        </w:rPr>
        <w:t>commercial</w:t>
      </w:r>
      <w:r w:rsidR="00503C79" w:rsidRPr="00814BEE">
        <w:rPr>
          <w:color w:val="auto"/>
          <w:sz w:val="26"/>
          <w:szCs w:val="26"/>
        </w:rPr>
        <w:t xml:space="preserve"> (</w:t>
      </w:r>
      <w:r w:rsidR="00AF7E02" w:rsidRPr="00814BEE">
        <w:rPr>
          <w:color w:val="auto"/>
          <w:sz w:val="26"/>
          <w:szCs w:val="26"/>
        </w:rPr>
        <w:t>25 k</w:t>
      </w:r>
      <w:r w:rsidR="005E6B01" w:rsidRPr="00814BEE">
        <w:rPr>
          <w:color w:val="auto"/>
          <w:sz w:val="26"/>
          <w:szCs w:val="26"/>
        </w:rPr>
        <w:t>W</w:t>
      </w:r>
      <w:r w:rsidR="00AF7E02" w:rsidRPr="00814BEE">
        <w:rPr>
          <w:color w:val="auto"/>
          <w:sz w:val="26"/>
          <w:szCs w:val="26"/>
        </w:rPr>
        <w:t xml:space="preserve"> </w:t>
      </w:r>
      <w:r w:rsidR="00503C79" w:rsidRPr="00814BEE">
        <w:rPr>
          <w:color w:val="auto"/>
          <w:sz w:val="26"/>
          <w:szCs w:val="26"/>
        </w:rPr>
        <w:t xml:space="preserve">and under </w:t>
      </w:r>
      <w:r w:rsidR="00AF7E02" w:rsidRPr="00814BEE">
        <w:rPr>
          <w:color w:val="auto"/>
          <w:sz w:val="26"/>
          <w:szCs w:val="26"/>
        </w:rPr>
        <w:t>demand)</w:t>
      </w:r>
      <w:r w:rsidR="00993834" w:rsidRPr="00814BEE">
        <w:rPr>
          <w:color w:val="auto"/>
          <w:sz w:val="26"/>
          <w:szCs w:val="26"/>
        </w:rPr>
        <w:t>, large commercial (over 25kW demand), industrial</w:t>
      </w:r>
      <w:r w:rsidR="005E6B01" w:rsidRPr="00814BEE">
        <w:rPr>
          <w:color w:val="auto"/>
          <w:sz w:val="26"/>
          <w:szCs w:val="26"/>
        </w:rPr>
        <w:t>, and governmental</w:t>
      </w:r>
      <w:r w:rsidR="00DF3A2E" w:rsidRPr="00814BEE">
        <w:rPr>
          <w:color w:val="auto"/>
          <w:sz w:val="26"/>
          <w:szCs w:val="26"/>
        </w:rPr>
        <w:t xml:space="preserve"> customers</w:t>
      </w:r>
      <w:r w:rsidR="008E49AD">
        <w:rPr>
          <w:color w:val="auto"/>
          <w:sz w:val="26"/>
          <w:szCs w:val="26"/>
        </w:rPr>
        <w:t xml:space="preserve">.  </w:t>
      </w:r>
      <w:r w:rsidR="00290D7A" w:rsidRPr="00290D7A">
        <w:rPr>
          <w:color w:val="auto"/>
          <w:sz w:val="26"/>
          <w:szCs w:val="26"/>
        </w:rPr>
        <w:t xml:space="preserve">It is not currently licensed as a supplier of electric </w:t>
      </w:r>
      <w:r w:rsidR="00DA03F3">
        <w:rPr>
          <w:color w:val="auto"/>
          <w:sz w:val="26"/>
          <w:szCs w:val="26"/>
        </w:rPr>
        <w:t xml:space="preserve">distribution </w:t>
      </w:r>
      <w:r w:rsidR="00290D7A" w:rsidRPr="00290D7A">
        <w:rPr>
          <w:color w:val="auto"/>
          <w:sz w:val="26"/>
          <w:szCs w:val="26"/>
        </w:rPr>
        <w:t>services in any other state or jurisdiction</w:t>
      </w:r>
      <w:r w:rsidR="00290D7A">
        <w:rPr>
          <w:color w:val="auto"/>
          <w:sz w:val="26"/>
          <w:szCs w:val="26"/>
        </w:rPr>
        <w:t xml:space="preserve">. </w:t>
      </w:r>
      <w:r w:rsidR="00290D7A" w:rsidRPr="00290D7A">
        <w:rPr>
          <w:color w:val="auto"/>
          <w:sz w:val="26"/>
          <w:szCs w:val="26"/>
        </w:rPr>
        <w:t xml:space="preserve"> </w:t>
      </w:r>
      <w:r w:rsidR="00AD4B61">
        <w:rPr>
          <w:color w:val="auto"/>
          <w:sz w:val="26"/>
          <w:szCs w:val="26"/>
        </w:rPr>
        <w:t xml:space="preserve">DWP Energy </w:t>
      </w:r>
      <w:r w:rsidR="003D35F2">
        <w:rPr>
          <w:color w:val="auto"/>
          <w:sz w:val="26"/>
          <w:szCs w:val="26"/>
        </w:rPr>
        <w:t xml:space="preserve">will take title to the electricity.  </w:t>
      </w:r>
    </w:p>
    <w:p w:rsidR="0017607D" w:rsidRPr="003C4709" w:rsidRDefault="0017607D" w:rsidP="0083254A">
      <w:pPr>
        <w:tabs>
          <w:tab w:val="left" w:pos="0"/>
        </w:tabs>
        <w:suppressAutoHyphens/>
        <w:spacing w:line="360" w:lineRule="auto"/>
        <w:ind w:firstLine="1440"/>
        <w:rPr>
          <w:color w:val="auto"/>
          <w:sz w:val="26"/>
          <w:szCs w:val="26"/>
        </w:rPr>
      </w:pPr>
    </w:p>
    <w:p w:rsidR="00C65F41" w:rsidRPr="003C4709" w:rsidRDefault="00561D01" w:rsidP="0083254A">
      <w:pPr>
        <w:tabs>
          <w:tab w:val="left" w:pos="0"/>
        </w:tabs>
        <w:suppressAutoHyphens/>
        <w:spacing w:line="360" w:lineRule="auto"/>
        <w:ind w:firstLine="1440"/>
        <w:rPr>
          <w:color w:val="auto"/>
          <w:sz w:val="26"/>
          <w:szCs w:val="26"/>
        </w:rPr>
      </w:pPr>
      <w:r w:rsidRPr="003C4709">
        <w:rPr>
          <w:color w:val="auto"/>
          <w:sz w:val="26"/>
          <w:szCs w:val="26"/>
        </w:rPr>
        <w:t>DWP Energy</w:t>
      </w:r>
      <w:r w:rsidR="009D4B45" w:rsidRPr="003C4709">
        <w:rPr>
          <w:color w:val="auto"/>
          <w:sz w:val="26"/>
          <w:szCs w:val="26"/>
        </w:rPr>
        <w:t xml:space="preserve"> is located at </w:t>
      </w:r>
      <w:r w:rsidR="0032318B" w:rsidRPr="003C4709">
        <w:rPr>
          <w:color w:val="auto"/>
          <w:sz w:val="26"/>
          <w:szCs w:val="26"/>
        </w:rPr>
        <w:t>604 Arizona Avenue, Suite 209, Santa Monica, C</w:t>
      </w:r>
      <w:r w:rsidR="009D4B45" w:rsidRPr="003C4709">
        <w:rPr>
          <w:color w:val="auto"/>
          <w:sz w:val="26"/>
          <w:szCs w:val="26"/>
        </w:rPr>
        <w:t>alifornia</w:t>
      </w:r>
      <w:r w:rsidR="0032318B" w:rsidRPr="003C4709">
        <w:rPr>
          <w:color w:val="auto"/>
          <w:sz w:val="26"/>
          <w:szCs w:val="26"/>
        </w:rPr>
        <w:t>, 90401</w:t>
      </w:r>
      <w:r w:rsidR="009D4B45" w:rsidRPr="003C4709">
        <w:rPr>
          <w:color w:val="auto"/>
          <w:sz w:val="26"/>
          <w:szCs w:val="26"/>
        </w:rPr>
        <w:t xml:space="preserve">.  </w:t>
      </w:r>
      <w:r w:rsidR="00E72CE2" w:rsidRPr="003C4709">
        <w:rPr>
          <w:color w:val="auto"/>
          <w:sz w:val="26"/>
          <w:szCs w:val="26"/>
        </w:rPr>
        <w:t>There is no parent or affiliate company</w:t>
      </w:r>
      <w:r w:rsidR="008D20FB" w:rsidRPr="003C4709">
        <w:rPr>
          <w:color w:val="auto"/>
          <w:sz w:val="26"/>
          <w:szCs w:val="26"/>
        </w:rPr>
        <w:t xml:space="preserve"> nor does applicant have any predecessors that have done business.</w:t>
      </w:r>
      <w:r w:rsidR="00E72CE2" w:rsidRPr="003C4709">
        <w:rPr>
          <w:color w:val="auto"/>
          <w:sz w:val="26"/>
          <w:szCs w:val="26"/>
        </w:rPr>
        <w:t xml:space="preserve">  DWP Energy </w:t>
      </w:r>
      <w:r w:rsidR="009D4B45" w:rsidRPr="003C4709">
        <w:rPr>
          <w:color w:val="auto"/>
          <w:sz w:val="26"/>
          <w:szCs w:val="26"/>
        </w:rPr>
        <w:t>was formed for the purpose of supplying electric g</w:t>
      </w:r>
      <w:r w:rsidR="006C36DC" w:rsidRPr="003C4709">
        <w:rPr>
          <w:color w:val="auto"/>
          <w:sz w:val="26"/>
          <w:szCs w:val="26"/>
        </w:rPr>
        <w:t>e</w:t>
      </w:r>
      <w:r w:rsidR="009D4B45" w:rsidRPr="003C4709">
        <w:rPr>
          <w:color w:val="auto"/>
          <w:sz w:val="26"/>
          <w:szCs w:val="26"/>
        </w:rPr>
        <w:t>nerat</w:t>
      </w:r>
      <w:r w:rsidR="006C36DC" w:rsidRPr="003C4709">
        <w:rPr>
          <w:color w:val="auto"/>
          <w:sz w:val="26"/>
          <w:szCs w:val="26"/>
        </w:rPr>
        <w:t>io</w:t>
      </w:r>
      <w:r w:rsidR="009D4B45" w:rsidRPr="003C4709">
        <w:rPr>
          <w:color w:val="auto"/>
          <w:sz w:val="26"/>
          <w:szCs w:val="26"/>
        </w:rPr>
        <w:t xml:space="preserve">n services </w:t>
      </w:r>
      <w:r w:rsidR="006C36DC" w:rsidRPr="003C4709">
        <w:rPr>
          <w:color w:val="auto"/>
          <w:sz w:val="26"/>
          <w:szCs w:val="26"/>
        </w:rPr>
        <w:t xml:space="preserve">in Pennsylvania.  </w:t>
      </w:r>
      <w:r w:rsidR="00C65F41" w:rsidRPr="003C4709">
        <w:rPr>
          <w:color w:val="auto"/>
          <w:sz w:val="26"/>
          <w:szCs w:val="26"/>
        </w:rPr>
        <w:t>DWP proposes to market its customers utilizing the following methods: internal resources/employees; cont</w:t>
      </w:r>
      <w:r w:rsidR="004A4483" w:rsidRPr="003C4709">
        <w:rPr>
          <w:color w:val="auto"/>
          <w:sz w:val="26"/>
          <w:szCs w:val="26"/>
        </w:rPr>
        <w:t>r</w:t>
      </w:r>
      <w:r w:rsidR="00C65F41" w:rsidRPr="003C4709">
        <w:rPr>
          <w:color w:val="auto"/>
          <w:sz w:val="26"/>
          <w:szCs w:val="26"/>
        </w:rPr>
        <w:t>act with external PUC licensed EGS broker/marketer</w:t>
      </w:r>
      <w:r w:rsidR="009E719F">
        <w:rPr>
          <w:color w:val="auto"/>
          <w:sz w:val="26"/>
          <w:szCs w:val="26"/>
        </w:rPr>
        <w:t>(</w:t>
      </w:r>
      <w:r w:rsidR="008E49AD">
        <w:rPr>
          <w:color w:val="auto"/>
          <w:sz w:val="26"/>
          <w:szCs w:val="26"/>
        </w:rPr>
        <w:t>s</w:t>
      </w:r>
      <w:r w:rsidR="009E719F">
        <w:rPr>
          <w:color w:val="auto"/>
          <w:sz w:val="26"/>
          <w:szCs w:val="26"/>
        </w:rPr>
        <w:t>)</w:t>
      </w:r>
      <w:r w:rsidR="00C65F41" w:rsidRPr="003C4709">
        <w:rPr>
          <w:color w:val="auto"/>
          <w:sz w:val="26"/>
          <w:szCs w:val="26"/>
        </w:rPr>
        <w:t>; use a non-</w:t>
      </w:r>
      <w:r w:rsidR="004A4483" w:rsidRPr="003C4709">
        <w:rPr>
          <w:color w:val="auto"/>
          <w:sz w:val="26"/>
          <w:szCs w:val="26"/>
        </w:rPr>
        <w:t>EGS</w:t>
      </w:r>
      <w:r w:rsidR="00C65F41" w:rsidRPr="003C4709">
        <w:rPr>
          <w:color w:val="auto"/>
          <w:sz w:val="26"/>
          <w:szCs w:val="26"/>
        </w:rPr>
        <w:t xml:space="preserve"> affiliate marketing </w:t>
      </w:r>
      <w:r w:rsidR="00C65F41" w:rsidRPr="003C4709">
        <w:rPr>
          <w:color w:val="auto"/>
          <w:sz w:val="26"/>
          <w:szCs w:val="26"/>
        </w:rPr>
        <w:lastRenderedPageBreak/>
        <w:t>company and/or individual; and contract with a non-</w:t>
      </w:r>
      <w:r w:rsidR="004A4483" w:rsidRPr="003C4709">
        <w:rPr>
          <w:color w:val="auto"/>
          <w:sz w:val="26"/>
          <w:szCs w:val="26"/>
        </w:rPr>
        <w:t>EGS</w:t>
      </w:r>
      <w:r w:rsidR="00C65F41" w:rsidRPr="003C4709">
        <w:rPr>
          <w:color w:val="auto"/>
          <w:sz w:val="26"/>
          <w:szCs w:val="26"/>
        </w:rPr>
        <w:t xml:space="preserve"> third</w:t>
      </w:r>
      <w:r w:rsidR="004A4483" w:rsidRPr="003C4709">
        <w:rPr>
          <w:color w:val="auto"/>
          <w:sz w:val="26"/>
          <w:szCs w:val="26"/>
        </w:rPr>
        <w:t>-</w:t>
      </w:r>
      <w:r w:rsidR="00C65F41" w:rsidRPr="003C4709">
        <w:rPr>
          <w:color w:val="auto"/>
          <w:sz w:val="26"/>
          <w:szCs w:val="26"/>
        </w:rPr>
        <w:t>party marketing company and/or individual.</w:t>
      </w:r>
    </w:p>
    <w:p w:rsidR="00C65F41" w:rsidRDefault="00C65F41" w:rsidP="0083254A">
      <w:pPr>
        <w:tabs>
          <w:tab w:val="left" w:pos="0"/>
        </w:tabs>
        <w:suppressAutoHyphens/>
        <w:spacing w:line="360" w:lineRule="auto"/>
        <w:ind w:firstLine="1440"/>
        <w:rPr>
          <w:color w:val="FF0000"/>
          <w:sz w:val="26"/>
          <w:szCs w:val="26"/>
        </w:rPr>
      </w:pPr>
    </w:p>
    <w:p w:rsidR="00AD6D67" w:rsidRPr="00BA16B1" w:rsidRDefault="001431AD" w:rsidP="001013DB">
      <w:pPr>
        <w:tabs>
          <w:tab w:val="left" w:pos="0"/>
        </w:tabs>
        <w:suppressAutoHyphens/>
        <w:spacing w:line="360" w:lineRule="auto"/>
        <w:ind w:firstLine="1440"/>
        <w:rPr>
          <w:color w:val="auto"/>
          <w:spacing w:val="-3"/>
          <w:kern w:val="2"/>
          <w:sz w:val="26"/>
        </w:rPr>
      </w:pPr>
      <w:r w:rsidRPr="00814BEE">
        <w:rPr>
          <w:color w:val="auto"/>
          <w:spacing w:val="-3"/>
          <w:kern w:val="2"/>
          <w:sz w:val="26"/>
        </w:rPr>
        <w:t xml:space="preserve">Since </w:t>
      </w:r>
      <w:r w:rsidR="00561D01">
        <w:rPr>
          <w:color w:val="auto"/>
          <w:spacing w:val="-3"/>
          <w:kern w:val="2"/>
          <w:sz w:val="26"/>
        </w:rPr>
        <w:t>DWP Energy</w:t>
      </w:r>
      <w:r w:rsidR="005E6B01" w:rsidRPr="00814BEE">
        <w:rPr>
          <w:color w:val="auto"/>
          <w:spacing w:val="-3"/>
          <w:kern w:val="2"/>
          <w:sz w:val="26"/>
        </w:rPr>
        <w:t xml:space="preserve"> </w:t>
      </w:r>
      <w:r w:rsidRPr="00814BEE">
        <w:rPr>
          <w:color w:val="auto"/>
          <w:spacing w:val="-3"/>
          <w:kern w:val="2"/>
          <w:sz w:val="26"/>
        </w:rPr>
        <w:t>prop</w:t>
      </w:r>
      <w:r w:rsidR="00431426" w:rsidRPr="00814BEE">
        <w:rPr>
          <w:color w:val="auto"/>
          <w:spacing w:val="-3"/>
          <w:kern w:val="2"/>
          <w:sz w:val="26"/>
        </w:rPr>
        <w:t>oses</w:t>
      </w:r>
      <w:r w:rsidR="0083254A" w:rsidRPr="00814BEE">
        <w:rPr>
          <w:color w:val="auto"/>
          <w:spacing w:val="-3"/>
          <w:kern w:val="2"/>
          <w:sz w:val="26"/>
        </w:rPr>
        <w:t xml:space="preserve"> to provide </w:t>
      </w:r>
      <w:r w:rsidR="00431426" w:rsidRPr="00814BEE">
        <w:rPr>
          <w:color w:val="auto"/>
          <w:spacing w:val="-3"/>
          <w:kern w:val="2"/>
          <w:sz w:val="26"/>
        </w:rPr>
        <w:t xml:space="preserve">electric generation supplier </w:t>
      </w:r>
      <w:r w:rsidR="0083254A" w:rsidRPr="00814BEE">
        <w:rPr>
          <w:color w:val="auto"/>
          <w:spacing w:val="-3"/>
          <w:kern w:val="2"/>
          <w:sz w:val="26"/>
        </w:rPr>
        <w:t>services to residential customers</w:t>
      </w:r>
      <w:r w:rsidR="00431426" w:rsidRPr="00814BEE">
        <w:rPr>
          <w:color w:val="auto"/>
          <w:spacing w:val="-3"/>
          <w:kern w:val="2"/>
          <w:sz w:val="26"/>
        </w:rPr>
        <w:t xml:space="preserve"> </w:t>
      </w:r>
      <w:r w:rsidR="00377004" w:rsidRPr="00814BEE">
        <w:rPr>
          <w:color w:val="auto"/>
          <w:spacing w:val="-3"/>
          <w:kern w:val="2"/>
          <w:sz w:val="26"/>
        </w:rPr>
        <w:t xml:space="preserve">it is required </w:t>
      </w:r>
      <w:r w:rsidR="00431426" w:rsidRPr="00814BEE">
        <w:rPr>
          <w:color w:val="auto"/>
          <w:spacing w:val="-3"/>
          <w:kern w:val="2"/>
          <w:sz w:val="26"/>
        </w:rPr>
        <w:t>to comply with, and be governed by,</w:t>
      </w:r>
      <w:r w:rsidR="0017607D">
        <w:rPr>
          <w:color w:val="auto"/>
          <w:spacing w:val="-3"/>
          <w:kern w:val="2"/>
          <w:sz w:val="26"/>
        </w:rPr>
        <w:t xml:space="preserve"> applicable Chapter </w:t>
      </w:r>
      <w:r w:rsidR="00AD6D67" w:rsidRPr="00814BEE">
        <w:rPr>
          <w:color w:val="auto"/>
          <w:spacing w:val="-3"/>
          <w:kern w:val="2"/>
          <w:sz w:val="26"/>
        </w:rPr>
        <w:t xml:space="preserve">56 residential service regulations as set forth in the Commission Order </w:t>
      </w:r>
      <w:r w:rsidR="00AD6D67" w:rsidRPr="00814BEE">
        <w:rPr>
          <w:i/>
          <w:color w:val="auto"/>
          <w:spacing w:val="-3"/>
          <w:kern w:val="2"/>
          <w:sz w:val="26"/>
        </w:rPr>
        <w:t xml:space="preserve">Guidelines for Maintaining Customer Service at the Same Level of Quality Pursuant </w:t>
      </w:r>
      <w:r w:rsidR="00E86964" w:rsidRPr="00814BEE">
        <w:rPr>
          <w:i/>
          <w:color w:val="auto"/>
          <w:spacing w:val="-3"/>
          <w:kern w:val="2"/>
          <w:sz w:val="26"/>
        </w:rPr>
        <w:t>to 66</w:t>
      </w:r>
      <w:r w:rsidR="00AD6D67" w:rsidRPr="00814BEE">
        <w:rPr>
          <w:i/>
          <w:color w:val="auto"/>
          <w:spacing w:val="-3"/>
          <w:kern w:val="2"/>
          <w:sz w:val="26"/>
        </w:rPr>
        <w:t xml:space="preserve"> Pa. C.S.</w:t>
      </w:r>
      <w:r w:rsidR="0017607D">
        <w:rPr>
          <w:i/>
          <w:color w:val="auto"/>
          <w:spacing w:val="-3"/>
          <w:kern w:val="2"/>
          <w:sz w:val="26"/>
        </w:rPr>
        <w:t> </w:t>
      </w:r>
      <w:r w:rsidR="00AD6D67" w:rsidRPr="00814BEE">
        <w:rPr>
          <w:i/>
          <w:color w:val="auto"/>
          <w:spacing w:val="-3"/>
          <w:kern w:val="2"/>
          <w:sz w:val="26"/>
        </w:rPr>
        <w:t>§2</w:t>
      </w:r>
      <w:r w:rsidR="00EF4712" w:rsidRPr="00814BEE">
        <w:rPr>
          <w:i/>
          <w:color w:val="auto"/>
          <w:spacing w:val="-3"/>
          <w:kern w:val="2"/>
          <w:sz w:val="26"/>
        </w:rPr>
        <w:t>8</w:t>
      </w:r>
      <w:r w:rsidR="00AD6D67" w:rsidRPr="00814BEE">
        <w:rPr>
          <w:i/>
          <w:color w:val="auto"/>
          <w:spacing w:val="-3"/>
          <w:kern w:val="2"/>
          <w:sz w:val="26"/>
        </w:rPr>
        <w:t>0</w:t>
      </w:r>
      <w:r w:rsidR="00EF4712" w:rsidRPr="00814BEE">
        <w:rPr>
          <w:i/>
          <w:color w:val="auto"/>
          <w:spacing w:val="-3"/>
          <w:kern w:val="2"/>
          <w:sz w:val="26"/>
        </w:rPr>
        <w:t>7</w:t>
      </w:r>
      <w:r w:rsidR="00AD6D67" w:rsidRPr="00814BEE">
        <w:rPr>
          <w:i/>
          <w:color w:val="auto"/>
          <w:spacing w:val="-3"/>
          <w:kern w:val="2"/>
          <w:sz w:val="26"/>
        </w:rPr>
        <w:t>(</w:t>
      </w:r>
      <w:r w:rsidR="00EF4712" w:rsidRPr="00814BEE">
        <w:rPr>
          <w:i/>
          <w:color w:val="auto"/>
          <w:spacing w:val="-3"/>
          <w:kern w:val="2"/>
          <w:sz w:val="26"/>
        </w:rPr>
        <w:t>d</w:t>
      </w:r>
      <w:r w:rsidR="00AD6D67" w:rsidRPr="00814BEE">
        <w:rPr>
          <w:i/>
          <w:color w:val="auto"/>
          <w:spacing w:val="-3"/>
          <w:kern w:val="2"/>
          <w:sz w:val="26"/>
        </w:rPr>
        <w:t xml:space="preserve">), </w:t>
      </w:r>
      <w:r w:rsidR="00D41AFC" w:rsidRPr="00814BEE">
        <w:rPr>
          <w:i/>
          <w:color w:val="auto"/>
          <w:spacing w:val="-3"/>
          <w:kern w:val="2"/>
          <w:sz w:val="26"/>
        </w:rPr>
        <w:t xml:space="preserve">and </w:t>
      </w:r>
      <w:r w:rsidR="00AD6D67" w:rsidRPr="00814BEE">
        <w:rPr>
          <w:i/>
          <w:color w:val="auto"/>
          <w:spacing w:val="-3"/>
          <w:kern w:val="2"/>
          <w:sz w:val="26"/>
        </w:rPr>
        <w:t xml:space="preserve">Assuring Conformance with 52 Pa. Code Chapter 56 Pursuant </w:t>
      </w:r>
      <w:r w:rsidR="00E86964" w:rsidRPr="00814BEE">
        <w:rPr>
          <w:i/>
          <w:color w:val="auto"/>
          <w:spacing w:val="-3"/>
          <w:kern w:val="2"/>
          <w:sz w:val="26"/>
        </w:rPr>
        <w:t>to 66</w:t>
      </w:r>
      <w:r w:rsidR="00AD6D67" w:rsidRPr="00814BEE">
        <w:rPr>
          <w:i/>
          <w:color w:val="auto"/>
          <w:spacing w:val="-3"/>
          <w:kern w:val="2"/>
          <w:sz w:val="26"/>
        </w:rPr>
        <w:t xml:space="preserve"> Pa. C</w:t>
      </w:r>
      <w:r w:rsidR="0017607D">
        <w:rPr>
          <w:i/>
          <w:color w:val="auto"/>
          <w:spacing w:val="-3"/>
          <w:kern w:val="2"/>
          <w:sz w:val="26"/>
        </w:rPr>
        <w:t>.S. </w:t>
      </w:r>
      <w:r w:rsidR="00AD6D67" w:rsidRPr="00814BEE">
        <w:rPr>
          <w:i/>
          <w:color w:val="auto"/>
          <w:spacing w:val="-3"/>
          <w:kern w:val="2"/>
          <w:sz w:val="26"/>
        </w:rPr>
        <w:t>§2</w:t>
      </w:r>
      <w:r w:rsidR="00EF4712" w:rsidRPr="00814BEE">
        <w:rPr>
          <w:i/>
          <w:color w:val="auto"/>
          <w:spacing w:val="-3"/>
          <w:kern w:val="2"/>
          <w:sz w:val="26"/>
        </w:rPr>
        <w:t>8</w:t>
      </w:r>
      <w:r w:rsidR="00AD6D67" w:rsidRPr="00814BEE">
        <w:rPr>
          <w:i/>
          <w:color w:val="auto"/>
          <w:spacing w:val="-3"/>
          <w:kern w:val="2"/>
          <w:sz w:val="26"/>
        </w:rPr>
        <w:t>0</w:t>
      </w:r>
      <w:r w:rsidR="00EF4712" w:rsidRPr="00814BEE">
        <w:rPr>
          <w:i/>
          <w:color w:val="auto"/>
          <w:spacing w:val="-3"/>
          <w:kern w:val="2"/>
          <w:sz w:val="26"/>
        </w:rPr>
        <w:t>9</w:t>
      </w:r>
      <w:r w:rsidR="00AD6D67" w:rsidRPr="00814BEE">
        <w:rPr>
          <w:i/>
          <w:color w:val="auto"/>
          <w:spacing w:val="-3"/>
          <w:kern w:val="2"/>
          <w:sz w:val="26"/>
        </w:rPr>
        <w:t>(</w:t>
      </w:r>
      <w:r w:rsidR="00EF4712" w:rsidRPr="00814BEE">
        <w:rPr>
          <w:i/>
          <w:color w:val="auto"/>
          <w:spacing w:val="-3"/>
          <w:kern w:val="2"/>
          <w:sz w:val="26"/>
        </w:rPr>
        <w:t>e</w:t>
      </w:r>
      <w:r w:rsidR="00D15984" w:rsidRPr="00814BEE">
        <w:rPr>
          <w:i/>
          <w:color w:val="auto"/>
          <w:spacing w:val="-3"/>
          <w:kern w:val="2"/>
          <w:sz w:val="26"/>
        </w:rPr>
        <w:t>) and (f)</w:t>
      </w:r>
      <w:r w:rsidR="00D15984" w:rsidRPr="00814BEE">
        <w:rPr>
          <w:color w:val="auto"/>
          <w:spacing w:val="-3"/>
          <w:kern w:val="2"/>
          <w:sz w:val="26"/>
        </w:rPr>
        <w:t xml:space="preserve">, at Docket No. </w:t>
      </w:r>
      <w:r w:rsidR="00AD6D67" w:rsidRPr="00814BEE">
        <w:rPr>
          <w:color w:val="auto"/>
          <w:spacing w:val="-3"/>
          <w:kern w:val="2"/>
          <w:sz w:val="26"/>
        </w:rPr>
        <w:t>M-009</w:t>
      </w:r>
      <w:r w:rsidR="00EF4712" w:rsidRPr="00814BEE">
        <w:rPr>
          <w:color w:val="auto"/>
          <w:spacing w:val="-3"/>
          <w:kern w:val="2"/>
          <w:sz w:val="26"/>
        </w:rPr>
        <w:t xml:space="preserve">60890 </w:t>
      </w:r>
      <w:r w:rsidR="00AD6D67" w:rsidRPr="00814BEE">
        <w:rPr>
          <w:color w:val="auto"/>
          <w:spacing w:val="-3"/>
          <w:kern w:val="2"/>
          <w:sz w:val="26"/>
        </w:rPr>
        <w:t>F00</w:t>
      </w:r>
      <w:r w:rsidR="00EF4712" w:rsidRPr="00814BEE">
        <w:rPr>
          <w:color w:val="auto"/>
          <w:spacing w:val="-3"/>
          <w:kern w:val="2"/>
          <w:sz w:val="26"/>
        </w:rPr>
        <w:t>11</w:t>
      </w:r>
      <w:r w:rsidR="00D74CC2" w:rsidRPr="00814BEE">
        <w:rPr>
          <w:color w:val="auto"/>
          <w:spacing w:val="-3"/>
          <w:kern w:val="2"/>
          <w:sz w:val="26"/>
        </w:rPr>
        <w:t>, Order entered July 11, 1997</w:t>
      </w:r>
      <w:r w:rsidR="00AD6D67" w:rsidRPr="00814BEE">
        <w:rPr>
          <w:i/>
          <w:color w:val="auto"/>
          <w:spacing w:val="-3"/>
          <w:kern w:val="2"/>
          <w:sz w:val="26"/>
        </w:rPr>
        <w:t>.</w:t>
      </w:r>
      <w:r w:rsidR="00AD6D67" w:rsidRPr="00814BEE">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w:t>
      </w:r>
      <w:r w:rsidR="00AD6D67" w:rsidRPr="00BA16B1">
        <w:rPr>
          <w:color w:val="auto"/>
          <w:spacing w:val="-3"/>
          <w:kern w:val="2"/>
          <w:sz w:val="26"/>
        </w:rPr>
        <w:t>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17607D">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the licensee must comply </w:t>
      </w:r>
      <w:r w:rsidR="0017607D">
        <w:rPr>
          <w:color w:val="auto"/>
          <w:spacing w:val="-3"/>
          <w:kern w:val="1"/>
          <w:sz w:val="26"/>
          <w:szCs w:val="26"/>
        </w:rPr>
        <w:t>with our decision in Docket No. </w:t>
      </w:r>
      <w:r>
        <w:rPr>
          <w:color w:val="auto"/>
          <w:spacing w:val="-3"/>
          <w:kern w:val="1"/>
          <w:sz w:val="26"/>
          <w:szCs w:val="26"/>
        </w:rPr>
        <w:t>M-2010-2157431, Motion adopted at the February 11, 2010, Public Meeting, regarding EGS membership in the PJM Interconnection</w:t>
      </w:r>
      <w:r w:rsidR="00702A0A">
        <w:rPr>
          <w:color w:val="auto"/>
          <w:spacing w:val="-3"/>
          <w:kern w:val="1"/>
          <w:sz w:val="26"/>
          <w:szCs w:val="26"/>
        </w:rPr>
        <w:t>,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561D01">
        <w:rPr>
          <w:color w:val="auto"/>
          <w:spacing w:val="-3"/>
          <w:kern w:val="1"/>
          <w:sz w:val="26"/>
          <w:szCs w:val="26"/>
        </w:rPr>
        <w:t>DWP Energy</w:t>
      </w:r>
      <w:r w:rsidR="005E6B01">
        <w:rPr>
          <w:color w:val="auto"/>
          <w:spacing w:val="-3"/>
          <w:kern w:val="1"/>
          <w:sz w:val="26"/>
          <w:szCs w:val="26"/>
        </w:rPr>
        <w:t xml:space="preserve"> </w:t>
      </w:r>
      <w:r>
        <w:rPr>
          <w:color w:val="auto"/>
          <w:spacing w:val="-3"/>
          <w:kern w:val="1"/>
          <w:sz w:val="26"/>
          <w:szCs w:val="26"/>
        </w:rPr>
        <w:t xml:space="preserve">is taking title to </w:t>
      </w:r>
      <w:r w:rsidR="002A3035">
        <w:rPr>
          <w:color w:val="auto"/>
          <w:spacing w:val="-3"/>
          <w:kern w:val="1"/>
          <w:sz w:val="26"/>
          <w:szCs w:val="26"/>
        </w:rPr>
        <w:t xml:space="preserve">the </w:t>
      </w:r>
      <w:r>
        <w:rPr>
          <w:color w:val="auto"/>
          <w:spacing w:val="-3"/>
          <w:kern w:val="1"/>
          <w:sz w:val="26"/>
          <w:szCs w:val="26"/>
        </w:rPr>
        <w:t>electricity, it is required to comply with this requirement</w:t>
      </w:r>
      <w:r w:rsidR="0025767F">
        <w:rPr>
          <w:color w:val="auto"/>
          <w:spacing w:val="-3"/>
          <w:kern w:val="1"/>
          <w:sz w:val="26"/>
          <w:szCs w:val="26"/>
        </w:rPr>
        <w:t xml:space="preserve">.  </w:t>
      </w:r>
    </w:p>
    <w:p w:rsidR="00865587" w:rsidRPr="00BA16B1" w:rsidRDefault="00865587">
      <w:pPr>
        <w:tabs>
          <w:tab w:val="left" w:pos="0"/>
        </w:tabs>
        <w:suppressAutoHyphens/>
        <w:spacing w:line="360" w:lineRule="auto"/>
        <w:rPr>
          <w:color w:val="auto"/>
          <w:spacing w:val="-3"/>
          <w:kern w:val="1"/>
          <w:sz w:val="26"/>
          <w:szCs w:val="26"/>
        </w:rPr>
      </w:pPr>
    </w:p>
    <w:p w:rsidR="00327F6C" w:rsidRDefault="00561D01" w:rsidP="00D44084">
      <w:pPr>
        <w:tabs>
          <w:tab w:val="left" w:pos="0"/>
        </w:tabs>
        <w:suppressAutoHyphens/>
        <w:spacing w:line="360" w:lineRule="auto"/>
        <w:ind w:firstLine="1440"/>
        <w:rPr>
          <w:color w:val="auto"/>
          <w:kern w:val="1"/>
          <w:sz w:val="26"/>
          <w:szCs w:val="26"/>
        </w:rPr>
      </w:pPr>
      <w:r>
        <w:rPr>
          <w:color w:val="auto"/>
          <w:sz w:val="26"/>
          <w:szCs w:val="26"/>
        </w:rPr>
        <w:t>DWP Energy</w:t>
      </w:r>
      <w:r w:rsidR="005E6B0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290D7A" w:rsidRDefault="00290D7A" w:rsidP="00D44084">
      <w:pPr>
        <w:tabs>
          <w:tab w:val="left" w:pos="0"/>
        </w:tabs>
        <w:suppressAutoHyphens/>
        <w:spacing w:line="360" w:lineRule="auto"/>
        <w:ind w:firstLine="1440"/>
        <w:rPr>
          <w:color w:val="auto"/>
          <w:kern w:val="1"/>
          <w:sz w:val="26"/>
          <w:szCs w:val="26"/>
        </w:rPr>
      </w:pPr>
    </w:p>
    <w:p w:rsidR="00290D7A" w:rsidRDefault="00290D7A" w:rsidP="00D44084">
      <w:pPr>
        <w:tabs>
          <w:tab w:val="left" w:pos="0"/>
        </w:tabs>
        <w:suppressAutoHyphens/>
        <w:spacing w:line="360" w:lineRule="auto"/>
        <w:ind w:firstLine="1440"/>
        <w:rPr>
          <w:color w:val="auto"/>
          <w:kern w:val="1"/>
          <w:sz w:val="26"/>
          <w:szCs w:val="26"/>
        </w:rPr>
      </w:pPr>
      <w:r>
        <w:rPr>
          <w:color w:val="auto"/>
          <w:kern w:val="1"/>
          <w:sz w:val="26"/>
          <w:szCs w:val="26"/>
        </w:rPr>
        <w:t xml:space="preserve">The Bureau of Consumer Services has completed a thorough review of DWP Energy’s disclosure statement and it was approved.  </w:t>
      </w:r>
    </w:p>
    <w:p w:rsidR="004A4483" w:rsidRPr="003C4709" w:rsidRDefault="004A4483" w:rsidP="00D44084">
      <w:pPr>
        <w:tabs>
          <w:tab w:val="left" w:pos="0"/>
        </w:tabs>
        <w:suppressAutoHyphens/>
        <w:spacing w:line="360" w:lineRule="auto"/>
        <w:ind w:firstLine="1440"/>
        <w:rPr>
          <w:color w:val="auto"/>
          <w:kern w:val="1"/>
          <w:sz w:val="26"/>
          <w:szCs w:val="26"/>
        </w:rPr>
      </w:pPr>
    </w:p>
    <w:p w:rsidR="00C65F41" w:rsidRPr="003C4709" w:rsidRDefault="00C65F41" w:rsidP="00C65F41">
      <w:pPr>
        <w:tabs>
          <w:tab w:val="left" w:pos="-720"/>
        </w:tabs>
        <w:suppressAutoHyphens/>
        <w:spacing w:line="360" w:lineRule="auto"/>
        <w:ind w:firstLine="1440"/>
        <w:rPr>
          <w:color w:val="auto"/>
          <w:kern w:val="1"/>
          <w:sz w:val="26"/>
          <w:szCs w:val="26"/>
        </w:rPr>
      </w:pPr>
      <w:r w:rsidRPr="003C4709">
        <w:rPr>
          <w:color w:val="auto"/>
          <w:kern w:val="1"/>
          <w:sz w:val="26"/>
          <w:szCs w:val="26"/>
        </w:rPr>
        <w:t xml:space="preserve">To satisfy the financial requirements of the license application, DWP Energy has provided the Commission with copies of its corporate bank statements and copies of convertible promissory notes from private investors which will be used to fund the </w:t>
      </w:r>
      <w:r w:rsidR="003C4709" w:rsidRPr="003C4709">
        <w:rPr>
          <w:color w:val="auto"/>
          <w:kern w:val="1"/>
          <w:sz w:val="26"/>
          <w:szCs w:val="26"/>
        </w:rPr>
        <w:t xml:space="preserve">business.  </w:t>
      </w:r>
    </w:p>
    <w:p w:rsidR="00C65F41" w:rsidRPr="003C4709" w:rsidRDefault="00C65F41" w:rsidP="00C65F41">
      <w:pPr>
        <w:tabs>
          <w:tab w:val="left" w:pos="-720"/>
        </w:tabs>
        <w:suppressAutoHyphens/>
        <w:spacing w:line="360" w:lineRule="auto"/>
        <w:ind w:firstLine="1440"/>
        <w:rPr>
          <w:color w:val="auto"/>
          <w:kern w:val="1"/>
          <w:sz w:val="26"/>
          <w:szCs w:val="26"/>
        </w:rPr>
      </w:pPr>
    </w:p>
    <w:p w:rsidR="000F0C10" w:rsidRPr="00BA16B1" w:rsidRDefault="00C65F41" w:rsidP="00D44084">
      <w:pPr>
        <w:tabs>
          <w:tab w:val="left" w:pos="-720"/>
        </w:tabs>
        <w:suppressAutoHyphens/>
        <w:spacing w:line="360" w:lineRule="auto"/>
        <w:ind w:firstLine="1440"/>
        <w:rPr>
          <w:color w:val="auto"/>
          <w:kern w:val="1"/>
          <w:sz w:val="26"/>
          <w:szCs w:val="26"/>
        </w:rPr>
      </w:pPr>
      <w:r w:rsidRPr="003C4709">
        <w:rPr>
          <w:color w:val="auto"/>
          <w:kern w:val="1"/>
          <w:sz w:val="26"/>
          <w:szCs w:val="26"/>
        </w:rPr>
        <w:lastRenderedPageBreak/>
        <w:t xml:space="preserve">Regarding the technical requirements of the license application, DWP Energy has provided a resume of the CEO and a copy of the proposed organizational chart for the company.  Sufficient information has been provided by </w:t>
      </w:r>
      <w:r w:rsidR="003C4709" w:rsidRPr="003C4709">
        <w:rPr>
          <w:color w:val="auto"/>
          <w:kern w:val="1"/>
          <w:sz w:val="26"/>
          <w:szCs w:val="26"/>
        </w:rPr>
        <w:t xml:space="preserve">DWP Energy </w:t>
      </w:r>
      <w:r w:rsidRPr="003C4709">
        <w:rPr>
          <w:color w:val="auto"/>
          <w:kern w:val="1"/>
          <w:sz w:val="26"/>
          <w:szCs w:val="26"/>
        </w:rPr>
        <w:t xml:space="preserve">to demonstrate its financial and technical fitness in order to be licensed as a </w:t>
      </w:r>
      <w:r w:rsidR="003C4709" w:rsidRPr="003C4709">
        <w:rPr>
          <w:color w:val="auto"/>
          <w:kern w:val="1"/>
          <w:sz w:val="26"/>
          <w:szCs w:val="26"/>
        </w:rPr>
        <w:t xml:space="preserve">supplier of electric power in </w:t>
      </w:r>
      <w:r w:rsidR="00415886" w:rsidRPr="003C4709">
        <w:rPr>
          <w:color w:val="auto"/>
          <w:kern w:val="1"/>
          <w:sz w:val="26"/>
          <w:szCs w:val="26"/>
        </w:rPr>
        <w:t>all</w:t>
      </w:r>
      <w:r w:rsidR="002C2425" w:rsidRPr="003C4709">
        <w:rPr>
          <w:color w:val="auto"/>
          <w:kern w:val="1"/>
          <w:sz w:val="26"/>
          <w:szCs w:val="26"/>
        </w:rPr>
        <w:t xml:space="preserve"> </w:t>
      </w:r>
      <w:r w:rsidR="00D96482" w:rsidRPr="003C4709">
        <w:rPr>
          <w:color w:val="auto"/>
          <w:kern w:val="1"/>
          <w:sz w:val="26"/>
          <w:szCs w:val="26"/>
        </w:rPr>
        <w:t xml:space="preserve">the </w:t>
      </w:r>
      <w:r w:rsidR="00415886" w:rsidRPr="003C4709">
        <w:rPr>
          <w:color w:val="auto"/>
          <w:kern w:val="1"/>
          <w:sz w:val="26"/>
          <w:szCs w:val="26"/>
        </w:rPr>
        <w:t xml:space="preserve">electric distribution company service </w:t>
      </w:r>
      <w:r w:rsidR="00FD31F9" w:rsidRPr="003C4709">
        <w:rPr>
          <w:color w:val="auto"/>
          <w:kern w:val="1"/>
          <w:sz w:val="26"/>
          <w:szCs w:val="26"/>
        </w:rPr>
        <w:t>territories</w:t>
      </w:r>
      <w:r w:rsidR="00254935" w:rsidRPr="003C4709">
        <w:rPr>
          <w:color w:val="auto"/>
          <w:kern w:val="1"/>
          <w:sz w:val="26"/>
          <w:szCs w:val="26"/>
        </w:rPr>
        <w:t xml:space="preserve"> </w:t>
      </w:r>
      <w:r w:rsidR="00415886" w:rsidRPr="003C4709">
        <w:rPr>
          <w:color w:val="auto"/>
          <w:kern w:val="1"/>
          <w:sz w:val="26"/>
          <w:szCs w:val="26"/>
        </w:rPr>
        <w:t xml:space="preserve">throughout the Commonwealth of </w:t>
      </w:r>
      <w:r w:rsidR="00415886">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561D01">
        <w:rPr>
          <w:color w:val="auto"/>
          <w:sz w:val="26"/>
          <w:szCs w:val="26"/>
        </w:rPr>
        <w:t>DWP Energy</w:t>
      </w:r>
      <w:r w:rsidR="008A4174" w:rsidRPr="00BA16B1">
        <w:rPr>
          <w:color w:val="auto"/>
          <w:sz w:val="26"/>
          <w:szCs w:val="26"/>
        </w:rPr>
        <w:t xml:space="preserve"> </w:t>
      </w:r>
      <w:r w:rsidRPr="00BA16B1">
        <w:rPr>
          <w:color w:val="auto"/>
          <w:sz w:val="26"/>
          <w:szCs w:val="26"/>
        </w:rPr>
        <w:t xml:space="preserve">has provided a $250,000 </w:t>
      </w:r>
      <w:r w:rsidR="009D4B45">
        <w:rPr>
          <w:color w:val="auto"/>
          <w:sz w:val="26"/>
          <w:szCs w:val="26"/>
        </w:rPr>
        <w:t xml:space="preserve">letter of credit </w:t>
      </w:r>
      <w:r w:rsidRPr="00BA16B1">
        <w:rPr>
          <w:color w:val="auto"/>
          <w:sz w:val="26"/>
          <w:szCs w:val="26"/>
        </w:rPr>
        <w:t>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w:t>
      </w:r>
      <w:r w:rsidRPr="003C4709">
        <w:rPr>
          <w:color w:val="auto"/>
          <w:sz w:val="26"/>
          <w:szCs w:val="26"/>
        </w:rPr>
        <w:t xml:space="preserve">of </w:t>
      </w:r>
      <w:r w:rsidR="009D4B45" w:rsidRPr="003C4709">
        <w:rPr>
          <w:color w:val="auto"/>
          <w:sz w:val="26"/>
          <w:szCs w:val="26"/>
        </w:rPr>
        <w:t xml:space="preserve">September 17, 2013, </w:t>
      </w:r>
      <w:r w:rsidR="00327F6C" w:rsidRPr="003C4709">
        <w:rPr>
          <w:color w:val="auto"/>
          <w:sz w:val="26"/>
          <w:szCs w:val="26"/>
        </w:rPr>
        <w:t xml:space="preserve">no protests </w:t>
      </w:r>
      <w:r w:rsidR="00327F6C" w:rsidRPr="00BA16B1">
        <w:rPr>
          <w:color w:val="auto"/>
          <w:sz w:val="26"/>
          <w:szCs w:val="26"/>
        </w:rPr>
        <w:t>have been filed.</w:t>
      </w:r>
    </w:p>
    <w:p w:rsidR="00583778" w:rsidRDefault="00583778" w:rsidP="00793F53">
      <w:pPr>
        <w:tabs>
          <w:tab w:val="left" w:pos="0"/>
        </w:tabs>
        <w:suppressAutoHyphens/>
        <w:spacing w:line="360" w:lineRule="auto"/>
        <w:ind w:firstLine="1440"/>
        <w:rPr>
          <w:color w:val="auto"/>
          <w:sz w:val="26"/>
          <w:szCs w:val="26"/>
        </w:rPr>
      </w:pPr>
    </w:p>
    <w:p w:rsidR="00327F6C" w:rsidRDefault="00327F6C" w:rsidP="00290D7A">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290D7A" w:rsidRPr="00BA16B1" w:rsidRDefault="00290D7A" w:rsidP="00290D7A">
      <w:pPr>
        <w:pStyle w:val="BodyText2"/>
        <w:tabs>
          <w:tab w:val="clear" w:pos="0"/>
          <w:tab w:val="clear" w:pos="1440"/>
        </w:tabs>
        <w:ind w:firstLine="1440"/>
        <w:rPr>
          <w:color w:val="auto"/>
          <w:spacing w:val="-3"/>
          <w:kern w:val="1"/>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D67BCB">
        <w:rPr>
          <w:color w:val="auto"/>
          <w:spacing w:val="-3"/>
          <w:kern w:val="1"/>
          <w:sz w:val="26"/>
          <w:szCs w:val="26"/>
        </w:rPr>
        <w:t>Is fit, willing and able to properly perform the service proposed in</w:t>
      </w:r>
      <w:r w:rsidR="00793F53" w:rsidRPr="00D67BCB">
        <w:rPr>
          <w:color w:val="auto"/>
          <w:spacing w:val="-3"/>
          <w:kern w:val="1"/>
          <w:sz w:val="26"/>
          <w:szCs w:val="26"/>
        </w:rPr>
        <w:t xml:space="preserve"> </w:t>
      </w:r>
      <w:r w:rsidRPr="00D67BCB">
        <w:rPr>
          <w:color w:val="auto"/>
          <w:sz w:val="26"/>
          <w:szCs w:val="26"/>
        </w:rPr>
        <w:t>conformance with applicable provisions of the Public Utility Code and lawful Commission orders and regulations, specifically including 52 Pa. Code Chapter 56 (relating to Standards and Billing Practices f</w:t>
      </w:r>
      <w:r w:rsidR="005B5152" w:rsidRPr="00D67BCB">
        <w:rPr>
          <w:color w:val="auto"/>
          <w:sz w:val="26"/>
          <w:szCs w:val="26"/>
        </w:rPr>
        <w:t>or Residential Utility Service</w:t>
      </w:r>
      <w:r w:rsidR="005B5152">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DA03F3" w:rsidRPr="00BA16B1" w:rsidRDefault="00DA03F3" w:rsidP="00793F53">
      <w:pPr>
        <w:spacing w:line="360" w:lineRule="auto"/>
        <w:ind w:left="2160" w:hanging="720"/>
        <w:rPr>
          <w:color w:val="auto"/>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71DF4" w:rsidRPr="00BA16B1" w:rsidRDefault="00271DF4"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483F39" w:rsidRDefault="00483F39" w:rsidP="00793F53">
      <w:pPr>
        <w:pStyle w:val="BodyText"/>
        <w:tabs>
          <w:tab w:val="clear" w:pos="0"/>
          <w:tab w:val="left" w:pos="2160"/>
        </w:tabs>
        <w:spacing w:line="360" w:lineRule="auto"/>
        <w:ind w:firstLine="1440"/>
        <w:rPr>
          <w:color w:val="auto"/>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561D01">
        <w:rPr>
          <w:color w:val="auto"/>
          <w:szCs w:val="26"/>
        </w:rPr>
        <w:t>DWP Energy</w:t>
      </w:r>
      <w:r w:rsidR="008E49AD">
        <w:rPr>
          <w:color w:val="auto"/>
          <w:szCs w:val="26"/>
        </w:rPr>
        <w:t xml:space="preserve"> Holdings</w:t>
      </w:r>
      <w:r w:rsidR="0017607D">
        <w:rPr>
          <w:color w:val="auto"/>
          <w:szCs w:val="26"/>
        </w:rPr>
        <w:t xml:space="preserve">, LLC is </w:t>
      </w:r>
      <w:r w:rsidRPr="00BA16B1">
        <w:rPr>
          <w:color w:val="auto"/>
          <w:szCs w:val="26"/>
        </w:rPr>
        <w:t>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D708BD"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014F5D">
        <w:rPr>
          <w:color w:val="auto"/>
          <w:sz w:val="26"/>
          <w:szCs w:val="26"/>
        </w:rPr>
        <w:t xml:space="preserve">That </w:t>
      </w:r>
      <w:r w:rsidR="00561D01">
        <w:rPr>
          <w:color w:val="auto"/>
          <w:sz w:val="26"/>
          <w:szCs w:val="26"/>
        </w:rPr>
        <w:t>DWP Energy</w:t>
      </w:r>
      <w:r w:rsidR="008E49AD">
        <w:rPr>
          <w:color w:val="auto"/>
          <w:sz w:val="26"/>
          <w:szCs w:val="26"/>
        </w:rPr>
        <w:t xml:space="preserve"> Holdings</w:t>
      </w:r>
      <w:r w:rsidR="00014F5D">
        <w:rPr>
          <w:color w:val="auto"/>
          <w:sz w:val="26"/>
          <w:szCs w:val="26"/>
        </w:rPr>
        <w:t xml:space="preserve">, LLC be issued a license </w:t>
      </w:r>
      <w:r w:rsidR="0004147E" w:rsidRPr="00BA16B1">
        <w:rPr>
          <w:color w:val="auto"/>
          <w:sz w:val="26"/>
          <w:szCs w:val="26"/>
        </w:rPr>
        <w:t>to</w:t>
      </w:r>
      <w:r w:rsidR="009B15A3" w:rsidRPr="00BA16B1">
        <w:rPr>
          <w:color w:val="auto"/>
          <w:sz w:val="26"/>
          <w:szCs w:val="26"/>
        </w:rPr>
        <w:t xml:space="preserve"> begin to offer, render, furnish or supply electric</w:t>
      </w:r>
      <w:r w:rsidR="009F57C9">
        <w:rPr>
          <w:color w:val="auto"/>
          <w:sz w:val="26"/>
          <w:szCs w:val="26"/>
        </w:rPr>
        <w:t>ity or electric generation services</w:t>
      </w:r>
      <w:r w:rsidR="009B15A3" w:rsidRPr="00BA16B1">
        <w:rPr>
          <w:color w:val="auto"/>
          <w:sz w:val="26"/>
          <w:szCs w:val="26"/>
        </w:rPr>
        <w:t xml:space="preserve"> </w:t>
      </w:r>
      <w:r w:rsidR="009F57C9">
        <w:rPr>
          <w:color w:val="auto"/>
          <w:sz w:val="26"/>
          <w:szCs w:val="26"/>
        </w:rPr>
        <w:t>as a supplier</w:t>
      </w:r>
      <w:r w:rsidR="009B15A3" w:rsidRPr="00BA16B1">
        <w:rPr>
          <w:color w:val="auto"/>
          <w:sz w:val="26"/>
          <w:szCs w:val="26"/>
        </w:rPr>
        <w:t xml:space="preserve"> to</w:t>
      </w:r>
      <w:r w:rsidR="006A7782" w:rsidRPr="006A7782">
        <w:rPr>
          <w:color w:val="auto"/>
          <w:sz w:val="26"/>
          <w:szCs w:val="26"/>
        </w:rPr>
        <w:t xml:space="preserve"> </w:t>
      </w:r>
      <w:r w:rsidR="009F57C9">
        <w:rPr>
          <w:color w:val="auto"/>
          <w:sz w:val="26"/>
          <w:szCs w:val="26"/>
        </w:rPr>
        <w:t xml:space="preserve">residential, small </w:t>
      </w:r>
      <w:r w:rsidR="009F57C9" w:rsidRPr="00BA16B1">
        <w:rPr>
          <w:color w:val="auto"/>
          <w:sz w:val="26"/>
          <w:szCs w:val="26"/>
        </w:rPr>
        <w:t>commercial</w:t>
      </w:r>
      <w:r w:rsidR="009F57C9">
        <w:rPr>
          <w:color w:val="auto"/>
          <w:sz w:val="26"/>
          <w:szCs w:val="26"/>
        </w:rPr>
        <w:t xml:space="preserve"> (25 k</w:t>
      </w:r>
      <w:r w:rsidR="00D708BD">
        <w:rPr>
          <w:color w:val="auto"/>
          <w:sz w:val="26"/>
          <w:szCs w:val="26"/>
        </w:rPr>
        <w:t>W</w:t>
      </w:r>
      <w:r w:rsidR="009F57C9">
        <w:rPr>
          <w:color w:val="auto"/>
          <w:sz w:val="26"/>
          <w:szCs w:val="26"/>
        </w:rPr>
        <w:t xml:space="preserve"> and under deman</w:t>
      </w:r>
      <w:r w:rsidR="0017607D">
        <w:rPr>
          <w:color w:val="auto"/>
          <w:sz w:val="26"/>
          <w:szCs w:val="26"/>
        </w:rPr>
        <w:t>d), large commercial (over 25kW </w:t>
      </w:r>
      <w:r w:rsidR="009F57C9">
        <w:rPr>
          <w:color w:val="auto"/>
          <w:sz w:val="26"/>
          <w:szCs w:val="26"/>
        </w:rPr>
        <w:t xml:space="preserve">demand), industrial </w:t>
      </w:r>
      <w:r w:rsidR="00D708BD">
        <w:rPr>
          <w:color w:val="auto"/>
          <w:sz w:val="26"/>
          <w:szCs w:val="26"/>
        </w:rPr>
        <w:t xml:space="preserve">and governmental </w:t>
      </w:r>
      <w:r w:rsidR="009F57C9">
        <w:rPr>
          <w:color w:val="auto"/>
          <w:sz w:val="26"/>
          <w:szCs w:val="26"/>
        </w:rPr>
        <w:t>customers</w:t>
      </w:r>
      <w:r w:rsidR="009F57C9" w:rsidRPr="00BA16B1">
        <w:rPr>
          <w:color w:val="auto"/>
          <w:sz w:val="26"/>
          <w:szCs w:val="26"/>
        </w:rPr>
        <w:t xml:space="preserve"> in </w:t>
      </w:r>
      <w:r w:rsidR="001E54A2">
        <w:rPr>
          <w:color w:val="auto"/>
          <w:sz w:val="26"/>
          <w:szCs w:val="26"/>
        </w:rPr>
        <w:t xml:space="preserve">all </w:t>
      </w:r>
      <w:r w:rsidR="009F57C9" w:rsidRPr="00BA16B1">
        <w:rPr>
          <w:color w:val="auto"/>
          <w:sz w:val="26"/>
          <w:szCs w:val="26"/>
        </w:rPr>
        <w:t xml:space="preserve">the </w:t>
      </w:r>
      <w:r w:rsidR="001E54A2">
        <w:rPr>
          <w:color w:val="auto"/>
          <w:sz w:val="26"/>
          <w:szCs w:val="26"/>
        </w:rPr>
        <w:t xml:space="preserve">electric distribution company </w:t>
      </w:r>
      <w:r w:rsidR="009F57C9" w:rsidRPr="00BA16B1">
        <w:rPr>
          <w:color w:val="auto"/>
          <w:sz w:val="26"/>
          <w:szCs w:val="26"/>
        </w:rPr>
        <w:t>service territories</w:t>
      </w:r>
      <w:r w:rsidR="009F57C9">
        <w:rPr>
          <w:color w:val="auto"/>
          <w:sz w:val="26"/>
          <w:szCs w:val="26"/>
        </w:rPr>
        <w:t xml:space="preserve"> </w:t>
      </w:r>
      <w:r w:rsidR="001E54A2">
        <w:rPr>
          <w:color w:val="auto"/>
          <w:sz w:val="26"/>
          <w:szCs w:val="26"/>
        </w:rPr>
        <w:t>throughout</w:t>
      </w:r>
      <w:r w:rsidR="009F57C9" w:rsidRPr="00BA16B1">
        <w:rPr>
          <w:color w:val="auto"/>
          <w:sz w:val="26"/>
          <w:szCs w:val="26"/>
        </w:rPr>
        <w:t xml:space="preserve"> the Commonwealth of Pennsylvania.</w:t>
      </w:r>
      <w:r w:rsidR="00014F5D">
        <w:rPr>
          <w:color w:val="auto"/>
          <w:sz w:val="26"/>
          <w:szCs w:val="26"/>
        </w:rPr>
        <w:t xml:space="preserve">  </w:t>
      </w:r>
    </w:p>
    <w:p w:rsidR="009B15A3" w:rsidRDefault="009B15A3" w:rsidP="00096F00">
      <w:pPr>
        <w:suppressAutoHyphens/>
        <w:spacing w:line="360" w:lineRule="auto"/>
        <w:rPr>
          <w:color w:val="auto"/>
          <w:sz w:val="26"/>
          <w:szCs w:val="26"/>
        </w:rPr>
      </w:pPr>
    </w:p>
    <w:p w:rsidR="002C2F3E" w:rsidRDefault="00D708BD" w:rsidP="001E54A2">
      <w:pPr>
        <w:tabs>
          <w:tab w:val="left" w:pos="2160"/>
        </w:tabs>
        <w:suppressAutoHyphens/>
        <w:spacing w:line="360" w:lineRule="auto"/>
        <w:ind w:firstLine="1440"/>
        <w:rPr>
          <w:color w:val="auto"/>
          <w:sz w:val="26"/>
          <w:szCs w:val="26"/>
        </w:rPr>
      </w:pPr>
      <w:r>
        <w:rPr>
          <w:color w:val="auto"/>
          <w:sz w:val="26"/>
          <w:szCs w:val="26"/>
        </w:rPr>
        <w:t>3</w:t>
      </w:r>
      <w:r w:rsidR="00DA03F3">
        <w:rPr>
          <w:color w:val="auto"/>
          <w:sz w:val="26"/>
          <w:szCs w:val="26"/>
        </w:rPr>
        <w:t>.</w:t>
      </w:r>
      <w:r w:rsidRPr="00D708BD">
        <w:rPr>
          <w:color w:val="auto"/>
          <w:sz w:val="26"/>
          <w:szCs w:val="26"/>
        </w:rPr>
        <w:t xml:space="preserve"> </w:t>
      </w:r>
      <w:r w:rsidRPr="00D708BD">
        <w:rPr>
          <w:color w:val="auto"/>
          <w:sz w:val="26"/>
          <w:szCs w:val="26"/>
        </w:rPr>
        <w:tab/>
      </w:r>
      <w:r w:rsidR="002C2F3E">
        <w:rPr>
          <w:color w:val="auto"/>
          <w:sz w:val="26"/>
          <w:szCs w:val="26"/>
        </w:rPr>
        <w:t xml:space="preserve">That </w:t>
      </w:r>
      <w:r w:rsidR="00561D01">
        <w:rPr>
          <w:color w:val="auto"/>
          <w:sz w:val="26"/>
          <w:szCs w:val="26"/>
        </w:rPr>
        <w:t>DWP Energy</w:t>
      </w:r>
      <w:r w:rsidR="008E49AD">
        <w:rPr>
          <w:color w:val="auto"/>
          <w:sz w:val="26"/>
          <w:szCs w:val="26"/>
        </w:rPr>
        <w:t xml:space="preserve"> Holdings</w:t>
      </w:r>
      <w:r>
        <w:rPr>
          <w:color w:val="auto"/>
          <w:sz w:val="26"/>
          <w:szCs w:val="26"/>
        </w:rPr>
        <w:t xml:space="preserve">, LLC </w:t>
      </w:r>
      <w:r w:rsidR="002C2F3E">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0C01C9" w:rsidRDefault="00163C32"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1E54A2">
        <w:rPr>
          <w:color w:val="auto"/>
          <w:sz w:val="26"/>
          <w:szCs w:val="26"/>
        </w:rPr>
        <w:t>4</w:t>
      </w:r>
      <w:r w:rsidR="002C2F3E">
        <w:rPr>
          <w:color w:val="auto"/>
          <w:sz w:val="26"/>
          <w:szCs w:val="26"/>
        </w:rPr>
        <w:t>.</w:t>
      </w:r>
      <w:r w:rsidRPr="00BA16B1">
        <w:rPr>
          <w:color w:val="auto"/>
          <w:sz w:val="26"/>
          <w:szCs w:val="26"/>
        </w:rPr>
        <w:tab/>
        <w:t>That a copy of this Order be served on the Department of Revenue, Bureau of Corporation Taxes.</w:t>
      </w:r>
    </w:p>
    <w:p w:rsidR="005F3F04" w:rsidRDefault="005F3F04">
      <w:pPr>
        <w:rPr>
          <w:color w:val="auto"/>
          <w:sz w:val="26"/>
          <w:szCs w:val="26"/>
        </w:rPr>
      </w:pPr>
      <w:r>
        <w:rPr>
          <w:color w:val="auto"/>
          <w:sz w:val="26"/>
          <w:szCs w:val="26"/>
        </w:rPr>
        <w:br w:type="page"/>
      </w:r>
    </w:p>
    <w:p w:rsidR="009B15A3" w:rsidRDefault="00200D2D" w:rsidP="00481B3D">
      <w:pPr>
        <w:suppressAutoHyphens/>
        <w:spacing w:line="360" w:lineRule="auto"/>
        <w:rPr>
          <w:color w:val="auto"/>
          <w:sz w:val="26"/>
          <w:szCs w:val="26"/>
        </w:rPr>
      </w:pPr>
      <w:r>
        <w:rPr>
          <w:color w:val="auto"/>
          <w:sz w:val="26"/>
          <w:szCs w:val="26"/>
        </w:rPr>
        <w:lastRenderedPageBreak/>
        <w:tab/>
      </w:r>
      <w:r>
        <w:rPr>
          <w:color w:val="auto"/>
          <w:sz w:val="26"/>
          <w:szCs w:val="26"/>
        </w:rPr>
        <w:tab/>
      </w:r>
      <w:r w:rsidR="001E54A2">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w:t>
      </w:r>
      <w:r w:rsidR="00B0492D">
        <w:rPr>
          <w:color w:val="auto"/>
          <w:sz w:val="26"/>
          <w:szCs w:val="26"/>
        </w:rPr>
        <w:t>. A-201</w:t>
      </w:r>
      <w:r w:rsidR="009D4B45">
        <w:rPr>
          <w:color w:val="auto"/>
          <w:sz w:val="26"/>
          <w:szCs w:val="26"/>
        </w:rPr>
        <w:t>3-2376082</w:t>
      </w:r>
      <w:r w:rsidR="005B5152">
        <w:rPr>
          <w:color w:val="auto"/>
          <w:sz w:val="26"/>
          <w:szCs w:val="26"/>
        </w:rPr>
        <w:t>,</w:t>
      </w:r>
      <w:r w:rsidR="00B0492D">
        <w:rPr>
          <w:color w:val="auto"/>
          <w:sz w:val="26"/>
          <w:szCs w:val="26"/>
        </w:rPr>
        <w:t xml:space="preserve"> be </w:t>
      </w:r>
      <w:r w:rsidR="001E54A2">
        <w:rPr>
          <w:color w:val="auto"/>
          <w:sz w:val="26"/>
          <w:szCs w:val="26"/>
        </w:rPr>
        <w:t xml:space="preserve">closed.  </w:t>
      </w:r>
    </w:p>
    <w:p w:rsidR="009F57C9" w:rsidRPr="00BA16B1" w:rsidRDefault="009F57C9" w:rsidP="00481B3D">
      <w:pPr>
        <w:suppressAutoHyphens/>
        <w:spacing w:line="360" w:lineRule="auto"/>
        <w:rPr>
          <w:color w:val="auto"/>
          <w:sz w:val="26"/>
          <w:szCs w:val="26"/>
        </w:rPr>
      </w:pPr>
    </w:p>
    <w:p w:rsidR="00327F6C" w:rsidRPr="00BA16B1" w:rsidRDefault="000B48A6"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3787C24C" wp14:editId="6E35A65D">
            <wp:simplePos x="0" y="0"/>
            <wp:positionH relativeFrom="column">
              <wp:posOffset>2622550</wp:posOffset>
            </wp:positionH>
            <wp:positionV relativeFrom="paragraph">
              <wp:posOffset>33655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Default="00327F6C" w:rsidP="00212333">
      <w:pPr>
        <w:tabs>
          <w:tab w:val="left" w:pos="4320"/>
        </w:tabs>
        <w:rPr>
          <w:color w:val="auto"/>
          <w:sz w:val="26"/>
          <w:szCs w:val="26"/>
        </w:rPr>
      </w:pPr>
      <w:r w:rsidRPr="00BA16B1">
        <w:rPr>
          <w:color w:val="auto"/>
          <w:sz w:val="26"/>
          <w:szCs w:val="26"/>
        </w:rPr>
        <w:tab/>
        <w:t>Secretary</w:t>
      </w:r>
    </w:p>
    <w:p w:rsidR="009D4D91" w:rsidRPr="00BA16B1" w:rsidRDefault="009D4D91"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Pr="00BA16B1" w:rsidRDefault="00327F6C" w:rsidP="009D4B45">
      <w:pPr>
        <w:tabs>
          <w:tab w:val="left" w:pos="2520"/>
          <w:tab w:val="left" w:pos="4320"/>
        </w:tabs>
        <w:rPr>
          <w:color w:val="auto"/>
          <w:sz w:val="26"/>
          <w:szCs w:val="26"/>
        </w:rPr>
      </w:pPr>
      <w:r w:rsidRPr="00BA16B1">
        <w:rPr>
          <w:color w:val="auto"/>
          <w:sz w:val="26"/>
          <w:szCs w:val="26"/>
        </w:rPr>
        <w:t>ORDER ADOPTED:</w:t>
      </w:r>
      <w:r w:rsidR="009D4B45">
        <w:rPr>
          <w:color w:val="auto"/>
          <w:sz w:val="26"/>
          <w:szCs w:val="26"/>
        </w:rPr>
        <w:tab/>
        <w:t>September 26, 2013</w:t>
      </w:r>
    </w:p>
    <w:p w:rsidR="00327F6C" w:rsidRPr="00BA16B1" w:rsidRDefault="00327F6C" w:rsidP="00212333">
      <w:pPr>
        <w:tabs>
          <w:tab w:val="left" w:pos="4320"/>
        </w:tabs>
        <w:rPr>
          <w:color w:val="auto"/>
          <w:sz w:val="26"/>
          <w:szCs w:val="26"/>
        </w:rPr>
      </w:pPr>
    </w:p>
    <w:p w:rsidR="00327F6C" w:rsidRPr="00BA16B1" w:rsidRDefault="00583778" w:rsidP="009D4B45">
      <w:pPr>
        <w:tabs>
          <w:tab w:val="left" w:pos="2520"/>
          <w:tab w:val="left" w:pos="4320"/>
        </w:tabs>
        <w:rPr>
          <w:color w:val="auto"/>
          <w:sz w:val="26"/>
          <w:szCs w:val="26"/>
        </w:rPr>
      </w:pPr>
      <w:r w:rsidRPr="00BA16B1">
        <w:rPr>
          <w:color w:val="auto"/>
          <w:sz w:val="26"/>
          <w:szCs w:val="26"/>
        </w:rPr>
        <w:t xml:space="preserve">ORDER ENTERED: </w:t>
      </w:r>
      <w:r w:rsidR="00557766">
        <w:rPr>
          <w:color w:val="auto"/>
          <w:sz w:val="26"/>
          <w:szCs w:val="26"/>
        </w:rPr>
        <w:t xml:space="preserve"> </w:t>
      </w:r>
      <w:r w:rsidR="009D4B45">
        <w:rPr>
          <w:color w:val="auto"/>
          <w:sz w:val="26"/>
          <w:szCs w:val="26"/>
        </w:rPr>
        <w:tab/>
      </w:r>
      <w:r w:rsidR="000B48A6">
        <w:rPr>
          <w:color w:val="auto"/>
          <w:sz w:val="26"/>
          <w:szCs w:val="26"/>
        </w:rPr>
        <w:t>September 26, 2013</w:t>
      </w:r>
      <w:bookmarkStart w:id="0" w:name="_GoBack"/>
      <w:bookmarkEnd w:id="0"/>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9F" w:rsidRDefault="00452D9F">
      <w:r>
        <w:separator/>
      </w:r>
    </w:p>
  </w:endnote>
  <w:endnote w:type="continuationSeparator" w:id="0">
    <w:p w:rsidR="00452D9F" w:rsidRDefault="0045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C9" w:rsidRDefault="00C07C4F">
    <w:pPr>
      <w:pStyle w:val="Footer"/>
      <w:framePr w:wrap="around" w:vAnchor="text" w:hAnchor="margin" w:xAlign="center" w:y="1"/>
      <w:rPr>
        <w:rStyle w:val="PageNumber"/>
      </w:rPr>
    </w:pPr>
    <w:r>
      <w:rPr>
        <w:rStyle w:val="PageNumber"/>
      </w:rPr>
      <w:fldChar w:fldCharType="begin"/>
    </w:r>
    <w:r w:rsidR="009F57C9">
      <w:rPr>
        <w:rStyle w:val="PageNumber"/>
      </w:rPr>
      <w:instrText xml:space="preserve">PAGE  </w:instrText>
    </w:r>
    <w:r>
      <w:rPr>
        <w:rStyle w:val="PageNumber"/>
      </w:rPr>
      <w:fldChar w:fldCharType="separate"/>
    </w:r>
    <w:r w:rsidR="009F57C9">
      <w:rPr>
        <w:rStyle w:val="PageNumber"/>
        <w:noProof/>
      </w:rPr>
      <w:t>1</w:t>
    </w:r>
    <w:r>
      <w:rPr>
        <w:rStyle w:val="PageNumber"/>
      </w:rPr>
      <w:fldChar w:fldCharType="end"/>
    </w:r>
  </w:p>
  <w:p w:rsidR="009F57C9" w:rsidRDefault="009F5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C9" w:rsidRPr="00420FA1" w:rsidRDefault="00C07C4F">
    <w:pPr>
      <w:pStyle w:val="Footer"/>
      <w:framePr w:wrap="around" w:vAnchor="text" w:hAnchor="margin" w:xAlign="center" w:y="1"/>
      <w:rPr>
        <w:rStyle w:val="PageNumber"/>
        <w:color w:val="auto"/>
      </w:rPr>
    </w:pPr>
    <w:r w:rsidRPr="00420FA1">
      <w:rPr>
        <w:rStyle w:val="PageNumber"/>
        <w:color w:val="auto"/>
      </w:rPr>
      <w:fldChar w:fldCharType="begin"/>
    </w:r>
    <w:r w:rsidR="009F57C9" w:rsidRPr="00420FA1">
      <w:rPr>
        <w:rStyle w:val="PageNumber"/>
        <w:color w:val="auto"/>
      </w:rPr>
      <w:instrText xml:space="preserve">PAGE  </w:instrText>
    </w:r>
    <w:r w:rsidRPr="00420FA1">
      <w:rPr>
        <w:rStyle w:val="PageNumber"/>
        <w:color w:val="auto"/>
      </w:rPr>
      <w:fldChar w:fldCharType="separate"/>
    </w:r>
    <w:r w:rsidR="000B48A6">
      <w:rPr>
        <w:rStyle w:val="PageNumber"/>
        <w:noProof/>
        <w:color w:val="auto"/>
      </w:rPr>
      <w:t>7</w:t>
    </w:r>
    <w:r w:rsidRPr="00420FA1">
      <w:rPr>
        <w:rStyle w:val="PageNumber"/>
        <w:color w:val="auto"/>
      </w:rPr>
      <w:fldChar w:fldCharType="end"/>
    </w:r>
  </w:p>
  <w:p w:rsidR="009F57C9" w:rsidRDefault="009F57C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9F" w:rsidRDefault="00452D9F">
      <w:r>
        <w:separator/>
      </w:r>
    </w:p>
  </w:footnote>
  <w:footnote w:type="continuationSeparator" w:id="0">
    <w:p w:rsidR="00452D9F" w:rsidRDefault="00452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17EA"/>
    <w:rsid w:val="00014F5D"/>
    <w:rsid w:val="00021654"/>
    <w:rsid w:val="00032C28"/>
    <w:rsid w:val="0004147E"/>
    <w:rsid w:val="00044EAF"/>
    <w:rsid w:val="00057159"/>
    <w:rsid w:val="00063778"/>
    <w:rsid w:val="00063C20"/>
    <w:rsid w:val="00067FBE"/>
    <w:rsid w:val="000836B0"/>
    <w:rsid w:val="00083B56"/>
    <w:rsid w:val="000924F5"/>
    <w:rsid w:val="000961E7"/>
    <w:rsid w:val="00096F00"/>
    <w:rsid w:val="000B0850"/>
    <w:rsid w:val="000B269D"/>
    <w:rsid w:val="000B3C76"/>
    <w:rsid w:val="000B48A6"/>
    <w:rsid w:val="000C01C9"/>
    <w:rsid w:val="000C39A9"/>
    <w:rsid w:val="000E13E4"/>
    <w:rsid w:val="000F0C10"/>
    <w:rsid w:val="000F42A0"/>
    <w:rsid w:val="001013DB"/>
    <w:rsid w:val="00110639"/>
    <w:rsid w:val="00111D25"/>
    <w:rsid w:val="00115910"/>
    <w:rsid w:val="00115BC6"/>
    <w:rsid w:val="001256A7"/>
    <w:rsid w:val="00134027"/>
    <w:rsid w:val="00140E47"/>
    <w:rsid w:val="001431AD"/>
    <w:rsid w:val="0014558C"/>
    <w:rsid w:val="0014650C"/>
    <w:rsid w:val="0015755C"/>
    <w:rsid w:val="00163C32"/>
    <w:rsid w:val="00170115"/>
    <w:rsid w:val="0017607D"/>
    <w:rsid w:val="001927B0"/>
    <w:rsid w:val="001968D9"/>
    <w:rsid w:val="001A5F3C"/>
    <w:rsid w:val="001B3537"/>
    <w:rsid w:val="001C768B"/>
    <w:rsid w:val="001D05C0"/>
    <w:rsid w:val="001D11AC"/>
    <w:rsid w:val="001E022F"/>
    <w:rsid w:val="001E2FD9"/>
    <w:rsid w:val="001E400B"/>
    <w:rsid w:val="001E54A2"/>
    <w:rsid w:val="001F375F"/>
    <w:rsid w:val="00200D2D"/>
    <w:rsid w:val="00202483"/>
    <w:rsid w:val="00203D2C"/>
    <w:rsid w:val="00212333"/>
    <w:rsid w:val="00220196"/>
    <w:rsid w:val="00224D08"/>
    <w:rsid w:val="00226AE0"/>
    <w:rsid w:val="002317E6"/>
    <w:rsid w:val="002417EE"/>
    <w:rsid w:val="0024513E"/>
    <w:rsid w:val="002465FA"/>
    <w:rsid w:val="00247D7A"/>
    <w:rsid w:val="00250C7C"/>
    <w:rsid w:val="00254935"/>
    <w:rsid w:val="00255573"/>
    <w:rsid w:val="002561A5"/>
    <w:rsid w:val="00256A55"/>
    <w:rsid w:val="00256F24"/>
    <w:rsid w:val="0025767F"/>
    <w:rsid w:val="00271DF4"/>
    <w:rsid w:val="00274D78"/>
    <w:rsid w:val="00290D7A"/>
    <w:rsid w:val="002957D5"/>
    <w:rsid w:val="002A3035"/>
    <w:rsid w:val="002B188D"/>
    <w:rsid w:val="002B7E6B"/>
    <w:rsid w:val="002C2425"/>
    <w:rsid w:val="002C2F3E"/>
    <w:rsid w:val="002E2408"/>
    <w:rsid w:val="002E3419"/>
    <w:rsid w:val="002E5B0F"/>
    <w:rsid w:val="002F211C"/>
    <w:rsid w:val="00302313"/>
    <w:rsid w:val="00310DA6"/>
    <w:rsid w:val="00321591"/>
    <w:rsid w:val="00322527"/>
    <w:rsid w:val="0032318B"/>
    <w:rsid w:val="00324980"/>
    <w:rsid w:val="0032783F"/>
    <w:rsid w:val="00327F6C"/>
    <w:rsid w:val="00340913"/>
    <w:rsid w:val="003426C9"/>
    <w:rsid w:val="0035511D"/>
    <w:rsid w:val="00355991"/>
    <w:rsid w:val="003572DA"/>
    <w:rsid w:val="003709B2"/>
    <w:rsid w:val="00377004"/>
    <w:rsid w:val="00383EBA"/>
    <w:rsid w:val="00385F6C"/>
    <w:rsid w:val="00396148"/>
    <w:rsid w:val="0039633F"/>
    <w:rsid w:val="003A3CA9"/>
    <w:rsid w:val="003A4455"/>
    <w:rsid w:val="003B67AC"/>
    <w:rsid w:val="003C4709"/>
    <w:rsid w:val="003D35F2"/>
    <w:rsid w:val="003D40AE"/>
    <w:rsid w:val="004004EA"/>
    <w:rsid w:val="004133FD"/>
    <w:rsid w:val="00415886"/>
    <w:rsid w:val="00416012"/>
    <w:rsid w:val="004209B8"/>
    <w:rsid w:val="00420FA1"/>
    <w:rsid w:val="00422D81"/>
    <w:rsid w:val="00422E18"/>
    <w:rsid w:val="00431426"/>
    <w:rsid w:val="00434813"/>
    <w:rsid w:val="00436E40"/>
    <w:rsid w:val="00442AA5"/>
    <w:rsid w:val="00443A68"/>
    <w:rsid w:val="00452D9F"/>
    <w:rsid w:val="00453DFC"/>
    <w:rsid w:val="00455DB0"/>
    <w:rsid w:val="004622D5"/>
    <w:rsid w:val="00467AE4"/>
    <w:rsid w:val="00467DE5"/>
    <w:rsid w:val="00473C2A"/>
    <w:rsid w:val="00481B3D"/>
    <w:rsid w:val="00483680"/>
    <w:rsid w:val="00483F39"/>
    <w:rsid w:val="00496E55"/>
    <w:rsid w:val="004A3285"/>
    <w:rsid w:val="004A366F"/>
    <w:rsid w:val="004A4483"/>
    <w:rsid w:val="004A771C"/>
    <w:rsid w:val="004B14A6"/>
    <w:rsid w:val="004B515C"/>
    <w:rsid w:val="004D3BB5"/>
    <w:rsid w:val="004E0EA2"/>
    <w:rsid w:val="004F5FD5"/>
    <w:rsid w:val="00503C79"/>
    <w:rsid w:val="005116C1"/>
    <w:rsid w:val="00522DCD"/>
    <w:rsid w:val="005240C2"/>
    <w:rsid w:val="00535635"/>
    <w:rsid w:val="00536337"/>
    <w:rsid w:val="00551DC0"/>
    <w:rsid w:val="005566A8"/>
    <w:rsid w:val="00557766"/>
    <w:rsid w:val="00560908"/>
    <w:rsid w:val="00561D01"/>
    <w:rsid w:val="00583778"/>
    <w:rsid w:val="0059167C"/>
    <w:rsid w:val="00595F83"/>
    <w:rsid w:val="005A0A0C"/>
    <w:rsid w:val="005A2F68"/>
    <w:rsid w:val="005A456F"/>
    <w:rsid w:val="005B32DF"/>
    <w:rsid w:val="005B5152"/>
    <w:rsid w:val="005B6E5B"/>
    <w:rsid w:val="005B70E5"/>
    <w:rsid w:val="005C1529"/>
    <w:rsid w:val="005C47ED"/>
    <w:rsid w:val="005D556A"/>
    <w:rsid w:val="005E6AE9"/>
    <w:rsid w:val="005E6B01"/>
    <w:rsid w:val="005F3F04"/>
    <w:rsid w:val="00602A6F"/>
    <w:rsid w:val="006244FB"/>
    <w:rsid w:val="0064698B"/>
    <w:rsid w:val="00646996"/>
    <w:rsid w:val="006617AA"/>
    <w:rsid w:val="00670772"/>
    <w:rsid w:val="00673EA9"/>
    <w:rsid w:val="00674B52"/>
    <w:rsid w:val="00683D44"/>
    <w:rsid w:val="0068607F"/>
    <w:rsid w:val="006A7782"/>
    <w:rsid w:val="006B372E"/>
    <w:rsid w:val="006B65BA"/>
    <w:rsid w:val="006C36DC"/>
    <w:rsid w:val="006D793D"/>
    <w:rsid w:val="006D7FE8"/>
    <w:rsid w:val="006E0975"/>
    <w:rsid w:val="006E0A67"/>
    <w:rsid w:val="006F2526"/>
    <w:rsid w:val="007027ED"/>
    <w:rsid w:val="00702A0A"/>
    <w:rsid w:val="00704025"/>
    <w:rsid w:val="007059F3"/>
    <w:rsid w:val="007162B7"/>
    <w:rsid w:val="00717E93"/>
    <w:rsid w:val="00720F00"/>
    <w:rsid w:val="00725C85"/>
    <w:rsid w:val="00726FD1"/>
    <w:rsid w:val="007409D4"/>
    <w:rsid w:val="00755CBD"/>
    <w:rsid w:val="0075693D"/>
    <w:rsid w:val="00761CFC"/>
    <w:rsid w:val="00767417"/>
    <w:rsid w:val="00770909"/>
    <w:rsid w:val="00780E38"/>
    <w:rsid w:val="00793F53"/>
    <w:rsid w:val="00795545"/>
    <w:rsid w:val="007A1FFC"/>
    <w:rsid w:val="007A2A87"/>
    <w:rsid w:val="007A4232"/>
    <w:rsid w:val="007B4545"/>
    <w:rsid w:val="007C40EF"/>
    <w:rsid w:val="007E6C04"/>
    <w:rsid w:val="007E7370"/>
    <w:rsid w:val="00802A48"/>
    <w:rsid w:val="008044CC"/>
    <w:rsid w:val="00806A00"/>
    <w:rsid w:val="0081002C"/>
    <w:rsid w:val="0081149C"/>
    <w:rsid w:val="00814BEE"/>
    <w:rsid w:val="0083254A"/>
    <w:rsid w:val="008618F9"/>
    <w:rsid w:val="00865587"/>
    <w:rsid w:val="00873C30"/>
    <w:rsid w:val="00873FFD"/>
    <w:rsid w:val="00880E36"/>
    <w:rsid w:val="008811DE"/>
    <w:rsid w:val="0089237F"/>
    <w:rsid w:val="008A0791"/>
    <w:rsid w:val="008A4174"/>
    <w:rsid w:val="008A60F7"/>
    <w:rsid w:val="008B4EF9"/>
    <w:rsid w:val="008B5564"/>
    <w:rsid w:val="008B7418"/>
    <w:rsid w:val="008D20FB"/>
    <w:rsid w:val="008E14F8"/>
    <w:rsid w:val="008E3EF1"/>
    <w:rsid w:val="008E49AD"/>
    <w:rsid w:val="008F34AF"/>
    <w:rsid w:val="00900179"/>
    <w:rsid w:val="009001D4"/>
    <w:rsid w:val="009002DF"/>
    <w:rsid w:val="00911AE7"/>
    <w:rsid w:val="0091459D"/>
    <w:rsid w:val="00920C8A"/>
    <w:rsid w:val="0093104B"/>
    <w:rsid w:val="00944864"/>
    <w:rsid w:val="009653EF"/>
    <w:rsid w:val="0097132C"/>
    <w:rsid w:val="0099101D"/>
    <w:rsid w:val="00993834"/>
    <w:rsid w:val="009B15A3"/>
    <w:rsid w:val="009B3560"/>
    <w:rsid w:val="009B6D37"/>
    <w:rsid w:val="009C1693"/>
    <w:rsid w:val="009D4B45"/>
    <w:rsid w:val="009D4D91"/>
    <w:rsid w:val="009E185E"/>
    <w:rsid w:val="009E5F18"/>
    <w:rsid w:val="009E719F"/>
    <w:rsid w:val="009F57C9"/>
    <w:rsid w:val="009F7EEA"/>
    <w:rsid w:val="00A06827"/>
    <w:rsid w:val="00A1456A"/>
    <w:rsid w:val="00A22765"/>
    <w:rsid w:val="00A3620E"/>
    <w:rsid w:val="00A43450"/>
    <w:rsid w:val="00A4353E"/>
    <w:rsid w:val="00A51031"/>
    <w:rsid w:val="00A53E67"/>
    <w:rsid w:val="00A54DF3"/>
    <w:rsid w:val="00A63D74"/>
    <w:rsid w:val="00A908A3"/>
    <w:rsid w:val="00A91F70"/>
    <w:rsid w:val="00A9500A"/>
    <w:rsid w:val="00AA5F85"/>
    <w:rsid w:val="00AA6BA7"/>
    <w:rsid w:val="00AB27E5"/>
    <w:rsid w:val="00AB4F42"/>
    <w:rsid w:val="00AB5FD2"/>
    <w:rsid w:val="00AB78E2"/>
    <w:rsid w:val="00AC3631"/>
    <w:rsid w:val="00AD0BB3"/>
    <w:rsid w:val="00AD4B61"/>
    <w:rsid w:val="00AD698D"/>
    <w:rsid w:val="00AD6D67"/>
    <w:rsid w:val="00AF7E02"/>
    <w:rsid w:val="00B01BFF"/>
    <w:rsid w:val="00B0492D"/>
    <w:rsid w:val="00B11E8F"/>
    <w:rsid w:val="00B265C0"/>
    <w:rsid w:val="00B328F0"/>
    <w:rsid w:val="00B4179E"/>
    <w:rsid w:val="00B60C78"/>
    <w:rsid w:val="00B6554F"/>
    <w:rsid w:val="00B76EFD"/>
    <w:rsid w:val="00B778CE"/>
    <w:rsid w:val="00B82BBA"/>
    <w:rsid w:val="00B82E18"/>
    <w:rsid w:val="00B9022A"/>
    <w:rsid w:val="00B97524"/>
    <w:rsid w:val="00BA0F3E"/>
    <w:rsid w:val="00BA16B1"/>
    <w:rsid w:val="00BB57BC"/>
    <w:rsid w:val="00BF0679"/>
    <w:rsid w:val="00C0197E"/>
    <w:rsid w:val="00C0243D"/>
    <w:rsid w:val="00C03B0C"/>
    <w:rsid w:val="00C07C4F"/>
    <w:rsid w:val="00C22737"/>
    <w:rsid w:val="00C334C7"/>
    <w:rsid w:val="00C409FD"/>
    <w:rsid w:val="00C41E3F"/>
    <w:rsid w:val="00C60125"/>
    <w:rsid w:val="00C65F41"/>
    <w:rsid w:val="00C677DE"/>
    <w:rsid w:val="00C705A3"/>
    <w:rsid w:val="00C741C9"/>
    <w:rsid w:val="00C77059"/>
    <w:rsid w:val="00C87CB0"/>
    <w:rsid w:val="00C916CD"/>
    <w:rsid w:val="00CA21C5"/>
    <w:rsid w:val="00CA5F64"/>
    <w:rsid w:val="00CA7562"/>
    <w:rsid w:val="00CB2837"/>
    <w:rsid w:val="00CB7A81"/>
    <w:rsid w:val="00CE2C3E"/>
    <w:rsid w:val="00CE5F7B"/>
    <w:rsid w:val="00CE6CD8"/>
    <w:rsid w:val="00D0196D"/>
    <w:rsid w:val="00D06553"/>
    <w:rsid w:val="00D15984"/>
    <w:rsid w:val="00D229E1"/>
    <w:rsid w:val="00D24D44"/>
    <w:rsid w:val="00D41AFC"/>
    <w:rsid w:val="00D42771"/>
    <w:rsid w:val="00D44084"/>
    <w:rsid w:val="00D54F5C"/>
    <w:rsid w:val="00D66464"/>
    <w:rsid w:val="00D674BF"/>
    <w:rsid w:val="00D67BCB"/>
    <w:rsid w:val="00D708BD"/>
    <w:rsid w:val="00D7492E"/>
    <w:rsid w:val="00D74CC2"/>
    <w:rsid w:val="00D75173"/>
    <w:rsid w:val="00D755A7"/>
    <w:rsid w:val="00D772B8"/>
    <w:rsid w:val="00D830A5"/>
    <w:rsid w:val="00D944F4"/>
    <w:rsid w:val="00D96482"/>
    <w:rsid w:val="00DA03F3"/>
    <w:rsid w:val="00DB4492"/>
    <w:rsid w:val="00DE7122"/>
    <w:rsid w:val="00DF3A2E"/>
    <w:rsid w:val="00DF71D1"/>
    <w:rsid w:val="00E23931"/>
    <w:rsid w:val="00E25176"/>
    <w:rsid w:val="00E257D7"/>
    <w:rsid w:val="00E31FE9"/>
    <w:rsid w:val="00E33CCC"/>
    <w:rsid w:val="00E43456"/>
    <w:rsid w:val="00E51E1D"/>
    <w:rsid w:val="00E53467"/>
    <w:rsid w:val="00E72CE2"/>
    <w:rsid w:val="00E778C1"/>
    <w:rsid w:val="00E86964"/>
    <w:rsid w:val="00E86C3A"/>
    <w:rsid w:val="00E94F9B"/>
    <w:rsid w:val="00E9649D"/>
    <w:rsid w:val="00E970BB"/>
    <w:rsid w:val="00EA0CE3"/>
    <w:rsid w:val="00EA5EB4"/>
    <w:rsid w:val="00EB2D6B"/>
    <w:rsid w:val="00ED5F3D"/>
    <w:rsid w:val="00EE42EE"/>
    <w:rsid w:val="00EE5054"/>
    <w:rsid w:val="00EF4712"/>
    <w:rsid w:val="00EF52D0"/>
    <w:rsid w:val="00EF5D53"/>
    <w:rsid w:val="00F11B64"/>
    <w:rsid w:val="00F14BE3"/>
    <w:rsid w:val="00F32715"/>
    <w:rsid w:val="00F64821"/>
    <w:rsid w:val="00F70C8C"/>
    <w:rsid w:val="00F83C36"/>
    <w:rsid w:val="00F92587"/>
    <w:rsid w:val="00F967DC"/>
    <w:rsid w:val="00F97975"/>
    <w:rsid w:val="00FA219D"/>
    <w:rsid w:val="00FA3836"/>
    <w:rsid w:val="00FC2DDB"/>
    <w:rsid w:val="00FC7963"/>
    <w:rsid w:val="00FD31F9"/>
    <w:rsid w:val="00FF3671"/>
    <w:rsid w:val="00FF4DF9"/>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014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01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E65F-CC7A-4431-85E7-E4C6DE93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8</cp:revision>
  <cp:lastPrinted>2013-09-26T11:50:00Z</cp:lastPrinted>
  <dcterms:created xsi:type="dcterms:W3CDTF">2013-08-29T13:56:00Z</dcterms:created>
  <dcterms:modified xsi:type="dcterms:W3CDTF">2013-09-26T11:50:00Z</dcterms:modified>
</cp:coreProperties>
</file>