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F74A8E" w:rsidRDefault="005E1066" w:rsidP="00600548">
      <w:pPr>
        <w:jc w:val="center"/>
        <w:rPr>
          <w:b/>
        </w:rPr>
      </w:pPr>
      <w:r w:rsidRPr="00F74A8E">
        <w:rPr>
          <w:b/>
        </w:rPr>
        <w:t>BEFORE THE</w:t>
      </w:r>
    </w:p>
    <w:p w:rsidR="005E1066" w:rsidRPr="00F74A8E" w:rsidRDefault="005E1066" w:rsidP="00600548">
      <w:pPr>
        <w:jc w:val="center"/>
        <w:rPr>
          <w:b/>
        </w:rPr>
      </w:pPr>
      <w:r w:rsidRPr="00F74A8E">
        <w:rPr>
          <w:b/>
        </w:rPr>
        <w:t>PENNSYLVANIA PUBLIC UTILITY COMMISSION</w:t>
      </w:r>
    </w:p>
    <w:p w:rsidR="005E1066" w:rsidRPr="00F74A8E" w:rsidRDefault="005E1066" w:rsidP="00600548">
      <w:pPr>
        <w:jc w:val="center"/>
        <w:rPr>
          <w:b/>
        </w:rPr>
      </w:pPr>
    </w:p>
    <w:p w:rsidR="005E1066" w:rsidRPr="00F74A8E" w:rsidRDefault="005E1066" w:rsidP="00600548">
      <w:pPr>
        <w:jc w:val="center"/>
        <w:rPr>
          <w:b/>
        </w:rPr>
      </w:pPr>
    </w:p>
    <w:p w:rsidR="005E1066" w:rsidRPr="00F74A8E" w:rsidRDefault="005E1066" w:rsidP="00600548">
      <w:pPr>
        <w:jc w:val="center"/>
        <w:rPr>
          <w:b/>
        </w:rPr>
      </w:pPr>
    </w:p>
    <w:p w:rsidR="005E1066" w:rsidRPr="00F74A8E" w:rsidRDefault="002F580D" w:rsidP="00600548">
      <w:r w:rsidRPr="00F74A8E">
        <w:t>Keith Ray Turner</w:t>
      </w:r>
      <w:r w:rsidR="00E07E31" w:rsidRPr="00F74A8E">
        <w:tab/>
      </w:r>
      <w:r w:rsidR="008E2A71" w:rsidRPr="00F74A8E">
        <w:tab/>
      </w:r>
      <w:r w:rsidR="00BD624C" w:rsidRPr="00F74A8E">
        <w:tab/>
      </w:r>
      <w:r w:rsidR="003A5DCC" w:rsidRPr="00F74A8E">
        <w:tab/>
      </w:r>
      <w:r w:rsidR="003A5DCC" w:rsidRPr="00F74A8E">
        <w:tab/>
      </w:r>
      <w:r w:rsidR="005E1066" w:rsidRPr="00F74A8E">
        <w:t>:</w:t>
      </w:r>
    </w:p>
    <w:p w:rsidR="005E1066" w:rsidRPr="00F74A8E" w:rsidRDefault="005E1066" w:rsidP="00600548"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  <w:t>:</w:t>
      </w:r>
    </w:p>
    <w:p w:rsidR="005E1066" w:rsidRPr="00F74A8E" w:rsidRDefault="005E1066" w:rsidP="00600548">
      <w:r w:rsidRPr="00F74A8E">
        <w:tab/>
        <w:t>v.</w:t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  <w:t>:</w:t>
      </w:r>
      <w:r w:rsidRPr="00F74A8E">
        <w:tab/>
      </w:r>
      <w:r w:rsidRPr="00F74A8E">
        <w:tab/>
      </w:r>
      <w:r w:rsidR="003A5DCC" w:rsidRPr="00F74A8E">
        <w:t>F</w:t>
      </w:r>
      <w:r w:rsidRPr="00F74A8E">
        <w:t>-201</w:t>
      </w:r>
      <w:r w:rsidR="003A5DCC" w:rsidRPr="00F74A8E">
        <w:t>3</w:t>
      </w:r>
      <w:r w:rsidRPr="00F74A8E">
        <w:t>-</w:t>
      </w:r>
      <w:r w:rsidR="002F580D" w:rsidRPr="00F74A8E">
        <w:t>2359207</w:t>
      </w:r>
    </w:p>
    <w:p w:rsidR="005E1066" w:rsidRPr="00F74A8E" w:rsidRDefault="005E1066" w:rsidP="00600548"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  <w:t>:</w:t>
      </w:r>
    </w:p>
    <w:p w:rsidR="005E1066" w:rsidRPr="00F74A8E" w:rsidRDefault="002F580D" w:rsidP="00600548">
      <w:r w:rsidRPr="00F74A8E">
        <w:t>Philadelphia Gas Works</w:t>
      </w:r>
      <w:r w:rsidRPr="00F74A8E">
        <w:tab/>
      </w:r>
      <w:r w:rsidR="003A5DCC" w:rsidRPr="00F74A8E">
        <w:tab/>
      </w:r>
      <w:r w:rsidR="008E2A71" w:rsidRPr="00F74A8E">
        <w:tab/>
      </w:r>
      <w:r w:rsidR="00E07E31" w:rsidRPr="00F74A8E">
        <w:tab/>
      </w:r>
      <w:r w:rsidR="005E1066" w:rsidRPr="00F74A8E">
        <w:t>:</w:t>
      </w:r>
    </w:p>
    <w:p w:rsidR="005E1066" w:rsidRPr="00F74A8E" w:rsidRDefault="005E1066" w:rsidP="00600548"/>
    <w:p w:rsidR="005E1066" w:rsidRPr="00F74A8E" w:rsidRDefault="005E1066" w:rsidP="00600548">
      <w:pPr>
        <w:tabs>
          <w:tab w:val="left" w:pos="1076"/>
        </w:tabs>
      </w:pPr>
    </w:p>
    <w:p w:rsidR="00EA5CEA" w:rsidRPr="00F74A8E" w:rsidRDefault="00EA5CEA" w:rsidP="00451017">
      <w:pPr>
        <w:jc w:val="center"/>
        <w:rPr>
          <w:b/>
          <w:u w:val="single"/>
        </w:rPr>
      </w:pPr>
      <w:r w:rsidRPr="00F74A8E">
        <w:rPr>
          <w:b/>
          <w:u w:val="single"/>
        </w:rPr>
        <w:t xml:space="preserve">INTERIM </w:t>
      </w:r>
      <w:r w:rsidR="008D798E" w:rsidRPr="00F74A8E">
        <w:rPr>
          <w:b/>
          <w:u w:val="single"/>
        </w:rPr>
        <w:t xml:space="preserve">ORDER </w:t>
      </w:r>
    </w:p>
    <w:p w:rsidR="005E1066" w:rsidRPr="00F74A8E" w:rsidRDefault="005E1066" w:rsidP="00600548">
      <w:pPr>
        <w:jc w:val="center"/>
      </w:pPr>
    </w:p>
    <w:p w:rsidR="005E1066" w:rsidRPr="00F74A8E" w:rsidRDefault="005E1066" w:rsidP="00600548">
      <w:pPr>
        <w:jc w:val="center"/>
      </w:pPr>
    </w:p>
    <w:p w:rsidR="005E1066" w:rsidRPr="00F74A8E" w:rsidRDefault="005E1066" w:rsidP="00600548">
      <w:pPr>
        <w:jc w:val="center"/>
      </w:pPr>
      <w:r w:rsidRPr="00F74A8E">
        <w:t>Before</w:t>
      </w:r>
    </w:p>
    <w:p w:rsidR="005E1066" w:rsidRPr="00F74A8E" w:rsidRDefault="005E1066" w:rsidP="00600548">
      <w:pPr>
        <w:jc w:val="center"/>
      </w:pPr>
      <w:r w:rsidRPr="00F74A8E">
        <w:t>Tiffany A. Hunt</w:t>
      </w:r>
    </w:p>
    <w:p w:rsidR="005E1066" w:rsidRPr="00F74A8E" w:rsidRDefault="005E1066" w:rsidP="00600548">
      <w:pPr>
        <w:jc w:val="center"/>
      </w:pPr>
      <w:r w:rsidRPr="00F74A8E">
        <w:t>Special Agent</w:t>
      </w:r>
    </w:p>
    <w:p w:rsidR="005E1066" w:rsidRPr="00F74A8E" w:rsidRDefault="005E1066" w:rsidP="00600548">
      <w:pPr>
        <w:jc w:val="center"/>
      </w:pPr>
    </w:p>
    <w:p w:rsidR="005E1066" w:rsidRPr="00F74A8E" w:rsidRDefault="005E1066" w:rsidP="00600548">
      <w:pPr>
        <w:jc w:val="center"/>
      </w:pPr>
    </w:p>
    <w:p w:rsidR="005E1066" w:rsidRPr="00F74A8E" w:rsidRDefault="005E1066" w:rsidP="00600548">
      <w:pPr>
        <w:jc w:val="center"/>
      </w:pPr>
      <w:r w:rsidRPr="00F74A8E">
        <w:rPr>
          <w:u w:val="single"/>
        </w:rPr>
        <w:t>HISTORY OF THE PROCEEDING</w:t>
      </w:r>
    </w:p>
    <w:p w:rsidR="005E1066" w:rsidRPr="00F74A8E" w:rsidRDefault="005E1066" w:rsidP="00600548">
      <w:pPr>
        <w:jc w:val="center"/>
      </w:pPr>
    </w:p>
    <w:p w:rsidR="005E1066" w:rsidRPr="00F74A8E" w:rsidRDefault="005E1066" w:rsidP="00600548"/>
    <w:p w:rsidR="003A5DCC" w:rsidRPr="00F74A8E" w:rsidRDefault="008D798E" w:rsidP="00600548">
      <w:pPr>
        <w:tabs>
          <w:tab w:val="num" w:pos="2160"/>
        </w:tabs>
        <w:spacing w:line="360" w:lineRule="auto"/>
        <w:ind w:firstLine="1440"/>
      </w:pPr>
      <w:r w:rsidRPr="00F74A8E">
        <w:t xml:space="preserve">By </w:t>
      </w:r>
      <w:r w:rsidR="003A5DCC" w:rsidRPr="00F74A8E">
        <w:t xml:space="preserve">Telephone Hearing Notice dated </w:t>
      </w:r>
      <w:r w:rsidR="002F580D" w:rsidRPr="00F74A8E">
        <w:t>July 2</w:t>
      </w:r>
      <w:r w:rsidR="003A5DCC" w:rsidRPr="00F74A8E">
        <w:t xml:space="preserve">, 2013, the above-captioned case was assigned to me and an Initial Telephonic Hearing was scheduled for </w:t>
      </w:r>
      <w:r w:rsidR="002F580D" w:rsidRPr="00F74A8E">
        <w:t>Monday</w:t>
      </w:r>
      <w:r w:rsidR="003A5DCC" w:rsidRPr="00F74A8E">
        <w:t xml:space="preserve">, October </w:t>
      </w:r>
      <w:r w:rsidR="002F580D" w:rsidRPr="00F74A8E">
        <w:t>7</w:t>
      </w:r>
      <w:r w:rsidR="003A5DCC" w:rsidRPr="00F74A8E">
        <w:t xml:space="preserve">, 2013, at 10:00 a.m.  </w:t>
      </w:r>
    </w:p>
    <w:p w:rsidR="003A5DCC" w:rsidRPr="00F74A8E" w:rsidRDefault="003A5DCC" w:rsidP="00600548">
      <w:pPr>
        <w:tabs>
          <w:tab w:val="num" w:pos="2160"/>
        </w:tabs>
        <w:spacing w:line="360" w:lineRule="auto"/>
        <w:ind w:firstLine="1440"/>
      </w:pPr>
    </w:p>
    <w:p w:rsidR="008D798E" w:rsidRPr="00F74A8E" w:rsidRDefault="003A5DCC" w:rsidP="00600548">
      <w:pPr>
        <w:tabs>
          <w:tab w:val="num" w:pos="2160"/>
        </w:tabs>
        <w:spacing w:line="360" w:lineRule="auto"/>
        <w:ind w:firstLine="1440"/>
      </w:pPr>
      <w:r w:rsidRPr="00F74A8E">
        <w:t xml:space="preserve">By Prehearing Order dated </w:t>
      </w:r>
      <w:r w:rsidR="002F580D" w:rsidRPr="00F74A8E">
        <w:t>July 3</w:t>
      </w:r>
      <w:r w:rsidRPr="00F74A8E">
        <w:t>, 2013, the parties were again advised of the date and time of the scheduled hearing.  The Prehearing Order also provided instructions for requesting a change of the scheduled hearing date.</w:t>
      </w:r>
    </w:p>
    <w:p w:rsidR="003A5DCC" w:rsidRPr="00F74A8E" w:rsidRDefault="003A5DCC" w:rsidP="00600548">
      <w:pPr>
        <w:tabs>
          <w:tab w:val="num" w:pos="2160"/>
        </w:tabs>
        <w:spacing w:line="360" w:lineRule="auto"/>
        <w:ind w:firstLine="1440"/>
      </w:pPr>
    </w:p>
    <w:p w:rsidR="003A5DCC" w:rsidRPr="00F74A8E" w:rsidRDefault="003A5DCC" w:rsidP="00600548">
      <w:pPr>
        <w:tabs>
          <w:tab w:val="num" w:pos="2160"/>
        </w:tabs>
        <w:spacing w:line="360" w:lineRule="auto"/>
        <w:ind w:firstLine="1440"/>
      </w:pPr>
      <w:r w:rsidRPr="00F74A8E">
        <w:t xml:space="preserve">On </w:t>
      </w:r>
      <w:r w:rsidR="002F580D" w:rsidRPr="00F74A8E">
        <w:t>October 1</w:t>
      </w:r>
      <w:r w:rsidRPr="00F74A8E">
        <w:t xml:space="preserve">, 2013, </w:t>
      </w:r>
      <w:r w:rsidR="002F580D" w:rsidRPr="00F74A8E">
        <w:t>Philadelphia Gas Works</w:t>
      </w:r>
      <w:r w:rsidR="00A3523E" w:rsidRPr="00F74A8E">
        <w:t xml:space="preserve"> (</w:t>
      </w:r>
      <w:r w:rsidR="002F580D" w:rsidRPr="00F74A8E">
        <w:t>PGW</w:t>
      </w:r>
      <w:r w:rsidR="00FF35A5" w:rsidRPr="00F74A8E">
        <w:t>, Company</w:t>
      </w:r>
      <w:r w:rsidR="00A3523E" w:rsidRPr="00F74A8E">
        <w:t xml:space="preserve"> or Respondent) sent its proposed exhibits to </w:t>
      </w:r>
      <w:r w:rsidR="002F580D" w:rsidRPr="00F74A8E">
        <w:t>Keith Ray Turner</w:t>
      </w:r>
      <w:r w:rsidR="00A3523E" w:rsidRPr="00F74A8E">
        <w:t xml:space="preserve"> (</w:t>
      </w:r>
      <w:r w:rsidR="002F580D" w:rsidRPr="00F74A8E">
        <w:t>Mr. Turner</w:t>
      </w:r>
      <w:r w:rsidR="00A3523E" w:rsidRPr="00F74A8E">
        <w:t xml:space="preserve"> or Complainant) by Federal Express.  The cover letter for</w:t>
      </w:r>
      <w:r w:rsidR="002F580D" w:rsidRPr="00F74A8E">
        <w:t xml:space="preserve"> the exhibits included the date </w:t>
      </w:r>
      <w:r w:rsidR="00A3523E" w:rsidRPr="00F74A8E">
        <w:t>of the scheduled hearing.</w:t>
      </w:r>
    </w:p>
    <w:p w:rsidR="00A3523E" w:rsidRPr="00F74A8E" w:rsidRDefault="00A3523E" w:rsidP="00600548">
      <w:pPr>
        <w:tabs>
          <w:tab w:val="num" w:pos="2160"/>
        </w:tabs>
        <w:spacing w:line="360" w:lineRule="auto"/>
        <w:ind w:firstLine="1440"/>
      </w:pPr>
    </w:p>
    <w:p w:rsidR="00A3523E" w:rsidRPr="00F74A8E" w:rsidRDefault="00A3523E" w:rsidP="00600548">
      <w:pPr>
        <w:tabs>
          <w:tab w:val="num" w:pos="2160"/>
        </w:tabs>
        <w:spacing w:line="360" w:lineRule="auto"/>
        <w:ind w:firstLine="1440"/>
      </w:pPr>
      <w:r w:rsidRPr="00F74A8E">
        <w:t>I did not receive any requests for a change of the scheduled hearing date prior to the hearing.</w:t>
      </w:r>
    </w:p>
    <w:p w:rsidR="00A3523E" w:rsidRPr="00F74A8E" w:rsidRDefault="00A3523E" w:rsidP="00600548">
      <w:pPr>
        <w:tabs>
          <w:tab w:val="num" w:pos="2160"/>
        </w:tabs>
        <w:spacing w:line="360" w:lineRule="auto"/>
        <w:ind w:firstLine="1440"/>
      </w:pPr>
    </w:p>
    <w:p w:rsidR="003A5DCC" w:rsidRPr="00F74A8E" w:rsidRDefault="00A3523E" w:rsidP="008075B3">
      <w:pPr>
        <w:tabs>
          <w:tab w:val="num" w:pos="2160"/>
        </w:tabs>
        <w:spacing w:line="360" w:lineRule="auto"/>
        <w:ind w:firstLine="1440"/>
      </w:pPr>
      <w:r w:rsidRPr="00F74A8E">
        <w:lastRenderedPageBreak/>
        <w:t xml:space="preserve">Accordingly, the Initial Telephonic Hearing convened as scheduled on </w:t>
      </w:r>
      <w:r w:rsidR="0070252E" w:rsidRPr="00F74A8E">
        <w:t>Monday</w:t>
      </w:r>
      <w:r w:rsidRPr="00F74A8E">
        <w:t xml:space="preserve">, October </w:t>
      </w:r>
      <w:r w:rsidR="0070252E" w:rsidRPr="00F74A8E">
        <w:t>7</w:t>
      </w:r>
      <w:r w:rsidRPr="00F74A8E">
        <w:t xml:space="preserve">, 2013, at 10:00 a.m.  The Respondent’s counsel was present with </w:t>
      </w:r>
      <w:r w:rsidR="00FF35A5" w:rsidRPr="00F74A8E">
        <w:t xml:space="preserve">the Company’s </w:t>
      </w:r>
      <w:r w:rsidRPr="00F74A8E">
        <w:t xml:space="preserve">witness.   </w:t>
      </w:r>
    </w:p>
    <w:p w:rsidR="008075B3" w:rsidRPr="00F74A8E" w:rsidRDefault="008075B3" w:rsidP="008075B3">
      <w:pPr>
        <w:tabs>
          <w:tab w:val="num" w:pos="2160"/>
        </w:tabs>
        <w:spacing w:line="360" w:lineRule="auto"/>
        <w:ind w:firstLine="1440"/>
      </w:pPr>
    </w:p>
    <w:p w:rsidR="0070252E" w:rsidRPr="00F74A8E" w:rsidRDefault="008075B3" w:rsidP="008075B3">
      <w:pPr>
        <w:tabs>
          <w:tab w:val="num" w:pos="2160"/>
        </w:tabs>
        <w:spacing w:line="360" w:lineRule="auto"/>
        <w:ind w:firstLine="1440"/>
      </w:pPr>
      <w:r w:rsidRPr="00F74A8E">
        <w:t xml:space="preserve">I was able to reach </w:t>
      </w:r>
      <w:r w:rsidR="0070252E" w:rsidRPr="00F74A8E">
        <w:t>Mr. Turner</w:t>
      </w:r>
      <w:r w:rsidRPr="00F74A8E">
        <w:t xml:space="preserve"> at the telephone number listed on h</w:t>
      </w:r>
      <w:r w:rsidR="0070252E" w:rsidRPr="00F74A8E">
        <w:t>is</w:t>
      </w:r>
      <w:r w:rsidR="00A81EED" w:rsidRPr="00F74A8E">
        <w:t xml:space="preserve"> Complaint.  After </w:t>
      </w:r>
      <w:r w:rsidRPr="00F74A8E">
        <w:t xml:space="preserve">I identified myself and advised </w:t>
      </w:r>
      <w:r w:rsidR="0070252E" w:rsidRPr="00F74A8E">
        <w:t>Mr. Turner</w:t>
      </w:r>
      <w:r w:rsidRPr="00F74A8E">
        <w:t xml:space="preserve"> that this was the date and time for the hearing on h</w:t>
      </w:r>
      <w:r w:rsidR="0070252E" w:rsidRPr="00F74A8E">
        <w:t>is</w:t>
      </w:r>
      <w:r w:rsidRPr="00F74A8E">
        <w:t xml:space="preserve"> Complaint, </w:t>
      </w:r>
      <w:r w:rsidR="0070252E" w:rsidRPr="00F74A8E">
        <w:t>he indicated that he did not want to pursue his Complaint</w:t>
      </w:r>
      <w:r w:rsidR="007467F3" w:rsidRPr="00F74A8E">
        <w:t>.</w:t>
      </w:r>
      <w:r w:rsidR="0070252E" w:rsidRPr="00F74A8E">
        <w:t xml:space="preserve">  I asked Mr. Turner to state his </w:t>
      </w:r>
      <w:r w:rsidR="00A81EED" w:rsidRPr="00F74A8E">
        <w:t>desire to withdraw his Complaint on the record.  Mr. Turner then responded that he wanted to have a hearing on his Complaint, but he was at the doctor’s office and could not stay on the phone any longer.  I explained to Mr. Turner that he would have to submit a continuance request before a second hearing would be scheduled.  Mr. Turner stated that he had been called back to see the doctor and disconnected the telephone call.</w:t>
      </w:r>
    </w:p>
    <w:p w:rsidR="0070252E" w:rsidRPr="00F74A8E" w:rsidRDefault="0070252E" w:rsidP="008075B3">
      <w:pPr>
        <w:tabs>
          <w:tab w:val="num" w:pos="2160"/>
        </w:tabs>
        <w:spacing w:line="360" w:lineRule="auto"/>
        <w:ind w:firstLine="1440"/>
      </w:pPr>
    </w:p>
    <w:p w:rsidR="008075B3" w:rsidRPr="00F74A8E" w:rsidRDefault="00BA3BB0" w:rsidP="008075B3">
      <w:pPr>
        <w:tabs>
          <w:tab w:val="num" w:pos="2160"/>
        </w:tabs>
        <w:spacing w:line="360" w:lineRule="auto"/>
        <w:ind w:firstLine="1440"/>
      </w:pPr>
      <w:r w:rsidRPr="00F74A8E">
        <w:t>The Commission’s Rules of Administrative P</w:t>
      </w:r>
      <w:r w:rsidR="0088662E" w:rsidRPr="00F74A8E">
        <w:t xml:space="preserve">ractice and Procedure at 52 </w:t>
      </w:r>
      <w:proofErr w:type="spellStart"/>
      <w:r w:rsidR="0088662E" w:rsidRPr="00F74A8E">
        <w:t>Pa.</w:t>
      </w:r>
      <w:r w:rsidR="00A81EED" w:rsidRPr="00F74A8E">
        <w:t>Code</w:t>
      </w:r>
      <w:proofErr w:type="spellEnd"/>
      <w:r w:rsidR="00A81EED" w:rsidRPr="00F74A8E">
        <w:t xml:space="preserve"> </w:t>
      </w:r>
      <w:r w:rsidR="00D8537D" w:rsidRPr="00F74A8E">
        <w:t xml:space="preserve">       </w:t>
      </w:r>
      <w:r w:rsidRPr="00F74A8E">
        <w:t>§ 1.15(b) state that, “Only for good cause shown will requests for continuance be considered.”  In this case, the Complainant did not submit a written continuance request five (5) days prior to the hearing.</w:t>
      </w:r>
      <w:r w:rsidR="007467F3" w:rsidRPr="00F74A8E">
        <w:t xml:space="preserve">  </w:t>
      </w:r>
    </w:p>
    <w:p w:rsidR="008075B3" w:rsidRPr="00F74A8E" w:rsidRDefault="008075B3" w:rsidP="008075B3">
      <w:pPr>
        <w:tabs>
          <w:tab w:val="num" w:pos="2160"/>
        </w:tabs>
        <w:spacing w:line="360" w:lineRule="auto"/>
        <w:ind w:firstLine="1440"/>
      </w:pPr>
    </w:p>
    <w:p w:rsidR="002F184B" w:rsidRPr="00F74A8E" w:rsidRDefault="00BA3BB0" w:rsidP="002F184B">
      <w:pPr>
        <w:spacing w:line="360" w:lineRule="auto"/>
        <w:ind w:firstLine="1440"/>
      </w:pPr>
      <w:r w:rsidRPr="00F74A8E">
        <w:t xml:space="preserve">However, because </w:t>
      </w:r>
      <w:r w:rsidR="00303D60" w:rsidRPr="00F74A8E">
        <w:t>the Complainant indicated that he had a medical appointment at the time of the hearing</w:t>
      </w:r>
      <w:r w:rsidR="002F184B" w:rsidRPr="00F74A8E">
        <w:t>, I will provide h</w:t>
      </w:r>
      <w:r w:rsidR="00303D60" w:rsidRPr="00F74A8E">
        <w:t>im</w:t>
      </w:r>
      <w:r w:rsidR="002F184B" w:rsidRPr="00F74A8E">
        <w:t xml:space="preserve"> with an opportunity to submit a written request for a new hearing date on h</w:t>
      </w:r>
      <w:r w:rsidR="00303D60" w:rsidRPr="00F74A8E">
        <w:t>is</w:t>
      </w:r>
      <w:r w:rsidR="002F184B" w:rsidRPr="00F74A8E">
        <w:t xml:space="preserve"> Complaint.  I must receive this written request by no later than </w:t>
      </w:r>
      <w:r w:rsidR="002F184B" w:rsidRPr="00F74A8E">
        <w:rPr>
          <w:b/>
          <w:u w:val="single"/>
        </w:rPr>
        <w:t>Thursday, November 7, 2013</w:t>
      </w:r>
      <w:r w:rsidR="002F184B" w:rsidRPr="00F74A8E">
        <w:t>.</w:t>
      </w:r>
      <w:r w:rsidR="0088662E" w:rsidRPr="00F74A8E">
        <w:rPr>
          <w:rStyle w:val="FootnoteReference"/>
        </w:rPr>
        <w:footnoteReference w:id="1"/>
      </w:r>
      <w:r w:rsidRPr="00F74A8E">
        <w:t xml:space="preserve">  Upon receiving the written request and any objections from </w:t>
      </w:r>
      <w:r w:rsidR="00303D60" w:rsidRPr="00F74A8E">
        <w:t>PGW</w:t>
      </w:r>
      <w:r w:rsidRPr="00F74A8E">
        <w:t xml:space="preserve">, I will decide if good cause has been shown for the continuance.  If I do not receive a written request for a new hearing date by Thursday, November 7, 2013, </w:t>
      </w:r>
      <w:r w:rsidR="00303D60" w:rsidRPr="00F74A8E">
        <w:t>Mr. Turner’s</w:t>
      </w:r>
      <w:r w:rsidRPr="00F74A8E">
        <w:t xml:space="preserve"> Complaint will be dismissed for h</w:t>
      </w:r>
      <w:r w:rsidR="00303D60" w:rsidRPr="00F74A8E">
        <w:t>is</w:t>
      </w:r>
      <w:r w:rsidRPr="00F74A8E">
        <w:t xml:space="preserve"> failure to prosecute the Complaint.</w:t>
      </w:r>
    </w:p>
    <w:p w:rsidR="00BA3BB0" w:rsidRPr="00F74A8E" w:rsidRDefault="00BA3BB0" w:rsidP="002F184B">
      <w:pPr>
        <w:spacing w:line="360" w:lineRule="auto"/>
        <w:ind w:firstLine="1440"/>
      </w:pPr>
    </w:p>
    <w:p w:rsidR="00303D60" w:rsidRPr="00F74A8E" w:rsidRDefault="00303D60" w:rsidP="00303D60">
      <w:pPr>
        <w:tabs>
          <w:tab w:val="num" w:pos="2160"/>
        </w:tabs>
        <w:spacing w:line="360" w:lineRule="auto"/>
        <w:ind w:firstLine="1440"/>
      </w:pPr>
      <w:r w:rsidRPr="00F74A8E">
        <w:t xml:space="preserve">The parties are strongly encouraged to use this additional time to discuss resolution of the </w:t>
      </w:r>
      <w:r w:rsidR="00D715B7">
        <w:t>C</w:t>
      </w:r>
      <w:r w:rsidRPr="00F74A8E">
        <w:t>omplaint.</w:t>
      </w:r>
    </w:p>
    <w:p w:rsidR="006D6E10" w:rsidRPr="00F74A8E" w:rsidRDefault="006D6E10" w:rsidP="00554077">
      <w:pPr>
        <w:spacing w:line="360" w:lineRule="auto"/>
        <w:ind w:left="720" w:firstLine="720"/>
      </w:pPr>
      <w:r w:rsidRPr="00F74A8E">
        <w:lastRenderedPageBreak/>
        <w:t>THEREFORE,</w:t>
      </w:r>
    </w:p>
    <w:p w:rsidR="006D6E10" w:rsidRPr="00F74A8E" w:rsidRDefault="006D6E10" w:rsidP="00600548">
      <w:pPr>
        <w:tabs>
          <w:tab w:val="num" w:pos="2160"/>
        </w:tabs>
        <w:spacing w:line="360" w:lineRule="auto"/>
        <w:ind w:firstLine="1440"/>
      </w:pPr>
    </w:p>
    <w:p w:rsidR="006D6E10" w:rsidRPr="00F74A8E" w:rsidRDefault="006D6E10" w:rsidP="00600548">
      <w:pPr>
        <w:tabs>
          <w:tab w:val="num" w:pos="2160"/>
        </w:tabs>
        <w:spacing w:line="360" w:lineRule="auto"/>
        <w:ind w:firstLine="1440"/>
      </w:pPr>
      <w:r w:rsidRPr="00F74A8E">
        <w:t>IT IS ORDERED:</w:t>
      </w:r>
    </w:p>
    <w:p w:rsidR="006D6E10" w:rsidRPr="00F74A8E" w:rsidRDefault="006D6E10" w:rsidP="00600548">
      <w:pPr>
        <w:tabs>
          <w:tab w:val="num" w:pos="2160"/>
        </w:tabs>
        <w:spacing w:line="360" w:lineRule="auto"/>
        <w:ind w:firstLine="1440"/>
      </w:pPr>
    </w:p>
    <w:p w:rsidR="00451017" w:rsidRPr="00F74A8E" w:rsidRDefault="00451017" w:rsidP="001E5FB5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F74A8E">
        <w:t>That</w:t>
      </w:r>
      <w:r w:rsidR="003F0666" w:rsidRPr="00F74A8E">
        <w:t xml:space="preserve"> if</w:t>
      </w:r>
      <w:r w:rsidRPr="00F74A8E">
        <w:t xml:space="preserve"> </w:t>
      </w:r>
      <w:r w:rsidR="00BA3BB0" w:rsidRPr="00F74A8E">
        <w:t xml:space="preserve">the Complainant, </w:t>
      </w:r>
      <w:r w:rsidR="00303D60" w:rsidRPr="00F74A8E">
        <w:t>Keith Ray Turner</w:t>
      </w:r>
      <w:r w:rsidR="00BA3BB0" w:rsidRPr="00F74A8E">
        <w:t>,</w:t>
      </w:r>
      <w:r w:rsidR="003F0666" w:rsidRPr="00F74A8E">
        <w:t xml:space="preserve"> wishes to pursue h</w:t>
      </w:r>
      <w:r w:rsidR="00303D60" w:rsidRPr="00F74A8E">
        <w:t xml:space="preserve">is Complaint, </w:t>
      </w:r>
      <w:r w:rsidR="003F0666" w:rsidRPr="00F74A8E">
        <w:t>he</w:t>
      </w:r>
      <w:r w:rsidR="00BA3BB0" w:rsidRPr="00F74A8E">
        <w:t xml:space="preserve"> is hereby directed to provide to me by no later than Thursday, November 7, 2013, a written request for a ne</w:t>
      </w:r>
      <w:r w:rsidR="0088662E" w:rsidRPr="00F74A8E">
        <w:t>w hearing date on h</w:t>
      </w:r>
      <w:r w:rsidR="00303D60" w:rsidRPr="00F74A8E">
        <w:t>is</w:t>
      </w:r>
      <w:r w:rsidR="0088662E" w:rsidRPr="00F74A8E">
        <w:t xml:space="preserve"> Complaint, captioned </w:t>
      </w:r>
      <w:r w:rsidR="00303D60" w:rsidRPr="00F74A8E">
        <w:t>Keith Ray Turner</w:t>
      </w:r>
      <w:r w:rsidR="0088662E" w:rsidRPr="00F74A8E">
        <w:t xml:space="preserve"> v. </w:t>
      </w:r>
      <w:r w:rsidR="00303D60" w:rsidRPr="00F74A8E">
        <w:t>Philadelphia Gas Works</w:t>
      </w:r>
      <w:r w:rsidR="0088662E" w:rsidRPr="00F74A8E">
        <w:t>, at Docket No. F-2013-</w:t>
      </w:r>
      <w:r w:rsidR="00303D60" w:rsidRPr="00F74A8E">
        <w:t>2359207</w:t>
      </w:r>
      <w:r w:rsidR="0088662E" w:rsidRPr="00F74A8E">
        <w:t>.</w:t>
      </w:r>
    </w:p>
    <w:p w:rsidR="0088662E" w:rsidRPr="00F74A8E" w:rsidRDefault="0088662E" w:rsidP="0088662E">
      <w:pPr>
        <w:pStyle w:val="ListParagraph"/>
        <w:spacing w:line="360" w:lineRule="auto"/>
        <w:ind w:left="1440"/>
      </w:pPr>
    </w:p>
    <w:p w:rsidR="0088662E" w:rsidRPr="00F74A8E" w:rsidRDefault="0088662E" w:rsidP="001E5FB5">
      <w:pPr>
        <w:pStyle w:val="ListParagraph"/>
        <w:numPr>
          <w:ilvl w:val="0"/>
          <w:numId w:val="3"/>
        </w:numPr>
        <w:tabs>
          <w:tab w:val="num" w:pos="2160"/>
        </w:tabs>
        <w:spacing w:line="360" w:lineRule="auto"/>
        <w:ind w:left="0" w:firstLine="1440"/>
      </w:pPr>
      <w:r w:rsidRPr="00F74A8E">
        <w:t xml:space="preserve">That upon receipt of the written request for a new hearing date and any objections from </w:t>
      </w:r>
      <w:r w:rsidR="00303D60" w:rsidRPr="00F74A8E">
        <w:t>Philadelphia Gas Works</w:t>
      </w:r>
      <w:r w:rsidRPr="00F74A8E">
        <w:t>, I will decide if good cause has been shown for the continuance.</w:t>
      </w:r>
    </w:p>
    <w:p w:rsidR="00451017" w:rsidRPr="00F74A8E" w:rsidRDefault="00451017" w:rsidP="00451017">
      <w:pPr>
        <w:pStyle w:val="ListParagraph"/>
        <w:spacing w:line="360" w:lineRule="auto"/>
        <w:ind w:left="1800"/>
      </w:pPr>
    </w:p>
    <w:p w:rsidR="00BA2E17" w:rsidRPr="00F74A8E" w:rsidRDefault="0088662E" w:rsidP="00303D60">
      <w:pPr>
        <w:pStyle w:val="ListParagraph"/>
        <w:numPr>
          <w:ilvl w:val="0"/>
          <w:numId w:val="3"/>
        </w:numPr>
        <w:tabs>
          <w:tab w:val="num" w:pos="2160"/>
          <w:tab w:val="left" w:pos="8640"/>
        </w:tabs>
        <w:spacing w:line="360" w:lineRule="auto"/>
        <w:ind w:left="0" w:firstLine="1440"/>
      </w:pPr>
      <w:r w:rsidRPr="00F74A8E">
        <w:t xml:space="preserve">That if I do not receive a written request for a new hearing date by Thursday, November 7, 2013, </w:t>
      </w:r>
      <w:r w:rsidR="00303D60" w:rsidRPr="00F74A8E">
        <w:t>Keith Ray Turner’s</w:t>
      </w:r>
      <w:r w:rsidRPr="00F74A8E">
        <w:t xml:space="preserve"> Complaint will be dismissed for h</w:t>
      </w:r>
      <w:r w:rsidR="00303D60" w:rsidRPr="00F74A8E">
        <w:t>is</w:t>
      </w:r>
      <w:r w:rsidRPr="00F74A8E">
        <w:t xml:space="preserve"> failure to prosecute the Complaint against </w:t>
      </w:r>
      <w:r w:rsidR="00303D60" w:rsidRPr="00F74A8E">
        <w:t>Philadelphia Gas Works</w:t>
      </w:r>
      <w:r w:rsidRPr="00F74A8E">
        <w:t xml:space="preserve"> at Docket No. F-2013-</w:t>
      </w:r>
      <w:r w:rsidR="00303D60" w:rsidRPr="00F74A8E">
        <w:t>2359207</w:t>
      </w:r>
      <w:r w:rsidRPr="00F74A8E">
        <w:t>.</w:t>
      </w:r>
    </w:p>
    <w:p w:rsidR="005E1066" w:rsidRPr="00F74A8E" w:rsidRDefault="005E1066" w:rsidP="00600548">
      <w:pPr>
        <w:tabs>
          <w:tab w:val="num" w:pos="2160"/>
        </w:tabs>
        <w:spacing w:line="360" w:lineRule="auto"/>
        <w:ind w:firstLine="1440"/>
      </w:pPr>
    </w:p>
    <w:p w:rsidR="00715EAA" w:rsidRPr="00F74A8E" w:rsidRDefault="00715EAA" w:rsidP="00600548">
      <w:pPr>
        <w:tabs>
          <w:tab w:val="num" w:pos="2160"/>
          <w:tab w:val="left" w:pos="5048"/>
        </w:tabs>
      </w:pPr>
    </w:p>
    <w:p w:rsidR="005E1066" w:rsidRPr="00F74A8E" w:rsidRDefault="005E1066" w:rsidP="00600548">
      <w:pPr>
        <w:tabs>
          <w:tab w:val="num" w:pos="2160"/>
          <w:tab w:val="left" w:pos="5048"/>
        </w:tabs>
      </w:pPr>
      <w:r w:rsidRPr="00F74A8E">
        <w:t xml:space="preserve">Dated: </w:t>
      </w:r>
      <w:r w:rsidR="0088662E" w:rsidRPr="00F74A8E">
        <w:rPr>
          <w:u w:val="single"/>
        </w:rPr>
        <w:t>October 8</w:t>
      </w:r>
      <w:r w:rsidR="00371D73" w:rsidRPr="00F74A8E">
        <w:rPr>
          <w:u w:val="single"/>
        </w:rPr>
        <w:t>, 2013</w:t>
      </w:r>
    </w:p>
    <w:p w:rsidR="005E1066" w:rsidRPr="00F74A8E" w:rsidRDefault="005E1066" w:rsidP="00600548">
      <w:pPr>
        <w:tabs>
          <w:tab w:val="num" w:pos="2160"/>
          <w:tab w:val="left" w:pos="5048"/>
        </w:tabs>
      </w:pPr>
      <w:r w:rsidRPr="00F74A8E">
        <w:tab/>
      </w:r>
      <w:r w:rsidRPr="00F74A8E">
        <w:tab/>
        <w:t>_________________________________</w:t>
      </w:r>
    </w:p>
    <w:p w:rsidR="005E1066" w:rsidRPr="00F74A8E" w:rsidRDefault="005E1066" w:rsidP="00600548">
      <w:pPr>
        <w:tabs>
          <w:tab w:val="num" w:pos="2160"/>
        </w:tabs>
      </w:pP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  <w:t>Tiffany A. Hunt</w:t>
      </w:r>
    </w:p>
    <w:p w:rsidR="005E1066" w:rsidRPr="00F74A8E" w:rsidRDefault="005E1066" w:rsidP="00600548">
      <w:pPr>
        <w:tabs>
          <w:tab w:val="num" w:pos="2160"/>
        </w:tabs>
      </w:pPr>
      <w:r w:rsidRPr="00F74A8E">
        <w:tab/>
      </w:r>
      <w:r w:rsidRPr="00F74A8E">
        <w:tab/>
      </w:r>
      <w:r w:rsidRPr="00F74A8E">
        <w:tab/>
      </w:r>
      <w:r w:rsidRPr="00F74A8E">
        <w:tab/>
      </w:r>
      <w:r w:rsidRPr="00F74A8E">
        <w:tab/>
        <w:t>Special Agent</w:t>
      </w:r>
    </w:p>
    <w:p w:rsidR="005E1066" w:rsidRPr="00F74A8E" w:rsidRDefault="005E1066" w:rsidP="00600548"/>
    <w:p w:rsidR="00D825D9" w:rsidRDefault="00D825D9">
      <w:pPr>
        <w:sectPr w:rsidR="00D825D9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D825D9" w:rsidRDefault="00D825D9" w:rsidP="00D825D9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F-2013-2359207 - KEITH RAY TURNER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</w:t>
      </w:r>
      <w:r w:rsidRPr="00AE065F">
        <w:rPr>
          <w:rFonts w:ascii="Microsoft Sans Serif"/>
        </w:rPr>
        <w:t>LADELPHIA PA  19122</w:t>
      </w:r>
      <w:r w:rsidRPr="00AE065F">
        <w:rPr>
          <w:rFonts w:ascii="Microsoft Sans Serif"/>
        </w:rPr>
        <w:cr/>
        <w:t>215.684.6982</w:t>
      </w:r>
      <w:r w:rsidRPr="00AE065F">
        <w:rPr>
          <w:rFonts w:ascii="Microsoft Sans Serif"/>
        </w:rPr>
        <w:cr/>
      </w:r>
      <w:proofErr w:type="gramStart"/>
      <w:r w:rsidRPr="00AE065F">
        <w:rPr>
          <w:rFonts w:ascii="Microsoft Sans Serif"/>
          <w:b/>
        </w:rPr>
        <w:t>e-serve</w:t>
      </w:r>
      <w:proofErr w:type="gramEnd"/>
    </w:p>
    <w:p w:rsidR="00D825D9" w:rsidRDefault="00D825D9" w:rsidP="00D825D9">
      <w:pPr>
        <w:contextualSpacing/>
        <w:rPr>
          <w:rFonts w:ascii="Microsoft Sans Serif"/>
        </w:rPr>
      </w:pPr>
    </w:p>
    <w:p w:rsidR="00D825D9" w:rsidRDefault="00D825D9" w:rsidP="00D825D9">
      <w:pPr>
        <w:contextualSpacing/>
      </w:pPr>
      <w:bookmarkStart w:id="0" w:name="_GoBack"/>
      <w:r>
        <w:rPr>
          <w:rFonts w:ascii="Microsoft Sans Serif"/>
        </w:rPr>
        <w:t>KEITH RAY TURNER</w:t>
      </w:r>
      <w:r>
        <w:rPr>
          <w:rFonts w:ascii="Microsoft Sans Serif"/>
        </w:rPr>
        <w:cr/>
        <w:t>833 SOUTH 57TH STREET</w:t>
      </w:r>
      <w:r>
        <w:rPr>
          <w:rFonts w:ascii="Microsoft Sans Serif"/>
        </w:rPr>
        <w:cr/>
      </w:r>
      <w:proofErr w:type="gramStart"/>
      <w:r>
        <w:rPr>
          <w:rFonts w:ascii="Microsoft Sans Serif"/>
        </w:rPr>
        <w:t>PHILADELPHIA  PA</w:t>
      </w:r>
      <w:proofErr w:type="gramEnd"/>
      <w:r>
        <w:rPr>
          <w:rFonts w:ascii="Microsoft Sans Serif"/>
        </w:rPr>
        <w:t xml:space="preserve">  19143</w:t>
      </w:r>
      <w:bookmarkEnd w:id="0"/>
      <w:r>
        <w:rPr>
          <w:rFonts w:ascii="Microsoft Sans Serif"/>
        </w:rPr>
        <w:cr/>
        <w:t>267-235-0644</w:t>
      </w:r>
      <w:r>
        <w:rPr>
          <w:rFonts w:ascii="Microsoft Sans Serif"/>
        </w:rPr>
        <w:cr/>
      </w:r>
    </w:p>
    <w:p w:rsidR="00D825D9" w:rsidRDefault="00D825D9" w:rsidP="00D825D9"/>
    <w:p w:rsidR="00796D34" w:rsidRPr="00F74A8E" w:rsidRDefault="00796D34"/>
    <w:sectPr w:rsidR="00796D34" w:rsidRPr="00F74A8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7D" w:rsidRDefault="00F67C7D" w:rsidP="002D00BA">
      <w:r>
        <w:separator/>
      </w:r>
    </w:p>
  </w:endnote>
  <w:endnote w:type="continuationSeparator" w:id="0">
    <w:p w:rsidR="00F67C7D" w:rsidRDefault="00F67C7D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F67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79738D">
      <w:rPr>
        <w:rStyle w:val="PageNumber"/>
        <w:noProof/>
        <w:sz w:val="20"/>
        <w:szCs w:val="20"/>
      </w:rPr>
      <w:t>3</w:t>
    </w:r>
    <w:r w:rsidRPr="0014242F">
      <w:rPr>
        <w:rStyle w:val="PageNumber"/>
        <w:sz w:val="20"/>
        <w:szCs w:val="20"/>
      </w:rPr>
      <w:fldChar w:fldCharType="end"/>
    </w:r>
  </w:p>
  <w:p w:rsidR="00B56A97" w:rsidRDefault="00F67C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D9" w:rsidRDefault="00D82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7D" w:rsidRDefault="00F67C7D" w:rsidP="002D00BA">
      <w:r>
        <w:separator/>
      </w:r>
    </w:p>
  </w:footnote>
  <w:footnote w:type="continuationSeparator" w:id="0">
    <w:p w:rsidR="00F67C7D" w:rsidRDefault="00F67C7D" w:rsidP="002D00BA">
      <w:r>
        <w:continuationSeparator/>
      </w:r>
    </w:p>
  </w:footnote>
  <w:footnote w:id="1">
    <w:p w:rsidR="0088662E" w:rsidRDefault="008866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647C50">
        <w:t>Mr. Turner</w:t>
      </w:r>
      <w:r>
        <w:t xml:space="preserve"> must send the written request to:  Special Agent Tiffany A. Hunt, Pennsylvania Public Utility Commission, P.O. Box 3265, Harrisburg, PA 17105-3265, </w:t>
      </w:r>
      <w:proofErr w:type="gramStart"/>
      <w:r>
        <w:t>Fax</w:t>
      </w:r>
      <w:proofErr w:type="gramEnd"/>
      <w:r>
        <w:t xml:space="preserve"> No. (717) 787-0481.</w:t>
      </w:r>
      <w:r w:rsidR="00443901">
        <w:t xml:space="preserve">  </w:t>
      </w:r>
      <w:r w:rsidR="00647C50">
        <w:t>Mr. Turner</w:t>
      </w:r>
      <w:r w:rsidR="00443901">
        <w:t xml:space="preserve"> must also se</w:t>
      </w:r>
      <w:r w:rsidR="003F0666">
        <w:t xml:space="preserve">nd a copy of the request to:  </w:t>
      </w:r>
      <w:r w:rsidR="00303D60">
        <w:t>Laureto A. Farinas</w:t>
      </w:r>
      <w:r w:rsidR="003F0666">
        <w:t xml:space="preserve">, Esq., </w:t>
      </w:r>
      <w:r w:rsidR="00303D60">
        <w:t>Philadelphia Gas Works</w:t>
      </w:r>
      <w:r w:rsidR="003F0666">
        <w:t xml:space="preserve">, </w:t>
      </w:r>
      <w:r w:rsidR="00303D60">
        <w:t>800 West Montgomery Avenue</w:t>
      </w:r>
      <w:r w:rsidR="003F0666">
        <w:t xml:space="preserve">, </w:t>
      </w:r>
      <w:r w:rsidR="00303D60">
        <w:t>Philadelphia</w:t>
      </w:r>
      <w:r w:rsidR="003F0666">
        <w:t xml:space="preserve">, PA </w:t>
      </w:r>
      <w:r w:rsidR="00303D60">
        <w:t>19122</w:t>
      </w:r>
      <w:r w:rsidR="003F0666">
        <w:t xml:space="preserve">, </w:t>
      </w:r>
      <w:proofErr w:type="gramStart"/>
      <w:r w:rsidR="003F0666">
        <w:t>Fax</w:t>
      </w:r>
      <w:proofErr w:type="gramEnd"/>
      <w:r w:rsidR="003F0666">
        <w:t xml:space="preserve"> No. (</w:t>
      </w:r>
      <w:r w:rsidR="00303D60">
        <w:t>215</w:t>
      </w:r>
      <w:r w:rsidR="003F0666">
        <w:t xml:space="preserve">) </w:t>
      </w:r>
      <w:r w:rsidR="00303D60">
        <w:t>684</w:t>
      </w:r>
      <w:r w:rsidR="003F0666">
        <w:t>-</w:t>
      </w:r>
      <w:r w:rsidR="00303D60">
        <w:t>6798</w:t>
      </w:r>
      <w:r w:rsidR="003F0666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4603"/>
    <w:rsid w:val="00014641"/>
    <w:rsid w:val="000147D3"/>
    <w:rsid w:val="00025102"/>
    <w:rsid w:val="00032D69"/>
    <w:rsid w:val="00046141"/>
    <w:rsid w:val="00054349"/>
    <w:rsid w:val="000648A8"/>
    <w:rsid w:val="0006552F"/>
    <w:rsid w:val="0008307A"/>
    <w:rsid w:val="0008408B"/>
    <w:rsid w:val="0009673F"/>
    <w:rsid w:val="000A1A79"/>
    <w:rsid w:val="000D378F"/>
    <w:rsid w:val="00101496"/>
    <w:rsid w:val="00106ABB"/>
    <w:rsid w:val="00111EB0"/>
    <w:rsid w:val="001134A1"/>
    <w:rsid w:val="0014110C"/>
    <w:rsid w:val="00142E9B"/>
    <w:rsid w:val="00144FE0"/>
    <w:rsid w:val="001A7FEB"/>
    <w:rsid w:val="001C3D0D"/>
    <w:rsid w:val="001D201E"/>
    <w:rsid w:val="001E0230"/>
    <w:rsid w:val="001E5FB5"/>
    <w:rsid w:val="00243074"/>
    <w:rsid w:val="00247F37"/>
    <w:rsid w:val="00261F6F"/>
    <w:rsid w:val="0027102C"/>
    <w:rsid w:val="002768F0"/>
    <w:rsid w:val="00285F9A"/>
    <w:rsid w:val="00293DA4"/>
    <w:rsid w:val="002B6E57"/>
    <w:rsid w:val="002D00BA"/>
    <w:rsid w:val="002E6FEC"/>
    <w:rsid w:val="002F184B"/>
    <w:rsid w:val="002F580D"/>
    <w:rsid w:val="002F691A"/>
    <w:rsid w:val="00303D60"/>
    <w:rsid w:val="00304036"/>
    <w:rsid w:val="00371250"/>
    <w:rsid w:val="00371D73"/>
    <w:rsid w:val="003A1351"/>
    <w:rsid w:val="003A5DCC"/>
    <w:rsid w:val="003F0666"/>
    <w:rsid w:val="004046C3"/>
    <w:rsid w:val="0041671A"/>
    <w:rsid w:val="00430A42"/>
    <w:rsid w:val="00431FCD"/>
    <w:rsid w:val="004438AB"/>
    <w:rsid w:val="00443901"/>
    <w:rsid w:val="00445B13"/>
    <w:rsid w:val="00451017"/>
    <w:rsid w:val="00454119"/>
    <w:rsid w:val="0046111E"/>
    <w:rsid w:val="0046299B"/>
    <w:rsid w:val="00470CC3"/>
    <w:rsid w:val="00496BEF"/>
    <w:rsid w:val="004B6F9F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54077"/>
    <w:rsid w:val="005613F5"/>
    <w:rsid w:val="005628BE"/>
    <w:rsid w:val="0057297C"/>
    <w:rsid w:val="00575A71"/>
    <w:rsid w:val="005B233E"/>
    <w:rsid w:val="005B5B2C"/>
    <w:rsid w:val="005B6599"/>
    <w:rsid w:val="005D1204"/>
    <w:rsid w:val="005E1066"/>
    <w:rsid w:val="005F543D"/>
    <w:rsid w:val="00600548"/>
    <w:rsid w:val="0061512C"/>
    <w:rsid w:val="00627CC1"/>
    <w:rsid w:val="00630410"/>
    <w:rsid w:val="006408A3"/>
    <w:rsid w:val="00647C50"/>
    <w:rsid w:val="00674D86"/>
    <w:rsid w:val="006A24CA"/>
    <w:rsid w:val="006B1224"/>
    <w:rsid w:val="006C1EEF"/>
    <w:rsid w:val="006D1BA9"/>
    <w:rsid w:val="006D5554"/>
    <w:rsid w:val="006D57E4"/>
    <w:rsid w:val="006D6E10"/>
    <w:rsid w:val="006E1F28"/>
    <w:rsid w:val="0070252E"/>
    <w:rsid w:val="00715EAA"/>
    <w:rsid w:val="0072133B"/>
    <w:rsid w:val="00731C2A"/>
    <w:rsid w:val="00743085"/>
    <w:rsid w:val="007467F3"/>
    <w:rsid w:val="0075143A"/>
    <w:rsid w:val="00785F44"/>
    <w:rsid w:val="00795BD1"/>
    <w:rsid w:val="00796D34"/>
    <w:rsid w:val="0079738D"/>
    <w:rsid w:val="007B1254"/>
    <w:rsid w:val="007B7792"/>
    <w:rsid w:val="007C6E1B"/>
    <w:rsid w:val="007E423F"/>
    <w:rsid w:val="008075B3"/>
    <w:rsid w:val="0082202F"/>
    <w:rsid w:val="00865580"/>
    <w:rsid w:val="00867AA7"/>
    <w:rsid w:val="00881DC7"/>
    <w:rsid w:val="00884DD3"/>
    <w:rsid w:val="0088662E"/>
    <w:rsid w:val="008D798E"/>
    <w:rsid w:val="008E2A71"/>
    <w:rsid w:val="008E70AB"/>
    <w:rsid w:val="00904BE4"/>
    <w:rsid w:val="00920D7C"/>
    <w:rsid w:val="00930677"/>
    <w:rsid w:val="00975DBC"/>
    <w:rsid w:val="00977564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3523E"/>
    <w:rsid w:val="00A42438"/>
    <w:rsid w:val="00A5171A"/>
    <w:rsid w:val="00A60B4F"/>
    <w:rsid w:val="00A77E2E"/>
    <w:rsid w:val="00A8008A"/>
    <w:rsid w:val="00A81EED"/>
    <w:rsid w:val="00A87E77"/>
    <w:rsid w:val="00AB18F3"/>
    <w:rsid w:val="00AC0A7D"/>
    <w:rsid w:val="00AD0172"/>
    <w:rsid w:val="00AE70E4"/>
    <w:rsid w:val="00AF7827"/>
    <w:rsid w:val="00B05992"/>
    <w:rsid w:val="00B2418B"/>
    <w:rsid w:val="00B30166"/>
    <w:rsid w:val="00B31DD9"/>
    <w:rsid w:val="00B330DC"/>
    <w:rsid w:val="00B44EEA"/>
    <w:rsid w:val="00B50E55"/>
    <w:rsid w:val="00B50F8C"/>
    <w:rsid w:val="00B724FC"/>
    <w:rsid w:val="00B95D17"/>
    <w:rsid w:val="00B964C1"/>
    <w:rsid w:val="00BA2E17"/>
    <w:rsid w:val="00BA3BB0"/>
    <w:rsid w:val="00BB356A"/>
    <w:rsid w:val="00BB5F6F"/>
    <w:rsid w:val="00BC7CCB"/>
    <w:rsid w:val="00BD624C"/>
    <w:rsid w:val="00C018EE"/>
    <w:rsid w:val="00C04F07"/>
    <w:rsid w:val="00C05CC0"/>
    <w:rsid w:val="00C13374"/>
    <w:rsid w:val="00C321BB"/>
    <w:rsid w:val="00C3359D"/>
    <w:rsid w:val="00C36324"/>
    <w:rsid w:val="00C55638"/>
    <w:rsid w:val="00C62896"/>
    <w:rsid w:val="00C8415C"/>
    <w:rsid w:val="00C8470F"/>
    <w:rsid w:val="00CB4D06"/>
    <w:rsid w:val="00CD0A36"/>
    <w:rsid w:val="00D03977"/>
    <w:rsid w:val="00D0400C"/>
    <w:rsid w:val="00D0665C"/>
    <w:rsid w:val="00D15AD9"/>
    <w:rsid w:val="00D2511F"/>
    <w:rsid w:val="00D300F6"/>
    <w:rsid w:val="00D34CF9"/>
    <w:rsid w:val="00D6161D"/>
    <w:rsid w:val="00D715B7"/>
    <w:rsid w:val="00D771D2"/>
    <w:rsid w:val="00D825D9"/>
    <w:rsid w:val="00D8537D"/>
    <w:rsid w:val="00DB4771"/>
    <w:rsid w:val="00DB6BB9"/>
    <w:rsid w:val="00DC6024"/>
    <w:rsid w:val="00E0325F"/>
    <w:rsid w:val="00E055DB"/>
    <w:rsid w:val="00E07E31"/>
    <w:rsid w:val="00E53639"/>
    <w:rsid w:val="00E84019"/>
    <w:rsid w:val="00EA2BEF"/>
    <w:rsid w:val="00EA5CEA"/>
    <w:rsid w:val="00EB28EE"/>
    <w:rsid w:val="00EB7FB5"/>
    <w:rsid w:val="00EE7F80"/>
    <w:rsid w:val="00EF1233"/>
    <w:rsid w:val="00EF42B9"/>
    <w:rsid w:val="00EF7B1F"/>
    <w:rsid w:val="00F13889"/>
    <w:rsid w:val="00F43A13"/>
    <w:rsid w:val="00F46335"/>
    <w:rsid w:val="00F62C87"/>
    <w:rsid w:val="00F65406"/>
    <w:rsid w:val="00F67C7D"/>
    <w:rsid w:val="00F74A8E"/>
    <w:rsid w:val="00F779C2"/>
    <w:rsid w:val="00F95642"/>
    <w:rsid w:val="00FA38A9"/>
    <w:rsid w:val="00FB38FE"/>
    <w:rsid w:val="00FC68F8"/>
    <w:rsid w:val="00FC6F2B"/>
    <w:rsid w:val="00FD0E59"/>
    <w:rsid w:val="00FD4675"/>
    <w:rsid w:val="00FE1F85"/>
    <w:rsid w:val="00FE31D0"/>
    <w:rsid w:val="00FE6970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A01A98"/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A01A98"/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AFB9-C6FB-4037-978F-3B60FABF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2013-10-08T17:16:00Z</cp:lastPrinted>
  <dcterms:created xsi:type="dcterms:W3CDTF">2013-10-08T17:13:00Z</dcterms:created>
  <dcterms:modified xsi:type="dcterms:W3CDTF">2013-10-08T17:25:00Z</dcterms:modified>
</cp:coreProperties>
</file>