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28" w:rsidRDefault="006F5428" w:rsidP="00E82F00">
      <w:pPr>
        <w:pStyle w:val="Heading1"/>
        <w:keepNext w:val="0"/>
        <w:tabs>
          <w:tab w:val="clear" w:pos="-720"/>
          <w:tab w:val="center" w:pos="4680"/>
        </w:tabs>
        <w:spacing w:line="240" w:lineRule="auto"/>
        <w:jc w:val="center"/>
      </w:pPr>
      <w:r>
        <w:t>PENNSYLVANIA</w:t>
      </w:r>
    </w:p>
    <w:p w:rsidR="006F5428" w:rsidRDefault="006F5428" w:rsidP="00E82F00">
      <w:pPr>
        <w:tabs>
          <w:tab w:val="center" w:pos="4680"/>
        </w:tabs>
        <w:suppressAutoHyphens/>
        <w:jc w:val="center"/>
        <w:rPr>
          <w:rFonts w:ascii="Times New Roman" w:hAnsi="Times New Roman"/>
          <w:b/>
          <w:sz w:val="26"/>
        </w:rPr>
      </w:pPr>
      <w:r>
        <w:rPr>
          <w:rFonts w:ascii="Times New Roman" w:hAnsi="Times New Roman"/>
          <w:b/>
          <w:sz w:val="26"/>
        </w:rPr>
        <w:t>PUBLIC UTILITY COMMISSION</w:t>
      </w:r>
    </w:p>
    <w:p w:rsidR="006F5428" w:rsidRDefault="006F5428" w:rsidP="00E82F00">
      <w:pPr>
        <w:tabs>
          <w:tab w:val="center" w:pos="4680"/>
        </w:tabs>
        <w:suppressAutoHyphens/>
        <w:jc w:val="center"/>
        <w:rPr>
          <w:rFonts w:ascii="Times New Roman" w:hAnsi="Times New Roman"/>
          <w:b/>
          <w:sz w:val="26"/>
        </w:rPr>
      </w:pPr>
      <w:r>
        <w:rPr>
          <w:rFonts w:ascii="Times New Roman" w:hAnsi="Times New Roman"/>
          <w:b/>
          <w:sz w:val="26"/>
        </w:rPr>
        <w:t>Harrisburg, PA  17105-3265</w:t>
      </w:r>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Pr>
          <w:rFonts w:ascii="Times New Roman" w:hAnsi="Times New Roman"/>
          <w:sz w:val="26"/>
        </w:rPr>
        <w:t xml:space="preserve">ublic Meeting held </w:t>
      </w:r>
      <w:r w:rsidR="00BB5845">
        <w:rPr>
          <w:rFonts w:ascii="Times New Roman" w:hAnsi="Times New Roman"/>
          <w:sz w:val="26"/>
        </w:rPr>
        <w:t>November</w:t>
      </w:r>
      <w:r w:rsidR="00032B44">
        <w:rPr>
          <w:rFonts w:ascii="Times New Roman" w:hAnsi="Times New Roman"/>
          <w:sz w:val="26"/>
        </w:rPr>
        <w:t xml:space="preserve"> </w:t>
      </w:r>
      <w:r w:rsidR="00BB5845">
        <w:rPr>
          <w:rFonts w:ascii="Times New Roman" w:hAnsi="Times New Roman"/>
          <w:sz w:val="26"/>
        </w:rPr>
        <w:t>1</w:t>
      </w:r>
      <w:r w:rsidR="00CD2F2B">
        <w:rPr>
          <w:rFonts w:ascii="Times New Roman" w:hAnsi="Times New Roman"/>
          <w:sz w:val="26"/>
        </w:rPr>
        <w:t>4</w:t>
      </w:r>
      <w:r w:rsidR="00DF0D51">
        <w:rPr>
          <w:rFonts w:ascii="Times New Roman" w:hAnsi="Times New Roman"/>
          <w:sz w:val="26"/>
        </w:rPr>
        <w:t xml:space="preserve">, </w:t>
      </w:r>
      <w:r w:rsidR="00032B44">
        <w:rPr>
          <w:rFonts w:ascii="Times New Roman" w:hAnsi="Times New Roman"/>
          <w:sz w:val="26"/>
        </w:rPr>
        <w:t>201</w:t>
      </w:r>
      <w:r w:rsidR="00E93476">
        <w:rPr>
          <w:rFonts w:ascii="Times New Roman" w:hAnsi="Times New Roman"/>
          <w:sz w:val="26"/>
        </w:rPr>
        <w:t>3</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Robert F. Powelson</w:t>
      </w:r>
      <w:r w:rsidR="006F5428">
        <w:rPr>
          <w:rFonts w:ascii="Times New Roman" w:hAnsi="Times New Roman"/>
          <w:sz w:val="26"/>
        </w:rPr>
        <w:t>, Chairman</w:t>
      </w:r>
    </w:p>
    <w:p w:rsidR="00BC1D6F"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D1429D" w:rsidRDefault="00FE55AC">
      <w:pPr>
        <w:tabs>
          <w:tab w:val="left" w:pos="-720"/>
        </w:tabs>
        <w:suppressAutoHyphens/>
        <w:rPr>
          <w:rFonts w:ascii="Times New Roman" w:hAnsi="Times New Roman"/>
          <w:sz w:val="26"/>
        </w:rPr>
      </w:pPr>
      <w:r>
        <w:rPr>
          <w:rFonts w:ascii="Times New Roman" w:hAnsi="Times New Roman"/>
          <w:sz w:val="26"/>
        </w:rPr>
        <w:tab/>
        <w:t>James H. Cawley</w:t>
      </w:r>
    </w:p>
    <w:p w:rsidR="009916D6" w:rsidRDefault="00581273">
      <w:pPr>
        <w:tabs>
          <w:tab w:val="left" w:pos="-720"/>
        </w:tabs>
        <w:suppressAutoHyphens/>
        <w:rPr>
          <w:rFonts w:ascii="Times New Roman" w:hAnsi="Times New Roman"/>
          <w:sz w:val="26"/>
        </w:rPr>
      </w:pPr>
      <w:r>
        <w:rPr>
          <w:rFonts w:ascii="Times New Roman" w:hAnsi="Times New Roman"/>
          <w:sz w:val="26"/>
        </w:rPr>
        <w:tab/>
        <w:t>Pamela A. Witmer</w:t>
      </w:r>
    </w:p>
    <w:p w:rsidR="00BB5845" w:rsidRDefault="00BB5845">
      <w:pPr>
        <w:tabs>
          <w:tab w:val="left" w:pos="-720"/>
        </w:tabs>
        <w:suppressAutoHyphens/>
        <w:rPr>
          <w:rFonts w:ascii="Times New Roman" w:hAnsi="Times New Roman"/>
          <w:sz w:val="26"/>
        </w:rPr>
      </w:pPr>
      <w:r>
        <w:rPr>
          <w:rFonts w:ascii="Times New Roman" w:hAnsi="Times New Roman"/>
          <w:sz w:val="26"/>
        </w:rPr>
        <w:tab/>
        <w:t>Gladys M. Brown</w:t>
      </w:r>
    </w:p>
    <w:p w:rsidR="00581273" w:rsidRDefault="00581273">
      <w:pPr>
        <w:tabs>
          <w:tab w:val="left" w:pos="-720"/>
        </w:tabs>
        <w:suppressAutoHyphens/>
        <w:rPr>
          <w:rFonts w:ascii="Times New Roman" w:hAnsi="Times New Roman"/>
          <w:sz w:val="26"/>
        </w:rPr>
      </w:pPr>
    </w:p>
    <w:p w:rsidR="009916D6" w:rsidRDefault="009916D6">
      <w:pPr>
        <w:tabs>
          <w:tab w:val="left" w:pos="-720"/>
        </w:tabs>
        <w:suppressAutoHyphens/>
        <w:rPr>
          <w:rFonts w:ascii="Times New Roman" w:hAnsi="Times New Roman"/>
          <w:sz w:val="26"/>
        </w:rPr>
      </w:pPr>
    </w:p>
    <w:p w:rsidR="006F5428" w:rsidRDefault="00BB5845">
      <w:pPr>
        <w:tabs>
          <w:tab w:val="left" w:pos="-720"/>
        </w:tabs>
        <w:suppressAutoHyphens/>
        <w:rPr>
          <w:rFonts w:ascii="Times New Roman" w:hAnsi="Times New Roman"/>
          <w:sz w:val="26"/>
        </w:rPr>
      </w:pPr>
      <w:r>
        <w:rPr>
          <w:rFonts w:ascii="Times New Roman" w:hAnsi="Times New Roman"/>
          <w:sz w:val="26"/>
        </w:rPr>
        <w:t>Harold Brake</w:t>
      </w:r>
      <w:r w:rsidR="003517D1">
        <w:rPr>
          <w:rFonts w:ascii="Times New Roman" w:hAnsi="Times New Roman"/>
          <w:sz w:val="26"/>
        </w:rPr>
        <w:tab/>
      </w:r>
      <w:r w:rsidR="00D83036">
        <w:rPr>
          <w:rFonts w:ascii="Times New Roman" w:hAnsi="Times New Roman"/>
          <w:sz w:val="26"/>
        </w:rPr>
        <w:tab/>
      </w:r>
      <w:r w:rsidR="004F3A39">
        <w:rPr>
          <w:rFonts w:ascii="Times New Roman" w:hAnsi="Times New Roman"/>
          <w:sz w:val="26"/>
        </w:rPr>
        <w:tab/>
      </w:r>
      <w:r w:rsidR="004F3A39">
        <w:rPr>
          <w:rFonts w:ascii="Times New Roman" w:hAnsi="Times New Roman"/>
          <w:sz w:val="26"/>
        </w:rPr>
        <w:tab/>
      </w:r>
      <w:r w:rsidR="004F3A39">
        <w:rPr>
          <w:rFonts w:ascii="Times New Roman" w:hAnsi="Times New Roman"/>
          <w:sz w:val="26"/>
        </w:rPr>
        <w:tab/>
      </w:r>
      <w:r w:rsidR="004F3A39">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sidR="000B1709">
        <w:rPr>
          <w:rFonts w:ascii="Times New Roman" w:hAnsi="Times New Roman"/>
          <w:sz w:val="26"/>
        </w:rPr>
        <w:tab/>
      </w:r>
      <w:r w:rsidR="004F3A39">
        <w:rPr>
          <w:rFonts w:ascii="Times New Roman" w:hAnsi="Times New Roman"/>
          <w:sz w:val="26"/>
        </w:rPr>
        <w:t>C</w:t>
      </w:r>
      <w:r w:rsidR="00581273">
        <w:rPr>
          <w:rFonts w:ascii="Times New Roman" w:hAnsi="Times New Roman"/>
          <w:sz w:val="26"/>
        </w:rPr>
        <w:t>-201</w:t>
      </w:r>
      <w:r>
        <w:rPr>
          <w:rFonts w:ascii="Times New Roman" w:hAnsi="Times New Roman"/>
          <w:sz w:val="26"/>
        </w:rPr>
        <w:t>3</w:t>
      </w:r>
      <w:r w:rsidR="008F4427">
        <w:rPr>
          <w:rFonts w:ascii="Times New Roman" w:hAnsi="Times New Roman"/>
          <w:sz w:val="26"/>
        </w:rPr>
        <w:t>-</w:t>
      </w:r>
      <w:r w:rsidR="003E071B">
        <w:rPr>
          <w:rFonts w:ascii="Times New Roman" w:hAnsi="Times New Roman"/>
          <w:sz w:val="26"/>
        </w:rPr>
        <w:t>2</w:t>
      </w:r>
      <w:r>
        <w:rPr>
          <w:rFonts w:ascii="Times New Roman" w:hAnsi="Times New Roman"/>
          <w:sz w:val="26"/>
        </w:rPr>
        <w:t>367308</w:t>
      </w:r>
    </w:p>
    <w:p w:rsidR="00BB293A" w:rsidRDefault="00BB293A">
      <w:pPr>
        <w:tabs>
          <w:tab w:val="left" w:pos="-720"/>
        </w:tabs>
        <w:suppressAutoHyphens/>
        <w:rPr>
          <w:rFonts w:ascii="Times New Roman" w:hAnsi="Times New Roman"/>
          <w:sz w:val="26"/>
        </w:rPr>
      </w:pPr>
    </w:p>
    <w:p w:rsidR="00637D3F" w:rsidRDefault="004F3A39">
      <w:pPr>
        <w:tabs>
          <w:tab w:val="left" w:pos="-720"/>
        </w:tabs>
        <w:suppressAutoHyphens/>
        <w:rPr>
          <w:rFonts w:ascii="Times New Roman" w:hAnsi="Times New Roman"/>
          <w:sz w:val="26"/>
        </w:rPr>
      </w:pPr>
      <w:r>
        <w:rPr>
          <w:rFonts w:ascii="Times New Roman" w:hAnsi="Times New Roman"/>
          <w:sz w:val="26"/>
        </w:rPr>
        <w:tab/>
        <w:t>v.</w:t>
      </w:r>
    </w:p>
    <w:p w:rsidR="004F3A39" w:rsidRDefault="004F3A39">
      <w:pPr>
        <w:tabs>
          <w:tab w:val="left" w:pos="-720"/>
        </w:tabs>
        <w:suppressAutoHyphens/>
        <w:rPr>
          <w:rFonts w:ascii="Times New Roman" w:hAnsi="Times New Roman"/>
          <w:sz w:val="26"/>
        </w:rPr>
      </w:pPr>
    </w:p>
    <w:p w:rsidR="004F3A39" w:rsidRDefault="00BB5845">
      <w:pPr>
        <w:tabs>
          <w:tab w:val="left" w:pos="-720"/>
        </w:tabs>
        <w:suppressAutoHyphens/>
        <w:rPr>
          <w:rFonts w:ascii="Times New Roman" w:hAnsi="Times New Roman"/>
          <w:sz w:val="26"/>
        </w:rPr>
      </w:pPr>
      <w:r>
        <w:rPr>
          <w:rFonts w:ascii="Times New Roman" w:hAnsi="Times New Roman"/>
          <w:sz w:val="26"/>
        </w:rPr>
        <w:t>West Penn Power</w:t>
      </w:r>
      <w:r w:rsidR="004F3A39">
        <w:rPr>
          <w:rFonts w:ascii="Times New Roman" w:hAnsi="Times New Roman"/>
          <w:sz w:val="26"/>
        </w:rPr>
        <w:t xml:space="preserve"> Company</w:t>
      </w:r>
    </w:p>
    <w:p w:rsidR="004F3A39" w:rsidRDefault="004F3A39">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FC3668" w:rsidRDefault="00FC3668" w:rsidP="00FC3668">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Before the Pennsylvania Public Utility Commission (Commission) for consideration and disposition are the </w:t>
      </w:r>
      <w:r w:rsidR="00BB5845">
        <w:rPr>
          <w:rFonts w:ascii="Times New Roman" w:hAnsi="Times New Roman"/>
          <w:sz w:val="26"/>
        </w:rPr>
        <w:t>Exceptions filed by Harold Brake</w:t>
      </w:r>
      <w:r>
        <w:rPr>
          <w:rFonts w:ascii="Times New Roman" w:hAnsi="Times New Roman"/>
          <w:sz w:val="26"/>
        </w:rPr>
        <w:t xml:space="preserve"> (Complainant) on </w:t>
      </w:r>
      <w:r w:rsidR="00BB5845">
        <w:rPr>
          <w:rFonts w:ascii="Times New Roman" w:hAnsi="Times New Roman"/>
          <w:sz w:val="26"/>
        </w:rPr>
        <w:t xml:space="preserve">August </w:t>
      </w:r>
      <w:r w:rsidR="000B072A">
        <w:rPr>
          <w:rFonts w:ascii="Times New Roman" w:hAnsi="Times New Roman"/>
          <w:sz w:val="26"/>
        </w:rPr>
        <w:t>2</w:t>
      </w:r>
      <w:r w:rsidR="00BB5845">
        <w:rPr>
          <w:rFonts w:ascii="Times New Roman" w:hAnsi="Times New Roman"/>
          <w:sz w:val="26"/>
        </w:rPr>
        <w:t>, 2013</w:t>
      </w:r>
      <w:r>
        <w:rPr>
          <w:rFonts w:ascii="Times New Roman" w:hAnsi="Times New Roman"/>
          <w:sz w:val="26"/>
        </w:rPr>
        <w:t>, in response to the Initial Decision (I.D.) of Admin</w:t>
      </w:r>
      <w:r w:rsidR="00BB5845">
        <w:rPr>
          <w:rFonts w:ascii="Times New Roman" w:hAnsi="Times New Roman"/>
          <w:sz w:val="26"/>
        </w:rPr>
        <w:t>istrative Law Judge (ALJ) Kandace F. Melillo</w:t>
      </w:r>
      <w:r w:rsidR="00A0017B">
        <w:rPr>
          <w:rFonts w:ascii="Times New Roman" w:hAnsi="Times New Roman"/>
          <w:sz w:val="26"/>
        </w:rPr>
        <w:t>,</w:t>
      </w:r>
      <w:r w:rsidR="00944BF8">
        <w:rPr>
          <w:rFonts w:ascii="Times New Roman" w:hAnsi="Times New Roman"/>
          <w:sz w:val="26"/>
        </w:rPr>
        <w:t xml:space="preserve"> issued </w:t>
      </w:r>
      <w:r>
        <w:rPr>
          <w:rFonts w:ascii="Times New Roman" w:hAnsi="Times New Roman"/>
          <w:sz w:val="26"/>
        </w:rPr>
        <w:t xml:space="preserve">on </w:t>
      </w:r>
      <w:r w:rsidR="00BB5845">
        <w:rPr>
          <w:rFonts w:ascii="Times New Roman" w:hAnsi="Times New Roman"/>
          <w:sz w:val="26"/>
        </w:rPr>
        <w:t>July 25, 2013</w:t>
      </w:r>
      <w:r>
        <w:rPr>
          <w:rFonts w:ascii="Times New Roman" w:hAnsi="Times New Roman"/>
          <w:sz w:val="26"/>
        </w:rPr>
        <w:t>.</w:t>
      </w:r>
      <w:r w:rsidR="00BB5845">
        <w:rPr>
          <w:rFonts w:ascii="Times New Roman" w:hAnsi="Times New Roman"/>
          <w:sz w:val="26"/>
        </w:rPr>
        <w:t xml:space="preserve"> </w:t>
      </w:r>
      <w:r>
        <w:rPr>
          <w:rFonts w:ascii="Times New Roman" w:hAnsi="Times New Roman"/>
          <w:sz w:val="26"/>
        </w:rPr>
        <w:t xml:space="preserve"> Also before the Commission are the Reply Exceptions filed </w:t>
      </w:r>
      <w:r w:rsidR="00BB5845">
        <w:rPr>
          <w:rFonts w:ascii="Times New Roman" w:hAnsi="Times New Roman"/>
          <w:sz w:val="26"/>
        </w:rPr>
        <w:t>by West Penn Power Company (West Penn</w:t>
      </w:r>
      <w:r>
        <w:rPr>
          <w:rFonts w:ascii="Times New Roman" w:hAnsi="Times New Roman"/>
          <w:sz w:val="26"/>
        </w:rPr>
        <w:t xml:space="preserve"> or the </w:t>
      </w:r>
      <w:r w:rsidR="00BB5845">
        <w:rPr>
          <w:rFonts w:ascii="Times New Roman" w:hAnsi="Times New Roman"/>
          <w:sz w:val="26"/>
        </w:rPr>
        <w:t>Company) on August 7</w:t>
      </w:r>
      <w:r>
        <w:rPr>
          <w:rFonts w:ascii="Times New Roman" w:hAnsi="Times New Roman"/>
          <w:sz w:val="26"/>
        </w:rPr>
        <w:t>, 2012.  For the following reasons, we will deny the Complainant’s Exceptions, adopt the ALJ’s Initial Decision</w:t>
      </w:r>
      <w:r w:rsidR="001D2E00">
        <w:rPr>
          <w:rFonts w:ascii="Times New Roman" w:hAnsi="Times New Roman"/>
          <w:sz w:val="26"/>
        </w:rPr>
        <w:t xml:space="preserve"> and dismiss the Complaint</w:t>
      </w:r>
      <w:r w:rsidR="001E38A6">
        <w:rPr>
          <w:rFonts w:ascii="Times New Roman" w:hAnsi="Times New Roman"/>
          <w:sz w:val="26"/>
        </w:rPr>
        <w:t xml:space="preserve"> with prejudice</w:t>
      </w:r>
      <w:r>
        <w:rPr>
          <w:rFonts w:ascii="Times New Roman" w:hAnsi="Times New Roman"/>
          <w:sz w:val="26"/>
        </w:rPr>
        <w:t>.</w:t>
      </w:r>
    </w:p>
    <w:p w:rsidR="00C35464" w:rsidRDefault="00C35464" w:rsidP="00FC3668">
      <w:pPr>
        <w:tabs>
          <w:tab w:val="left" w:pos="-720"/>
        </w:tabs>
        <w:suppressAutoHyphens/>
        <w:spacing w:line="360" w:lineRule="auto"/>
        <w:rPr>
          <w:rFonts w:ascii="Times New Roman" w:hAnsi="Times New Roman"/>
          <w:sz w:val="26"/>
        </w:rPr>
      </w:pPr>
    </w:p>
    <w:p w:rsidR="001D2E00" w:rsidRDefault="001D2E00" w:rsidP="00E82F00">
      <w:pPr>
        <w:keepNext/>
        <w:tabs>
          <w:tab w:val="left" w:pos="-720"/>
        </w:tabs>
        <w:suppressAutoHyphens/>
        <w:spacing w:line="360" w:lineRule="auto"/>
        <w:jc w:val="center"/>
        <w:rPr>
          <w:rFonts w:ascii="Times New Roman" w:hAnsi="Times New Roman"/>
          <w:b/>
          <w:sz w:val="26"/>
        </w:rPr>
      </w:pPr>
      <w:r>
        <w:rPr>
          <w:rFonts w:ascii="Times New Roman" w:hAnsi="Times New Roman"/>
          <w:b/>
          <w:sz w:val="26"/>
        </w:rPr>
        <w:lastRenderedPageBreak/>
        <w:t>History of the Proceedings</w:t>
      </w:r>
    </w:p>
    <w:p w:rsidR="001D2E00" w:rsidRDefault="001D2E00" w:rsidP="00E82F00">
      <w:pPr>
        <w:keepNext/>
        <w:tabs>
          <w:tab w:val="left" w:pos="-720"/>
        </w:tabs>
        <w:suppressAutoHyphens/>
        <w:spacing w:line="360" w:lineRule="auto"/>
        <w:jc w:val="center"/>
        <w:rPr>
          <w:rFonts w:ascii="Times New Roman" w:hAnsi="Times New Roman"/>
          <w:b/>
          <w:sz w:val="26"/>
        </w:rPr>
      </w:pPr>
    </w:p>
    <w:p w:rsidR="001D2E00" w:rsidRPr="0019004B" w:rsidRDefault="001D2E00" w:rsidP="001D2E00">
      <w:pPr>
        <w:tabs>
          <w:tab w:val="left" w:pos="-720"/>
          <w:tab w:val="left" w:pos="1440"/>
        </w:tabs>
        <w:suppressAutoHyphens/>
        <w:autoSpaceDE w:val="0"/>
        <w:autoSpaceDN w:val="0"/>
        <w:spacing w:line="360" w:lineRule="auto"/>
        <w:rPr>
          <w:rFonts w:ascii="Times New Roman" w:hAnsi="Times New Roman"/>
          <w:sz w:val="26"/>
          <w:szCs w:val="26"/>
        </w:rPr>
      </w:pPr>
      <w:r>
        <w:rPr>
          <w:rFonts w:ascii="Times New Roman" w:hAnsi="Times New Roman"/>
          <w:sz w:val="26"/>
          <w:szCs w:val="26"/>
        </w:rPr>
        <w:tab/>
      </w:r>
      <w:r w:rsidRPr="0019004B">
        <w:rPr>
          <w:rFonts w:ascii="Times New Roman" w:hAnsi="Times New Roman"/>
          <w:sz w:val="26"/>
          <w:szCs w:val="26"/>
        </w:rPr>
        <w:t xml:space="preserve">On </w:t>
      </w:r>
      <w:r w:rsidR="00C35464">
        <w:rPr>
          <w:rFonts w:ascii="Times New Roman" w:hAnsi="Times New Roman"/>
          <w:sz w:val="26"/>
          <w:szCs w:val="26"/>
        </w:rPr>
        <w:t xml:space="preserve">May </w:t>
      </w:r>
      <w:r>
        <w:rPr>
          <w:rFonts w:ascii="Times New Roman" w:hAnsi="Times New Roman"/>
          <w:sz w:val="26"/>
          <w:szCs w:val="26"/>
        </w:rPr>
        <w:t>3</w:t>
      </w:r>
      <w:r w:rsidR="00C35464">
        <w:rPr>
          <w:rFonts w:ascii="Times New Roman" w:hAnsi="Times New Roman"/>
          <w:sz w:val="26"/>
          <w:szCs w:val="26"/>
        </w:rPr>
        <w:t>0, 2013</w:t>
      </w:r>
      <w:r w:rsidRPr="0019004B">
        <w:rPr>
          <w:rFonts w:ascii="Times New Roman" w:hAnsi="Times New Roman"/>
          <w:sz w:val="26"/>
          <w:szCs w:val="26"/>
        </w:rPr>
        <w:t xml:space="preserve">, </w:t>
      </w:r>
      <w:r>
        <w:rPr>
          <w:rFonts w:ascii="Times New Roman" w:hAnsi="Times New Roman"/>
          <w:sz w:val="26"/>
          <w:szCs w:val="26"/>
        </w:rPr>
        <w:t>the Complainant filed a F</w:t>
      </w:r>
      <w:r w:rsidRPr="0019004B">
        <w:rPr>
          <w:rFonts w:ascii="Times New Roman" w:hAnsi="Times New Roman"/>
          <w:sz w:val="26"/>
          <w:szCs w:val="26"/>
        </w:rPr>
        <w:t xml:space="preserve">ormal Complaint </w:t>
      </w:r>
      <w:r>
        <w:rPr>
          <w:rFonts w:ascii="Times New Roman" w:hAnsi="Times New Roman"/>
          <w:sz w:val="26"/>
          <w:szCs w:val="26"/>
        </w:rPr>
        <w:t>with the Commissio</w:t>
      </w:r>
      <w:r w:rsidR="00C35464">
        <w:rPr>
          <w:rFonts w:ascii="Times New Roman" w:hAnsi="Times New Roman"/>
          <w:sz w:val="26"/>
          <w:szCs w:val="26"/>
        </w:rPr>
        <w:t xml:space="preserve">n against West Penn in which </w:t>
      </w:r>
      <w:r>
        <w:rPr>
          <w:rFonts w:ascii="Times New Roman" w:hAnsi="Times New Roman"/>
          <w:sz w:val="26"/>
          <w:szCs w:val="26"/>
        </w:rPr>
        <w:t>he</w:t>
      </w:r>
      <w:r w:rsidRPr="0019004B">
        <w:rPr>
          <w:rFonts w:ascii="Times New Roman" w:hAnsi="Times New Roman"/>
          <w:sz w:val="26"/>
          <w:szCs w:val="26"/>
        </w:rPr>
        <w:t xml:space="preserve"> averred</w:t>
      </w:r>
      <w:r>
        <w:rPr>
          <w:rFonts w:ascii="Times New Roman" w:hAnsi="Times New Roman"/>
          <w:sz w:val="26"/>
          <w:szCs w:val="26"/>
        </w:rPr>
        <w:t xml:space="preserve">, </w:t>
      </w:r>
      <w:r w:rsidRPr="0019004B">
        <w:rPr>
          <w:rFonts w:ascii="Times New Roman" w:hAnsi="Times New Roman"/>
          <w:i/>
          <w:sz w:val="26"/>
          <w:szCs w:val="26"/>
        </w:rPr>
        <w:t>inter alia</w:t>
      </w:r>
      <w:r>
        <w:rPr>
          <w:rFonts w:ascii="Times New Roman" w:hAnsi="Times New Roman"/>
          <w:sz w:val="26"/>
          <w:szCs w:val="26"/>
        </w:rPr>
        <w:t>,</w:t>
      </w:r>
      <w:r w:rsidR="00C35464">
        <w:rPr>
          <w:rFonts w:ascii="Times New Roman" w:hAnsi="Times New Roman"/>
          <w:sz w:val="26"/>
          <w:szCs w:val="26"/>
        </w:rPr>
        <w:t xml:space="preserve"> that </w:t>
      </w:r>
      <w:r w:rsidRPr="0019004B">
        <w:rPr>
          <w:rFonts w:ascii="Times New Roman" w:hAnsi="Times New Roman"/>
          <w:sz w:val="26"/>
          <w:szCs w:val="26"/>
        </w:rPr>
        <w:t xml:space="preserve">he </w:t>
      </w:r>
      <w:r w:rsidR="00C35464">
        <w:rPr>
          <w:rFonts w:ascii="Times New Roman" w:hAnsi="Times New Roman"/>
          <w:sz w:val="26"/>
          <w:szCs w:val="26"/>
        </w:rPr>
        <w:t>objects to paying smart meter charges prior to installation of a smart meter.</w:t>
      </w:r>
      <w:r w:rsidR="002870F9">
        <w:rPr>
          <w:rStyle w:val="FootnoteReference"/>
          <w:rFonts w:ascii="Times New Roman" w:hAnsi="Times New Roman"/>
          <w:sz w:val="26"/>
          <w:szCs w:val="26"/>
        </w:rPr>
        <w:footnoteReference w:id="1"/>
      </w:r>
      <w:r w:rsidR="00C35464">
        <w:rPr>
          <w:rFonts w:ascii="Times New Roman" w:hAnsi="Times New Roman"/>
          <w:sz w:val="26"/>
          <w:szCs w:val="26"/>
        </w:rPr>
        <w:t xml:space="preserve">  The Complainant requested that t</w:t>
      </w:r>
      <w:r>
        <w:rPr>
          <w:rFonts w:ascii="Times New Roman" w:hAnsi="Times New Roman"/>
          <w:sz w:val="26"/>
          <w:szCs w:val="26"/>
        </w:rPr>
        <w:t xml:space="preserve">he </w:t>
      </w:r>
      <w:r w:rsidR="00C35464">
        <w:rPr>
          <w:rFonts w:ascii="Times New Roman" w:hAnsi="Times New Roman"/>
          <w:sz w:val="26"/>
          <w:szCs w:val="26"/>
        </w:rPr>
        <w:t xml:space="preserve">Commission waive the </w:t>
      </w:r>
      <w:r>
        <w:rPr>
          <w:rFonts w:ascii="Times New Roman" w:hAnsi="Times New Roman"/>
          <w:sz w:val="26"/>
          <w:szCs w:val="26"/>
        </w:rPr>
        <w:t xml:space="preserve">smart meter </w:t>
      </w:r>
      <w:r w:rsidR="00C35464">
        <w:rPr>
          <w:rFonts w:ascii="Times New Roman" w:hAnsi="Times New Roman"/>
          <w:sz w:val="26"/>
          <w:szCs w:val="26"/>
        </w:rPr>
        <w:t xml:space="preserve">charges until his smart meter is </w:t>
      </w:r>
      <w:r>
        <w:rPr>
          <w:rFonts w:ascii="Times New Roman" w:hAnsi="Times New Roman"/>
          <w:sz w:val="26"/>
          <w:szCs w:val="26"/>
        </w:rPr>
        <w:t>install</w:t>
      </w:r>
      <w:r w:rsidR="00C35464">
        <w:rPr>
          <w:rFonts w:ascii="Times New Roman" w:hAnsi="Times New Roman"/>
          <w:sz w:val="26"/>
          <w:szCs w:val="26"/>
        </w:rPr>
        <w:t>ed</w:t>
      </w:r>
      <w:r>
        <w:rPr>
          <w:rFonts w:ascii="Times New Roman" w:hAnsi="Times New Roman"/>
          <w:sz w:val="26"/>
          <w:szCs w:val="26"/>
        </w:rPr>
        <w:t>.</w:t>
      </w:r>
    </w:p>
    <w:p w:rsidR="00486FE7" w:rsidRPr="0019004B" w:rsidRDefault="00486FE7" w:rsidP="001D2E00">
      <w:pPr>
        <w:tabs>
          <w:tab w:val="left" w:pos="-720"/>
          <w:tab w:val="left" w:pos="1440"/>
        </w:tabs>
        <w:suppressAutoHyphens/>
        <w:autoSpaceDE w:val="0"/>
        <w:autoSpaceDN w:val="0"/>
        <w:spacing w:line="360" w:lineRule="auto"/>
        <w:rPr>
          <w:rFonts w:ascii="Times New Roman" w:hAnsi="Times New Roman"/>
          <w:sz w:val="26"/>
          <w:szCs w:val="26"/>
        </w:rPr>
      </w:pPr>
    </w:p>
    <w:p w:rsidR="00A061F2" w:rsidRPr="00A061F2" w:rsidRDefault="001D2E00" w:rsidP="00A061F2">
      <w:pPr>
        <w:tabs>
          <w:tab w:val="left" w:pos="-720"/>
          <w:tab w:val="left" w:pos="1440"/>
        </w:tabs>
        <w:suppressAutoHyphens/>
        <w:autoSpaceDE w:val="0"/>
        <w:autoSpaceDN w:val="0"/>
        <w:spacing w:line="360" w:lineRule="auto"/>
        <w:rPr>
          <w:rFonts w:ascii="Times New Roman" w:hAnsi="Times New Roman"/>
          <w:sz w:val="26"/>
          <w:szCs w:val="26"/>
        </w:rPr>
      </w:pPr>
      <w:r w:rsidRPr="0019004B">
        <w:rPr>
          <w:rFonts w:ascii="Times New Roman" w:hAnsi="Times New Roman"/>
          <w:sz w:val="26"/>
          <w:szCs w:val="26"/>
        </w:rPr>
        <w:tab/>
      </w:r>
      <w:r w:rsidR="006C3593">
        <w:rPr>
          <w:rFonts w:ascii="Times New Roman" w:hAnsi="Times New Roman"/>
          <w:sz w:val="26"/>
          <w:szCs w:val="26"/>
        </w:rPr>
        <w:t>On June 11, 2013, West Penn</w:t>
      </w:r>
      <w:r w:rsidR="00A061F2" w:rsidRPr="00A061F2">
        <w:rPr>
          <w:rFonts w:ascii="Times New Roman" w:hAnsi="Times New Roman"/>
          <w:sz w:val="26"/>
          <w:szCs w:val="26"/>
        </w:rPr>
        <w:t xml:space="preserve"> filed a</w:t>
      </w:r>
      <w:r w:rsidR="00FF3176">
        <w:rPr>
          <w:rFonts w:ascii="Times New Roman" w:hAnsi="Times New Roman"/>
          <w:sz w:val="26"/>
          <w:szCs w:val="26"/>
        </w:rPr>
        <w:t>n Answer and</w:t>
      </w:r>
      <w:r w:rsidR="00A061F2">
        <w:rPr>
          <w:rFonts w:ascii="Times New Roman" w:hAnsi="Times New Roman"/>
          <w:sz w:val="26"/>
          <w:szCs w:val="26"/>
        </w:rPr>
        <w:t xml:space="preserve"> New Matter to the</w:t>
      </w:r>
      <w:r w:rsidR="00FF3176">
        <w:rPr>
          <w:rFonts w:ascii="Times New Roman" w:hAnsi="Times New Roman"/>
          <w:sz w:val="26"/>
          <w:szCs w:val="26"/>
        </w:rPr>
        <w:t xml:space="preserve"> Complaint.  In its Answer, West Penn</w:t>
      </w:r>
      <w:r w:rsidR="00A061F2" w:rsidRPr="00A061F2">
        <w:rPr>
          <w:rFonts w:ascii="Times New Roman" w:hAnsi="Times New Roman"/>
          <w:sz w:val="26"/>
          <w:szCs w:val="26"/>
        </w:rPr>
        <w:t xml:space="preserve"> </w:t>
      </w:r>
      <w:r w:rsidR="00FF3176">
        <w:rPr>
          <w:rFonts w:ascii="Times New Roman" w:hAnsi="Times New Roman"/>
          <w:sz w:val="26"/>
          <w:szCs w:val="26"/>
        </w:rPr>
        <w:t xml:space="preserve">admitted that the Complainant did not currently have a smart meter for his account </w:t>
      </w:r>
      <w:r w:rsidR="006F2041">
        <w:rPr>
          <w:rFonts w:ascii="Times New Roman" w:hAnsi="Times New Roman"/>
          <w:sz w:val="26"/>
          <w:szCs w:val="26"/>
        </w:rPr>
        <w:t xml:space="preserve">and was being charged a Smart Meter Technologies (SMT) Surcharge, </w:t>
      </w:r>
      <w:r w:rsidR="00FF3176">
        <w:rPr>
          <w:rFonts w:ascii="Times New Roman" w:hAnsi="Times New Roman"/>
          <w:sz w:val="26"/>
          <w:szCs w:val="26"/>
        </w:rPr>
        <w:t xml:space="preserve">but </w:t>
      </w:r>
      <w:r w:rsidR="00A061F2" w:rsidRPr="00A061F2">
        <w:rPr>
          <w:rFonts w:ascii="Times New Roman" w:hAnsi="Times New Roman"/>
          <w:sz w:val="26"/>
          <w:szCs w:val="26"/>
        </w:rPr>
        <w:t xml:space="preserve">denied </w:t>
      </w:r>
      <w:r w:rsidR="00FF3176">
        <w:rPr>
          <w:rFonts w:ascii="Times New Roman" w:hAnsi="Times New Roman"/>
          <w:sz w:val="26"/>
          <w:szCs w:val="26"/>
        </w:rPr>
        <w:t xml:space="preserve">that it should be removed from the Complainant’s monthly invoice as it is an appropriate, Commission-approved charge.  </w:t>
      </w:r>
      <w:r w:rsidR="00A061F2" w:rsidRPr="00A061F2">
        <w:rPr>
          <w:rFonts w:ascii="Times New Roman" w:hAnsi="Times New Roman"/>
          <w:sz w:val="26"/>
          <w:szCs w:val="26"/>
        </w:rPr>
        <w:t>In its New Matter, which was accomp</w:t>
      </w:r>
      <w:r w:rsidR="00FF3176">
        <w:rPr>
          <w:rFonts w:ascii="Times New Roman" w:hAnsi="Times New Roman"/>
          <w:sz w:val="26"/>
          <w:szCs w:val="26"/>
        </w:rPr>
        <w:t>anied by a Notice to Plead, West Penn</w:t>
      </w:r>
      <w:r w:rsidR="00A061F2" w:rsidRPr="00A061F2">
        <w:rPr>
          <w:rFonts w:ascii="Times New Roman" w:hAnsi="Times New Roman"/>
          <w:sz w:val="26"/>
          <w:szCs w:val="26"/>
        </w:rPr>
        <w:t xml:space="preserve"> provided extensive background regarding the advent of smart meters, including the legislation signed by Governor Rendell that directed the installation of smart meters, known as Act 129, </w:t>
      </w:r>
      <w:r w:rsidR="00A061F2">
        <w:rPr>
          <w:rFonts w:ascii="Times New Roman" w:hAnsi="Times New Roman"/>
          <w:sz w:val="26"/>
          <w:szCs w:val="26"/>
        </w:rPr>
        <w:t xml:space="preserve">and </w:t>
      </w:r>
      <w:r w:rsidR="00A061F2" w:rsidRPr="00A061F2">
        <w:rPr>
          <w:rFonts w:ascii="Times New Roman" w:hAnsi="Times New Roman"/>
          <w:sz w:val="26"/>
          <w:szCs w:val="26"/>
        </w:rPr>
        <w:t>the Implementation Order adopted by t</w:t>
      </w:r>
      <w:r w:rsidR="00A061F2">
        <w:rPr>
          <w:rFonts w:ascii="Times New Roman" w:hAnsi="Times New Roman"/>
          <w:sz w:val="26"/>
          <w:szCs w:val="26"/>
        </w:rPr>
        <w:t>he Commission</w:t>
      </w:r>
      <w:r w:rsidR="00A061F2" w:rsidRPr="00A061F2">
        <w:rPr>
          <w:rFonts w:ascii="Times New Roman" w:hAnsi="Times New Roman"/>
          <w:sz w:val="26"/>
          <w:szCs w:val="26"/>
        </w:rPr>
        <w:t>.</w:t>
      </w:r>
      <w:r w:rsidR="00003B68" w:rsidRPr="00BD4C51">
        <w:rPr>
          <w:rStyle w:val="FootnoteReference"/>
          <w:rFonts w:ascii="Times New Roman" w:hAnsi="Times New Roman"/>
          <w:sz w:val="20"/>
        </w:rPr>
        <w:footnoteReference w:id="2"/>
      </w:r>
      <w:r w:rsidR="00FF3176">
        <w:rPr>
          <w:rFonts w:ascii="Times New Roman" w:hAnsi="Times New Roman"/>
          <w:sz w:val="26"/>
          <w:szCs w:val="26"/>
        </w:rPr>
        <w:t xml:space="preserve">  </w:t>
      </w:r>
      <w:r w:rsidR="006F2041">
        <w:rPr>
          <w:rFonts w:ascii="Times New Roman" w:hAnsi="Times New Roman"/>
          <w:sz w:val="26"/>
          <w:szCs w:val="26"/>
        </w:rPr>
        <w:t>West P</w:t>
      </w:r>
      <w:r w:rsidR="00FF3176">
        <w:rPr>
          <w:rFonts w:ascii="Times New Roman" w:hAnsi="Times New Roman"/>
          <w:sz w:val="26"/>
          <w:szCs w:val="26"/>
        </w:rPr>
        <w:t>enn stated that Act 129, Commission orders and its duly filed and Commiss</w:t>
      </w:r>
      <w:r w:rsidR="006F2041">
        <w:rPr>
          <w:rFonts w:ascii="Times New Roman" w:hAnsi="Times New Roman"/>
          <w:sz w:val="26"/>
          <w:szCs w:val="26"/>
        </w:rPr>
        <w:t xml:space="preserve">ion-approved tariff </w:t>
      </w:r>
      <w:r w:rsidR="00E82F00">
        <w:rPr>
          <w:rFonts w:ascii="Times New Roman" w:hAnsi="Times New Roman"/>
          <w:sz w:val="26"/>
          <w:szCs w:val="26"/>
        </w:rPr>
        <w:t>permit</w:t>
      </w:r>
      <w:r w:rsidR="006F2041">
        <w:rPr>
          <w:rFonts w:ascii="Times New Roman" w:hAnsi="Times New Roman"/>
          <w:sz w:val="26"/>
          <w:szCs w:val="26"/>
        </w:rPr>
        <w:t xml:space="preserve"> West P</w:t>
      </w:r>
      <w:r w:rsidR="00FF3176">
        <w:rPr>
          <w:rFonts w:ascii="Times New Roman" w:hAnsi="Times New Roman"/>
          <w:sz w:val="26"/>
          <w:szCs w:val="26"/>
        </w:rPr>
        <w:t xml:space="preserve">enn to implement its smart </w:t>
      </w:r>
      <w:r w:rsidR="00944BF8">
        <w:rPr>
          <w:rFonts w:ascii="Times New Roman" w:hAnsi="Times New Roman"/>
          <w:sz w:val="26"/>
          <w:szCs w:val="26"/>
        </w:rPr>
        <w:t>metering program and to charge the</w:t>
      </w:r>
      <w:r w:rsidR="00FF3176">
        <w:rPr>
          <w:rFonts w:ascii="Times New Roman" w:hAnsi="Times New Roman"/>
          <w:sz w:val="26"/>
          <w:szCs w:val="26"/>
        </w:rPr>
        <w:t xml:space="preserve"> SMT Surcharge to its metered customers.  West Penn concluded</w:t>
      </w:r>
      <w:r w:rsidR="00A061F2" w:rsidRPr="00A061F2">
        <w:rPr>
          <w:rFonts w:ascii="Times New Roman" w:hAnsi="Times New Roman"/>
          <w:sz w:val="26"/>
          <w:szCs w:val="26"/>
        </w:rPr>
        <w:t xml:space="preserve"> its New Matter by averring that there is no legal basis for </w:t>
      </w:r>
      <w:r w:rsidR="00A061F2">
        <w:rPr>
          <w:rFonts w:ascii="Times New Roman" w:hAnsi="Times New Roman"/>
          <w:sz w:val="26"/>
          <w:szCs w:val="26"/>
        </w:rPr>
        <w:t xml:space="preserve">the Complaint </w:t>
      </w:r>
      <w:r w:rsidR="00A061F2" w:rsidRPr="00A061F2">
        <w:rPr>
          <w:rFonts w:ascii="Times New Roman" w:hAnsi="Times New Roman"/>
          <w:sz w:val="26"/>
          <w:szCs w:val="26"/>
        </w:rPr>
        <w:t>and that</w:t>
      </w:r>
      <w:r w:rsidR="00A061F2">
        <w:rPr>
          <w:rFonts w:ascii="Times New Roman" w:hAnsi="Times New Roman"/>
          <w:sz w:val="26"/>
          <w:szCs w:val="26"/>
        </w:rPr>
        <w:t>, accordingly, it</w:t>
      </w:r>
      <w:r w:rsidR="00A061F2" w:rsidRPr="00A061F2">
        <w:rPr>
          <w:rFonts w:ascii="Times New Roman" w:hAnsi="Times New Roman"/>
          <w:sz w:val="26"/>
          <w:szCs w:val="26"/>
        </w:rPr>
        <w:t xml:space="preserve"> should be dismissed.</w:t>
      </w:r>
    </w:p>
    <w:p w:rsidR="00A061F2" w:rsidRPr="00A061F2" w:rsidRDefault="00A061F2" w:rsidP="00A061F2">
      <w:pPr>
        <w:tabs>
          <w:tab w:val="left" w:pos="-720"/>
          <w:tab w:val="left" w:pos="1440"/>
        </w:tabs>
        <w:suppressAutoHyphens/>
        <w:autoSpaceDE w:val="0"/>
        <w:autoSpaceDN w:val="0"/>
        <w:spacing w:line="360" w:lineRule="auto"/>
        <w:rPr>
          <w:rFonts w:ascii="Times New Roman" w:hAnsi="Times New Roman"/>
          <w:sz w:val="26"/>
          <w:szCs w:val="26"/>
        </w:rPr>
      </w:pPr>
    </w:p>
    <w:p w:rsidR="00BE2B29" w:rsidRDefault="00CA711E" w:rsidP="00A061F2">
      <w:pPr>
        <w:tabs>
          <w:tab w:val="left" w:pos="-720"/>
          <w:tab w:val="left" w:pos="1440"/>
        </w:tabs>
        <w:suppressAutoHyphens/>
        <w:autoSpaceDE w:val="0"/>
        <w:autoSpaceDN w:val="0"/>
        <w:spacing w:line="360" w:lineRule="auto"/>
        <w:rPr>
          <w:rFonts w:ascii="Times New Roman" w:hAnsi="Times New Roman"/>
          <w:sz w:val="26"/>
          <w:szCs w:val="26"/>
        </w:rPr>
      </w:pPr>
      <w:r>
        <w:rPr>
          <w:rFonts w:ascii="Times New Roman" w:hAnsi="Times New Roman"/>
          <w:sz w:val="26"/>
          <w:szCs w:val="26"/>
        </w:rPr>
        <w:tab/>
        <w:t>Also on June 11, 2013, West Penn</w:t>
      </w:r>
      <w:r w:rsidR="00A061F2" w:rsidRPr="00A061F2">
        <w:rPr>
          <w:rFonts w:ascii="Times New Roman" w:hAnsi="Times New Roman"/>
          <w:sz w:val="26"/>
          <w:szCs w:val="26"/>
        </w:rPr>
        <w:t xml:space="preserve"> filed a Preliminary Objection</w:t>
      </w:r>
      <w:r>
        <w:rPr>
          <w:rFonts w:ascii="Times New Roman" w:hAnsi="Times New Roman"/>
          <w:sz w:val="26"/>
          <w:szCs w:val="26"/>
        </w:rPr>
        <w:t xml:space="preserve"> to the Complaint</w:t>
      </w:r>
      <w:r w:rsidR="00A061F2" w:rsidRPr="00A061F2">
        <w:rPr>
          <w:rFonts w:ascii="Times New Roman" w:hAnsi="Times New Roman"/>
          <w:sz w:val="26"/>
          <w:szCs w:val="26"/>
        </w:rPr>
        <w:t>.  The Preliminary Objection was acc</w:t>
      </w:r>
      <w:r w:rsidR="00A061F2">
        <w:rPr>
          <w:rFonts w:ascii="Times New Roman" w:hAnsi="Times New Roman"/>
          <w:sz w:val="26"/>
          <w:szCs w:val="26"/>
        </w:rPr>
        <w:t xml:space="preserve">ompanied by a Notice to Plead.  In its Preliminary Objection, </w:t>
      </w:r>
      <w:r>
        <w:rPr>
          <w:rFonts w:ascii="Times New Roman" w:hAnsi="Times New Roman"/>
          <w:sz w:val="26"/>
          <w:szCs w:val="26"/>
        </w:rPr>
        <w:t>West Penn</w:t>
      </w:r>
      <w:r w:rsidR="00A061F2" w:rsidRPr="00A061F2">
        <w:rPr>
          <w:rFonts w:ascii="Times New Roman" w:hAnsi="Times New Roman"/>
          <w:sz w:val="26"/>
          <w:szCs w:val="26"/>
        </w:rPr>
        <w:t xml:space="preserve"> argued that </w:t>
      </w:r>
      <w:r w:rsidR="00A061F2">
        <w:rPr>
          <w:rFonts w:ascii="Times New Roman" w:hAnsi="Times New Roman"/>
          <w:sz w:val="26"/>
          <w:szCs w:val="26"/>
        </w:rPr>
        <w:t>the</w:t>
      </w:r>
      <w:r w:rsidR="00A061F2" w:rsidRPr="00A061F2">
        <w:rPr>
          <w:rFonts w:ascii="Times New Roman" w:hAnsi="Times New Roman"/>
          <w:sz w:val="26"/>
          <w:szCs w:val="26"/>
        </w:rPr>
        <w:t xml:space="preserve"> Complaint should be dismissed </w:t>
      </w:r>
      <w:r w:rsidR="00A061F2" w:rsidRPr="00A061F2">
        <w:rPr>
          <w:rFonts w:ascii="Times New Roman" w:hAnsi="Times New Roman"/>
          <w:sz w:val="26"/>
          <w:szCs w:val="26"/>
        </w:rPr>
        <w:lastRenderedPageBreak/>
        <w:t>because</w:t>
      </w:r>
      <w:r w:rsidR="00A061F2">
        <w:rPr>
          <w:rFonts w:ascii="Times New Roman" w:hAnsi="Times New Roman"/>
          <w:sz w:val="26"/>
          <w:szCs w:val="26"/>
        </w:rPr>
        <w:t xml:space="preserve"> it is legally insufficient.</w:t>
      </w:r>
      <w:r w:rsidR="00BE2B29">
        <w:rPr>
          <w:rFonts w:ascii="Times New Roman" w:hAnsi="Times New Roman"/>
          <w:sz w:val="26"/>
          <w:szCs w:val="26"/>
        </w:rPr>
        <w:t xml:space="preserve">  </w:t>
      </w:r>
      <w:r w:rsidR="00A061F2">
        <w:rPr>
          <w:rFonts w:ascii="Times New Roman" w:hAnsi="Times New Roman"/>
          <w:sz w:val="26"/>
          <w:szCs w:val="26"/>
        </w:rPr>
        <w:t xml:space="preserve">Specifically, </w:t>
      </w:r>
      <w:r w:rsidR="00194A90">
        <w:rPr>
          <w:rFonts w:ascii="Times New Roman" w:hAnsi="Times New Roman"/>
          <w:sz w:val="26"/>
          <w:szCs w:val="26"/>
        </w:rPr>
        <w:t>West Penn</w:t>
      </w:r>
      <w:r w:rsidR="00A061F2" w:rsidRPr="00A061F2">
        <w:rPr>
          <w:rFonts w:ascii="Times New Roman" w:hAnsi="Times New Roman"/>
          <w:sz w:val="26"/>
          <w:szCs w:val="26"/>
        </w:rPr>
        <w:t xml:space="preserve"> </w:t>
      </w:r>
      <w:r w:rsidR="00A061F2">
        <w:rPr>
          <w:rFonts w:ascii="Times New Roman" w:hAnsi="Times New Roman"/>
          <w:sz w:val="26"/>
          <w:szCs w:val="26"/>
        </w:rPr>
        <w:t xml:space="preserve">averred that the </w:t>
      </w:r>
      <w:r w:rsidR="00A061F2" w:rsidRPr="00A061F2">
        <w:rPr>
          <w:rFonts w:ascii="Times New Roman" w:hAnsi="Times New Roman"/>
          <w:sz w:val="26"/>
          <w:szCs w:val="26"/>
        </w:rPr>
        <w:t>Complaint does n</w:t>
      </w:r>
      <w:r w:rsidR="00BE2B29">
        <w:rPr>
          <w:rFonts w:ascii="Times New Roman" w:hAnsi="Times New Roman"/>
          <w:sz w:val="26"/>
          <w:szCs w:val="26"/>
        </w:rPr>
        <w:t xml:space="preserve">ot allege </w:t>
      </w:r>
      <w:r w:rsidR="00194A90">
        <w:rPr>
          <w:rFonts w:ascii="Times New Roman" w:hAnsi="Times New Roman"/>
          <w:sz w:val="26"/>
          <w:szCs w:val="26"/>
        </w:rPr>
        <w:t>that the Company has taken any action or failed to take an action in</w:t>
      </w:r>
      <w:r w:rsidR="00BE2B29">
        <w:rPr>
          <w:rFonts w:ascii="Times New Roman" w:hAnsi="Times New Roman"/>
          <w:sz w:val="26"/>
          <w:szCs w:val="26"/>
        </w:rPr>
        <w:t xml:space="preserve"> violation of any </w:t>
      </w:r>
      <w:r w:rsidR="00A061F2" w:rsidRPr="00A061F2">
        <w:rPr>
          <w:rFonts w:ascii="Times New Roman" w:hAnsi="Times New Roman"/>
          <w:sz w:val="26"/>
          <w:szCs w:val="26"/>
        </w:rPr>
        <w:t xml:space="preserve">law or </w:t>
      </w:r>
      <w:r w:rsidR="00194A90">
        <w:rPr>
          <w:rFonts w:ascii="Times New Roman" w:hAnsi="Times New Roman"/>
          <w:sz w:val="26"/>
          <w:szCs w:val="26"/>
        </w:rPr>
        <w:t>regulation</w:t>
      </w:r>
      <w:r w:rsidR="00A061F2" w:rsidRPr="00A061F2">
        <w:rPr>
          <w:rFonts w:ascii="Times New Roman" w:hAnsi="Times New Roman"/>
          <w:sz w:val="26"/>
          <w:szCs w:val="26"/>
        </w:rPr>
        <w:t xml:space="preserve"> that </w:t>
      </w:r>
      <w:r w:rsidR="00194A90">
        <w:rPr>
          <w:rFonts w:ascii="Times New Roman" w:hAnsi="Times New Roman"/>
          <w:sz w:val="26"/>
          <w:szCs w:val="26"/>
        </w:rPr>
        <w:t>it is required to follow.  West Penn</w:t>
      </w:r>
      <w:r w:rsidR="00BE2B29">
        <w:rPr>
          <w:rFonts w:ascii="Times New Roman" w:hAnsi="Times New Roman"/>
          <w:sz w:val="26"/>
          <w:szCs w:val="26"/>
        </w:rPr>
        <w:t xml:space="preserve"> requested dismissal of the Complaint </w:t>
      </w:r>
      <w:r w:rsidR="006F2041">
        <w:rPr>
          <w:rFonts w:ascii="Times New Roman" w:hAnsi="Times New Roman"/>
          <w:sz w:val="26"/>
          <w:szCs w:val="26"/>
        </w:rPr>
        <w:t xml:space="preserve">with prejudice </w:t>
      </w:r>
      <w:r w:rsidR="00BE2B29">
        <w:rPr>
          <w:rFonts w:ascii="Times New Roman" w:hAnsi="Times New Roman"/>
          <w:sz w:val="26"/>
          <w:szCs w:val="26"/>
        </w:rPr>
        <w:t>on this basis as well.</w:t>
      </w:r>
    </w:p>
    <w:p w:rsidR="00BE2B29" w:rsidRDefault="00BE2B29" w:rsidP="00A061F2">
      <w:pPr>
        <w:tabs>
          <w:tab w:val="left" w:pos="-720"/>
          <w:tab w:val="left" w:pos="1440"/>
        </w:tabs>
        <w:suppressAutoHyphens/>
        <w:autoSpaceDE w:val="0"/>
        <w:autoSpaceDN w:val="0"/>
        <w:spacing w:line="360" w:lineRule="auto"/>
        <w:rPr>
          <w:rFonts w:ascii="Times New Roman" w:hAnsi="Times New Roman"/>
          <w:sz w:val="26"/>
          <w:szCs w:val="26"/>
        </w:rPr>
      </w:pPr>
    </w:p>
    <w:p w:rsidR="00BE2B29" w:rsidRPr="00BE2B29" w:rsidRDefault="00367D2B" w:rsidP="002254C0">
      <w:pPr>
        <w:spacing w:line="360" w:lineRule="auto"/>
        <w:ind w:firstLine="1440"/>
        <w:rPr>
          <w:rFonts w:ascii="Times New Roman" w:hAnsi="Times New Roman"/>
          <w:sz w:val="26"/>
          <w:szCs w:val="26"/>
        </w:rPr>
      </w:pPr>
      <w:r>
        <w:rPr>
          <w:rFonts w:ascii="Times New Roman" w:hAnsi="Times New Roman"/>
          <w:sz w:val="26"/>
          <w:szCs w:val="26"/>
        </w:rPr>
        <w:t>On June 20, 2013</w:t>
      </w:r>
      <w:r w:rsidR="00BE2B29">
        <w:rPr>
          <w:rFonts w:ascii="Times New Roman" w:hAnsi="Times New Roman"/>
          <w:sz w:val="26"/>
          <w:szCs w:val="26"/>
        </w:rPr>
        <w:t xml:space="preserve">, the Complainant </w:t>
      </w:r>
      <w:r>
        <w:rPr>
          <w:rFonts w:ascii="Times New Roman" w:hAnsi="Times New Roman"/>
          <w:sz w:val="26"/>
          <w:szCs w:val="26"/>
        </w:rPr>
        <w:t>filed timely responses to West Penn</w:t>
      </w:r>
      <w:r w:rsidR="00BE2B29" w:rsidRPr="00BE2B29">
        <w:rPr>
          <w:rFonts w:ascii="Times New Roman" w:hAnsi="Times New Roman"/>
          <w:sz w:val="26"/>
          <w:szCs w:val="26"/>
        </w:rPr>
        <w:t>’s</w:t>
      </w:r>
      <w:r>
        <w:rPr>
          <w:rFonts w:ascii="Times New Roman" w:hAnsi="Times New Roman"/>
          <w:sz w:val="26"/>
          <w:szCs w:val="26"/>
        </w:rPr>
        <w:t xml:space="preserve"> New Matter and</w:t>
      </w:r>
      <w:r w:rsidR="00BE2B29" w:rsidRPr="00BE2B29">
        <w:rPr>
          <w:rFonts w:ascii="Times New Roman" w:hAnsi="Times New Roman"/>
          <w:sz w:val="26"/>
          <w:szCs w:val="26"/>
        </w:rPr>
        <w:t xml:space="preserve"> Preliminary </w:t>
      </w:r>
      <w:r>
        <w:rPr>
          <w:rFonts w:ascii="Times New Roman" w:hAnsi="Times New Roman"/>
          <w:sz w:val="26"/>
          <w:szCs w:val="26"/>
        </w:rPr>
        <w:t xml:space="preserve">Objection in which </w:t>
      </w:r>
      <w:r w:rsidR="005C2676">
        <w:rPr>
          <w:rFonts w:ascii="Times New Roman" w:hAnsi="Times New Roman"/>
          <w:sz w:val="26"/>
          <w:szCs w:val="26"/>
        </w:rPr>
        <w:t>he</w:t>
      </w:r>
      <w:r w:rsidR="00BE2B29" w:rsidRPr="00BE2B29">
        <w:rPr>
          <w:rFonts w:ascii="Times New Roman" w:hAnsi="Times New Roman"/>
          <w:sz w:val="26"/>
          <w:szCs w:val="26"/>
        </w:rPr>
        <w:t xml:space="preserve"> argued</w:t>
      </w:r>
      <w:r w:rsidR="005C2676">
        <w:rPr>
          <w:rFonts w:ascii="Times New Roman" w:hAnsi="Times New Roman"/>
          <w:sz w:val="26"/>
          <w:szCs w:val="26"/>
        </w:rPr>
        <w:t xml:space="preserve">, </w:t>
      </w:r>
      <w:r w:rsidR="005C2676" w:rsidRPr="005C2676">
        <w:rPr>
          <w:rFonts w:ascii="Times New Roman" w:hAnsi="Times New Roman"/>
          <w:i/>
          <w:sz w:val="26"/>
          <w:szCs w:val="26"/>
        </w:rPr>
        <w:t>inter alia</w:t>
      </w:r>
      <w:r w:rsidR="005C2676">
        <w:rPr>
          <w:rFonts w:ascii="Times New Roman" w:hAnsi="Times New Roman"/>
          <w:sz w:val="26"/>
          <w:szCs w:val="26"/>
        </w:rPr>
        <w:t>,</w:t>
      </w:r>
      <w:r w:rsidR="00BE2B29" w:rsidRPr="00BE2B29">
        <w:rPr>
          <w:rFonts w:ascii="Times New Roman" w:hAnsi="Times New Roman"/>
          <w:sz w:val="26"/>
          <w:szCs w:val="26"/>
        </w:rPr>
        <w:t xml:space="preserve"> that </w:t>
      </w:r>
      <w:r>
        <w:rPr>
          <w:rFonts w:ascii="Times New Roman" w:hAnsi="Times New Roman"/>
          <w:sz w:val="26"/>
          <w:szCs w:val="26"/>
        </w:rPr>
        <w:t xml:space="preserve">the Commission has the obligation to protect consumers from corporate gouging and that a charge for services not rendered is inappropriate.  The Complainant reiterated his request that SMT surcharges be waived until a </w:t>
      </w:r>
      <w:r w:rsidRPr="00E82F00">
        <w:rPr>
          <w:rFonts w:ascii="Times New Roman" w:hAnsi="Times New Roman"/>
          <w:i/>
          <w:sz w:val="26"/>
          <w:szCs w:val="26"/>
        </w:rPr>
        <w:t>bona fide</w:t>
      </w:r>
      <w:r>
        <w:rPr>
          <w:rFonts w:ascii="Times New Roman" w:hAnsi="Times New Roman"/>
          <w:sz w:val="26"/>
          <w:szCs w:val="26"/>
        </w:rPr>
        <w:t xml:space="preserve"> service is being provided.</w:t>
      </w:r>
    </w:p>
    <w:p w:rsidR="00BE2B29" w:rsidRPr="00BE2B29" w:rsidRDefault="00BE2B29" w:rsidP="00BE2B29">
      <w:pPr>
        <w:spacing w:line="360" w:lineRule="auto"/>
        <w:rPr>
          <w:rFonts w:ascii="Times New Roman" w:hAnsi="Times New Roman"/>
          <w:sz w:val="26"/>
          <w:szCs w:val="26"/>
        </w:rPr>
      </w:pPr>
    </w:p>
    <w:p w:rsidR="001D2E00" w:rsidRDefault="00136F75" w:rsidP="00367D2B">
      <w:pPr>
        <w:tabs>
          <w:tab w:val="left" w:pos="-720"/>
          <w:tab w:val="left" w:pos="1440"/>
        </w:tabs>
        <w:suppressAutoHyphens/>
        <w:autoSpaceDE w:val="0"/>
        <w:autoSpaceDN w:val="0"/>
        <w:spacing w:line="360" w:lineRule="auto"/>
        <w:rPr>
          <w:rFonts w:ascii="Times New Roman" w:hAnsi="Times New Roman"/>
          <w:sz w:val="26"/>
          <w:szCs w:val="26"/>
        </w:rPr>
      </w:pPr>
      <w:r>
        <w:rPr>
          <w:rFonts w:ascii="Times New Roman" w:hAnsi="Times New Roman"/>
          <w:color w:val="000000"/>
          <w:sz w:val="26"/>
          <w:szCs w:val="26"/>
        </w:rPr>
        <w:tab/>
      </w:r>
      <w:r w:rsidR="00A0017B">
        <w:rPr>
          <w:rFonts w:ascii="Times New Roman" w:hAnsi="Times New Roman"/>
          <w:sz w:val="26"/>
          <w:szCs w:val="26"/>
        </w:rPr>
        <w:t>In her</w:t>
      </w:r>
      <w:r w:rsidR="001D2E00">
        <w:rPr>
          <w:rFonts w:ascii="Times New Roman" w:hAnsi="Times New Roman"/>
          <w:sz w:val="26"/>
          <w:szCs w:val="26"/>
        </w:rPr>
        <w:t xml:space="preserve"> Initial Decision, issued on </w:t>
      </w:r>
      <w:r w:rsidR="00B3664C">
        <w:rPr>
          <w:rFonts w:ascii="Times New Roman" w:hAnsi="Times New Roman"/>
          <w:sz w:val="26"/>
          <w:szCs w:val="26"/>
        </w:rPr>
        <w:t>July 25, 2013, ALJ Melillo</w:t>
      </w:r>
      <w:r w:rsidR="001D2E00">
        <w:rPr>
          <w:rFonts w:ascii="Times New Roman" w:hAnsi="Times New Roman"/>
          <w:sz w:val="26"/>
          <w:szCs w:val="26"/>
        </w:rPr>
        <w:t xml:space="preserve"> recommended that</w:t>
      </w:r>
      <w:r w:rsidR="00944BF8">
        <w:rPr>
          <w:rFonts w:ascii="Times New Roman" w:hAnsi="Times New Roman"/>
          <w:sz w:val="26"/>
          <w:szCs w:val="26"/>
        </w:rPr>
        <w:t xml:space="preserve"> </w:t>
      </w:r>
      <w:r>
        <w:rPr>
          <w:rFonts w:ascii="Times New Roman" w:hAnsi="Times New Roman"/>
          <w:sz w:val="26"/>
          <w:szCs w:val="26"/>
        </w:rPr>
        <w:t>the Pre</w:t>
      </w:r>
      <w:r w:rsidR="00B3664C">
        <w:rPr>
          <w:rFonts w:ascii="Times New Roman" w:hAnsi="Times New Roman"/>
          <w:sz w:val="26"/>
          <w:szCs w:val="26"/>
        </w:rPr>
        <w:t>liminary Objection filed by West Penn</w:t>
      </w:r>
      <w:r>
        <w:rPr>
          <w:rFonts w:ascii="Times New Roman" w:hAnsi="Times New Roman"/>
          <w:sz w:val="26"/>
          <w:szCs w:val="26"/>
        </w:rPr>
        <w:t xml:space="preserve"> be granted and that the </w:t>
      </w:r>
      <w:r w:rsidR="001D2E00">
        <w:rPr>
          <w:rFonts w:ascii="Times New Roman" w:hAnsi="Times New Roman"/>
          <w:sz w:val="26"/>
          <w:szCs w:val="26"/>
        </w:rPr>
        <w:t>Complaint be dismissed</w:t>
      </w:r>
      <w:r w:rsidR="00237466">
        <w:rPr>
          <w:rFonts w:ascii="Times New Roman" w:hAnsi="Times New Roman"/>
          <w:sz w:val="26"/>
          <w:szCs w:val="26"/>
        </w:rPr>
        <w:t xml:space="preserve">.  I.D. at </w:t>
      </w:r>
      <w:r>
        <w:rPr>
          <w:rFonts w:ascii="Times New Roman" w:hAnsi="Times New Roman"/>
          <w:sz w:val="26"/>
          <w:szCs w:val="26"/>
        </w:rPr>
        <w:t>11</w:t>
      </w:r>
      <w:r w:rsidR="001D2E00">
        <w:rPr>
          <w:rFonts w:ascii="Times New Roman" w:hAnsi="Times New Roman"/>
          <w:sz w:val="26"/>
          <w:szCs w:val="26"/>
        </w:rPr>
        <w:t>.  Exceptions and Reply Exceptions were filed as above noted.</w:t>
      </w:r>
    </w:p>
    <w:p w:rsidR="0032179A" w:rsidRDefault="0032179A" w:rsidP="001D2E00">
      <w:pPr>
        <w:spacing w:line="360" w:lineRule="auto"/>
        <w:ind w:firstLine="720"/>
        <w:rPr>
          <w:rFonts w:ascii="Times New Roman" w:hAnsi="Times New Roman"/>
          <w:sz w:val="26"/>
          <w:szCs w:val="26"/>
        </w:rPr>
      </w:pPr>
    </w:p>
    <w:p w:rsidR="002C3034" w:rsidRPr="0034252B" w:rsidRDefault="002C3034" w:rsidP="00BD4C51">
      <w:pPr>
        <w:tabs>
          <w:tab w:val="left" w:pos="900"/>
        </w:tabs>
        <w:spacing w:line="360" w:lineRule="auto"/>
        <w:jc w:val="center"/>
        <w:rPr>
          <w:rFonts w:ascii="Times New Roman" w:hAnsi="Times New Roman"/>
          <w:sz w:val="26"/>
        </w:rPr>
      </w:pPr>
      <w:r w:rsidRPr="0034252B">
        <w:rPr>
          <w:rFonts w:ascii="Times New Roman" w:hAnsi="Times New Roman"/>
          <w:b/>
          <w:sz w:val="26"/>
        </w:rPr>
        <w:t>Discussion</w:t>
      </w:r>
      <w:r w:rsidR="00237466">
        <w:rPr>
          <w:rFonts w:ascii="Times New Roman" w:hAnsi="Times New Roman"/>
          <w:b/>
          <w:sz w:val="26"/>
        </w:rPr>
        <w:t xml:space="preserve"> </w:t>
      </w:r>
    </w:p>
    <w:p w:rsidR="0057233C" w:rsidRDefault="0057233C" w:rsidP="0057233C">
      <w:pPr>
        <w:tabs>
          <w:tab w:val="left" w:pos="-720"/>
        </w:tabs>
        <w:suppressAutoHyphens/>
        <w:spacing w:line="360" w:lineRule="auto"/>
        <w:rPr>
          <w:rFonts w:ascii="Times New Roman" w:hAnsi="Times New Roman"/>
          <w:sz w:val="26"/>
        </w:rPr>
      </w:pPr>
    </w:p>
    <w:p w:rsidR="0057233C" w:rsidRPr="00AF3DBA" w:rsidRDefault="0057233C" w:rsidP="0022730F">
      <w:pPr>
        <w:tabs>
          <w:tab w:val="left" w:pos="-720"/>
        </w:tabs>
        <w:suppressAutoHyphens/>
        <w:spacing w:line="360" w:lineRule="auto"/>
        <w:ind w:firstLine="1440"/>
        <w:rPr>
          <w:rFonts w:ascii="Times New Roman" w:hAnsi="Times New Roman"/>
          <w:b/>
          <w:sz w:val="26"/>
        </w:rPr>
      </w:pPr>
      <w:r>
        <w:rPr>
          <w:rFonts w:ascii="Times New Roman" w:hAnsi="Times New Roman"/>
          <w:sz w:val="26"/>
        </w:rPr>
        <w:t xml:space="preserve">Initially, we are reminded that we are not required to consider expressly or at great length each and every contention raised by a party to our proceedings.  </w:t>
      </w:r>
      <w:r>
        <w:rPr>
          <w:rFonts w:ascii="Times New Roman" w:hAnsi="Times New Roman"/>
          <w:i/>
          <w:sz w:val="26"/>
        </w:rPr>
        <w:t>Un</w:t>
      </w:r>
      <w:r w:rsidR="002C057F">
        <w:rPr>
          <w:rFonts w:ascii="Times New Roman" w:hAnsi="Times New Roman"/>
          <w:i/>
          <w:sz w:val="26"/>
        </w:rPr>
        <w:t>iversity of Pennsylvania</w:t>
      </w:r>
      <w:r>
        <w:rPr>
          <w:rFonts w:ascii="Times New Roman" w:hAnsi="Times New Roman"/>
          <w:i/>
          <w:sz w:val="26"/>
        </w:rPr>
        <w:t xml:space="preserve"> v. Pa. PUC</w:t>
      </w:r>
      <w:r>
        <w:rPr>
          <w:rFonts w:ascii="Times New Roman" w:hAnsi="Times New Roman"/>
          <w:sz w:val="26"/>
        </w:rPr>
        <w:t>, 485 A.2d 1217 (Pa. Cmwlth. 1984).  Any exception or argument that is not specifically addressed herein shall be deemed to have been duly considered and denied without further discussion.</w:t>
      </w:r>
    </w:p>
    <w:p w:rsidR="001B6CBF" w:rsidRDefault="001B6CBF" w:rsidP="005F5FFA">
      <w:pPr>
        <w:spacing w:line="360" w:lineRule="auto"/>
        <w:ind w:firstLine="1440"/>
        <w:rPr>
          <w:rFonts w:ascii="Times New Roman" w:hAnsi="Times New Roman"/>
          <w:sz w:val="26"/>
        </w:rPr>
      </w:pPr>
    </w:p>
    <w:p w:rsidR="005F5FFA" w:rsidRDefault="00A0017B" w:rsidP="005F5FFA">
      <w:pPr>
        <w:spacing w:line="360" w:lineRule="auto"/>
        <w:ind w:firstLine="1440"/>
        <w:rPr>
          <w:rFonts w:ascii="Times New Roman" w:hAnsi="Times New Roman"/>
          <w:sz w:val="26"/>
        </w:rPr>
      </w:pPr>
      <w:r>
        <w:rPr>
          <w:rFonts w:ascii="Times New Roman" w:hAnsi="Times New Roman"/>
          <w:sz w:val="26"/>
        </w:rPr>
        <w:t>In her</w:t>
      </w:r>
      <w:r w:rsidR="005F5FFA">
        <w:rPr>
          <w:rFonts w:ascii="Times New Roman" w:hAnsi="Times New Roman"/>
          <w:sz w:val="26"/>
        </w:rPr>
        <w:t xml:space="preserve"> Initial De</w:t>
      </w:r>
      <w:r>
        <w:rPr>
          <w:rFonts w:ascii="Times New Roman" w:hAnsi="Times New Roman"/>
          <w:sz w:val="26"/>
        </w:rPr>
        <w:t>cision, ALJ Melillo reached fif</w:t>
      </w:r>
      <w:r w:rsidR="000826F5">
        <w:rPr>
          <w:rFonts w:ascii="Times New Roman" w:hAnsi="Times New Roman"/>
          <w:sz w:val="26"/>
        </w:rPr>
        <w:t>teen Findings o</w:t>
      </w:r>
      <w:r>
        <w:rPr>
          <w:rFonts w:ascii="Times New Roman" w:hAnsi="Times New Roman"/>
          <w:sz w:val="26"/>
        </w:rPr>
        <w:t>f Fact, I.D. at 3-4</w:t>
      </w:r>
      <w:r w:rsidR="000826F5">
        <w:rPr>
          <w:rFonts w:ascii="Times New Roman" w:hAnsi="Times New Roman"/>
          <w:sz w:val="26"/>
        </w:rPr>
        <w:t xml:space="preserve">, and nine </w:t>
      </w:r>
      <w:r w:rsidR="005F5FFA">
        <w:rPr>
          <w:rFonts w:ascii="Times New Roman" w:hAnsi="Times New Roman"/>
          <w:sz w:val="26"/>
        </w:rPr>
        <w:t xml:space="preserve">Conclusions of Law, </w:t>
      </w:r>
      <w:r w:rsidR="005F5FFA" w:rsidRPr="00A10FC6">
        <w:rPr>
          <w:rFonts w:ascii="Times New Roman" w:hAnsi="Times New Roman"/>
          <w:i/>
          <w:sz w:val="26"/>
        </w:rPr>
        <w:t>Id.</w:t>
      </w:r>
      <w:r w:rsidR="000826F5">
        <w:rPr>
          <w:rFonts w:ascii="Times New Roman" w:hAnsi="Times New Roman"/>
          <w:sz w:val="26"/>
        </w:rPr>
        <w:t xml:space="preserve"> at 9-10</w:t>
      </w:r>
      <w:r w:rsidR="005F5FFA">
        <w:rPr>
          <w:rFonts w:ascii="Times New Roman" w:hAnsi="Times New Roman"/>
          <w:sz w:val="26"/>
        </w:rPr>
        <w:t>.  We shall adopt and incorporate herein by reference the ALJ’s Findings of Fact and Conclusions of Law unless they are either expressly or by necessary implication overruled or modified by this Opinion and Order.</w:t>
      </w:r>
    </w:p>
    <w:p w:rsidR="00E22727" w:rsidRDefault="00E22727" w:rsidP="005F5FFA">
      <w:pPr>
        <w:spacing w:line="360" w:lineRule="auto"/>
        <w:ind w:firstLine="1440"/>
        <w:rPr>
          <w:rFonts w:ascii="Times New Roman" w:hAnsi="Times New Roman"/>
          <w:sz w:val="26"/>
        </w:rPr>
      </w:pPr>
    </w:p>
    <w:p w:rsidR="0032179A" w:rsidRDefault="0032179A" w:rsidP="00B76AD8">
      <w:pPr>
        <w:tabs>
          <w:tab w:val="left" w:pos="-720"/>
        </w:tabs>
        <w:suppressAutoHyphens/>
        <w:spacing w:line="360" w:lineRule="auto"/>
        <w:rPr>
          <w:rFonts w:ascii="Times New Roman" w:hAnsi="Times New Roman"/>
          <w:b/>
          <w:sz w:val="26"/>
        </w:rPr>
      </w:pPr>
    </w:p>
    <w:p w:rsidR="006F5428" w:rsidRDefault="001D2CE0" w:rsidP="002254C0">
      <w:pPr>
        <w:tabs>
          <w:tab w:val="left" w:pos="-720"/>
        </w:tabs>
        <w:suppressAutoHyphens/>
        <w:spacing w:line="360" w:lineRule="auto"/>
        <w:rPr>
          <w:rFonts w:ascii="Times New Roman" w:hAnsi="Times New Roman"/>
          <w:sz w:val="26"/>
        </w:rPr>
      </w:pPr>
      <w:r>
        <w:rPr>
          <w:rFonts w:ascii="Times New Roman" w:hAnsi="Times New Roman"/>
          <w:b/>
          <w:sz w:val="26"/>
        </w:rPr>
        <w:lastRenderedPageBreak/>
        <w:t>Legal Standards</w:t>
      </w:r>
    </w:p>
    <w:p w:rsidR="00AF2F76" w:rsidRDefault="00AF2F76">
      <w:pPr>
        <w:spacing w:line="360" w:lineRule="auto"/>
        <w:ind w:firstLine="1440"/>
        <w:rPr>
          <w:rFonts w:ascii="Times New Roman" w:hAnsi="Times New Roman"/>
          <w:sz w:val="26"/>
          <w:szCs w:val="26"/>
        </w:rPr>
      </w:pPr>
    </w:p>
    <w:p w:rsidR="00CD5393" w:rsidRPr="00CD5393" w:rsidRDefault="00CD5393" w:rsidP="00CD5393">
      <w:pPr>
        <w:tabs>
          <w:tab w:val="left" w:pos="0"/>
        </w:tabs>
        <w:spacing w:line="360" w:lineRule="auto"/>
        <w:ind w:firstLine="1440"/>
        <w:rPr>
          <w:rFonts w:ascii="Times New Roman" w:hAnsi="Times New Roman"/>
          <w:sz w:val="26"/>
          <w:szCs w:val="24"/>
        </w:rPr>
      </w:pPr>
      <w:r>
        <w:rPr>
          <w:rFonts w:ascii="Times New Roman" w:hAnsi="Times New Roman"/>
          <w:sz w:val="26"/>
          <w:szCs w:val="24"/>
        </w:rPr>
        <w:t xml:space="preserve">This case is before us on Preliminary Objections.  </w:t>
      </w:r>
      <w:r w:rsidRPr="00CD5393">
        <w:rPr>
          <w:rFonts w:ascii="Times New Roman" w:hAnsi="Times New Roman"/>
          <w:sz w:val="26"/>
          <w:szCs w:val="24"/>
        </w:rPr>
        <w:t xml:space="preserve">Section 5.101 of </w:t>
      </w:r>
      <w:r>
        <w:rPr>
          <w:rFonts w:ascii="Times New Roman" w:hAnsi="Times New Roman"/>
          <w:sz w:val="26"/>
          <w:szCs w:val="24"/>
        </w:rPr>
        <w:t>our</w:t>
      </w:r>
      <w:r w:rsidRPr="00CD5393">
        <w:rPr>
          <w:rFonts w:ascii="Times New Roman" w:hAnsi="Times New Roman"/>
          <w:sz w:val="26"/>
          <w:szCs w:val="24"/>
        </w:rPr>
        <w:t xml:space="preserve"> Regulations, 52 Pa. Code § 5.101, sets forth the grounds for granting preliminary objections.  That section provides as follows: </w:t>
      </w:r>
    </w:p>
    <w:p w:rsidR="00CD5393" w:rsidRPr="00CD5393" w:rsidRDefault="00CD5393" w:rsidP="00CD5393">
      <w:pPr>
        <w:ind w:left="1440" w:right="1440"/>
        <w:rPr>
          <w:rFonts w:ascii="Times New Roman" w:hAnsi="Times New Roman"/>
          <w:b/>
          <w:sz w:val="26"/>
          <w:szCs w:val="24"/>
        </w:rPr>
      </w:pPr>
    </w:p>
    <w:p w:rsidR="00CD5393" w:rsidRPr="00CD5393" w:rsidRDefault="00CD5393" w:rsidP="00CD5393">
      <w:pPr>
        <w:ind w:left="1440" w:right="1440"/>
        <w:rPr>
          <w:rFonts w:ascii="Times New Roman" w:hAnsi="Times New Roman"/>
          <w:b/>
          <w:sz w:val="26"/>
          <w:szCs w:val="24"/>
        </w:rPr>
      </w:pPr>
      <w:r w:rsidRPr="00CD5393">
        <w:rPr>
          <w:rFonts w:ascii="Times New Roman" w:hAnsi="Times New Roman"/>
          <w:b/>
          <w:sz w:val="26"/>
          <w:szCs w:val="24"/>
        </w:rPr>
        <w:t>§ 5.101.  Preliminary objections.</w:t>
      </w:r>
    </w:p>
    <w:p w:rsidR="00CD5393" w:rsidRPr="00CD5393" w:rsidRDefault="00CD5393" w:rsidP="00CD5393">
      <w:pPr>
        <w:ind w:left="1440" w:right="1440"/>
        <w:rPr>
          <w:rFonts w:ascii="Times New Roman" w:hAnsi="Times New Roman"/>
          <w:b/>
          <w:sz w:val="26"/>
          <w:szCs w:val="24"/>
        </w:rPr>
      </w:pPr>
    </w:p>
    <w:p w:rsidR="00CD5393" w:rsidRPr="00CD5393" w:rsidRDefault="00CD5393" w:rsidP="00CD5393">
      <w:pPr>
        <w:ind w:left="1440" w:right="1440"/>
        <w:contextualSpacing/>
        <w:rPr>
          <w:rFonts w:ascii="Times New Roman" w:hAnsi="Times New Roman"/>
          <w:sz w:val="26"/>
          <w:szCs w:val="24"/>
        </w:rPr>
      </w:pPr>
      <w:r w:rsidRPr="00CD5393">
        <w:rPr>
          <w:rFonts w:ascii="Times New Roman" w:hAnsi="Times New Roman"/>
          <w:sz w:val="26"/>
          <w:szCs w:val="24"/>
        </w:rPr>
        <w:t>(a)</w:t>
      </w:r>
      <w:r w:rsidRPr="00CD5393">
        <w:rPr>
          <w:rFonts w:ascii="Times New Roman" w:hAnsi="Times New Roman"/>
          <w:sz w:val="26"/>
          <w:szCs w:val="24"/>
        </w:rPr>
        <w:tab/>
      </w:r>
      <w:r w:rsidRPr="00CD5393">
        <w:rPr>
          <w:rFonts w:ascii="Times New Roman" w:hAnsi="Times New Roman"/>
          <w:i/>
          <w:sz w:val="26"/>
          <w:szCs w:val="24"/>
        </w:rPr>
        <w:t>Grounds.</w:t>
      </w:r>
      <w:r w:rsidRPr="00CD5393">
        <w:rPr>
          <w:rFonts w:ascii="Times New Roman" w:hAnsi="Times New Roman"/>
          <w:sz w:val="26"/>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CD5393" w:rsidRPr="00CD5393" w:rsidRDefault="00CD5393" w:rsidP="00CD5393">
      <w:pPr>
        <w:spacing w:before="100" w:beforeAutospacing="1" w:after="100" w:afterAutospacing="1"/>
        <w:ind w:left="1440" w:right="1440"/>
        <w:rPr>
          <w:rFonts w:ascii="Times New Roman" w:hAnsi="Times New Roman"/>
          <w:sz w:val="26"/>
          <w:szCs w:val="24"/>
        </w:rPr>
      </w:pPr>
      <w:bookmarkStart w:id="0" w:name="5.101."/>
      <w:r w:rsidRPr="00CD5393">
        <w:rPr>
          <w:rFonts w:ascii="Times New Roman" w:hAnsi="Times New Roman"/>
          <w:sz w:val="26"/>
          <w:szCs w:val="24"/>
        </w:rPr>
        <w:t> </w:t>
      </w:r>
      <w:r w:rsidRPr="00CD5393">
        <w:rPr>
          <w:rFonts w:ascii="Times New Roman" w:hAnsi="Times New Roman"/>
          <w:sz w:val="26"/>
          <w:szCs w:val="24"/>
        </w:rPr>
        <w:tab/>
        <w:t>(1)</w:t>
      </w:r>
      <w:r w:rsidRPr="00CD5393">
        <w:rPr>
          <w:rFonts w:ascii="Times New Roman" w:hAnsi="Times New Roman"/>
          <w:sz w:val="26"/>
          <w:szCs w:val="24"/>
        </w:rPr>
        <w:tab/>
        <w:t xml:space="preserve">Lack of Commission jurisdiction or improper service of the pleading initiating the proceeding. </w:t>
      </w:r>
    </w:p>
    <w:p w:rsidR="00CD5393" w:rsidRPr="00CD5393" w:rsidRDefault="00CD5393" w:rsidP="00CD5393">
      <w:pPr>
        <w:spacing w:before="100" w:beforeAutospacing="1" w:after="100" w:afterAutospacing="1"/>
        <w:ind w:left="1440" w:right="1440"/>
        <w:rPr>
          <w:rFonts w:ascii="Times New Roman" w:hAnsi="Times New Roman"/>
          <w:sz w:val="26"/>
          <w:szCs w:val="24"/>
        </w:rPr>
      </w:pPr>
      <w:r w:rsidRPr="00CD5393">
        <w:rPr>
          <w:rFonts w:ascii="Times New Roman" w:hAnsi="Times New Roman"/>
          <w:sz w:val="26"/>
          <w:szCs w:val="24"/>
        </w:rPr>
        <w:t>   </w:t>
      </w:r>
      <w:r w:rsidRPr="00CD5393">
        <w:rPr>
          <w:rFonts w:ascii="Times New Roman" w:hAnsi="Times New Roman"/>
          <w:sz w:val="26"/>
          <w:szCs w:val="24"/>
        </w:rPr>
        <w:tab/>
        <w:t>(2)</w:t>
      </w:r>
      <w:r w:rsidRPr="00CD5393">
        <w:rPr>
          <w:rFonts w:ascii="Times New Roman" w:hAnsi="Times New Roman"/>
          <w:sz w:val="26"/>
          <w:szCs w:val="24"/>
        </w:rPr>
        <w:tab/>
        <w:t xml:space="preserve">Failure of a pleading to conform to this chapter or the inclusion of scandalous or impertinent matter. </w:t>
      </w:r>
    </w:p>
    <w:p w:rsidR="00CD5393" w:rsidRPr="00CD5393" w:rsidRDefault="00CD5393" w:rsidP="00CD5393">
      <w:pPr>
        <w:spacing w:before="100" w:beforeAutospacing="1" w:after="100" w:afterAutospacing="1"/>
        <w:ind w:left="1440" w:right="1440"/>
        <w:rPr>
          <w:rFonts w:ascii="Times New Roman" w:hAnsi="Times New Roman"/>
          <w:sz w:val="26"/>
          <w:szCs w:val="24"/>
        </w:rPr>
      </w:pPr>
      <w:r w:rsidRPr="00CD5393">
        <w:rPr>
          <w:rFonts w:ascii="Times New Roman" w:hAnsi="Times New Roman"/>
          <w:sz w:val="26"/>
          <w:szCs w:val="24"/>
        </w:rPr>
        <w:t>   </w:t>
      </w:r>
      <w:r w:rsidRPr="00CD5393">
        <w:rPr>
          <w:rFonts w:ascii="Times New Roman" w:hAnsi="Times New Roman"/>
          <w:sz w:val="26"/>
          <w:szCs w:val="24"/>
        </w:rPr>
        <w:tab/>
        <w:t>(3)</w:t>
      </w:r>
      <w:r w:rsidRPr="00CD5393">
        <w:rPr>
          <w:rFonts w:ascii="Times New Roman" w:hAnsi="Times New Roman"/>
          <w:sz w:val="26"/>
          <w:szCs w:val="24"/>
        </w:rPr>
        <w:tab/>
        <w:t xml:space="preserve">Insufficient specificity of a pleading. </w:t>
      </w:r>
    </w:p>
    <w:p w:rsidR="00CD5393" w:rsidRPr="00CD5393" w:rsidRDefault="00CD5393" w:rsidP="00CD5393">
      <w:pPr>
        <w:spacing w:before="100" w:beforeAutospacing="1" w:after="100" w:afterAutospacing="1"/>
        <w:ind w:left="1440" w:right="1440"/>
        <w:rPr>
          <w:rFonts w:ascii="Times New Roman" w:hAnsi="Times New Roman"/>
          <w:sz w:val="26"/>
          <w:szCs w:val="24"/>
        </w:rPr>
      </w:pPr>
      <w:r w:rsidRPr="00CD5393">
        <w:rPr>
          <w:rFonts w:ascii="Times New Roman" w:hAnsi="Times New Roman"/>
          <w:sz w:val="26"/>
          <w:szCs w:val="24"/>
        </w:rPr>
        <w:t>   </w:t>
      </w:r>
      <w:r w:rsidRPr="00CD5393">
        <w:rPr>
          <w:rFonts w:ascii="Times New Roman" w:hAnsi="Times New Roman"/>
          <w:sz w:val="26"/>
          <w:szCs w:val="24"/>
        </w:rPr>
        <w:tab/>
        <w:t>(4)</w:t>
      </w:r>
      <w:r w:rsidRPr="00CD5393">
        <w:rPr>
          <w:rFonts w:ascii="Times New Roman" w:hAnsi="Times New Roman"/>
          <w:sz w:val="26"/>
          <w:szCs w:val="24"/>
        </w:rPr>
        <w:tab/>
        <w:t xml:space="preserve">Legal insufficiency of a pleading. </w:t>
      </w:r>
    </w:p>
    <w:p w:rsidR="00CD5393" w:rsidRPr="00CD5393" w:rsidRDefault="00CD5393" w:rsidP="00CD5393">
      <w:pPr>
        <w:spacing w:before="100" w:beforeAutospacing="1" w:after="100" w:afterAutospacing="1"/>
        <w:ind w:left="1440" w:right="1440"/>
        <w:rPr>
          <w:rFonts w:ascii="Times New Roman" w:hAnsi="Times New Roman"/>
          <w:sz w:val="26"/>
          <w:szCs w:val="24"/>
        </w:rPr>
      </w:pPr>
      <w:r w:rsidRPr="00CD5393">
        <w:rPr>
          <w:rFonts w:ascii="Times New Roman" w:hAnsi="Times New Roman"/>
          <w:sz w:val="26"/>
          <w:szCs w:val="24"/>
        </w:rPr>
        <w:t>   </w:t>
      </w:r>
      <w:r w:rsidRPr="00CD5393">
        <w:rPr>
          <w:rFonts w:ascii="Times New Roman" w:hAnsi="Times New Roman"/>
          <w:sz w:val="26"/>
          <w:szCs w:val="24"/>
        </w:rPr>
        <w:tab/>
        <w:t>(5)</w:t>
      </w:r>
      <w:r w:rsidRPr="00CD5393">
        <w:rPr>
          <w:rFonts w:ascii="Times New Roman" w:hAnsi="Times New Roman"/>
          <w:sz w:val="26"/>
          <w:szCs w:val="24"/>
        </w:rPr>
        <w:tab/>
        <w:t xml:space="preserve">Lack of capacity to sue, nonjoinder of a necessary party or misjoinder of a cause of action. </w:t>
      </w:r>
    </w:p>
    <w:bookmarkEnd w:id="0"/>
    <w:p w:rsidR="00CD5393" w:rsidRPr="00CD5393" w:rsidRDefault="00CD5393" w:rsidP="00CD5393">
      <w:pPr>
        <w:ind w:left="1440" w:right="1440"/>
        <w:contextualSpacing/>
        <w:rPr>
          <w:rFonts w:ascii="Times New Roman" w:hAnsi="Times New Roman"/>
          <w:sz w:val="26"/>
          <w:szCs w:val="24"/>
        </w:rPr>
      </w:pPr>
      <w:r w:rsidRPr="00CD5393">
        <w:rPr>
          <w:rFonts w:ascii="Times New Roman" w:hAnsi="Times New Roman"/>
          <w:sz w:val="26"/>
          <w:szCs w:val="24"/>
        </w:rPr>
        <w:tab/>
        <w:t>(6)</w:t>
      </w:r>
      <w:r w:rsidRPr="00CD5393">
        <w:rPr>
          <w:rFonts w:ascii="Times New Roman" w:hAnsi="Times New Roman"/>
          <w:sz w:val="26"/>
          <w:szCs w:val="24"/>
        </w:rPr>
        <w:tab/>
        <w:t>Pendency of a prior proceeding or agreement for alternative dispute resolution.</w:t>
      </w:r>
    </w:p>
    <w:p w:rsidR="00CD5393" w:rsidRPr="00CD5393" w:rsidRDefault="00CD5393" w:rsidP="00CD5393">
      <w:pPr>
        <w:spacing w:line="360" w:lineRule="auto"/>
        <w:ind w:left="1440" w:right="1440" w:hanging="1440"/>
        <w:contextualSpacing/>
        <w:rPr>
          <w:rFonts w:ascii="Times New Roman" w:hAnsi="Times New Roman"/>
          <w:sz w:val="26"/>
          <w:szCs w:val="24"/>
        </w:rPr>
      </w:pPr>
    </w:p>
    <w:p w:rsidR="00CD5393" w:rsidRPr="00CD5393" w:rsidRDefault="00CD5393" w:rsidP="00CD5393">
      <w:pPr>
        <w:spacing w:line="360" w:lineRule="auto"/>
        <w:ind w:left="1440" w:right="1440" w:hanging="1440"/>
        <w:contextualSpacing/>
        <w:rPr>
          <w:rFonts w:ascii="Times New Roman" w:hAnsi="Times New Roman"/>
          <w:sz w:val="26"/>
          <w:szCs w:val="24"/>
        </w:rPr>
      </w:pPr>
      <w:r w:rsidRPr="00CD5393">
        <w:rPr>
          <w:rFonts w:ascii="Times New Roman" w:hAnsi="Times New Roman"/>
          <w:sz w:val="26"/>
          <w:szCs w:val="24"/>
        </w:rPr>
        <w:t>52 Pa. Code § 5.101(a).</w:t>
      </w:r>
    </w:p>
    <w:p w:rsidR="00CD5393" w:rsidRPr="00CD5393" w:rsidRDefault="00CD5393" w:rsidP="00CD5393">
      <w:pPr>
        <w:spacing w:line="360" w:lineRule="auto"/>
        <w:ind w:left="1440" w:right="1440" w:hanging="1440"/>
        <w:contextualSpacing/>
        <w:rPr>
          <w:rFonts w:ascii="Times New Roman" w:hAnsi="Times New Roman"/>
          <w:sz w:val="26"/>
          <w:szCs w:val="24"/>
        </w:rPr>
      </w:pPr>
    </w:p>
    <w:p w:rsidR="002E2FEF" w:rsidRDefault="00CD5393" w:rsidP="002E5CBE">
      <w:pPr>
        <w:pStyle w:val="ParaTab1"/>
        <w:spacing w:line="360" w:lineRule="auto"/>
        <w:rPr>
          <w:rFonts w:ascii="Times New Roman" w:hAnsi="Times New Roman"/>
          <w:sz w:val="26"/>
          <w:szCs w:val="26"/>
        </w:rPr>
      </w:pPr>
      <w:r w:rsidRPr="00CD5393">
        <w:rPr>
          <w:rFonts w:ascii="Times New Roman" w:hAnsi="Times New Roman"/>
          <w:color w:val="000000"/>
          <w:sz w:val="26"/>
          <w:szCs w:val="26"/>
        </w:rPr>
        <w:t xml:space="preserve">Commission procedure </w:t>
      </w:r>
      <w:r w:rsidRPr="00CD5393">
        <w:rPr>
          <w:rFonts w:ascii="Times New Roman" w:hAnsi="Times New Roman"/>
          <w:sz w:val="26"/>
          <w:szCs w:val="26"/>
        </w:rPr>
        <w:t xml:space="preserve">regarding the disposition of preliminary objections is similar to the procedure utilized in Pennsylvania civil practice.  A preliminary objection in civil practice seeking dismissal of a pleading will be granted only where relief is clearly warranted and free from doubt.  </w:t>
      </w:r>
      <w:r w:rsidRPr="00CD5393">
        <w:rPr>
          <w:rFonts w:ascii="Times New Roman" w:hAnsi="Times New Roman"/>
          <w:i/>
          <w:sz w:val="26"/>
          <w:szCs w:val="26"/>
        </w:rPr>
        <w:t xml:space="preserve">Interstate Traveller Services, Inc. v. Pa. </w:t>
      </w:r>
      <w:r w:rsidRPr="00CD5393">
        <w:rPr>
          <w:rFonts w:ascii="Times New Roman" w:hAnsi="Times New Roman"/>
          <w:i/>
          <w:sz w:val="26"/>
          <w:szCs w:val="26"/>
        </w:rPr>
        <w:lastRenderedPageBreak/>
        <w:t>Dep’t of Environmental Resources</w:t>
      </w:r>
      <w:r w:rsidRPr="00CD5393">
        <w:rPr>
          <w:rFonts w:ascii="Times New Roman" w:hAnsi="Times New Roman"/>
          <w:sz w:val="26"/>
          <w:szCs w:val="26"/>
        </w:rPr>
        <w:t xml:space="preserve">, 486 Pa. 536, 406 A.2d 1020 (1979).  The moving party may not rely on its own factual assertions, but must accept for the purposes of disposition of the preliminary objection all well-pleaded, material facts of the other party, as well as every inference fairly deducible from those facts.  </w:t>
      </w:r>
      <w:r w:rsidRPr="00CD5393">
        <w:rPr>
          <w:rFonts w:ascii="Times New Roman" w:hAnsi="Times New Roman"/>
          <w:i/>
          <w:sz w:val="26"/>
          <w:szCs w:val="26"/>
        </w:rPr>
        <w:t>County of Allegheny v. Commonwealth</w:t>
      </w:r>
      <w:r w:rsidRPr="00CD5393">
        <w:rPr>
          <w:rFonts w:ascii="Times New Roman" w:hAnsi="Times New Roman"/>
          <w:sz w:val="26"/>
          <w:szCs w:val="26"/>
        </w:rPr>
        <w:t xml:space="preserve"> </w:t>
      </w:r>
      <w:r w:rsidRPr="00CD5393">
        <w:rPr>
          <w:rFonts w:ascii="Times New Roman" w:hAnsi="Times New Roman"/>
          <w:i/>
          <w:sz w:val="26"/>
          <w:szCs w:val="26"/>
        </w:rPr>
        <w:t>of Pa.</w:t>
      </w:r>
      <w:r w:rsidRPr="00CD5393">
        <w:rPr>
          <w:rFonts w:ascii="Times New Roman" w:hAnsi="Times New Roman"/>
          <w:sz w:val="26"/>
          <w:szCs w:val="26"/>
        </w:rPr>
        <w:t xml:space="preserve">, 507 Pa. 360, 490 A.2d 402 (1985).  The preliminary objection may be granted only if the moving party prevails as a matter of law.  </w:t>
      </w:r>
      <w:r w:rsidRPr="00CD5393">
        <w:rPr>
          <w:rFonts w:ascii="Times New Roman" w:hAnsi="Times New Roman"/>
          <w:i/>
          <w:sz w:val="26"/>
          <w:szCs w:val="26"/>
        </w:rPr>
        <w:t>Rok v. Flaherty</w:t>
      </w:r>
      <w:r w:rsidRPr="00CD5393">
        <w:rPr>
          <w:rFonts w:ascii="Times New Roman" w:hAnsi="Times New Roman"/>
          <w:sz w:val="26"/>
          <w:szCs w:val="26"/>
        </w:rPr>
        <w:t xml:space="preserve">, 527 A.2d 211 (Pa. Cmwlth. 1987).  Any doubt must be resolved in favor of the non-moving party by refusing to sustain the preliminary objections.  </w:t>
      </w:r>
      <w:r w:rsidRPr="00CD5393">
        <w:rPr>
          <w:rFonts w:ascii="Times New Roman" w:hAnsi="Times New Roman"/>
          <w:i/>
          <w:sz w:val="26"/>
          <w:szCs w:val="26"/>
        </w:rPr>
        <w:t>Dep’t of Auditor General, et al. v. State Employees’ Retirement System, et al.</w:t>
      </w:r>
      <w:r w:rsidRPr="00CD5393">
        <w:rPr>
          <w:rFonts w:ascii="Times New Roman" w:hAnsi="Times New Roman"/>
          <w:sz w:val="26"/>
          <w:szCs w:val="26"/>
        </w:rPr>
        <w:t>, 836 A.2d 1053, 1064 (Pa. Cmwlth. 2003) (citing</w:t>
      </w:r>
      <w:r w:rsidRPr="00CD5393">
        <w:rPr>
          <w:rFonts w:ascii="Times New Roman" w:hAnsi="Times New Roman"/>
          <w:i/>
          <w:sz w:val="26"/>
          <w:szCs w:val="26"/>
        </w:rPr>
        <w:t xml:space="preserve"> Boyd v. Ward</w:t>
      </w:r>
      <w:r w:rsidRPr="00CD5393">
        <w:rPr>
          <w:rFonts w:ascii="Times New Roman" w:hAnsi="Times New Roman"/>
          <w:sz w:val="26"/>
          <w:szCs w:val="26"/>
        </w:rPr>
        <w:t>, 802 A.2d 705 (Pa. Cmwlth. 2002)).</w:t>
      </w:r>
    </w:p>
    <w:p w:rsidR="00CC2C72" w:rsidRPr="00DE360D" w:rsidRDefault="00CC2C72" w:rsidP="002E5CBE">
      <w:pPr>
        <w:pStyle w:val="ParaTab1"/>
        <w:spacing w:line="360" w:lineRule="auto"/>
        <w:rPr>
          <w:rFonts w:ascii="Times New Roman" w:hAnsi="Times New Roman" w:cs="Times New Roman"/>
          <w:sz w:val="26"/>
          <w:szCs w:val="26"/>
        </w:rPr>
      </w:pPr>
    </w:p>
    <w:p w:rsidR="00130594" w:rsidRPr="002E5CBE" w:rsidRDefault="00130594" w:rsidP="00081846">
      <w:pPr>
        <w:spacing w:line="360" w:lineRule="auto"/>
        <w:rPr>
          <w:rFonts w:ascii="Times New Roman" w:hAnsi="Times New Roman"/>
          <w:b/>
          <w:sz w:val="26"/>
          <w:szCs w:val="26"/>
        </w:rPr>
      </w:pPr>
      <w:r w:rsidRPr="002E5CBE">
        <w:rPr>
          <w:rFonts w:ascii="Times New Roman" w:hAnsi="Times New Roman"/>
          <w:b/>
          <w:sz w:val="26"/>
          <w:szCs w:val="26"/>
        </w:rPr>
        <w:t xml:space="preserve">ALJ’s </w:t>
      </w:r>
      <w:r w:rsidR="00944BF8">
        <w:rPr>
          <w:rFonts w:ascii="Times New Roman" w:hAnsi="Times New Roman"/>
          <w:b/>
          <w:sz w:val="26"/>
          <w:szCs w:val="26"/>
        </w:rPr>
        <w:t xml:space="preserve">Initial </w:t>
      </w:r>
      <w:r w:rsidRPr="002E5CBE">
        <w:rPr>
          <w:rFonts w:ascii="Times New Roman" w:hAnsi="Times New Roman"/>
          <w:b/>
          <w:sz w:val="26"/>
          <w:szCs w:val="26"/>
        </w:rPr>
        <w:t>Decision</w:t>
      </w:r>
      <w:r w:rsidR="00944BF8">
        <w:rPr>
          <w:rFonts w:ascii="Times New Roman" w:hAnsi="Times New Roman"/>
          <w:b/>
          <w:sz w:val="26"/>
          <w:szCs w:val="26"/>
        </w:rPr>
        <w:t xml:space="preserve"> </w:t>
      </w:r>
    </w:p>
    <w:p w:rsidR="00130594" w:rsidRDefault="00130594" w:rsidP="00081846">
      <w:pPr>
        <w:spacing w:line="360" w:lineRule="auto"/>
        <w:rPr>
          <w:rFonts w:ascii="Times New Roman" w:hAnsi="Times New Roman"/>
          <w:sz w:val="26"/>
          <w:szCs w:val="26"/>
        </w:rPr>
      </w:pPr>
    </w:p>
    <w:p w:rsidR="000F4D91" w:rsidRPr="000F4D91" w:rsidRDefault="000F4D91" w:rsidP="000F4D91">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9335AE">
        <w:rPr>
          <w:rFonts w:ascii="Times New Roman" w:hAnsi="Times New Roman"/>
          <w:sz w:val="26"/>
          <w:szCs w:val="26"/>
        </w:rPr>
        <w:t>The ALJ began her</w:t>
      </w:r>
      <w:r>
        <w:rPr>
          <w:rFonts w:ascii="Times New Roman" w:hAnsi="Times New Roman"/>
          <w:sz w:val="26"/>
          <w:szCs w:val="26"/>
        </w:rPr>
        <w:t xml:space="preserve"> analysis by </w:t>
      </w:r>
      <w:r w:rsidR="009335AE">
        <w:rPr>
          <w:rFonts w:ascii="Times New Roman" w:hAnsi="Times New Roman"/>
          <w:sz w:val="26"/>
          <w:szCs w:val="26"/>
        </w:rPr>
        <w:t xml:space="preserve">noting that the Commission is permitted to dismiss any complaint without a hearing if, in its opinion, a hearing is not necessary in the public interest, </w:t>
      </w:r>
      <w:r>
        <w:rPr>
          <w:rFonts w:ascii="Times New Roman" w:hAnsi="Times New Roman"/>
          <w:sz w:val="26"/>
          <w:szCs w:val="26"/>
        </w:rPr>
        <w:t xml:space="preserve">citing </w:t>
      </w:r>
      <w:r w:rsidR="009335AE">
        <w:rPr>
          <w:rFonts w:ascii="Times New Roman" w:hAnsi="Times New Roman"/>
          <w:sz w:val="26"/>
          <w:szCs w:val="26"/>
        </w:rPr>
        <w:t xml:space="preserve">Section 703 </w:t>
      </w:r>
      <w:r>
        <w:rPr>
          <w:rFonts w:ascii="Times New Roman" w:hAnsi="Times New Roman"/>
          <w:sz w:val="26"/>
          <w:szCs w:val="26"/>
        </w:rPr>
        <w:t xml:space="preserve">of the Code, </w:t>
      </w:r>
      <w:r w:rsidR="00797118">
        <w:rPr>
          <w:rFonts w:ascii="Times New Roman" w:hAnsi="Times New Roman"/>
          <w:sz w:val="26"/>
          <w:szCs w:val="26"/>
        </w:rPr>
        <w:t>66 Pa. C.S. </w:t>
      </w:r>
      <w:r w:rsidR="009335AE">
        <w:rPr>
          <w:rFonts w:ascii="Times New Roman" w:hAnsi="Times New Roman"/>
          <w:sz w:val="26"/>
          <w:szCs w:val="26"/>
        </w:rPr>
        <w:t xml:space="preserve">§ 703(b).  </w:t>
      </w:r>
      <w:r w:rsidR="00AD6A2E">
        <w:rPr>
          <w:rFonts w:ascii="Times New Roman" w:hAnsi="Times New Roman"/>
          <w:sz w:val="26"/>
          <w:szCs w:val="26"/>
        </w:rPr>
        <w:t xml:space="preserve">The ALJ noted that the sole issue in the Complaint is whether customers have to pay for smart meters prior to installation.  According to the ALJ, this very issue was addressed in </w:t>
      </w:r>
      <w:r w:rsidR="00AD6A2E">
        <w:rPr>
          <w:rFonts w:ascii="Times New Roman" w:hAnsi="Times New Roman"/>
          <w:i/>
          <w:sz w:val="26"/>
          <w:szCs w:val="26"/>
        </w:rPr>
        <w:t>Dennis Lutherschmidt v. Metropolitan Edison Company,</w:t>
      </w:r>
      <w:r w:rsidR="00AD6A2E">
        <w:rPr>
          <w:rFonts w:ascii="Times New Roman" w:hAnsi="Times New Roman"/>
          <w:sz w:val="26"/>
          <w:szCs w:val="26"/>
        </w:rPr>
        <w:t xml:space="preserve"> Docket No. C-2010-220035</w:t>
      </w:r>
      <w:r w:rsidR="00894AFF">
        <w:rPr>
          <w:rFonts w:ascii="Times New Roman" w:hAnsi="Times New Roman"/>
          <w:sz w:val="26"/>
          <w:szCs w:val="26"/>
        </w:rPr>
        <w:t>3 (Order e</w:t>
      </w:r>
      <w:r w:rsidR="00AD6A2E">
        <w:rPr>
          <w:rFonts w:ascii="Times New Roman" w:hAnsi="Times New Roman"/>
          <w:sz w:val="26"/>
          <w:szCs w:val="26"/>
        </w:rPr>
        <w:t>ntered March 25, 2011)</w:t>
      </w:r>
      <w:r w:rsidR="00894AFF">
        <w:rPr>
          <w:rFonts w:ascii="Times New Roman" w:hAnsi="Times New Roman"/>
          <w:sz w:val="26"/>
          <w:szCs w:val="26"/>
        </w:rPr>
        <w:t xml:space="preserve">, which was cited to by the Company.  In that case, the Commission concluded that electric distribution companies were required by law to file and implement smart meter plans and to charge customers accordingly.  </w:t>
      </w:r>
      <w:r w:rsidRPr="000F4D91">
        <w:rPr>
          <w:rFonts w:ascii="Times New Roman" w:hAnsi="Times New Roman"/>
          <w:sz w:val="26"/>
          <w:szCs w:val="26"/>
        </w:rPr>
        <w:t xml:space="preserve">Furthermore, </w:t>
      </w:r>
      <w:r>
        <w:rPr>
          <w:rFonts w:ascii="Times New Roman" w:hAnsi="Times New Roman"/>
          <w:sz w:val="26"/>
          <w:szCs w:val="26"/>
        </w:rPr>
        <w:t>the ALJ</w:t>
      </w:r>
      <w:r w:rsidR="00894AFF">
        <w:rPr>
          <w:rFonts w:ascii="Times New Roman" w:hAnsi="Times New Roman"/>
          <w:sz w:val="26"/>
          <w:szCs w:val="26"/>
        </w:rPr>
        <w:t xml:space="preserve"> stated that</w:t>
      </w:r>
      <w:r>
        <w:rPr>
          <w:rFonts w:ascii="Times New Roman" w:hAnsi="Times New Roman"/>
          <w:sz w:val="26"/>
          <w:szCs w:val="26"/>
        </w:rPr>
        <w:t xml:space="preserve"> </w:t>
      </w:r>
      <w:r w:rsidRPr="000F4D91">
        <w:rPr>
          <w:rFonts w:ascii="Times New Roman" w:hAnsi="Times New Roman"/>
          <w:sz w:val="26"/>
          <w:szCs w:val="26"/>
        </w:rPr>
        <w:t xml:space="preserve">there is no provision </w:t>
      </w:r>
      <w:r w:rsidR="00894AFF">
        <w:rPr>
          <w:rFonts w:ascii="Times New Roman" w:hAnsi="Times New Roman"/>
          <w:sz w:val="26"/>
          <w:szCs w:val="26"/>
        </w:rPr>
        <w:t>for delaying the charge until the customer has had the</w:t>
      </w:r>
      <w:r w:rsidRPr="000F4D91">
        <w:rPr>
          <w:rFonts w:ascii="Times New Roman" w:hAnsi="Times New Roman"/>
          <w:sz w:val="26"/>
          <w:szCs w:val="26"/>
        </w:rPr>
        <w:t xml:space="preserve"> meter install</w:t>
      </w:r>
      <w:r w:rsidR="00894AFF">
        <w:rPr>
          <w:rFonts w:ascii="Times New Roman" w:hAnsi="Times New Roman"/>
          <w:sz w:val="26"/>
          <w:szCs w:val="26"/>
        </w:rPr>
        <w:t>ed,</w:t>
      </w:r>
      <w:r w:rsidRPr="000F4D91">
        <w:rPr>
          <w:rFonts w:ascii="Times New Roman" w:hAnsi="Times New Roman"/>
          <w:sz w:val="26"/>
          <w:szCs w:val="26"/>
        </w:rPr>
        <w:t xml:space="preserve"> as </w:t>
      </w:r>
      <w:r>
        <w:rPr>
          <w:rFonts w:ascii="Times New Roman" w:hAnsi="Times New Roman"/>
          <w:sz w:val="26"/>
          <w:szCs w:val="26"/>
        </w:rPr>
        <w:t xml:space="preserve">the Complainant </w:t>
      </w:r>
      <w:r w:rsidR="0022730F">
        <w:rPr>
          <w:rFonts w:ascii="Times New Roman" w:hAnsi="Times New Roman"/>
          <w:sz w:val="26"/>
          <w:szCs w:val="26"/>
        </w:rPr>
        <w:t xml:space="preserve">so </w:t>
      </w:r>
      <w:r w:rsidRPr="000F4D91">
        <w:rPr>
          <w:rFonts w:ascii="Times New Roman" w:hAnsi="Times New Roman"/>
          <w:sz w:val="26"/>
          <w:szCs w:val="26"/>
        </w:rPr>
        <w:t>desires</w:t>
      </w:r>
      <w:r w:rsidR="0022730F">
        <w:rPr>
          <w:rFonts w:ascii="Times New Roman" w:hAnsi="Times New Roman"/>
          <w:sz w:val="26"/>
          <w:szCs w:val="26"/>
        </w:rPr>
        <w:t>.</w:t>
      </w:r>
      <w:r>
        <w:rPr>
          <w:rFonts w:ascii="Times New Roman" w:hAnsi="Times New Roman"/>
          <w:sz w:val="26"/>
          <w:szCs w:val="26"/>
        </w:rPr>
        <w:t xml:space="preserve">  </w:t>
      </w:r>
      <w:r w:rsidR="00894AFF">
        <w:rPr>
          <w:rFonts w:ascii="Times New Roman" w:hAnsi="Times New Roman"/>
          <w:sz w:val="26"/>
          <w:szCs w:val="26"/>
        </w:rPr>
        <w:t>I.D.</w:t>
      </w:r>
      <w:r>
        <w:rPr>
          <w:rFonts w:ascii="Times New Roman" w:hAnsi="Times New Roman"/>
          <w:sz w:val="26"/>
          <w:szCs w:val="26"/>
        </w:rPr>
        <w:t xml:space="preserve"> at </w:t>
      </w:r>
      <w:r w:rsidR="00894AFF">
        <w:rPr>
          <w:rFonts w:ascii="Times New Roman" w:hAnsi="Times New Roman"/>
          <w:sz w:val="26"/>
          <w:szCs w:val="26"/>
        </w:rPr>
        <w:t>6 and 8</w:t>
      </w:r>
      <w:r>
        <w:rPr>
          <w:rFonts w:ascii="Times New Roman" w:hAnsi="Times New Roman"/>
          <w:sz w:val="26"/>
          <w:szCs w:val="26"/>
        </w:rPr>
        <w:t>.</w:t>
      </w:r>
    </w:p>
    <w:p w:rsidR="00130594" w:rsidRDefault="00130594" w:rsidP="00081846">
      <w:pPr>
        <w:spacing w:line="360" w:lineRule="auto"/>
        <w:rPr>
          <w:rFonts w:ascii="Times New Roman" w:hAnsi="Times New Roman"/>
          <w:sz w:val="26"/>
          <w:szCs w:val="26"/>
        </w:rPr>
      </w:pPr>
    </w:p>
    <w:p w:rsidR="000F4D91" w:rsidRPr="00311DD8" w:rsidRDefault="00550BE8" w:rsidP="002254C0">
      <w:pPr>
        <w:spacing w:line="360" w:lineRule="auto"/>
        <w:ind w:firstLine="1440"/>
        <w:rPr>
          <w:rFonts w:ascii="Times New Roman" w:hAnsi="Times New Roman"/>
          <w:sz w:val="26"/>
          <w:szCs w:val="26"/>
        </w:rPr>
      </w:pPr>
      <w:r>
        <w:rPr>
          <w:rFonts w:ascii="Times New Roman" w:hAnsi="Times New Roman"/>
          <w:sz w:val="26"/>
          <w:szCs w:val="26"/>
        </w:rPr>
        <w:t>The ALJ continue</w:t>
      </w:r>
      <w:r w:rsidR="008A43A3">
        <w:rPr>
          <w:rFonts w:ascii="Times New Roman" w:hAnsi="Times New Roman"/>
          <w:sz w:val="26"/>
          <w:szCs w:val="26"/>
        </w:rPr>
        <w:t>d</w:t>
      </w:r>
      <w:r>
        <w:rPr>
          <w:rFonts w:ascii="Times New Roman" w:hAnsi="Times New Roman"/>
          <w:sz w:val="26"/>
          <w:szCs w:val="26"/>
        </w:rPr>
        <w:t xml:space="preserve"> that </w:t>
      </w:r>
      <w:r w:rsidR="00311DD8">
        <w:rPr>
          <w:rFonts w:ascii="Times New Roman" w:hAnsi="Times New Roman"/>
          <w:sz w:val="26"/>
          <w:szCs w:val="26"/>
        </w:rPr>
        <w:t xml:space="preserve">a Commission-approved tariff has the force and effect of law, and the utility must charge its customers using the approved terms.  66 Pa. C.S. § 1303.  According to the ALJ, West Penn’s SMT Surcharge has been approved by the Commission and included in the Company’s duly-filed tariff.  As such, the ALJ found </w:t>
      </w:r>
      <w:r w:rsidR="00311DD8">
        <w:rPr>
          <w:rFonts w:ascii="Times New Roman" w:hAnsi="Times New Roman"/>
          <w:sz w:val="26"/>
          <w:szCs w:val="26"/>
        </w:rPr>
        <w:lastRenderedPageBreak/>
        <w:t>that the Complainant cannot be exempted from being charged this tariff rate and his Complaint</w:t>
      </w:r>
      <w:r w:rsidR="0022730F">
        <w:rPr>
          <w:rFonts w:ascii="Times New Roman" w:hAnsi="Times New Roman"/>
          <w:sz w:val="26"/>
          <w:szCs w:val="26"/>
        </w:rPr>
        <w:t>,</w:t>
      </w:r>
      <w:r w:rsidR="00311DD8">
        <w:rPr>
          <w:rFonts w:ascii="Times New Roman" w:hAnsi="Times New Roman"/>
          <w:sz w:val="26"/>
          <w:szCs w:val="26"/>
        </w:rPr>
        <w:t xml:space="preserve"> therefore</w:t>
      </w:r>
      <w:r w:rsidR="0022730F">
        <w:rPr>
          <w:rFonts w:ascii="Times New Roman" w:hAnsi="Times New Roman"/>
          <w:sz w:val="26"/>
          <w:szCs w:val="26"/>
        </w:rPr>
        <w:t>,</w:t>
      </w:r>
      <w:r w:rsidR="00311DD8">
        <w:rPr>
          <w:rFonts w:ascii="Times New Roman" w:hAnsi="Times New Roman"/>
          <w:sz w:val="26"/>
          <w:szCs w:val="26"/>
        </w:rPr>
        <w:t xml:space="preserve"> is legally insufficient.  </w:t>
      </w:r>
      <w:r w:rsidR="0022730F">
        <w:rPr>
          <w:rFonts w:ascii="Times New Roman" w:hAnsi="Times New Roman"/>
          <w:sz w:val="26"/>
          <w:szCs w:val="26"/>
        </w:rPr>
        <w:t xml:space="preserve">The ALJ concluded that the Complaint be dismissed and West Penn’s Preliminary Objection be granted </w:t>
      </w:r>
      <w:r w:rsidR="00311DD8">
        <w:rPr>
          <w:rFonts w:ascii="Times New Roman" w:hAnsi="Times New Roman"/>
          <w:sz w:val="26"/>
          <w:szCs w:val="26"/>
        </w:rPr>
        <w:t xml:space="preserve">as Mr. Brake failed to allege any </w:t>
      </w:r>
      <w:r w:rsidR="00D003C3">
        <w:rPr>
          <w:rFonts w:ascii="Times New Roman" w:hAnsi="Times New Roman"/>
          <w:sz w:val="26"/>
          <w:szCs w:val="26"/>
        </w:rPr>
        <w:t>violation of the Public U</w:t>
      </w:r>
      <w:r w:rsidR="00311DD8">
        <w:rPr>
          <w:rFonts w:ascii="Times New Roman" w:hAnsi="Times New Roman"/>
          <w:sz w:val="26"/>
          <w:szCs w:val="26"/>
        </w:rPr>
        <w:t>tility Code, Commission Order or regulation, or any Commission-approved tariff</w:t>
      </w:r>
      <w:r w:rsidR="0022730F">
        <w:rPr>
          <w:rFonts w:ascii="Times New Roman" w:hAnsi="Times New Roman"/>
          <w:sz w:val="26"/>
          <w:szCs w:val="26"/>
        </w:rPr>
        <w:t>.</w:t>
      </w:r>
      <w:r w:rsidR="00311DD8">
        <w:rPr>
          <w:rFonts w:ascii="Times New Roman" w:hAnsi="Times New Roman"/>
          <w:sz w:val="26"/>
          <w:szCs w:val="26"/>
        </w:rPr>
        <w:t xml:space="preserve">  </w:t>
      </w:r>
      <w:r w:rsidR="00311DD8">
        <w:rPr>
          <w:rFonts w:ascii="Times New Roman" w:hAnsi="Times New Roman"/>
          <w:i/>
          <w:sz w:val="26"/>
          <w:szCs w:val="26"/>
        </w:rPr>
        <w:t>Id.</w:t>
      </w:r>
      <w:r w:rsidR="00311DD8">
        <w:rPr>
          <w:rFonts w:ascii="Times New Roman" w:hAnsi="Times New Roman"/>
          <w:sz w:val="26"/>
          <w:szCs w:val="26"/>
        </w:rPr>
        <w:t xml:space="preserve"> at 8-9.</w:t>
      </w:r>
    </w:p>
    <w:p w:rsidR="00D61683" w:rsidRDefault="00D61683" w:rsidP="000F4D91">
      <w:pPr>
        <w:ind w:left="1440" w:right="1440"/>
        <w:rPr>
          <w:rFonts w:ascii="Times New Roman" w:hAnsi="Times New Roman"/>
          <w:sz w:val="26"/>
          <w:szCs w:val="26"/>
        </w:rPr>
      </w:pPr>
    </w:p>
    <w:p w:rsidR="006D2FD7" w:rsidRPr="002E5CBE" w:rsidRDefault="006D2FD7" w:rsidP="00081846">
      <w:pPr>
        <w:spacing w:line="360" w:lineRule="auto"/>
        <w:rPr>
          <w:rFonts w:ascii="Times New Roman" w:hAnsi="Times New Roman"/>
          <w:b/>
          <w:sz w:val="26"/>
          <w:szCs w:val="26"/>
        </w:rPr>
      </w:pPr>
      <w:r w:rsidRPr="002E5CBE">
        <w:rPr>
          <w:rFonts w:ascii="Times New Roman" w:hAnsi="Times New Roman"/>
          <w:b/>
          <w:sz w:val="26"/>
          <w:szCs w:val="26"/>
        </w:rPr>
        <w:t>Exceptions</w:t>
      </w:r>
      <w:r w:rsidR="001B12CD">
        <w:rPr>
          <w:rFonts w:ascii="Times New Roman" w:hAnsi="Times New Roman"/>
          <w:b/>
          <w:sz w:val="26"/>
          <w:szCs w:val="26"/>
        </w:rPr>
        <w:t xml:space="preserve"> and </w:t>
      </w:r>
      <w:r w:rsidR="003D36FD">
        <w:rPr>
          <w:rFonts w:ascii="Times New Roman" w:hAnsi="Times New Roman"/>
          <w:b/>
          <w:sz w:val="26"/>
          <w:szCs w:val="26"/>
        </w:rPr>
        <w:t>Replies</w:t>
      </w:r>
    </w:p>
    <w:p w:rsidR="006D2FD7" w:rsidRDefault="006D2FD7" w:rsidP="00081846">
      <w:pPr>
        <w:spacing w:line="360" w:lineRule="auto"/>
        <w:rPr>
          <w:rFonts w:ascii="Times New Roman" w:hAnsi="Times New Roman"/>
          <w:sz w:val="26"/>
          <w:szCs w:val="26"/>
        </w:rPr>
      </w:pPr>
    </w:p>
    <w:p w:rsidR="00633EFF" w:rsidRDefault="006D2FD7" w:rsidP="002E5CBE">
      <w:pPr>
        <w:spacing w:line="360" w:lineRule="auto"/>
        <w:ind w:firstLine="1440"/>
        <w:rPr>
          <w:rFonts w:ascii="Times New Roman" w:hAnsi="Times New Roman"/>
          <w:sz w:val="26"/>
          <w:szCs w:val="26"/>
        </w:rPr>
      </w:pPr>
      <w:r>
        <w:rPr>
          <w:rFonts w:ascii="Times New Roman" w:hAnsi="Times New Roman"/>
          <w:sz w:val="26"/>
          <w:szCs w:val="26"/>
        </w:rPr>
        <w:t>The Complainant</w:t>
      </w:r>
      <w:r w:rsidR="003E7A01">
        <w:rPr>
          <w:rFonts w:ascii="Times New Roman" w:hAnsi="Times New Roman"/>
          <w:sz w:val="26"/>
          <w:szCs w:val="26"/>
        </w:rPr>
        <w:t xml:space="preserve"> file</w:t>
      </w:r>
      <w:r w:rsidR="00EE4FD1">
        <w:rPr>
          <w:rFonts w:ascii="Times New Roman" w:hAnsi="Times New Roman"/>
          <w:sz w:val="26"/>
          <w:szCs w:val="26"/>
        </w:rPr>
        <w:t>d</w:t>
      </w:r>
      <w:r w:rsidR="006F5452">
        <w:rPr>
          <w:rFonts w:ascii="Times New Roman" w:hAnsi="Times New Roman"/>
          <w:sz w:val="26"/>
          <w:szCs w:val="26"/>
        </w:rPr>
        <w:t xml:space="preserve"> several</w:t>
      </w:r>
      <w:r w:rsidR="003E7A01">
        <w:rPr>
          <w:rFonts w:ascii="Times New Roman" w:hAnsi="Times New Roman"/>
          <w:sz w:val="26"/>
          <w:szCs w:val="26"/>
        </w:rPr>
        <w:t xml:space="preserve"> </w:t>
      </w:r>
      <w:r>
        <w:rPr>
          <w:rFonts w:ascii="Times New Roman" w:hAnsi="Times New Roman"/>
          <w:sz w:val="26"/>
          <w:szCs w:val="26"/>
        </w:rPr>
        <w:t xml:space="preserve">Exceptions </w:t>
      </w:r>
      <w:r w:rsidR="003E7A01">
        <w:rPr>
          <w:rFonts w:ascii="Times New Roman" w:hAnsi="Times New Roman"/>
          <w:sz w:val="26"/>
          <w:szCs w:val="26"/>
        </w:rPr>
        <w:t>to t</w:t>
      </w:r>
      <w:r w:rsidR="00797118">
        <w:rPr>
          <w:rFonts w:ascii="Times New Roman" w:hAnsi="Times New Roman"/>
          <w:sz w:val="26"/>
          <w:szCs w:val="26"/>
        </w:rPr>
        <w:t xml:space="preserve">he Initial Decision.  </w:t>
      </w:r>
      <w:r w:rsidR="006F5452">
        <w:rPr>
          <w:rFonts w:ascii="Times New Roman" w:hAnsi="Times New Roman"/>
          <w:sz w:val="26"/>
          <w:szCs w:val="26"/>
        </w:rPr>
        <w:t xml:space="preserve">First, he </w:t>
      </w:r>
      <w:r w:rsidR="000657F2">
        <w:rPr>
          <w:rFonts w:ascii="Times New Roman" w:hAnsi="Times New Roman"/>
          <w:sz w:val="26"/>
          <w:szCs w:val="26"/>
        </w:rPr>
        <w:t xml:space="preserve">submits that </w:t>
      </w:r>
      <w:r w:rsidR="006F5452">
        <w:rPr>
          <w:rFonts w:ascii="Times New Roman" w:hAnsi="Times New Roman"/>
          <w:sz w:val="26"/>
          <w:szCs w:val="26"/>
        </w:rPr>
        <w:t>th</w:t>
      </w:r>
      <w:r w:rsidR="000657F2">
        <w:rPr>
          <w:rFonts w:ascii="Times New Roman" w:hAnsi="Times New Roman"/>
          <w:sz w:val="26"/>
          <w:szCs w:val="26"/>
        </w:rPr>
        <w:t xml:space="preserve">e Initial Decision </w:t>
      </w:r>
      <w:r w:rsidR="006F5452">
        <w:rPr>
          <w:rFonts w:ascii="Times New Roman" w:hAnsi="Times New Roman"/>
          <w:sz w:val="26"/>
          <w:szCs w:val="26"/>
        </w:rPr>
        <w:t>needs to be vacated due to the fact it has not been signed by an ALJ or any other qualified Commission staff person.</w:t>
      </w:r>
      <w:r w:rsidR="00BD2F38">
        <w:rPr>
          <w:rFonts w:ascii="Times New Roman" w:hAnsi="Times New Roman"/>
          <w:sz w:val="26"/>
          <w:szCs w:val="26"/>
        </w:rPr>
        <w:t xml:space="preserve">  Exc. at 1.</w:t>
      </w:r>
      <w:r w:rsidR="006F5452">
        <w:rPr>
          <w:rFonts w:ascii="Times New Roman" w:hAnsi="Times New Roman"/>
          <w:sz w:val="26"/>
          <w:szCs w:val="26"/>
        </w:rPr>
        <w:t xml:space="preserve">  </w:t>
      </w:r>
      <w:r w:rsidR="00633EFF">
        <w:rPr>
          <w:rFonts w:ascii="Times New Roman" w:hAnsi="Times New Roman"/>
          <w:sz w:val="26"/>
          <w:szCs w:val="26"/>
        </w:rPr>
        <w:t>In response, West Penn points out that the Initial Decision was issued under a Secretarial Letter signed by the Commission’s Secretary, as is the customary method of issuing Initial Decisions.  R.</w:t>
      </w:r>
      <w:r w:rsidR="000657F2">
        <w:rPr>
          <w:rFonts w:ascii="Times New Roman" w:hAnsi="Times New Roman"/>
          <w:sz w:val="26"/>
          <w:szCs w:val="26"/>
        </w:rPr>
        <w:t> </w:t>
      </w:r>
      <w:r w:rsidR="00633EFF">
        <w:rPr>
          <w:rFonts w:ascii="Times New Roman" w:hAnsi="Times New Roman"/>
          <w:sz w:val="26"/>
          <w:szCs w:val="26"/>
        </w:rPr>
        <w:t>Exc. at 2.</w:t>
      </w:r>
    </w:p>
    <w:p w:rsidR="00633EFF" w:rsidRDefault="00633EFF" w:rsidP="002E5CBE">
      <w:pPr>
        <w:spacing w:line="360" w:lineRule="auto"/>
        <w:ind w:firstLine="1440"/>
        <w:rPr>
          <w:rFonts w:ascii="Times New Roman" w:hAnsi="Times New Roman"/>
          <w:sz w:val="26"/>
          <w:szCs w:val="26"/>
        </w:rPr>
      </w:pPr>
    </w:p>
    <w:p w:rsidR="009A2B04" w:rsidRDefault="006F5452" w:rsidP="002E5CBE">
      <w:pPr>
        <w:spacing w:line="360" w:lineRule="auto"/>
        <w:ind w:firstLine="1440"/>
        <w:rPr>
          <w:rFonts w:ascii="Times New Roman" w:hAnsi="Times New Roman"/>
          <w:sz w:val="26"/>
          <w:szCs w:val="26"/>
        </w:rPr>
      </w:pPr>
      <w:r>
        <w:rPr>
          <w:rFonts w:ascii="Times New Roman" w:hAnsi="Times New Roman"/>
          <w:sz w:val="26"/>
          <w:szCs w:val="26"/>
        </w:rPr>
        <w:t xml:space="preserve">Next, the Complainant states he was not permitted to offer any oral argument and was not offered an appeal process outside of the Commission.  </w:t>
      </w:r>
      <w:r w:rsidR="00BD2F38">
        <w:rPr>
          <w:rFonts w:ascii="Times New Roman" w:hAnsi="Times New Roman"/>
          <w:sz w:val="26"/>
          <w:szCs w:val="26"/>
        </w:rPr>
        <w:t xml:space="preserve">Exc. at 1.  </w:t>
      </w:r>
      <w:r w:rsidR="009A2B04">
        <w:rPr>
          <w:rFonts w:ascii="Times New Roman" w:hAnsi="Times New Roman"/>
          <w:sz w:val="26"/>
          <w:szCs w:val="26"/>
        </w:rPr>
        <w:t xml:space="preserve">In response, West Penn explains that the Complainant was not offered a hearing because the ALJ concluded that the Complaint was insufficient as a matter of law. </w:t>
      </w:r>
      <w:r w:rsidR="00616130">
        <w:rPr>
          <w:rFonts w:ascii="Times New Roman" w:hAnsi="Times New Roman"/>
          <w:sz w:val="26"/>
          <w:szCs w:val="26"/>
        </w:rPr>
        <w:t xml:space="preserve"> Also, West Penn not</w:t>
      </w:r>
      <w:r w:rsidR="009A2B04">
        <w:rPr>
          <w:rFonts w:ascii="Times New Roman" w:hAnsi="Times New Roman"/>
          <w:sz w:val="26"/>
          <w:szCs w:val="26"/>
        </w:rPr>
        <w:t>es that a full appeal process is open to either party to the Pennsylvania appellate courts after a final decision of the Commission.</w:t>
      </w:r>
      <w:r w:rsidR="00BD2F38">
        <w:rPr>
          <w:rFonts w:ascii="Times New Roman" w:hAnsi="Times New Roman"/>
          <w:sz w:val="26"/>
          <w:szCs w:val="26"/>
        </w:rPr>
        <w:t xml:space="preserve">  R. Exc. at 2-3.</w:t>
      </w:r>
    </w:p>
    <w:p w:rsidR="009A2B04" w:rsidRDefault="009A2B04" w:rsidP="002E5CBE">
      <w:pPr>
        <w:spacing w:line="360" w:lineRule="auto"/>
        <w:ind w:firstLine="1440"/>
        <w:rPr>
          <w:rFonts w:ascii="Times New Roman" w:hAnsi="Times New Roman"/>
          <w:sz w:val="26"/>
          <w:szCs w:val="26"/>
        </w:rPr>
      </w:pPr>
    </w:p>
    <w:p w:rsidR="006F5452" w:rsidRDefault="006F5452" w:rsidP="002E5CBE">
      <w:pPr>
        <w:spacing w:line="360" w:lineRule="auto"/>
        <w:ind w:firstLine="1440"/>
        <w:rPr>
          <w:rFonts w:ascii="Times New Roman" w:hAnsi="Times New Roman"/>
          <w:sz w:val="26"/>
          <w:szCs w:val="26"/>
        </w:rPr>
      </w:pPr>
      <w:r>
        <w:rPr>
          <w:rFonts w:ascii="Times New Roman" w:hAnsi="Times New Roman"/>
          <w:sz w:val="26"/>
          <w:szCs w:val="26"/>
        </w:rPr>
        <w:t>In his next Exception, the Complainant avers that while the defendant has followed legal procedures, that does not make the law prudent, just or fair.  According to the Complainant, the Legislature has passed many laws, but that does not mean that they are not contrary to the Commission’s mission.  Exc. at 1.</w:t>
      </w:r>
    </w:p>
    <w:p w:rsidR="006F5452" w:rsidRDefault="006F5452" w:rsidP="002E5CBE">
      <w:pPr>
        <w:spacing w:line="360" w:lineRule="auto"/>
        <w:ind w:firstLine="1440"/>
        <w:rPr>
          <w:rFonts w:ascii="Times New Roman" w:hAnsi="Times New Roman"/>
          <w:sz w:val="26"/>
          <w:szCs w:val="26"/>
        </w:rPr>
      </w:pPr>
    </w:p>
    <w:p w:rsidR="003E7A01" w:rsidRDefault="006F5452" w:rsidP="002E5CBE">
      <w:pPr>
        <w:spacing w:line="360" w:lineRule="auto"/>
        <w:ind w:firstLine="1440"/>
        <w:rPr>
          <w:rFonts w:ascii="Times New Roman" w:hAnsi="Times New Roman"/>
          <w:sz w:val="26"/>
          <w:szCs w:val="26"/>
        </w:rPr>
      </w:pPr>
      <w:r>
        <w:rPr>
          <w:rFonts w:ascii="Times New Roman" w:hAnsi="Times New Roman"/>
          <w:sz w:val="26"/>
          <w:szCs w:val="26"/>
        </w:rPr>
        <w:t xml:space="preserve">Lastly, the Complainant </w:t>
      </w:r>
      <w:r w:rsidR="00A600A5">
        <w:rPr>
          <w:rFonts w:ascii="Times New Roman" w:hAnsi="Times New Roman"/>
          <w:sz w:val="26"/>
          <w:szCs w:val="26"/>
        </w:rPr>
        <w:t>cites to the Commonwealth Court’s decision in</w:t>
      </w:r>
      <w:r>
        <w:rPr>
          <w:rFonts w:ascii="Times New Roman" w:hAnsi="Times New Roman"/>
          <w:sz w:val="26"/>
          <w:szCs w:val="26"/>
        </w:rPr>
        <w:t xml:space="preserve"> </w:t>
      </w:r>
      <w:r>
        <w:rPr>
          <w:rFonts w:ascii="Times New Roman" w:hAnsi="Times New Roman"/>
          <w:i/>
          <w:sz w:val="26"/>
          <w:szCs w:val="26"/>
        </w:rPr>
        <w:t>Transportation Services, Inc. v. Underground Storage Tank Indemnification Board</w:t>
      </w:r>
      <w:r w:rsidR="00A600A5">
        <w:rPr>
          <w:rFonts w:ascii="Times New Roman" w:hAnsi="Times New Roman"/>
          <w:sz w:val="26"/>
          <w:szCs w:val="26"/>
        </w:rPr>
        <w:t xml:space="preserve">, </w:t>
      </w:r>
      <w:r w:rsidR="00A600A5">
        <w:rPr>
          <w:rFonts w:ascii="Times New Roman" w:hAnsi="Times New Roman"/>
          <w:sz w:val="26"/>
          <w:szCs w:val="26"/>
        </w:rPr>
        <w:lastRenderedPageBreak/>
        <w:t>67</w:t>
      </w:r>
      <w:r w:rsidR="002F56C0">
        <w:rPr>
          <w:rFonts w:ascii="Times New Roman" w:hAnsi="Times New Roman"/>
          <w:sz w:val="26"/>
          <w:szCs w:val="26"/>
        </w:rPr>
        <w:t> </w:t>
      </w:r>
      <w:r w:rsidR="00A600A5">
        <w:rPr>
          <w:rFonts w:ascii="Times New Roman" w:hAnsi="Times New Roman"/>
          <w:sz w:val="26"/>
          <w:szCs w:val="26"/>
        </w:rPr>
        <w:t xml:space="preserve">A.3d 142 (Pa. Cmwlth. 2013), for the proposition that </w:t>
      </w:r>
      <w:r w:rsidR="00582371">
        <w:rPr>
          <w:rFonts w:ascii="Times New Roman" w:hAnsi="Times New Roman"/>
          <w:sz w:val="26"/>
          <w:szCs w:val="26"/>
        </w:rPr>
        <w:t xml:space="preserve">the </w:t>
      </w:r>
      <w:r w:rsidR="009618A2">
        <w:rPr>
          <w:rFonts w:ascii="Times New Roman" w:hAnsi="Times New Roman"/>
          <w:sz w:val="26"/>
          <w:szCs w:val="26"/>
        </w:rPr>
        <w:t>C</w:t>
      </w:r>
      <w:r>
        <w:rPr>
          <w:rFonts w:ascii="Times New Roman" w:hAnsi="Times New Roman"/>
          <w:sz w:val="26"/>
          <w:szCs w:val="26"/>
        </w:rPr>
        <w:t xml:space="preserve">ommonwealth </w:t>
      </w:r>
      <w:r w:rsidR="00582371">
        <w:rPr>
          <w:rFonts w:ascii="Times New Roman" w:hAnsi="Times New Roman"/>
          <w:sz w:val="26"/>
          <w:szCs w:val="26"/>
        </w:rPr>
        <w:t xml:space="preserve">is prohibited </w:t>
      </w:r>
      <w:r w:rsidR="00A600A5">
        <w:rPr>
          <w:rFonts w:ascii="Times New Roman" w:hAnsi="Times New Roman"/>
          <w:sz w:val="26"/>
          <w:szCs w:val="26"/>
        </w:rPr>
        <w:t xml:space="preserve">from </w:t>
      </w:r>
      <w:r>
        <w:rPr>
          <w:rFonts w:ascii="Times New Roman" w:hAnsi="Times New Roman"/>
          <w:sz w:val="26"/>
          <w:szCs w:val="26"/>
        </w:rPr>
        <w:t>charging for a service that is not rendered</w:t>
      </w:r>
      <w:r w:rsidR="009618A2">
        <w:rPr>
          <w:rFonts w:ascii="Times New Roman" w:hAnsi="Times New Roman"/>
          <w:sz w:val="26"/>
          <w:szCs w:val="26"/>
        </w:rPr>
        <w:t>.  The Complainant alleges that the Commission has the authority to correct this miscarriage of authority by simply correcting West Penn’s 2014 tariff request when it is presented to allow smart meter charges only when servic</w:t>
      </w:r>
      <w:r w:rsidR="00801C95">
        <w:rPr>
          <w:rFonts w:ascii="Times New Roman" w:hAnsi="Times New Roman"/>
          <w:sz w:val="26"/>
          <w:szCs w:val="26"/>
        </w:rPr>
        <w:t xml:space="preserve">e is provided.  </w:t>
      </w:r>
      <w:r w:rsidR="00801C95">
        <w:rPr>
          <w:rFonts w:ascii="Times New Roman" w:hAnsi="Times New Roman"/>
          <w:i/>
          <w:sz w:val="26"/>
          <w:szCs w:val="26"/>
        </w:rPr>
        <w:t xml:space="preserve">Id. </w:t>
      </w:r>
      <w:r w:rsidR="009618A2">
        <w:rPr>
          <w:rFonts w:ascii="Times New Roman" w:hAnsi="Times New Roman"/>
          <w:sz w:val="26"/>
          <w:szCs w:val="26"/>
        </w:rPr>
        <w:t>1-2.</w:t>
      </w:r>
      <w:r>
        <w:rPr>
          <w:rFonts w:ascii="Times New Roman" w:hAnsi="Times New Roman"/>
          <w:sz w:val="26"/>
          <w:szCs w:val="26"/>
        </w:rPr>
        <w:t xml:space="preserve"> </w:t>
      </w:r>
    </w:p>
    <w:p w:rsidR="00616130" w:rsidRDefault="00616130" w:rsidP="002E5CBE">
      <w:pPr>
        <w:spacing w:line="360" w:lineRule="auto"/>
        <w:ind w:firstLine="1440"/>
        <w:rPr>
          <w:rFonts w:ascii="Times New Roman" w:hAnsi="Times New Roman"/>
          <w:sz w:val="26"/>
          <w:szCs w:val="26"/>
        </w:rPr>
      </w:pPr>
    </w:p>
    <w:p w:rsidR="00616130" w:rsidRDefault="00616130" w:rsidP="002E5CBE">
      <w:pPr>
        <w:spacing w:line="360" w:lineRule="auto"/>
        <w:ind w:firstLine="1440"/>
        <w:rPr>
          <w:rFonts w:ascii="Times New Roman" w:hAnsi="Times New Roman"/>
          <w:sz w:val="26"/>
          <w:szCs w:val="26"/>
        </w:rPr>
      </w:pPr>
      <w:r>
        <w:rPr>
          <w:rFonts w:ascii="Times New Roman" w:hAnsi="Times New Roman"/>
          <w:sz w:val="26"/>
          <w:szCs w:val="26"/>
        </w:rPr>
        <w:t xml:space="preserve">In response, West Penn opines that the Complainant misinterprets the referenced case and that the </w:t>
      </w:r>
      <w:r>
        <w:rPr>
          <w:rFonts w:ascii="Times New Roman" w:hAnsi="Times New Roman"/>
          <w:i/>
          <w:sz w:val="26"/>
          <w:szCs w:val="26"/>
        </w:rPr>
        <w:t>Transportation Services</w:t>
      </w:r>
      <w:r>
        <w:rPr>
          <w:rFonts w:ascii="Times New Roman" w:hAnsi="Times New Roman"/>
          <w:sz w:val="26"/>
          <w:szCs w:val="26"/>
        </w:rPr>
        <w:t xml:space="preserve"> case has no bearing on the present case.  According to West Penn, that case involves the interpretation of the Commonwealth’s storage tank regulations and does not entail an interpretation of the smart meter provisions of the Public Utility Code.</w:t>
      </w:r>
      <w:r w:rsidR="0000051A">
        <w:rPr>
          <w:rFonts w:ascii="Times New Roman" w:hAnsi="Times New Roman"/>
          <w:sz w:val="26"/>
          <w:szCs w:val="26"/>
        </w:rPr>
        <w:t xml:space="preserve">  West Penn avers that the Complainant seems to contend that the Company is getting cost recovery for something it has not provided.  West Penn points out that the Complainant is being charged monthly for a Commission-approved SMT Surcharge which is assessed to all of West Penn’s customers to recover SMT-related costs for: </w:t>
      </w:r>
      <w:r w:rsidR="002F56C0">
        <w:rPr>
          <w:rFonts w:ascii="Times New Roman" w:hAnsi="Times New Roman"/>
          <w:sz w:val="26"/>
          <w:szCs w:val="26"/>
        </w:rPr>
        <w:t xml:space="preserve"> </w:t>
      </w:r>
      <w:r w:rsidR="0000051A">
        <w:rPr>
          <w:rFonts w:ascii="Times New Roman" w:hAnsi="Times New Roman"/>
          <w:sz w:val="26"/>
          <w:szCs w:val="26"/>
        </w:rPr>
        <w:t>(1) evaluating the Company’s back-office systems, system-wide network development and installation plan and perform any needed redesign based on that evaluation; (2) deploying approximately 25,000 smart meters to support energy efficiency and demand response offerings; and (3) recovering expenditures in support of the development of a smart meter deployment plan.</w:t>
      </w:r>
      <w:r>
        <w:rPr>
          <w:rFonts w:ascii="Times New Roman" w:hAnsi="Times New Roman"/>
          <w:sz w:val="26"/>
          <w:szCs w:val="26"/>
        </w:rPr>
        <w:t xml:space="preserve">  </w:t>
      </w:r>
      <w:r w:rsidR="0000051A">
        <w:rPr>
          <w:rFonts w:ascii="Times New Roman" w:hAnsi="Times New Roman"/>
          <w:sz w:val="26"/>
          <w:szCs w:val="26"/>
        </w:rPr>
        <w:t>R. Exc. at 3-4.</w:t>
      </w:r>
    </w:p>
    <w:p w:rsidR="0000051A" w:rsidRDefault="0000051A" w:rsidP="002E5CBE">
      <w:pPr>
        <w:spacing w:line="360" w:lineRule="auto"/>
        <w:ind w:firstLine="1440"/>
        <w:rPr>
          <w:rFonts w:ascii="Times New Roman" w:hAnsi="Times New Roman"/>
          <w:sz w:val="26"/>
          <w:szCs w:val="26"/>
        </w:rPr>
      </w:pPr>
    </w:p>
    <w:p w:rsidR="0000051A" w:rsidRDefault="0000051A" w:rsidP="002E5CBE">
      <w:pPr>
        <w:spacing w:line="360" w:lineRule="auto"/>
        <w:ind w:firstLine="1440"/>
        <w:rPr>
          <w:rFonts w:ascii="Times New Roman" w:hAnsi="Times New Roman"/>
          <w:sz w:val="26"/>
          <w:szCs w:val="26"/>
        </w:rPr>
      </w:pPr>
      <w:r>
        <w:rPr>
          <w:rFonts w:ascii="Times New Roman" w:hAnsi="Times New Roman"/>
          <w:sz w:val="26"/>
          <w:szCs w:val="26"/>
        </w:rPr>
        <w:t>West Penn further asserts that it is require</w:t>
      </w:r>
      <w:r w:rsidR="002F56C0">
        <w:rPr>
          <w:rFonts w:ascii="Times New Roman" w:hAnsi="Times New Roman"/>
          <w:sz w:val="26"/>
          <w:szCs w:val="26"/>
        </w:rPr>
        <w:t>d by statute, by its Commission</w:t>
      </w:r>
      <w:r w:rsidR="002F56C0">
        <w:rPr>
          <w:rFonts w:ascii="Times New Roman" w:hAnsi="Times New Roman"/>
          <w:sz w:val="26"/>
          <w:szCs w:val="26"/>
        </w:rPr>
        <w:noBreakHyphen/>
      </w:r>
      <w:r>
        <w:rPr>
          <w:rFonts w:ascii="Times New Roman" w:hAnsi="Times New Roman"/>
          <w:sz w:val="26"/>
          <w:szCs w:val="26"/>
        </w:rPr>
        <w:t xml:space="preserve">approved tariff and by Commission orders to implement its smart metering program and by the terms of the Amended </w:t>
      </w:r>
      <w:r w:rsidR="002F2FA9">
        <w:rPr>
          <w:rFonts w:ascii="Times New Roman" w:hAnsi="Times New Roman"/>
          <w:sz w:val="26"/>
          <w:szCs w:val="26"/>
        </w:rPr>
        <w:t>Joint P</w:t>
      </w:r>
      <w:r>
        <w:rPr>
          <w:rFonts w:ascii="Times New Roman" w:hAnsi="Times New Roman"/>
          <w:sz w:val="26"/>
          <w:szCs w:val="26"/>
        </w:rPr>
        <w:t xml:space="preserve">etition for Settlement </w:t>
      </w:r>
      <w:r w:rsidR="002F2FA9">
        <w:rPr>
          <w:rFonts w:ascii="Times New Roman" w:hAnsi="Times New Roman"/>
          <w:sz w:val="26"/>
          <w:szCs w:val="26"/>
        </w:rPr>
        <w:t>at Docket No. M</w:t>
      </w:r>
      <w:r w:rsidR="00D839B6">
        <w:rPr>
          <w:rFonts w:ascii="Times New Roman" w:hAnsi="Times New Roman"/>
          <w:sz w:val="26"/>
          <w:szCs w:val="26"/>
        </w:rPr>
        <w:noBreakHyphen/>
      </w:r>
      <w:r w:rsidR="002F2FA9">
        <w:rPr>
          <w:rFonts w:ascii="Times New Roman" w:hAnsi="Times New Roman"/>
          <w:sz w:val="26"/>
          <w:szCs w:val="26"/>
        </w:rPr>
        <w:t>2009</w:t>
      </w:r>
      <w:r w:rsidR="002F56C0">
        <w:rPr>
          <w:rFonts w:ascii="Times New Roman" w:hAnsi="Times New Roman"/>
          <w:sz w:val="26"/>
          <w:szCs w:val="26"/>
        </w:rPr>
        <w:noBreakHyphen/>
      </w:r>
      <w:r w:rsidR="002F2FA9">
        <w:rPr>
          <w:rFonts w:ascii="Times New Roman" w:hAnsi="Times New Roman"/>
          <w:sz w:val="26"/>
          <w:szCs w:val="26"/>
        </w:rPr>
        <w:t>2123951</w:t>
      </w:r>
      <w:r w:rsidR="00B456A3">
        <w:rPr>
          <w:rFonts w:ascii="Times New Roman" w:hAnsi="Times New Roman"/>
          <w:sz w:val="26"/>
          <w:szCs w:val="26"/>
        </w:rPr>
        <w:t xml:space="preserve"> (Order entered June 30, 2011)</w:t>
      </w:r>
      <w:r w:rsidR="002F2FA9">
        <w:rPr>
          <w:rFonts w:ascii="Times New Roman" w:hAnsi="Times New Roman"/>
          <w:sz w:val="26"/>
          <w:szCs w:val="26"/>
        </w:rPr>
        <w:t xml:space="preserve"> </w:t>
      </w:r>
      <w:r>
        <w:rPr>
          <w:rFonts w:ascii="Times New Roman" w:hAnsi="Times New Roman"/>
          <w:sz w:val="26"/>
          <w:szCs w:val="26"/>
        </w:rPr>
        <w:t>to charge a SMT Surcharge</w:t>
      </w:r>
      <w:r w:rsidR="002F2FA9">
        <w:rPr>
          <w:rFonts w:ascii="Times New Roman" w:hAnsi="Times New Roman"/>
          <w:sz w:val="26"/>
          <w:szCs w:val="26"/>
        </w:rPr>
        <w:t xml:space="preserve"> to all of its metered customers.  West Penn requests that the Complainant’s Exceptions be denied and that the Complaint be dismissed with prejudice.  R. Exc. at 6-7.</w:t>
      </w:r>
    </w:p>
    <w:p w:rsidR="00A7312D" w:rsidRDefault="00A7312D" w:rsidP="001F3FD2">
      <w:pPr>
        <w:spacing w:line="360" w:lineRule="auto"/>
        <w:ind w:firstLine="720"/>
        <w:rPr>
          <w:rFonts w:ascii="Times New Roman" w:hAnsi="Times New Roman"/>
          <w:sz w:val="26"/>
          <w:szCs w:val="26"/>
        </w:rPr>
      </w:pPr>
    </w:p>
    <w:p w:rsidR="003D36FD" w:rsidRDefault="003D36FD" w:rsidP="00D839B6">
      <w:pPr>
        <w:keepNext/>
        <w:spacing w:line="360" w:lineRule="auto"/>
        <w:ind w:firstLine="720"/>
        <w:rPr>
          <w:rFonts w:ascii="Times New Roman" w:hAnsi="Times New Roman"/>
          <w:sz w:val="26"/>
          <w:szCs w:val="26"/>
        </w:rPr>
      </w:pPr>
      <w:r>
        <w:rPr>
          <w:rFonts w:ascii="Times New Roman" w:hAnsi="Times New Roman"/>
          <w:b/>
          <w:sz w:val="26"/>
          <w:szCs w:val="26"/>
        </w:rPr>
        <w:lastRenderedPageBreak/>
        <w:t>Disposition</w:t>
      </w:r>
    </w:p>
    <w:p w:rsidR="003D36FD" w:rsidRDefault="003D36FD" w:rsidP="00D839B6">
      <w:pPr>
        <w:keepNext/>
        <w:spacing w:line="360" w:lineRule="auto"/>
        <w:ind w:firstLine="1440"/>
        <w:rPr>
          <w:rFonts w:ascii="Times New Roman" w:hAnsi="Times New Roman"/>
          <w:sz w:val="26"/>
          <w:szCs w:val="26"/>
        </w:rPr>
      </w:pPr>
    </w:p>
    <w:p w:rsidR="00EE4FD1" w:rsidRDefault="00DD0177" w:rsidP="00EE4FD1">
      <w:pPr>
        <w:spacing w:line="360" w:lineRule="auto"/>
        <w:ind w:firstLine="1440"/>
        <w:rPr>
          <w:rFonts w:ascii="Times New Roman" w:hAnsi="Times New Roman"/>
          <w:sz w:val="26"/>
          <w:szCs w:val="26"/>
        </w:rPr>
      </w:pPr>
      <w:r>
        <w:rPr>
          <w:rFonts w:ascii="Times New Roman" w:hAnsi="Times New Roman"/>
          <w:sz w:val="26"/>
          <w:szCs w:val="26"/>
        </w:rPr>
        <w:t>Based upon our review of the record evidence, we shall deny the Complainant’s Exceptions.  First</w:t>
      </w:r>
      <w:r w:rsidR="00CB462F">
        <w:rPr>
          <w:rFonts w:ascii="Times New Roman" w:hAnsi="Times New Roman"/>
          <w:sz w:val="26"/>
          <w:szCs w:val="26"/>
        </w:rPr>
        <w:t xml:space="preserve">, we note that </w:t>
      </w:r>
      <w:r w:rsidR="00EE4FD1">
        <w:rPr>
          <w:rFonts w:ascii="Times New Roman" w:hAnsi="Times New Roman"/>
          <w:sz w:val="26"/>
          <w:szCs w:val="26"/>
        </w:rPr>
        <w:t>Section 5.533(b) of our Regulations, 52</w:t>
      </w:r>
      <w:r w:rsidR="00D839B6">
        <w:rPr>
          <w:rFonts w:ascii="Times New Roman" w:hAnsi="Times New Roman"/>
          <w:sz w:val="26"/>
          <w:szCs w:val="26"/>
        </w:rPr>
        <w:t> </w:t>
      </w:r>
      <w:r w:rsidR="00EE4FD1">
        <w:rPr>
          <w:rFonts w:ascii="Times New Roman" w:hAnsi="Times New Roman"/>
          <w:sz w:val="26"/>
          <w:szCs w:val="26"/>
        </w:rPr>
        <w:t>Pa. Code § 5.533(b), s</w:t>
      </w:r>
      <w:r w:rsidR="007F6E41">
        <w:rPr>
          <w:rFonts w:ascii="Times New Roman" w:hAnsi="Times New Roman"/>
          <w:sz w:val="26"/>
          <w:szCs w:val="26"/>
        </w:rPr>
        <w:t>tates</w:t>
      </w:r>
      <w:r w:rsidR="00EE4FD1">
        <w:rPr>
          <w:rFonts w:ascii="Times New Roman" w:hAnsi="Times New Roman"/>
          <w:sz w:val="26"/>
          <w:szCs w:val="26"/>
        </w:rPr>
        <w:t xml:space="preserve"> as follows: </w:t>
      </w:r>
    </w:p>
    <w:p w:rsidR="00EE4FD1" w:rsidRDefault="00EE4FD1" w:rsidP="00EE4FD1">
      <w:pPr>
        <w:spacing w:line="360" w:lineRule="auto"/>
        <w:rPr>
          <w:rFonts w:ascii="Times New Roman" w:hAnsi="Times New Roman"/>
          <w:sz w:val="26"/>
          <w:szCs w:val="26"/>
        </w:rPr>
      </w:pPr>
    </w:p>
    <w:p w:rsidR="00EE4FD1" w:rsidRDefault="007F6E41" w:rsidP="00EE4FD1">
      <w:pPr>
        <w:ind w:left="1440" w:right="1440"/>
        <w:rPr>
          <w:rFonts w:ascii="Times New Roman" w:hAnsi="Times New Roman"/>
          <w:sz w:val="26"/>
          <w:szCs w:val="26"/>
        </w:rPr>
      </w:pPr>
      <w:r>
        <w:rPr>
          <w:rFonts w:ascii="Times New Roman" w:hAnsi="Times New Roman"/>
          <w:sz w:val="26"/>
          <w:szCs w:val="26"/>
        </w:rPr>
        <w:t>E</w:t>
      </w:r>
      <w:r w:rsidR="00EE4FD1">
        <w:rPr>
          <w:rFonts w:ascii="Times New Roman" w:hAnsi="Times New Roman"/>
          <w:sz w:val="26"/>
          <w:szCs w:val="26"/>
        </w:rPr>
        <w:t>ach exception must . . . identify the finding of fact or conclusion of law to which exception is taken and cite relevant pages of the decision</w:t>
      </w:r>
      <w:r>
        <w:rPr>
          <w:rFonts w:ascii="Times New Roman" w:hAnsi="Times New Roman"/>
          <w:sz w:val="26"/>
          <w:szCs w:val="26"/>
        </w:rPr>
        <w:t>.  S</w:t>
      </w:r>
      <w:r w:rsidR="00EE4FD1">
        <w:rPr>
          <w:rFonts w:ascii="Times New Roman" w:hAnsi="Times New Roman"/>
          <w:sz w:val="26"/>
          <w:szCs w:val="26"/>
        </w:rPr>
        <w:t>upporting reasons for the exception</w:t>
      </w:r>
      <w:r>
        <w:rPr>
          <w:rFonts w:ascii="Times New Roman" w:hAnsi="Times New Roman"/>
          <w:sz w:val="26"/>
          <w:szCs w:val="26"/>
        </w:rPr>
        <w:t>s</w:t>
      </w:r>
      <w:r w:rsidR="00EE4FD1">
        <w:rPr>
          <w:rFonts w:ascii="Times New Roman" w:hAnsi="Times New Roman"/>
          <w:sz w:val="26"/>
          <w:szCs w:val="26"/>
        </w:rPr>
        <w:t xml:space="preserve"> shall follow each specific exception</w:t>
      </w:r>
      <w:r>
        <w:rPr>
          <w:rFonts w:ascii="Times New Roman" w:hAnsi="Times New Roman"/>
          <w:sz w:val="26"/>
          <w:szCs w:val="26"/>
        </w:rPr>
        <w:t>.</w:t>
      </w:r>
    </w:p>
    <w:p w:rsidR="00EE4FD1" w:rsidRDefault="00EE4FD1" w:rsidP="00D839B6">
      <w:pPr>
        <w:spacing w:line="360" w:lineRule="auto"/>
        <w:ind w:left="1440" w:right="1440"/>
        <w:rPr>
          <w:rFonts w:ascii="Times New Roman" w:hAnsi="Times New Roman"/>
          <w:sz w:val="26"/>
          <w:szCs w:val="26"/>
        </w:rPr>
      </w:pPr>
      <w:r>
        <w:rPr>
          <w:rFonts w:ascii="Times New Roman" w:hAnsi="Times New Roman"/>
          <w:sz w:val="26"/>
          <w:szCs w:val="26"/>
        </w:rPr>
        <w:t xml:space="preserve"> </w:t>
      </w:r>
    </w:p>
    <w:p w:rsidR="00EE4FD1" w:rsidRDefault="00D839B6" w:rsidP="00EE4FD1">
      <w:pPr>
        <w:spacing w:line="360" w:lineRule="auto"/>
        <w:rPr>
          <w:rFonts w:ascii="Times New Roman" w:hAnsi="Times New Roman"/>
          <w:sz w:val="26"/>
          <w:szCs w:val="26"/>
        </w:rPr>
      </w:pPr>
      <w:r>
        <w:rPr>
          <w:rFonts w:ascii="Times New Roman" w:hAnsi="Times New Roman"/>
          <w:sz w:val="26"/>
          <w:szCs w:val="26"/>
        </w:rPr>
        <w:t>We find, based on o</w:t>
      </w:r>
      <w:r w:rsidR="00DD0177">
        <w:rPr>
          <w:rFonts w:ascii="Times New Roman" w:hAnsi="Times New Roman"/>
          <w:sz w:val="26"/>
          <w:szCs w:val="26"/>
        </w:rPr>
        <w:t>ur</w:t>
      </w:r>
      <w:r w:rsidR="00EE4FD1">
        <w:rPr>
          <w:rFonts w:ascii="Times New Roman" w:hAnsi="Times New Roman"/>
          <w:sz w:val="26"/>
          <w:szCs w:val="26"/>
        </w:rPr>
        <w:t xml:space="preserve"> review of </w:t>
      </w:r>
      <w:r w:rsidR="00DD0177">
        <w:rPr>
          <w:rFonts w:ascii="Times New Roman" w:hAnsi="Times New Roman"/>
          <w:sz w:val="26"/>
          <w:szCs w:val="26"/>
        </w:rPr>
        <w:t xml:space="preserve">the Complainant’s </w:t>
      </w:r>
      <w:r w:rsidR="00EE4FD1">
        <w:rPr>
          <w:rFonts w:ascii="Times New Roman" w:hAnsi="Times New Roman"/>
          <w:sz w:val="26"/>
          <w:szCs w:val="26"/>
        </w:rPr>
        <w:t>Exception</w:t>
      </w:r>
      <w:r w:rsidR="00C03657">
        <w:rPr>
          <w:rFonts w:ascii="Times New Roman" w:hAnsi="Times New Roman"/>
          <w:sz w:val="26"/>
          <w:szCs w:val="26"/>
        </w:rPr>
        <w:t>s</w:t>
      </w:r>
      <w:r>
        <w:rPr>
          <w:rFonts w:ascii="Times New Roman" w:hAnsi="Times New Roman"/>
          <w:sz w:val="26"/>
          <w:szCs w:val="26"/>
        </w:rPr>
        <w:t>,</w:t>
      </w:r>
      <w:r w:rsidR="00EE4FD1">
        <w:rPr>
          <w:rFonts w:ascii="Times New Roman" w:hAnsi="Times New Roman"/>
          <w:sz w:val="26"/>
          <w:szCs w:val="26"/>
        </w:rPr>
        <w:t xml:space="preserve"> </w:t>
      </w:r>
      <w:r w:rsidR="00DD0177">
        <w:rPr>
          <w:rFonts w:ascii="Times New Roman" w:hAnsi="Times New Roman"/>
          <w:sz w:val="26"/>
          <w:szCs w:val="26"/>
        </w:rPr>
        <w:t xml:space="preserve">that </w:t>
      </w:r>
      <w:r w:rsidR="00EE4FD1">
        <w:rPr>
          <w:rFonts w:ascii="Times New Roman" w:hAnsi="Times New Roman"/>
          <w:sz w:val="26"/>
          <w:szCs w:val="26"/>
        </w:rPr>
        <w:t>they lack merit.  We note that the Complainant does not allege that the ALJ made an error of law or abused his discretion in any manner.  Instead, the Complainant merely objects in very general terms</w:t>
      </w:r>
      <w:r w:rsidR="00DD0177">
        <w:rPr>
          <w:rFonts w:ascii="Times New Roman" w:hAnsi="Times New Roman"/>
          <w:sz w:val="26"/>
          <w:szCs w:val="26"/>
        </w:rPr>
        <w:t xml:space="preserve"> to the ALJ’s </w:t>
      </w:r>
      <w:r>
        <w:rPr>
          <w:rFonts w:ascii="Times New Roman" w:hAnsi="Times New Roman"/>
          <w:sz w:val="26"/>
          <w:szCs w:val="26"/>
        </w:rPr>
        <w:t>Initial D</w:t>
      </w:r>
      <w:r w:rsidR="00DD0177">
        <w:rPr>
          <w:rFonts w:ascii="Times New Roman" w:hAnsi="Times New Roman"/>
          <w:sz w:val="26"/>
          <w:szCs w:val="26"/>
        </w:rPr>
        <w:t xml:space="preserve">ecision because </w:t>
      </w:r>
      <w:r w:rsidR="00EE4FD1">
        <w:rPr>
          <w:rFonts w:ascii="Times New Roman" w:hAnsi="Times New Roman"/>
          <w:sz w:val="26"/>
          <w:szCs w:val="26"/>
        </w:rPr>
        <w:t xml:space="preserve">he disagrees with </w:t>
      </w:r>
      <w:r w:rsidR="002F0ECF">
        <w:rPr>
          <w:rFonts w:ascii="Times New Roman" w:hAnsi="Times New Roman"/>
          <w:sz w:val="26"/>
          <w:szCs w:val="26"/>
        </w:rPr>
        <w:t>her</w:t>
      </w:r>
      <w:r w:rsidR="00EE4FD1">
        <w:rPr>
          <w:rFonts w:ascii="Times New Roman" w:hAnsi="Times New Roman"/>
          <w:sz w:val="26"/>
          <w:szCs w:val="26"/>
        </w:rPr>
        <w:t xml:space="preserve">.  </w:t>
      </w:r>
      <w:r w:rsidR="008B40CF">
        <w:rPr>
          <w:rFonts w:ascii="Times New Roman" w:hAnsi="Times New Roman"/>
          <w:sz w:val="26"/>
          <w:szCs w:val="26"/>
        </w:rPr>
        <w:t>T</w:t>
      </w:r>
      <w:r w:rsidR="00DD0177">
        <w:rPr>
          <w:rFonts w:ascii="Times New Roman" w:hAnsi="Times New Roman"/>
          <w:sz w:val="26"/>
          <w:szCs w:val="26"/>
        </w:rPr>
        <w:t xml:space="preserve">he </w:t>
      </w:r>
      <w:r w:rsidR="00EE4FD1">
        <w:rPr>
          <w:rFonts w:ascii="Times New Roman" w:hAnsi="Times New Roman"/>
          <w:sz w:val="26"/>
          <w:szCs w:val="26"/>
        </w:rPr>
        <w:t xml:space="preserve">Complainant cites </w:t>
      </w:r>
      <w:r w:rsidR="00DD0177">
        <w:rPr>
          <w:rFonts w:ascii="Times New Roman" w:hAnsi="Times New Roman"/>
          <w:sz w:val="26"/>
          <w:szCs w:val="26"/>
        </w:rPr>
        <w:t>concerns such as the lack of a signature on the Initial Decision, the lack of an opportunity to present oral argument and the lack of an appeal process</w:t>
      </w:r>
      <w:r w:rsidR="008B40CF">
        <w:rPr>
          <w:rFonts w:ascii="Times New Roman" w:hAnsi="Times New Roman"/>
          <w:sz w:val="26"/>
          <w:szCs w:val="26"/>
        </w:rPr>
        <w:t xml:space="preserve"> as Exceptions</w:t>
      </w:r>
      <w:r w:rsidR="00DD0177">
        <w:rPr>
          <w:rFonts w:ascii="Times New Roman" w:hAnsi="Times New Roman"/>
          <w:sz w:val="26"/>
          <w:szCs w:val="26"/>
        </w:rPr>
        <w:t xml:space="preserve">.  </w:t>
      </w:r>
      <w:r w:rsidR="00EE4FD1">
        <w:rPr>
          <w:rFonts w:ascii="Times New Roman" w:hAnsi="Times New Roman"/>
          <w:sz w:val="26"/>
          <w:szCs w:val="26"/>
        </w:rPr>
        <w:t>None of those arguments challenge the key question herein, which is whether Act 129 or any other legislation pe</w:t>
      </w:r>
      <w:r w:rsidR="00DD0177">
        <w:rPr>
          <w:rFonts w:ascii="Times New Roman" w:hAnsi="Times New Roman"/>
          <w:sz w:val="26"/>
          <w:szCs w:val="26"/>
        </w:rPr>
        <w:t xml:space="preserve">rmits the Complainant to be relieved of the monthly SMT Surcharge.  </w:t>
      </w:r>
      <w:r>
        <w:rPr>
          <w:rFonts w:ascii="Times New Roman" w:hAnsi="Times New Roman"/>
          <w:sz w:val="26"/>
          <w:szCs w:val="26"/>
        </w:rPr>
        <w:t>As such, w</w:t>
      </w:r>
      <w:r w:rsidR="008B40CF">
        <w:rPr>
          <w:rFonts w:ascii="Times New Roman" w:hAnsi="Times New Roman"/>
          <w:sz w:val="26"/>
          <w:szCs w:val="26"/>
        </w:rPr>
        <w:t>e shall deny these Exceptions.</w:t>
      </w:r>
    </w:p>
    <w:p w:rsidR="008B40CF" w:rsidRDefault="008B40CF" w:rsidP="00EE4FD1">
      <w:pPr>
        <w:spacing w:line="360" w:lineRule="auto"/>
        <w:rPr>
          <w:rFonts w:ascii="Times New Roman" w:hAnsi="Times New Roman"/>
          <w:sz w:val="26"/>
          <w:szCs w:val="26"/>
        </w:rPr>
      </w:pPr>
    </w:p>
    <w:p w:rsidR="008B40CF" w:rsidRPr="008B40CF" w:rsidRDefault="008B40CF" w:rsidP="00EE4FD1">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The Complainant also refers to a Commonwealth Court </w:t>
      </w:r>
      <w:r w:rsidR="00626978">
        <w:rPr>
          <w:rFonts w:ascii="Times New Roman" w:hAnsi="Times New Roman"/>
          <w:sz w:val="26"/>
          <w:szCs w:val="26"/>
        </w:rPr>
        <w:t>ruling in</w:t>
      </w:r>
      <w:r>
        <w:rPr>
          <w:rFonts w:ascii="Times New Roman" w:hAnsi="Times New Roman"/>
          <w:sz w:val="26"/>
          <w:szCs w:val="26"/>
        </w:rPr>
        <w:t xml:space="preserve"> </w:t>
      </w:r>
      <w:r>
        <w:rPr>
          <w:rFonts w:ascii="Times New Roman" w:hAnsi="Times New Roman"/>
          <w:i/>
          <w:sz w:val="26"/>
          <w:szCs w:val="26"/>
        </w:rPr>
        <w:t>Transportation Services</w:t>
      </w:r>
      <w:r>
        <w:rPr>
          <w:rFonts w:ascii="Times New Roman" w:hAnsi="Times New Roman"/>
          <w:sz w:val="26"/>
          <w:szCs w:val="26"/>
        </w:rPr>
        <w:t xml:space="preserve"> </w:t>
      </w:r>
      <w:r w:rsidR="003D273D">
        <w:rPr>
          <w:rFonts w:ascii="Times New Roman" w:hAnsi="Times New Roman"/>
          <w:sz w:val="26"/>
          <w:szCs w:val="26"/>
        </w:rPr>
        <w:t>that</w:t>
      </w:r>
      <w:r>
        <w:rPr>
          <w:rFonts w:ascii="Times New Roman" w:hAnsi="Times New Roman"/>
          <w:sz w:val="26"/>
          <w:szCs w:val="26"/>
        </w:rPr>
        <w:t xml:space="preserve"> is not applicable to the issue under review in this proceeding.  </w:t>
      </w:r>
      <w:r w:rsidR="003D273D">
        <w:rPr>
          <w:rFonts w:ascii="Times New Roman" w:hAnsi="Times New Roman"/>
          <w:sz w:val="26"/>
          <w:szCs w:val="26"/>
        </w:rPr>
        <w:t>On this matter, we</w:t>
      </w:r>
      <w:r>
        <w:rPr>
          <w:rFonts w:ascii="Times New Roman" w:hAnsi="Times New Roman"/>
          <w:sz w:val="26"/>
          <w:szCs w:val="26"/>
        </w:rPr>
        <w:t xml:space="preserve"> agree with West Penn that the ruling in </w:t>
      </w:r>
      <w:r>
        <w:rPr>
          <w:rFonts w:ascii="Times New Roman" w:hAnsi="Times New Roman"/>
          <w:i/>
          <w:sz w:val="26"/>
          <w:szCs w:val="26"/>
        </w:rPr>
        <w:t>Transportation</w:t>
      </w:r>
      <w:r w:rsidR="002F56C0">
        <w:rPr>
          <w:rFonts w:ascii="Times New Roman" w:hAnsi="Times New Roman"/>
          <w:i/>
          <w:sz w:val="26"/>
          <w:szCs w:val="26"/>
        </w:rPr>
        <w:t xml:space="preserve"> </w:t>
      </w:r>
      <w:r>
        <w:rPr>
          <w:rFonts w:ascii="Times New Roman" w:hAnsi="Times New Roman"/>
          <w:i/>
          <w:sz w:val="26"/>
          <w:szCs w:val="26"/>
        </w:rPr>
        <w:lastRenderedPageBreak/>
        <w:t xml:space="preserve">Services </w:t>
      </w:r>
      <w:r w:rsidRPr="008B40CF">
        <w:rPr>
          <w:rFonts w:ascii="Times New Roman" w:hAnsi="Times New Roman"/>
          <w:sz w:val="26"/>
          <w:szCs w:val="26"/>
        </w:rPr>
        <w:t>does not relate to the smart meter provisions of the Public Utility Code and has no bearing on the instant proceeding</w:t>
      </w:r>
      <w:r>
        <w:rPr>
          <w:rFonts w:ascii="Times New Roman" w:hAnsi="Times New Roman"/>
          <w:sz w:val="26"/>
          <w:szCs w:val="26"/>
        </w:rPr>
        <w:t>.</w:t>
      </w:r>
      <w:r w:rsidR="00CD5393">
        <w:rPr>
          <w:rStyle w:val="FootnoteReference"/>
          <w:rFonts w:ascii="Times New Roman" w:hAnsi="Times New Roman"/>
          <w:sz w:val="26"/>
          <w:szCs w:val="26"/>
        </w:rPr>
        <w:footnoteReference w:id="3"/>
      </w:r>
      <w:r>
        <w:rPr>
          <w:rFonts w:ascii="Times New Roman" w:hAnsi="Times New Roman"/>
          <w:sz w:val="26"/>
          <w:szCs w:val="26"/>
        </w:rPr>
        <w:t xml:space="preserve">  </w:t>
      </w:r>
      <w:r w:rsidR="003D273D">
        <w:rPr>
          <w:rFonts w:ascii="Times New Roman" w:hAnsi="Times New Roman"/>
          <w:sz w:val="26"/>
          <w:szCs w:val="26"/>
        </w:rPr>
        <w:t xml:space="preserve">Accordingly, </w:t>
      </w:r>
      <w:r>
        <w:rPr>
          <w:rFonts w:ascii="Times New Roman" w:hAnsi="Times New Roman"/>
          <w:sz w:val="26"/>
          <w:szCs w:val="26"/>
        </w:rPr>
        <w:t>we shall deny this Exception.</w:t>
      </w:r>
    </w:p>
    <w:p w:rsidR="00EE4FD1" w:rsidRDefault="00EE4FD1" w:rsidP="006455FF">
      <w:pPr>
        <w:spacing w:line="360" w:lineRule="auto"/>
        <w:ind w:firstLine="1440"/>
        <w:rPr>
          <w:rFonts w:ascii="Times New Roman" w:hAnsi="Times New Roman"/>
          <w:sz w:val="26"/>
          <w:szCs w:val="26"/>
        </w:rPr>
      </w:pPr>
    </w:p>
    <w:p w:rsidR="00C03657" w:rsidRPr="00120FC6" w:rsidRDefault="008B40CF" w:rsidP="006455FF">
      <w:pPr>
        <w:spacing w:line="360" w:lineRule="auto"/>
        <w:ind w:firstLine="1440"/>
        <w:rPr>
          <w:rFonts w:ascii="Times New Roman" w:hAnsi="Times New Roman"/>
          <w:sz w:val="26"/>
          <w:szCs w:val="26"/>
        </w:rPr>
      </w:pPr>
      <w:r>
        <w:rPr>
          <w:rFonts w:ascii="Times New Roman" w:hAnsi="Times New Roman"/>
          <w:sz w:val="26"/>
          <w:szCs w:val="26"/>
        </w:rPr>
        <w:t>The Complainant’s SMT Surcharge was assessed by West Penn</w:t>
      </w:r>
      <w:r w:rsidR="00C03657" w:rsidRPr="00667DA5">
        <w:rPr>
          <w:rFonts w:ascii="Times New Roman" w:hAnsi="Times New Roman"/>
          <w:sz w:val="26"/>
          <w:szCs w:val="26"/>
        </w:rPr>
        <w:t xml:space="preserve"> in accordance with </w:t>
      </w:r>
      <w:r w:rsidR="00667DA5">
        <w:rPr>
          <w:rFonts w:ascii="Times New Roman" w:hAnsi="Times New Roman"/>
          <w:sz w:val="26"/>
          <w:szCs w:val="26"/>
        </w:rPr>
        <w:t xml:space="preserve">a plan approved by this </w:t>
      </w:r>
      <w:r w:rsidR="00C03657" w:rsidRPr="00120FC6">
        <w:rPr>
          <w:rFonts w:ascii="Times New Roman" w:hAnsi="Times New Roman"/>
          <w:sz w:val="26"/>
          <w:szCs w:val="26"/>
        </w:rPr>
        <w:t>Commission</w:t>
      </w:r>
      <w:r w:rsidR="00ED0F92" w:rsidRPr="00120FC6">
        <w:rPr>
          <w:rFonts w:ascii="Times New Roman" w:hAnsi="Times New Roman"/>
          <w:sz w:val="26"/>
          <w:szCs w:val="26"/>
        </w:rPr>
        <w:t xml:space="preserve">.  </w:t>
      </w:r>
      <w:r w:rsidR="00667DA5">
        <w:rPr>
          <w:rFonts w:ascii="Times New Roman" w:hAnsi="Times New Roman"/>
          <w:sz w:val="26"/>
          <w:szCs w:val="26"/>
        </w:rPr>
        <w:t xml:space="preserve">Therefore, the </w:t>
      </w:r>
      <w:r>
        <w:rPr>
          <w:rFonts w:ascii="Times New Roman" w:hAnsi="Times New Roman"/>
          <w:sz w:val="26"/>
          <w:szCs w:val="26"/>
        </w:rPr>
        <w:t xml:space="preserve">assessment of this charge </w:t>
      </w:r>
      <w:r w:rsidR="00667DA5">
        <w:rPr>
          <w:rFonts w:ascii="Times New Roman" w:hAnsi="Times New Roman"/>
          <w:sz w:val="26"/>
          <w:szCs w:val="26"/>
        </w:rPr>
        <w:t xml:space="preserve">was consistent with, rather than </w:t>
      </w:r>
      <w:r w:rsidR="003D273D">
        <w:rPr>
          <w:rFonts w:ascii="Times New Roman" w:hAnsi="Times New Roman"/>
          <w:sz w:val="26"/>
          <w:szCs w:val="26"/>
        </w:rPr>
        <w:t>in</w:t>
      </w:r>
      <w:r w:rsidR="0068301C">
        <w:rPr>
          <w:rFonts w:ascii="Times New Roman" w:hAnsi="Times New Roman"/>
          <w:sz w:val="26"/>
          <w:szCs w:val="26"/>
        </w:rPr>
        <w:t xml:space="preserve"> </w:t>
      </w:r>
      <w:r w:rsidR="00667DA5">
        <w:rPr>
          <w:rFonts w:ascii="Times New Roman" w:hAnsi="Times New Roman"/>
          <w:sz w:val="26"/>
          <w:szCs w:val="26"/>
        </w:rPr>
        <w:t>violat</w:t>
      </w:r>
      <w:r w:rsidR="0068301C">
        <w:rPr>
          <w:rFonts w:ascii="Times New Roman" w:hAnsi="Times New Roman"/>
          <w:sz w:val="26"/>
          <w:szCs w:val="26"/>
        </w:rPr>
        <w:t>ion of</w:t>
      </w:r>
      <w:r w:rsidR="003D273D">
        <w:rPr>
          <w:rFonts w:ascii="Times New Roman" w:hAnsi="Times New Roman"/>
          <w:sz w:val="26"/>
          <w:szCs w:val="26"/>
        </w:rPr>
        <w:t xml:space="preserve">, </w:t>
      </w:r>
      <w:r w:rsidR="00667DA5">
        <w:rPr>
          <w:rFonts w:ascii="Times New Roman" w:hAnsi="Times New Roman"/>
          <w:sz w:val="26"/>
          <w:szCs w:val="26"/>
        </w:rPr>
        <w:t>the Code</w:t>
      </w:r>
      <w:r w:rsidR="0068301C">
        <w:rPr>
          <w:rFonts w:ascii="Times New Roman" w:hAnsi="Times New Roman"/>
          <w:sz w:val="26"/>
          <w:szCs w:val="26"/>
        </w:rPr>
        <w:t xml:space="preserve">, a </w:t>
      </w:r>
      <w:r w:rsidR="00667DA5">
        <w:rPr>
          <w:rFonts w:ascii="Times New Roman" w:hAnsi="Times New Roman"/>
          <w:sz w:val="26"/>
          <w:szCs w:val="26"/>
        </w:rPr>
        <w:t>Commission</w:t>
      </w:r>
      <w:r w:rsidR="0068301C">
        <w:rPr>
          <w:rFonts w:ascii="Times New Roman" w:hAnsi="Times New Roman"/>
          <w:sz w:val="26"/>
          <w:szCs w:val="26"/>
        </w:rPr>
        <w:t xml:space="preserve"> Regulation or </w:t>
      </w:r>
      <w:r w:rsidR="00667DA5">
        <w:rPr>
          <w:rFonts w:ascii="Times New Roman" w:hAnsi="Times New Roman"/>
          <w:sz w:val="26"/>
          <w:szCs w:val="26"/>
        </w:rPr>
        <w:t xml:space="preserve">Order. </w:t>
      </w:r>
    </w:p>
    <w:p w:rsidR="00C03657" w:rsidRDefault="00C03657" w:rsidP="006455FF">
      <w:pPr>
        <w:spacing w:line="360" w:lineRule="auto"/>
        <w:ind w:firstLine="1440"/>
        <w:rPr>
          <w:rFonts w:ascii="Times New Roman" w:hAnsi="Times New Roman"/>
          <w:sz w:val="26"/>
          <w:szCs w:val="26"/>
        </w:rPr>
      </w:pPr>
    </w:p>
    <w:p w:rsidR="00747DDF" w:rsidRDefault="001C6254" w:rsidP="00E57D61">
      <w:pPr>
        <w:spacing w:line="360" w:lineRule="auto"/>
        <w:ind w:firstLine="1440"/>
        <w:rPr>
          <w:rFonts w:ascii="Times New Roman" w:hAnsi="Times New Roman"/>
          <w:sz w:val="26"/>
          <w:szCs w:val="26"/>
        </w:rPr>
      </w:pPr>
      <w:r>
        <w:rPr>
          <w:rFonts w:ascii="Times New Roman" w:hAnsi="Times New Roman"/>
          <w:sz w:val="26"/>
          <w:szCs w:val="26"/>
        </w:rPr>
        <w:t>Furthermore</w:t>
      </w:r>
      <w:r w:rsidR="006455FF">
        <w:rPr>
          <w:rFonts w:ascii="Times New Roman" w:hAnsi="Times New Roman"/>
          <w:sz w:val="26"/>
          <w:szCs w:val="26"/>
        </w:rPr>
        <w:t xml:space="preserve">, </w:t>
      </w:r>
      <w:r w:rsidR="006455FF" w:rsidRPr="000F4D91">
        <w:rPr>
          <w:rFonts w:ascii="Times New Roman" w:hAnsi="Times New Roman"/>
          <w:sz w:val="26"/>
          <w:szCs w:val="26"/>
        </w:rPr>
        <w:t xml:space="preserve">there is no provision in the </w:t>
      </w:r>
      <w:r w:rsidR="007A054F">
        <w:rPr>
          <w:rFonts w:ascii="Times New Roman" w:hAnsi="Times New Roman"/>
          <w:sz w:val="26"/>
          <w:szCs w:val="26"/>
        </w:rPr>
        <w:t>Code, the Commission’s Regulations or Order</w:t>
      </w:r>
      <w:r w:rsidR="00865E31">
        <w:rPr>
          <w:rFonts w:ascii="Times New Roman" w:hAnsi="Times New Roman"/>
          <w:sz w:val="26"/>
          <w:szCs w:val="26"/>
        </w:rPr>
        <w:t>s</w:t>
      </w:r>
      <w:r w:rsidR="007A054F">
        <w:rPr>
          <w:rFonts w:ascii="Times New Roman" w:hAnsi="Times New Roman"/>
          <w:sz w:val="26"/>
          <w:szCs w:val="26"/>
        </w:rPr>
        <w:t xml:space="preserve"> </w:t>
      </w:r>
      <w:r w:rsidR="006455FF" w:rsidRPr="000F4D91">
        <w:rPr>
          <w:rFonts w:ascii="Times New Roman" w:hAnsi="Times New Roman"/>
          <w:sz w:val="26"/>
          <w:szCs w:val="26"/>
        </w:rPr>
        <w:t xml:space="preserve">that allows </w:t>
      </w:r>
      <w:r w:rsidR="00865E31">
        <w:rPr>
          <w:rFonts w:ascii="Times New Roman" w:hAnsi="Times New Roman"/>
          <w:sz w:val="26"/>
          <w:szCs w:val="26"/>
        </w:rPr>
        <w:t xml:space="preserve">a </w:t>
      </w:r>
      <w:r w:rsidR="00EA7101">
        <w:rPr>
          <w:rFonts w:ascii="Times New Roman" w:hAnsi="Times New Roman"/>
          <w:sz w:val="26"/>
          <w:szCs w:val="26"/>
        </w:rPr>
        <w:t>West Penn</w:t>
      </w:r>
      <w:r w:rsidR="007A054F">
        <w:rPr>
          <w:rFonts w:ascii="Times New Roman" w:hAnsi="Times New Roman"/>
          <w:sz w:val="26"/>
          <w:szCs w:val="26"/>
        </w:rPr>
        <w:t xml:space="preserve"> </w:t>
      </w:r>
      <w:r w:rsidR="006455FF" w:rsidRPr="000F4D91">
        <w:rPr>
          <w:rFonts w:ascii="Times New Roman" w:hAnsi="Times New Roman"/>
          <w:sz w:val="26"/>
          <w:szCs w:val="26"/>
        </w:rPr>
        <w:t xml:space="preserve">customer to “opt out” of </w:t>
      </w:r>
      <w:r w:rsidR="00E57D61">
        <w:rPr>
          <w:rFonts w:ascii="Times New Roman" w:hAnsi="Times New Roman"/>
          <w:sz w:val="26"/>
          <w:szCs w:val="26"/>
        </w:rPr>
        <w:t>the SMT Surcharge</w:t>
      </w:r>
      <w:r w:rsidR="006455FF" w:rsidRPr="000F4D91">
        <w:rPr>
          <w:rFonts w:ascii="Times New Roman" w:hAnsi="Times New Roman"/>
          <w:sz w:val="26"/>
          <w:szCs w:val="26"/>
        </w:rPr>
        <w:t xml:space="preserve">, as </w:t>
      </w:r>
      <w:r w:rsidR="006455FF">
        <w:rPr>
          <w:rFonts w:ascii="Times New Roman" w:hAnsi="Times New Roman"/>
          <w:sz w:val="26"/>
          <w:szCs w:val="26"/>
        </w:rPr>
        <w:t xml:space="preserve">the Complainant </w:t>
      </w:r>
      <w:r w:rsidR="003D273D">
        <w:rPr>
          <w:rFonts w:ascii="Times New Roman" w:hAnsi="Times New Roman"/>
          <w:sz w:val="26"/>
          <w:szCs w:val="26"/>
        </w:rPr>
        <w:t xml:space="preserve">in this case </w:t>
      </w:r>
      <w:r w:rsidR="006455FF" w:rsidRPr="000F4D91">
        <w:rPr>
          <w:rFonts w:ascii="Times New Roman" w:hAnsi="Times New Roman"/>
          <w:sz w:val="26"/>
          <w:szCs w:val="26"/>
        </w:rPr>
        <w:t>desires</w:t>
      </w:r>
      <w:r w:rsidR="006455FF">
        <w:rPr>
          <w:rFonts w:ascii="Times New Roman" w:hAnsi="Times New Roman"/>
          <w:sz w:val="26"/>
          <w:szCs w:val="26"/>
        </w:rPr>
        <w:t xml:space="preserve"> to do</w:t>
      </w:r>
      <w:r>
        <w:rPr>
          <w:rFonts w:ascii="Times New Roman" w:hAnsi="Times New Roman"/>
          <w:sz w:val="26"/>
          <w:szCs w:val="26"/>
        </w:rPr>
        <w:t xml:space="preserve">.  Accordingly, </w:t>
      </w:r>
      <w:r w:rsidR="00EA7101">
        <w:rPr>
          <w:rFonts w:ascii="Times New Roman" w:hAnsi="Times New Roman"/>
          <w:sz w:val="26"/>
          <w:szCs w:val="26"/>
        </w:rPr>
        <w:t>West Penn</w:t>
      </w:r>
      <w:r w:rsidRPr="008632D1">
        <w:rPr>
          <w:rFonts w:ascii="Times New Roman" w:hAnsi="Times New Roman"/>
          <w:sz w:val="26"/>
          <w:szCs w:val="26"/>
        </w:rPr>
        <w:t xml:space="preserve"> has not violated any </w:t>
      </w:r>
      <w:r>
        <w:rPr>
          <w:rFonts w:ascii="Times New Roman" w:hAnsi="Times New Roman"/>
          <w:sz w:val="26"/>
          <w:szCs w:val="26"/>
        </w:rPr>
        <w:t xml:space="preserve">provision of the Code, any Commission </w:t>
      </w:r>
      <w:r w:rsidR="003D273D">
        <w:rPr>
          <w:rFonts w:ascii="Times New Roman" w:hAnsi="Times New Roman"/>
          <w:sz w:val="26"/>
          <w:szCs w:val="26"/>
        </w:rPr>
        <w:t xml:space="preserve">Regulation, </w:t>
      </w:r>
      <w:r>
        <w:rPr>
          <w:rFonts w:ascii="Times New Roman" w:hAnsi="Times New Roman"/>
          <w:sz w:val="26"/>
          <w:szCs w:val="26"/>
        </w:rPr>
        <w:t xml:space="preserve">Order </w:t>
      </w:r>
      <w:r w:rsidRPr="008632D1">
        <w:rPr>
          <w:rFonts w:ascii="Times New Roman" w:hAnsi="Times New Roman"/>
          <w:sz w:val="26"/>
          <w:szCs w:val="26"/>
        </w:rPr>
        <w:t>or</w:t>
      </w:r>
      <w:r w:rsidR="003D273D">
        <w:rPr>
          <w:rFonts w:ascii="Times New Roman" w:hAnsi="Times New Roman"/>
          <w:sz w:val="26"/>
          <w:szCs w:val="26"/>
        </w:rPr>
        <w:t xml:space="preserve"> </w:t>
      </w:r>
      <w:r w:rsidRPr="008632D1">
        <w:rPr>
          <w:rFonts w:ascii="Times New Roman" w:hAnsi="Times New Roman"/>
          <w:sz w:val="26"/>
          <w:szCs w:val="26"/>
        </w:rPr>
        <w:t xml:space="preserve">Commission-approved Company tariff by prohibiting </w:t>
      </w:r>
      <w:r>
        <w:rPr>
          <w:rFonts w:ascii="Times New Roman" w:hAnsi="Times New Roman"/>
          <w:sz w:val="26"/>
          <w:szCs w:val="26"/>
        </w:rPr>
        <w:t>the Complainant</w:t>
      </w:r>
      <w:r w:rsidRPr="008632D1">
        <w:rPr>
          <w:rFonts w:ascii="Times New Roman" w:hAnsi="Times New Roman"/>
          <w:sz w:val="26"/>
          <w:szCs w:val="26"/>
        </w:rPr>
        <w:t xml:space="preserve"> from opting out</w:t>
      </w:r>
      <w:r w:rsidR="003D273D">
        <w:rPr>
          <w:rFonts w:ascii="Times New Roman" w:hAnsi="Times New Roman"/>
          <w:sz w:val="26"/>
          <w:szCs w:val="26"/>
        </w:rPr>
        <w:t xml:space="preserve"> of paying the SMT Surcharge</w:t>
      </w:r>
      <w:r w:rsidRPr="008632D1">
        <w:rPr>
          <w:rFonts w:ascii="Times New Roman" w:hAnsi="Times New Roman"/>
          <w:sz w:val="26"/>
          <w:szCs w:val="26"/>
        </w:rPr>
        <w:t>.</w:t>
      </w:r>
      <w:r>
        <w:rPr>
          <w:rFonts w:ascii="Times New Roman" w:hAnsi="Times New Roman"/>
          <w:sz w:val="26"/>
          <w:szCs w:val="26"/>
        </w:rPr>
        <w:t xml:space="preserve">  For the above reasons, </w:t>
      </w:r>
      <w:r w:rsidR="00EA7101">
        <w:rPr>
          <w:rFonts w:ascii="Times New Roman" w:hAnsi="Times New Roman"/>
          <w:sz w:val="26"/>
          <w:szCs w:val="26"/>
        </w:rPr>
        <w:t xml:space="preserve">the Complainant’s </w:t>
      </w:r>
      <w:r>
        <w:rPr>
          <w:rFonts w:ascii="Times New Roman" w:hAnsi="Times New Roman"/>
          <w:sz w:val="26"/>
          <w:szCs w:val="26"/>
        </w:rPr>
        <w:t>Exception</w:t>
      </w:r>
      <w:r w:rsidR="00EA7101">
        <w:rPr>
          <w:rFonts w:ascii="Times New Roman" w:hAnsi="Times New Roman"/>
          <w:sz w:val="26"/>
          <w:szCs w:val="26"/>
        </w:rPr>
        <w:t>s</w:t>
      </w:r>
      <w:r>
        <w:rPr>
          <w:rFonts w:ascii="Times New Roman" w:hAnsi="Times New Roman"/>
          <w:sz w:val="26"/>
          <w:szCs w:val="26"/>
        </w:rPr>
        <w:t xml:space="preserve"> </w:t>
      </w:r>
      <w:r w:rsidR="00EA7101">
        <w:rPr>
          <w:rFonts w:ascii="Times New Roman" w:hAnsi="Times New Roman"/>
          <w:sz w:val="26"/>
          <w:szCs w:val="26"/>
        </w:rPr>
        <w:t>are</w:t>
      </w:r>
      <w:r>
        <w:rPr>
          <w:rFonts w:ascii="Times New Roman" w:hAnsi="Times New Roman"/>
          <w:sz w:val="26"/>
          <w:szCs w:val="26"/>
        </w:rPr>
        <w:t xml:space="preserve"> denied.  </w:t>
      </w:r>
    </w:p>
    <w:p w:rsidR="00487B21" w:rsidRDefault="00487B21" w:rsidP="00E57D61">
      <w:pPr>
        <w:spacing w:line="360" w:lineRule="auto"/>
        <w:ind w:firstLine="1440"/>
        <w:rPr>
          <w:rFonts w:ascii="Times New Roman" w:hAnsi="Times New Roman"/>
          <w:sz w:val="26"/>
          <w:szCs w:val="26"/>
        </w:rPr>
      </w:pPr>
    </w:p>
    <w:p w:rsidR="00487B21" w:rsidRDefault="00487B21" w:rsidP="00E57D61">
      <w:pPr>
        <w:spacing w:line="360" w:lineRule="auto"/>
        <w:ind w:firstLine="1440"/>
        <w:rPr>
          <w:rFonts w:ascii="Times New Roman" w:hAnsi="Times New Roman"/>
          <w:color w:val="252525"/>
          <w:sz w:val="26"/>
          <w:szCs w:val="26"/>
        </w:rPr>
      </w:pPr>
      <w:r w:rsidRPr="00C14570">
        <w:rPr>
          <w:rFonts w:ascii="Times New Roman" w:hAnsi="Times New Roman"/>
          <w:sz w:val="26"/>
          <w:szCs w:val="26"/>
        </w:rPr>
        <w:t xml:space="preserve">On review, we find that </w:t>
      </w:r>
      <w:r>
        <w:rPr>
          <w:rFonts w:ascii="Times New Roman" w:hAnsi="Times New Roman"/>
          <w:sz w:val="26"/>
          <w:szCs w:val="26"/>
        </w:rPr>
        <w:t>the ALJ</w:t>
      </w:r>
      <w:r w:rsidR="003D273D">
        <w:rPr>
          <w:rFonts w:ascii="Times New Roman" w:hAnsi="Times New Roman"/>
          <w:sz w:val="26"/>
          <w:szCs w:val="26"/>
        </w:rPr>
        <w:t xml:space="preserve"> </w:t>
      </w:r>
      <w:r w:rsidR="00F36B14">
        <w:rPr>
          <w:rFonts w:ascii="Times New Roman" w:hAnsi="Times New Roman"/>
          <w:sz w:val="26"/>
          <w:szCs w:val="26"/>
        </w:rPr>
        <w:t xml:space="preserve">properly granted </w:t>
      </w:r>
      <w:r>
        <w:rPr>
          <w:rFonts w:ascii="Times New Roman" w:hAnsi="Times New Roman"/>
          <w:sz w:val="26"/>
          <w:szCs w:val="26"/>
        </w:rPr>
        <w:t>West Penn</w:t>
      </w:r>
      <w:r w:rsidRPr="00C14570">
        <w:rPr>
          <w:rFonts w:ascii="Times New Roman" w:hAnsi="Times New Roman"/>
          <w:sz w:val="26"/>
          <w:szCs w:val="26"/>
        </w:rPr>
        <w:t xml:space="preserve">’s Preliminary </w:t>
      </w:r>
      <w:r w:rsidR="00F36B14">
        <w:rPr>
          <w:rFonts w:ascii="Times New Roman" w:hAnsi="Times New Roman"/>
          <w:sz w:val="26"/>
          <w:szCs w:val="26"/>
        </w:rPr>
        <w:t>o</w:t>
      </w:r>
      <w:r w:rsidRPr="00C14570">
        <w:rPr>
          <w:rFonts w:ascii="Times New Roman" w:hAnsi="Times New Roman"/>
          <w:sz w:val="26"/>
          <w:szCs w:val="26"/>
        </w:rPr>
        <w:t xml:space="preserve">bjection even though </w:t>
      </w:r>
      <w:r w:rsidR="002620F8">
        <w:rPr>
          <w:rFonts w:ascii="Times New Roman" w:hAnsi="Times New Roman"/>
          <w:sz w:val="26"/>
          <w:szCs w:val="26"/>
        </w:rPr>
        <w:t>the Complainant</w:t>
      </w:r>
      <w:r w:rsidR="00387061">
        <w:rPr>
          <w:rFonts w:ascii="Times New Roman" w:hAnsi="Times New Roman"/>
          <w:sz w:val="26"/>
          <w:szCs w:val="26"/>
        </w:rPr>
        <w:t xml:space="preserve"> </w:t>
      </w:r>
      <w:r w:rsidR="00807FE3">
        <w:rPr>
          <w:rFonts w:ascii="Times New Roman" w:hAnsi="Times New Roman"/>
          <w:sz w:val="26"/>
          <w:szCs w:val="26"/>
        </w:rPr>
        <w:t>is</w:t>
      </w:r>
      <w:r w:rsidR="002620F8">
        <w:rPr>
          <w:rFonts w:ascii="Times New Roman" w:hAnsi="Times New Roman"/>
          <w:sz w:val="26"/>
          <w:szCs w:val="26"/>
        </w:rPr>
        <w:t xml:space="preserve"> </w:t>
      </w:r>
      <w:r w:rsidRPr="00C14570">
        <w:rPr>
          <w:rFonts w:ascii="Times New Roman" w:hAnsi="Times New Roman"/>
          <w:i/>
          <w:sz w:val="26"/>
          <w:szCs w:val="26"/>
        </w:rPr>
        <w:t>pro se</w:t>
      </w:r>
      <w:r w:rsidRPr="00C14570">
        <w:rPr>
          <w:rFonts w:ascii="Times New Roman" w:hAnsi="Times New Roman"/>
          <w:sz w:val="26"/>
          <w:szCs w:val="26"/>
        </w:rPr>
        <w:t xml:space="preserve">.  In </w:t>
      </w:r>
      <w:r w:rsidRPr="00C14570">
        <w:rPr>
          <w:rFonts w:ascii="Times New Roman" w:hAnsi="Times New Roman"/>
          <w:i/>
          <w:sz w:val="26"/>
          <w:szCs w:val="26"/>
        </w:rPr>
        <w:t>Carlock v. The United Telephone Company of Pennsylvania</w:t>
      </w:r>
      <w:r w:rsidRPr="00C14570">
        <w:rPr>
          <w:rFonts w:ascii="Times New Roman" w:hAnsi="Times New Roman"/>
          <w:sz w:val="26"/>
          <w:szCs w:val="26"/>
        </w:rPr>
        <w:t xml:space="preserve">, Docket No. F-00163617 (Order entered July 14, 1993), we held that, in the normal course, we would not dismiss a </w:t>
      </w:r>
      <w:r w:rsidRPr="00C14570">
        <w:rPr>
          <w:rFonts w:ascii="Times New Roman" w:hAnsi="Times New Roman"/>
          <w:i/>
          <w:sz w:val="26"/>
          <w:szCs w:val="26"/>
        </w:rPr>
        <w:t>pro se</w:t>
      </w:r>
      <w:r w:rsidRPr="00C14570">
        <w:rPr>
          <w:rFonts w:ascii="Times New Roman" w:hAnsi="Times New Roman"/>
          <w:sz w:val="26"/>
          <w:szCs w:val="26"/>
        </w:rPr>
        <w:t xml:space="preserve"> complaint without first providing a hearing during which the </w:t>
      </w:r>
      <w:r w:rsidRPr="00C14570">
        <w:rPr>
          <w:rFonts w:ascii="Times New Roman" w:hAnsi="Times New Roman"/>
          <w:i/>
          <w:sz w:val="26"/>
          <w:szCs w:val="26"/>
        </w:rPr>
        <w:t>pro se</w:t>
      </w:r>
      <w:r w:rsidRPr="00C14570">
        <w:rPr>
          <w:rFonts w:ascii="Times New Roman" w:hAnsi="Times New Roman"/>
          <w:sz w:val="26"/>
          <w:szCs w:val="26"/>
        </w:rPr>
        <w:t xml:space="preserve"> complainant could further explain his or her position and the factual basis for the complaint.  The concern was expressed that, in general, </w:t>
      </w:r>
      <w:r w:rsidRPr="00C14570">
        <w:rPr>
          <w:rFonts w:ascii="Times New Roman" w:hAnsi="Times New Roman"/>
          <w:i/>
          <w:sz w:val="26"/>
          <w:szCs w:val="26"/>
        </w:rPr>
        <w:t>pro se</w:t>
      </w:r>
      <w:r w:rsidRPr="00C14570">
        <w:rPr>
          <w:rFonts w:ascii="Times New Roman" w:hAnsi="Times New Roman"/>
          <w:sz w:val="26"/>
          <w:szCs w:val="26"/>
        </w:rPr>
        <w:t xml:space="preserve"> complainants may find it difficult to navigate through pre-hearing motions and should be given the chance to orally describe their basic issue and supporting facts.  </w:t>
      </w:r>
      <w:r w:rsidR="00387061" w:rsidRPr="00E22727">
        <w:rPr>
          <w:rFonts w:ascii="Times New Roman" w:hAnsi="Times New Roman"/>
          <w:color w:val="252525"/>
          <w:sz w:val="26"/>
          <w:szCs w:val="26"/>
        </w:rPr>
        <w:t xml:space="preserve">There are some cases, such as this proceeding, where a hearing would not alter the </w:t>
      </w:r>
      <w:r w:rsidR="00387061" w:rsidRPr="00E22727">
        <w:rPr>
          <w:rFonts w:ascii="Times New Roman" w:hAnsi="Times New Roman"/>
          <w:color w:val="252525"/>
          <w:sz w:val="26"/>
          <w:szCs w:val="26"/>
        </w:rPr>
        <w:lastRenderedPageBreak/>
        <w:t xml:space="preserve">inevitable conclusion that this Commission cannot provide the Complainant with the requested relief. </w:t>
      </w:r>
      <w:r w:rsidR="00387061">
        <w:rPr>
          <w:rFonts w:ascii="Times New Roman" w:hAnsi="Times New Roman"/>
          <w:color w:val="252525"/>
          <w:sz w:val="26"/>
          <w:szCs w:val="26"/>
        </w:rPr>
        <w:t xml:space="preserve"> </w:t>
      </w:r>
      <w:r w:rsidR="00387061" w:rsidRPr="00E22727">
        <w:rPr>
          <w:rStyle w:val="Emphasis"/>
          <w:rFonts w:ascii="Times New Roman" w:hAnsi="Times New Roman"/>
          <w:color w:val="252525"/>
          <w:sz w:val="26"/>
          <w:szCs w:val="26"/>
        </w:rPr>
        <w:t>See, Floyd v. Verizon Pennsylvania LLC,</w:t>
      </w:r>
      <w:r w:rsidR="00387061" w:rsidRPr="00E22727">
        <w:rPr>
          <w:rFonts w:ascii="Times New Roman" w:hAnsi="Times New Roman"/>
          <w:color w:val="252525"/>
          <w:sz w:val="26"/>
          <w:szCs w:val="26"/>
        </w:rPr>
        <w:t xml:space="preserve"> Docket No. C-2012-2333157 (Order entered April 4, 2013)</w:t>
      </w:r>
      <w:r w:rsidR="00387061">
        <w:rPr>
          <w:rFonts w:ascii="Times New Roman" w:hAnsi="Times New Roman"/>
          <w:color w:val="252525"/>
          <w:sz w:val="26"/>
          <w:szCs w:val="26"/>
        </w:rPr>
        <w:t>.</w:t>
      </w:r>
      <w:r w:rsidRPr="00F36B14">
        <w:rPr>
          <w:rFonts w:ascii="Times New Roman" w:hAnsi="Times New Roman"/>
          <w:color w:val="252525"/>
          <w:sz w:val="26"/>
          <w:szCs w:val="26"/>
        </w:rPr>
        <w:t xml:space="preserve">  On this basis, we distinguish Carlock from the case now before us.</w:t>
      </w:r>
    </w:p>
    <w:p w:rsidR="00F36B14" w:rsidRPr="00F36B14" w:rsidRDefault="00F36B14" w:rsidP="00E57D61">
      <w:pPr>
        <w:spacing w:line="360" w:lineRule="auto"/>
        <w:ind w:firstLine="1440"/>
        <w:rPr>
          <w:rFonts w:ascii="Times New Roman" w:hAnsi="Times New Roman"/>
          <w:color w:val="252525"/>
          <w:sz w:val="26"/>
          <w:szCs w:val="26"/>
        </w:rPr>
      </w:pPr>
    </w:p>
    <w:p w:rsidR="00DF212A" w:rsidRDefault="006F5428" w:rsidP="00F36B14">
      <w:pPr>
        <w:pStyle w:val="Heading2"/>
        <w:rPr>
          <w:b w:val="0"/>
          <w:u w:val="none"/>
        </w:rPr>
      </w:pPr>
      <w:r w:rsidRPr="0034252B">
        <w:rPr>
          <w:u w:val="none"/>
        </w:rPr>
        <w:t>Conclusion</w:t>
      </w:r>
    </w:p>
    <w:p w:rsidR="00DF212A" w:rsidRDefault="00DF212A" w:rsidP="00F36B14">
      <w:pPr>
        <w:keepNext/>
        <w:tabs>
          <w:tab w:val="left" w:pos="-720"/>
        </w:tabs>
        <w:suppressAutoHyphens/>
        <w:spacing w:line="360" w:lineRule="auto"/>
        <w:rPr>
          <w:rFonts w:ascii="Times New Roman" w:hAnsi="Times New Roman"/>
          <w:sz w:val="26"/>
        </w:rPr>
      </w:pPr>
    </w:p>
    <w:p w:rsidR="0025740E" w:rsidRDefault="00AF12B1" w:rsidP="0025740E">
      <w:pPr>
        <w:tabs>
          <w:tab w:val="left" w:pos="-720"/>
        </w:tabs>
        <w:suppressAutoHyphens/>
        <w:spacing w:line="360" w:lineRule="auto"/>
        <w:ind w:firstLine="1440"/>
        <w:rPr>
          <w:rFonts w:ascii="Times New Roman" w:hAnsi="Times New Roman"/>
          <w:sz w:val="26"/>
        </w:rPr>
      </w:pPr>
      <w:r>
        <w:rPr>
          <w:rFonts w:ascii="Times New Roman" w:hAnsi="Times New Roman"/>
          <w:sz w:val="26"/>
        </w:rPr>
        <w:t xml:space="preserve">We have reviewed the record as developed </w:t>
      </w:r>
      <w:r w:rsidR="005B2966">
        <w:rPr>
          <w:rFonts w:ascii="Times New Roman" w:hAnsi="Times New Roman"/>
          <w:sz w:val="26"/>
        </w:rPr>
        <w:t>in this proceeding, including</w:t>
      </w:r>
      <w:r w:rsidR="001460AF">
        <w:rPr>
          <w:rFonts w:ascii="Times New Roman" w:hAnsi="Times New Roman"/>
          <w:sz w:val="26"/>
        </w:rPr>
        <w:t xml:space="preserve"> the Initial Decision </w:t>
      </w:r>
      <w:r w:rsidR="005B2966">
        <w:rPr>
          <w:rFonts w:ascii="Times New Roman" w:hAnsi="Times New Roman"/>
          <w:sz w:val="26"/>
        </w:rPr>
        <w:t>and the Complaina</w:t>
      </w:r>
      <w:r w:rsidR="003515CE">
        <w:rPr>
          <w:rFonts w:ascii="Times New Roman" w:hAnsi="Times New Roman"/>
          <w:sz w:val="26"/>
        </w:rPr>
        <w:t>nt’s Exceptions, as well as West Penn</w:t>
      </w:r>
      <w:r w:rsidR="005B2966">
        <w:rPr>
          <w:rFonts w:ascii="Times New Roman" w:hAnsi="Times New Roman"/>
          <w:sz w:val="26"/>
        </w:rPr>
        <w:t>’s Reply Exceptions</w:t>
      </w:r>
      <w:r>
        <w:rPr>
          <w:rFonts w:ascii="Times New Roman" w:hAnsi="Times New Roman"/>
          <w:sz w:val="26"/>
        </w:rPr>
        <w:t xml:space="preserve">.  </w:t>
      </w:r>
      <w:r w:rsidR="005B2966">
        <w:rPr>
          <w:rFonts w:ascii="Times New Roman" w:hAnsi="Times New Roman"/>
          <w:sz w:val="26"/>
        </w:rPr>
        <w:t xml:space="preserve">Premised upon our review, we shall: </w:t>
      </w:r>
      <w:r w:rsidR="002F56C0">
        <w:rPr>
          <w:rFonts w:ascii="Times New Roman" w:hAnsi="Times New Roman"/>
          <w:sz w:val="26"/>
        </w:rPr>
        <w:t xml:space="preserve"> </w:t>
      </w:r>
      <w:r w:rsidR="005B2966">
        <w:rPr>
          <w:rFonts w:ascii="Times New Roman" w:hAnsi="Times New Roman"/>
          <w:sz w:val="26"/>
        </w:rPr>
        <w:t>(1) deny the Complainant’s Exceptions; (2) adopt the ALJ’s Initial Decision; and</w:t>
      </w:r>
      <w:r w:rsidR="00242354">
        <w:rPr>
          <w:rFonts w:ascii="Times New Roman" w:hAnsi="Times New Roman"/>
          <w:sz w:val="26"/>
        </w:rPr>
        <w:t xml:space="preserve"> </w:t>
      </w:r>
      <w:r w:rsidR="005B2966">
        <w:rPr>
          <w:rFonts w:ascii="Times New Roman" w:hAnsi="Times New Roman"/>
          <w:sz w:val="26"/>
        </w:rPr>
        <w:t>(3) dismiss the Complaint with prejudice</w:t>
      </w:r>
      <w:r w:rsidR="00795908">
        <w:rPr>
          <w:rFonts w:ascii="Times New Roman" w:hAnsi="Times New Roman"/>
          <w:sz w:val="26"/>
        </w:rPr>
        <w:t>, consistent with this Opinion and Order</w:t>
      </w:r>
      <w:r w:rsidR="006F5428">
        <w:rPr>
          <w:rFonts w:ascii="Times New Roman" w:hAnsi="Times New Roman"/>
          <w:sz w:val="26"/>
        </w:rPr>
        <w:t xml:space="preserve">; </w:t>
      </w:r>
      <w:r w:rsidR="006F5428">
        <w:rPr>
          <w:rFonts w:ascii="Times New Roman" w:hAnsi="Times New Roman"/>
          <w:b/>
          <w:sz w:val="26"/>
        </w:rPr>
        <w:t>THEREFORE,</w:t>
      </w:r>
    </w:p>
    <w:p w:rsidR="00CF6126" w:rsidRPr="001E690D" w:rsidRDefault="00CF6126">
      <w:pPr>
        <w:tabs>
          <w:tab w:val="left" w:pos="-720"/>
        </w:tabs>
        <w:suppressAutoHyphens/>
        <w:spacing w:line="360" w:lineRule="auto"/>
        <w:rPr>
          <w:rFonts w:ascii="Times New Roman" w:hAnsi="Times New Roman"/>
          <w:sz w:val="26"/>
        </w:rPr>
      </w:pPr>
    </w:p>
    <w:p w:rsidR="0025740E" w:rsidRDefault="006F5428" w:rsidP="0025740E">
      <w:pPr>
        <w:pStyle w:val="BodyText3"/>
        <w:spacing w:line="360" w:lineRule="auto"/>
        <w:ind w:firstLine="1440"/>
      </w:pPr>
      <w:r>
        <w:t>IT IS ORDERED:</w:t>
      </w:r>
    </w:p>
    <w:p w:rsidR="006E484F" w:rsidRPr="0019771E" w:rsidRDefault="006E484F" w:rsidP="00091772">
      <w:pPr>
        <w:pStyle w:val="BodyText3"/>
        <w:spacing w:line="360" w:lineRule="auto"/>
        <w:rPr>
          <w:b w:val="0"/>
        </w:rPr>
      </w:pPr>
    </w:p>
    <w:p w:rsidR="006F5428" w:rsidRPr="0081483B" w:rsidRDefault="006E484F" w:rsidP="00F63D15">
      <w:pPr>
        <w:pStyle w:val="BodyText3"/>
        <w:spacing w:line="360" w:lineRule="auto"/>
        <w:ind w:firstLine="1440"/>
        <w:rPr>
          <w:b w:val="0"/>
        </w:rPr>
      </w:pPr>
      <w:r w:rsidRPr="006E484F">
        <w:rPr>
          <w:b w:val="0"/>
        </w:rPr>
        <w:t>1.</w:t>
      </w:r>
      <w:r w:rsidRPr="006E484F">
        <w:rPr>
          <w:b w:val="0"/>
        </w:rPr>
        <w:tab/>
      </w:r>
      <w:r w:rsidR="00DB20A8">
        <w:rPr>
          <w:b w:val="0"/>
        </w:rPr>
        <w:t xml:space="preserve">That the </w:t>
      </w:r>
      <w:r w:rsidR="006B1E3E">
        <w:rPr>
          <w:b w:val="0"/>
        </w:rPr>
        <w:t xml:space="preserve">Exceptions filed by </w:t>
      </w:r>
      <w:r w:rsidR="0072038F">
        <w:rPr>
          <w:b w:val="0"/>
        </w:rPr>
        <w:t>Harold Brake</w:t>
      </w:r>
      <w:r w:rsidR="005B2966">
        <w:rPr>
          <w:b w:val="0"/>
        </w:rPr>
        <w:t xml:space="preserve"> on </w:t>
      </w:r>
      <w:r w:rsidR="0072038F">
        <w:rPr>
          <w:b w:val="0"/>
        </w:rPr>
        <w:t>August 2, 2013</w:t>
      </w:r>
      <w:r w:rsidR="00FB7AF8">
        <w:rPr>
          <w:b w:val="0"/>
        </w:rPr>
        <w:t>,</w:t>
      </w:r>
      <w:r w:rsidR="00003C2E">
        <w:rPr>
          <w:b w:val="0"/>
        </w:rPr>
        <w:t xml:space="preserve"> to the Initial Decision of Administrative Law Judge </w:t>
      </w:r>
      <w:r w:rsidR="0072038F">
        <w:rPr>
          <w:b w:val="0"/>
        </w:rPr>
        <w:t>Kandace F. Melillo</w:t>
      </w:r>
      <w:r w:rsidR="00003C2E">
        <w:rPr>
          <w:b w:val="0"/>
        </w:rPr>
        <w:t>,</w:t>
      </w:r>
      <w:r w:rsidR="00B0017F">
        <w:rPr>
          <w:b w:val="0"/>
        </w:rPr>
        <w:t xml:space="preserve"> </w:t>
      </w:r>
      <w:r w:rsidR="00276634">
        <w:rPr>
          <w:b w:val="0"/>
        </w:rPr>
        <w:t xml:space="preserve">are </w:t>
      </w:r>
      <w:r w:rsidR="0093589E">
        <w:rPr>
          <w:b w:val="0"/>
        </w:rPr>
        <w:t>denied</w:t>
      </w:r>
      <w:r w:rsidR="00276634">
        <w:rPr>
          <w:b w:val="0"/>
        </w:rPr>
        <w:t>.</w:t>
      </w:r>
    </w:p>
    <w:p w:rsidR="006F5428" w:rsidRDefault="006F5428" w:rsidP="00F63D15">
      <w:pPr>
        <w:tabs>
          <w:tab w:val="left" w:pos="-720"/>
        </w:tabs>
        <w:suppressAutoHyphens/>
        <w:spacing w:line="360" w:lineRule="auto"/>
        <w:ind w:firstLine="1440"/>
        <w:rPr>
          <w:rFonts w:ascii="Times New Roman" w:hAnsi="Times New Roman"/>
          <w:sz w:val="26"/>
        </w:rPr>
      </w:pPr>
    </w:p>
    <w:p w:rsidR="006F5428" w:rsidRPr="0009254B" w:rsidRDefault="001063F2" w:rsidP="0019771E">
      <w:pPr>
        <w:tabs>
          <w:tab w:val="left" w:pos="-720"/>
        </w:tabs>
        <w:suppressAutoHyphens/>
        <w:spacing w:line="360" w:lineRule="auto"/>
        <w:ind w:firstLine="1440"/>
        <w:rPr>
          <w:rFonts w:ascii="Times New Roman" w:hAnsi="Times New Roman"/>
          <w:b/>
          <w:sz w:val="26"/>
        </w:rPr>
      </w:pPr>
      <w:r>
        <w:rPr>
          <w:rFonts w:ascii="Times New Roman" w:hAnsi="Times New Roman"/>
          <w:sz w:val="26"/>
        </w:rPr>
        <w:t>2</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the </w:t>
      </w:r>
      <w:r w:rsidR="002915D8" w:rsidRPr="0009254B">
        <w:rPr>
          <w:rFonts w:ascii="Times New Roman" w:hAnsi="Times New Roman"/>
          <w:sz w:val="26"/>
        </w:rPr>
        <w:t>Initial</w:t>
      </w:r>
      <w:r w:rsidR="006F5428" w:rsidRPr="0009254B">
        <w:rPr>
          <w:rFonts w:ascii="Times New Roman" w:hAnsi="Times New Roman"/>
          <w:sz w:val="26"/>
        </w:rPr>
        <w:t xml:space="preserve"> Decision of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D15F15" w:rsidRPr="0009254B">
        <w:rPr>
          <w:rFonts w:ascii="Times New Roman" w:hAnsi="Times New Roman"/>
          <w:sz w:val="26"/>
        </w:rPr>
        <w:t xml:space="preserve">ve Law Judge </w:t>
      </w:r>
      <w:r w:rsidR="0072038F">
        <w:rPr>
          <w:rFonts w:ascii="Times New Roman" w:hAnsi="Times New Roman"/>
          <w:sz w:val="26"/>
        </w:rPr>
        <w:t>Kandace</w:t>
      </w:r>
      <w:r w:rsidR="0019771E">
        <w:rPr>
          <w:rFonts w:ascii="Times New Roman" w:hAnsi="Times New Roman"/>
          <w:sz w:val="26"/>
        </w:rPr>
        <w:t> </w:t>
      </w:r>
      <w:r w:rsidR="0072038F">
        <w:rPr>
          <w:rFonts w:ascii="Times New Roman" w:hAnsi="Times New Roman"/>
          <w:sz w:val="26"/>
        </w:rPr>
        <w:t>F.</w:t>
      </w:r>
      <w:r w:rsidR="0019771E">
        <w:rPr>
          <w:rFonts w:ascii="Times New Roman" w:hAnsi="Times New Roman"/>
          <w:sz w:val="26"/>
        </w:rPr>
        <w:t> Melillo</w:t>
      </w:r>
      <w:r w:rsidR="006E1CFE">
        <w:rPr>
          <w:rFonts w:ascii="Times New Roman" w:hAnsi="Times New Roman"/>
          <w:sz w:val="26"/>
        </w:rPr>
        <w:t xml:space="preserve">, issued on </w:t>
      </w:r>
      <w:r w:rsidR="0072038F">
        <w:rPr>
          <w:rFonts w:ascii="Times New Roman" w:hAnsi="Times New Roman"/>
          <w:sz w:val="26"/>
        </w:rPr>
        <w:t>July 23,</w:t>
      </w:r>
      <w:r w:rsidR="005B2966">
        <w:rPr>
          <w:rFonts w:ascii="Times New Roman" w:hAnsi="Times New Roman"/>
          <w:sz w:val="26"/>
        </w:rPr>
        <w:t xml:space="preserve"> 201</w:t>
      </w:r>
      <w:r w:rsidR="0072038F">
        <w:rPr>
          <w:rFonts w:ascii="Times New Roman" w:hAnsi="Times New Roman"/>
          <w:sz w:val="26"/>
        </w:rPr>
        <w:t>3</w:t>
      </w:r>
      <w:r w:rsidR="00FB7AF8">
        <w:rPr>
          <w:rFonts w:ascii="Times New Roman" w:hAnsi="Times New Roman"/>
          <w:sz w:val="26"/>
        </w:rPr>
        <w:t>,</w:t>
      </w:r>
      <w:r w:rsidR="0072038F">
        <w:rPr>
          <w:rFonts w:ascii="Times New Roman" w:hAnsi="Times New Roman"/>
          <w:sz w:val="26"/>
        </w:rPr>
        <w:t xml:space="preserve"> </w:t>
      </w:r>
      <w:r w:rsidR="00917E69" w:rsidRPr="0009254B">
        <w:rPr>
          <w:rFonts w:ascii="Times New Roman" w:hAnsi="Times New Roman"/>
          <w:sz w:val="26"/>
        </w:rPr>
        <w:t>is</w:t>
      </w:r>
      <w:r w:rsidR="009004C9">
        <w:rPr>
          <w:rFonts w:ascii="Times New Roman" w:hAnsi="Times New Roman"/>
          <w:sz w:val="26"/>
        </w:rPr>
        <w:t xml:space="preserve"> </w:t>
      </w:r>
      <w:r w:rsidR="005B2966">
        <w:rPr>
          <w:rFonts w:ascii="Times New Roman" w:hAnsi="Times New Roman"/>
          <w:sz w:val="26"/>
        </w:rPr>
        <w:t>adopted</w:t>
      </w:r>
      <w:r w:rsidR="00841FDE" w:rsidRPr="0009254B">
        <w:rPr>
          <w:rFonts w:ascii="Times New Roman" w:hAnsi="Times New Roman"/>
          <w:sz w:val="26"/>
        </w:rPr>
        <w:t>.</w:t>
      </w:r>
    </w:p>
    <w:p w:rsidR="00C232DD" w:rsidRDefault="00C232DD" w:rsidP="00F63D15">
      <w:pPr>
        <w:tabs>
          <w:tab w:val="left" w:pos="0"/>
        </w:tabs>
        <w:suppressAutoHyphens/>
        <w:spacing w:line="360" w:lineRule="auto"/>
        <w:ind w:firstLine="1440"/>
        <w:rPr>
          <w:rFonts w:ascii="Times New Roman" w:hAnsi="Times New Roman"/>
          <w:spacing w:val="-3"/>
          <w:sz w:val="26"/>
        </w:rPr>
      </w:pPr>
    </w:p>
    <w:p w:rsidR="00281F78" w:rsidRPr="00281F78" w:rsidRDefault="001063F2" w:rsidP="00281F78">
      <w:pPr>
        <w:pStyle w:val="BodyTextIndent2"/>
        <w:spacing w:after="0" w:line="360" w:lineRule="auto"/>
        <w:ind w:left="0" w:firstLine="1440"/>
        <w:rPr>
          <w:sz w:val="26"/>
          <w:szCs w:val="26"/>
        </w:rPr>
      </w:pPr>
      <w:r>
        <w:rPr>
          <w:spacing w:val="-3"/>
          <w:sz w:val="26"/>
        </w:rPr>
        <w:t>3</w:t>
      </w:r>
      <w:r w:rsidR="0031360D" w:rsidRPr="00031B1F">
        <w:rPr>
          <w:spacing w:val="-3"/>
          <w:sz w:val="26"/>
        </w:rPr>
        <w:t>.</w:t>
      </w:r>
      <w:r w:rsidR="0031360D" w:rsidRPr="00031B1F">
        <w:rPr>
          <w:spacing w:val="-3"/>
          <w:sz w:val="26"/>
        </w:rPr>
        <w:tab/>
      </w:r>
      <w:r w:rsidR="00281F78">
        <w:rPr>
          <w:sz w:val="26"/>
          <w:szCs w:val="26"/>
        </w:rPr>
        <w:t>That the Preliminary O</w:t>
      </w:r>
      <w:r w:rsidR="00281F78" w:rsidRPr="00281F78">
        <w:rPr>
          <w:sz w:val="26"/>
          <w:szCs w:val="26"/>
        </w:rPr>
        <w:t xml:space="preserve">bjections filed by </w:t>
      </w:r>
      <w:r w:rsidR="0072038F">
        <w:rPr>
          <w:spacing w:val="-3"/>
          <w:sz w:val="26"/>
          <w:szCs w:val="26"/>
        </w:rPr>
        <w:t xml:space="preserve">West Penn Power </w:t>
      </w:r>
      <w:r w:rsidR="00281F78" w:rsidRPr="00281F78">
        <w:rPr>
          <w:spacing w:val="-3"/>
          <w:sz w:val="26"/>
          <w:szCs w:val="26"/>
        </w:rPr>
        <w:t>Company</w:t>
      </w:r>
      <w:r w:rsidR="00281F78" w:rsidRPr="00281F78">
        <w:rPr>
          <w:sz w:val="26"/>
          <w:szCs w:val="26"/>
        </w:rPr>
        <w:t xml:space="preserve"> at Docket No. </w:t>
      </w:r>
      <w:r w:rsidR="00281F78" w:rsidRPr="00281F78">
        <w:rPr>
          <w:spacing w:val="-3"/>
          <w:sz w:val="26"/>
          <w:szCs w:val="26"/>
        </w:rPr>
        <w:t>C-201</w:t>
      </w:r>
      <w:r w:rsidR="0072038F">
        <w:rPr>
          <w:spacing w:val="-3"/>
          <w:sz w:val="26"/>
          <w:szCs w:val="26"/>
        </w:rPr>
        <w:t>3-2367308</w:t>
      </w:r>
      <w:r w:rsidR="00194337">
        <w:rPr>
          <w:spacing w:val="-3"/>
          <w:sz w:val="26"/>
          <w:szCs w:val="26"/>
        </w:rPr>
        <w:t xml:space="preserve"> </w:t>
      </w:r>
      <w:r w:rsidR="00D42CB1">
        <w:rPr>
          <w:sz w:val="26"/>
          <w:szCs w:val="26"/>
        </w:rPr>
        <w:t xml:space="preserve">are </w:t>
      </w:r>
      <w:r w:rsidR="00194337">
        <w:rPr>
          <w:sz w:val="26"/>
          <w:szCs w:val="26"/>
        </w:rPr>
        <w:t>granted</w:t>
      </w:r>
      <w:r w:rsidR="00D42CB1">
        <w:rPr>
          <w:sz w:val="26"/>
          <w:szCs w:val="26"/>
        </w:rPr>
        <w:t>.</w:t>
      </w:r>
    </w:p>
    <w:p w:rsidR="00281F78" w:rsidRPr="00281F78" w:rsidRDefault="00281F78" w:rsidP="00281F78">
      <w:pPr>
        <w:spacing w:line="360" w:lineRule="auto"/>
        <w:rPr>
          <w:rFonts w:ascii="Times New Roman" w:hAnsi="Times New Roman"/>
          <w:sz w:val="26"/>
          <w:szCs w:val="26"/>
        </w:rPr>
      </w:pPr>
    </w:p>
    <w:p w:rsidR="00194337" w:rsidRPr="00281F78" w:rsidRDefault="00281F78" w:rsidP="00281F78">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4.</w:t>
      </w:r>
      <w:r>
        <w:rPr>
          <w:rFonts w:ascii="Times New Roman" w:hAnsi="Times New Roman"/>
          <w:sz w:val="26"/>
          <w:szCs w:val="26"/>
        </w:rPr>
        <w:tab/>
        <w:t>That th</w:t>
      </w:r>
      <w:r w:rsidR="00194337">
        <w:rPr>
          <w:rFonts w:ascii="Times New Roman" w:hAnsi="Times New Roman"/>
          <w:sz w:val="26"/>
          <w:szCs w:val="26"/>
        </w:rPr>
        <w:t>e Formal</w:t>
      </w:r>
      <w:r w:rsidR="0072038F">
        <w:rPr>
          <w:rFonts w:ascii="Times New Roman" w:hAnsi="Times New Roman"/>
          <w:sz w:val="26"/>
          <w:szCs w:val="26"/>
        </w:rPr>
        <w:t xml:space="preserve"> Complaint filed by Harold Brake against West Penn Power Company, on May 30, 2013</w:t>
      </w:r>
      <w:r w:rsidR="00194337">
        <w:rPr>
          <w:rFonts w:ascii="Times New Roman" w:hAnsi="Times New Roman"/>
          <w:sz w:val="26"/>
          <w:szCs w:val="26"/>
        </w:rPr>
        <w:t xml:space="preserve">, </w:t>
      </w:r>
      <w:r w:rsidR="0072038F">
        <w:rPr>
          <w:rFonts w:ascii="Times New Roman" w:hAnsi="Times New Roman"/>
          <w:sz w:val="26"/>
          <w:szCs w:val="26"/>
        </w:rPr>
        <w:t>at Docket No. C-2013</w:t>
      </w:r>
      <w:r w:rsidR="00194337">
        <w:rPr>
          <w:rFonts w:ascii="Times New Roman" w:hAnsi="Times New Roman"/>
          <w:sz w:val="26"/>
          <w:szCs w:val="26"/>
        </w:rPr>
        <w:t>-23</w:t>
      </w:r>
      <w:r w:rsidR="0072038F">
        <w:rPr>
          <w:rFonts w:ascii="Times New Roman" w:hAnsi="Times New Roman"/>
          <w:sz w:val="26"/>
          <w:szCs w:val="26"/>
        </w:rPr>
        <w:t>6</w:t>
      </w:r>
      <w:r w:rsidR="00194337">
        <w:rPr>
          <w:rFonts w:ascii="Times New Roman" w:hAnsi="Times New Roman"/>
          <w:sz w:val="26"/>
          <w:szCs w:val="26"/>
        </w:rPr>
        <w:t>7</w:t>
      </w:r>
      <w:r w:rsidR="0072038F">
        <w:rPr>
          <w:rFonts w:ascii="Times New Roman" w:hAnsi="Times New Roman"/>
          <w:sz w:val="26"/>
          <w:szCs w:val="26"/>
        </w:rPr>
        <w:t>308</w:t>
      </w:r>
      <w:r w:rsidR="00194337">
        <w:rPr>
          <w:rFonts w:ascii="Times New Roman" w:hAnsi="Times New Roman"/>
          <w:sz w:val="26"/>
          <w:szCs w:val="26"/>
        </w:rPr>
        <w:t>, is dismissed with prejudice</w:t>
      </w:r>
      <w:r w:rsidRPr="00281F78">
        <w:rPr>
          <w:rFonts w:ascii="Times New Roman" w:hAnsi="Times New Roman"/>
          <w:sz w:val="26"/>
          <w:szCs w:val="26"/>
        </w:rPr>
        <w:t>.</w:t>
      </w:r>
    </w:p>
    <w:p w:rsidR="00281F78" w:rsidRDefault="00194337" w:rsidP="009020D1">
      <w:pPr>
        <w:pStyle w:val="BodyTextIndent2"/>
        <w:pageBreakBefore/>
        <w:spacing w:after="0" w:line="360" w:lineRule="auto"/>
        <w:ind w:left="0" w:firstLine="1440"/>
        <w:rPr>
          <w:spacing w:val="-3"/>
          <w:sz w:val="26"/>
        </w:rPr>
      </w:pPr>
      <w:r>
        <w:rPr>
          <w:spacing w:val="-3"/>
          <w:sz w:val="26"/>
        </w:rPr>
        <w:lastRenderedPageBreak/>
        <w:t>5.</w:t>
      </w:r>
      <w:r>
        <w:rPr>
          <w:spacing w:val="-3"/>
          <w:sz w:val="26"/>
        </w:rPr>
        <w:tab/>
        <w:t xml:space="preserve">That the proceeding at </w:t>
      </w:r>
      <w:r w:rsidR="00B5185F">
        <w:rPr>
          <w:sz w:val="26"/>
          <w:szCs w:val="26"/>
        </w:rPr>
        <w:t>Docket No. C-2013-2367308</w:t>
      </w:r>
      <w:r>
        <w:rPr>
          <w:sz w:val="26"/>
          <w:szCs w:val="26"/>
        </w:rPr>
        <w:t xml:space="preserve"> is marked closed.</w:t>
      </w:r>
    </w:p>
    <w:p w:rsidR="00194337" w:rsidRDefault="00194337">
      <w:pPr>
        <w:tabs>
          <w:tab w:val="left" w:pos="-720"/>
        </w:tabs>
        <w:suppressAutoHyphens/>
        <w:rPr>
          <w:rFonts w:ascii="Times New Roman" w:hAnsi="Times New Roman"/>
          <w:b/>
          <w:sz w:val="26"/>
        </w:rPr>
      </w:pPr>
    </w:p>
    <w:p w:rsidR="00DF212A" w:rsidRDefault="000E60CD">
      <w:pPr>
        <w:tabs>
          <w:tab w:val="left" w:pos="-720"/>
        </w:tabs>
        <w:suppressAutoHyphens/>
        <w:rPr>
          <w:rFonts w:ascii="Times New Roman" w:hAnsi="Times New Roman"/>
          <w:b/>
          <w:sz w:val="26"/>
        </w:rPr>
      </w:pPr>
      <w:r>
        <w:rPr>
          <w:noProof/>
        </w:rPr>
        <w:drawing>
          <wp:anchor distT="0" distB="0" distL="114300" distR="114300" simplePos="0" relativeHeight="251658240" behindDoc="1" locked="0" layoutInCell="1" allowOverlap="1" wp14:anchorId="5491D9E3" wp14:editId="7A60BBFE">
            <wp:simplePos x="0" y="0"/>
            <wp:positionH relativeFrom="column">
              <wp:posOffset>3308350</wp:posOffset>
            </wp:positionH>
            <wp:positionV relativeFrom="paragraph">
              <wp:posOffset>148590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94337">
        <w:rPr>
          <w:rFonts w:ascii="Times New Roman" w:hAnsi="Times New Roman"/>
          <w:b/>
          <w:sz w:val="26"/>
        </w:rPr>
        <w:tab/>
      </w:r>
      <w:r w:rsidR="00194337">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p>
    <w:p w:rsidR="00795908" w:rsidRPr="0019771E" w:rsidRDefault="00795908">
      <w:pPr>
        <w:tabs>
          <w:tab w:val="left" w:pos="-720"/>
        </w:tabs>
        <w:suppressAutoHyphens/>
        <w:rPr>
          <w:rFonts w:ascii="Times New Roman" w:hAnsi="Times New Roman"/>
          <w:sz w:val="26"/>
        </w:rPr>
      </w:pPr>
    </w:p>
    <w:p w:rsidR="00795908" w:rsidRPr="0019771E" w:rsidRDefault="00795908">
      <w:pPr>
        <w:tabs>
          <w:tab w:val="left" w:pos="-720"/>
        </w:tabs>
        <w:suppressAutoHyphens/>
        <w:rPr>
          <w:rFonts w:ascii="Times New Roman" w:hAnsi="Times New Roman"/>
          <w:sz w:val="26"/>
        </w:rPr>
      </w:pPr>
    </w:p>
    <w:p w:rsidR="0019771E" w:rsidRPr="0019771E" w:rsidRDefault="0019771E">
      <w:pPr>
        <w:tabs>
          <w:tab w:val="left" w:pos="-720"/>
        </w:tabs>
        <w:suppressAutoHyphens/>
        <w:rPr>
          <w:rFonts w:ascii="Times New Roman" w:hAnsi="Times New Roman"/>
          <w:sz w:val="26"/>
        </w:rPr>
      </w:pPr>
    </w:p>
    <w:p w:rsidR="00795908" w:rsidRPr="0019771E" w:rsidRDefault="00795908">
      <w:pPr>
        <w:tabs>
          <w:tab w:val="left" w:pos="-720"/>
        </w:tabs>
        <w:suppressAutoHyphens/>
        <w:rPr>
          <w:rFonts w:ascii="Times New Roman" w:hAnsi="Times New Roman"/>
          <w:sz w:val="26"/>
        </w:rPr>
      </w:pPr>
    </w:p>
    <w:p w:rsidR="00795908" w:rsidRDefault="00795908">
      <w:pPr>
        <w:tabs>
          <w:tab w:val="left" w:pos="-720"/>
        </w:tabs>
        <w:suppressAutoHyphens/>
        <w:rPr>
          <w:rFonts w:ascii="Times New Roman" w:hAnsi="Times New Roman"/>
          <w:sz w:val="26"/>
        </w:rPr>
      </w:pPr>
      <w:r w:rsidRPr="002254C0">
        <w:rPr>
          <w:rFonts w:ascii="Times New Roman" w:hAnsi="Times New Roman"/>
          <w:sz w:val="26"/>
        </w:rPr>
        <w:tab/>
      </w:r>
      <w:r w:rsidRPr="002254C0">
        <w:rPr>
          <w:rFonts w:ascii="Times New Roman" w:hAnsi="Times New Roman"/>
          <w:sz w:val="26"/>
        </w:rPr>
        <w:tab/>
      </w:r>
      <w:r w:rsidRPr="002254C0">
        <w:rPr>
          <w:rFonts w:ascii="Times New Roman" w:hAnsi="Times New Roman"/>
          <w:sz w:val="26"/>
        </w:rPr>
        <w:tab/>
      </w:r>
      <w:r w:rsidRPr="002254C0">
        <w:rPr>
          <w:rFonts w:ascii="Times New Roman" w:hAnsi="Times New Roman"/>
          <w:sz w:val="26"/>
        </w:rPr>
        <w:tab/>
      </w:r>
      <w:r w:rsidRPr="002254C0">
        <w:rPr>
          <w:rFonts w:ascii="Times New Roman" w:hAnsi="Times New Roman"/>
          <w:sz w:val="26"/>
        </w:rPr>
        <w:tab/>
      </w:r>
      <w:r w:rsidRPr="002254C0">
        <w:rPr>
          <w:rFonts w:ascii="Times New Roman" w:hAnsi="Times New Roman"/>
          <w:sz w:val="26"/>
        </w:rPr>
        <w:tab/>
      </w:r>
      <w:r w:rsidRPr="002254C0">
        <w:rPr>
          <w:rFonts w:ascii="Times New Roman" w:hAnsi="Times New Roman"/>
          <w:sz w:val="26"/>
        </w:rPr>
        <w:tab/>
        <w:t>Rosemary Chiavetta</w:t>
      </w:r>
    </w:p>
    <w:p w:rsidR="00795908" w:rsidRDefault="00795908">
      <w:pPr>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795908" w:rsidRDefault="00795908">
      <w:pPr>
        <w:tabs>
          <w:tab w:val="left" w:pos="-720"/>
        </w:tabs>
        <w:suppressAutoHyphens/>
        <w:rPr>
          <w:rFonts w:ascii="Times New Roman" w:hAnsi="Times New Roman"/>
          <w:sz w:val="26"/>
        </w:rPr>
      </w:pPr>
    </w:p>
    <w:p w:rsidR="00795908" w:rsidRDefault="00795908">
      <w:pPr>
        <w:tabs>
          <w:tab w:val="left" w:pos="-720"/>
        </w:tabs>
        <w:suppressAutoHyphens/>
        <w:rPr>
          <w:rFonts w:ascii="Times New Roman" w:hAnsi="Times New Roman"/>
          <w:sz w:val="26"/>
        </w:rPr>
      </w:pPr>
      <w:r>
        <w:rPr>
          <w:rFonts w:ascii="Times New Roman" w:hAnsi="Times New Roman"/>
          <w:sz w:val="26"/>
        </w:rPr>
        <w:t>(SEAL)</w:t>
      </w:r>
    </w:p>
    <w:p w:rsidR="00795908" w:rsidRDefault="00795908">
      <w:pPr>
        <w:tabs>
          <w:tab w:val="left" w:pos="-720"/>
        </w:tabs>
        <w:suppressAutoHyphens/>
        <w:rPr>
          <w:rFonts w:ascii="Times New Roman" w:hAnsi="Times New Roman"/>
          <w:sz w:val="26"/>
        </w:rPr>
      </w:pPr>
    </w:p>
    <w:p w:rsidR="00795908" w:rsidRDefault="00795908">
      <w:pPr>
        <w:tabs>
          <w:tab w:val="left" w:pos="-720"/>
        </w:tabs>
        <w:suppressAutoHyphens/>
        <w:rPr>
          <w:rFonts w:ascii="Times New Roman" w:hAnsi="Times New Roman"/>
          <w:sz w:val="26"/>
        </w:rPr>
      </w:pPr>
      <w:r>
        <w:rPr>
          <w:rFonts w:ascii="Times New Roman" w:hAnsi="Times New Roman"/>
          <w:sz w:val="26"/>
        </w:rPr>
        <w:t xml:space="preserve">ORDER ADOPTED:  </w:t>
      </w:r>
      <w:r w:rsidR="00626978">
        <w:rPr>
          <w:rFonts w:ascii="Times New Roman" w:hAnsi="Times New Roman"/>
          <w:sz w:val="26"/>
        </w:rPr>
        <w:t>November 14</w:t>
      </w:r>
      <w:r>
        <w:rPr>
          <w:rFonts w:ascii="Times New Roman" w:hAnsi="Times New Roman"/>
          <w:sz w:val="26"/>
        </w:rPr>
        <w:t>, 201</w:t>
      </w:r>
      <w:r w:rsidR="00CD2F2B">
        <w:rPr>
          <w:rFonts w:ascii="Times New Roman" w:hAnsi="Times New Roman"/>
          <w:sz w:val="26"/>
        </w:rPr>
        <w:t>3</w:t>
      </w:r>
    </w:p>
    <w:p w:rsidR="00795908" w:rsidRDefault="00795908">
      <w:pPr>
        <w:tabs>
          <w:tab w:val="left" w:pos="-720"/>
        </w:tabs>
        <w:suppressAutoHyphens/>
        <w:rPr>
          <w:rFonts w:ascii="Times New Roman" w:hAnsi="Times New Roman"/>
          <w:sz w:val="26"/>
        </w:rPr>
      </w:pPr>
    </w:p>
    <w:p w:rsidR="008B375E" w:rsidRDefault="00795908" w:rsidP="001E690D">
      <w:pPr>
        <w:keepNext/>
        <w:keepLines/>
        <w:tabs>
          <w:tab w:val="left" w:pos="-720"/>
        </w:tabs>
        <w:suppressAutoHyphens/>
        <w:rPr>
          <w:rFonts w:ascii="Times New Roman" w:hAnsi="Times New Roman"/>
          <w:sz w:val="26"/>
        </w:rPr>
      </w:pPr>
      <w:r>
        <w:rPr>
          <w:rFonts w:ascii="Times New Roman" w:hAnsi="Times New Roman"/>
          <w:sz w:val="26"/>
        </w:rPr>
        <w:t>ORDER EN</w:t>
      </w:r>
      <w:r w:rsidR="0072038F">
        <w:rPr>
          <w:rFonts w:ascii="Times New Roman" w:hAnsi="Times New Roman"/>
          <w:sz w:val="26"/>
        </w:rPr>
        <w:t xml:space="preserve">TERED:  </w:t>
      </w:r>
      <w:r w:rsidR="000E60CD">
        <w:rPr>
          <w:rFonts w:ascii="Times New Roman" w:hAnsi="Times New Roman"/>
          <w:sz w:val="26"/>
        </w:rPr>
        <w:t>November 14, 2013</w:t>
      </w:r>
      <w:bookmarkStart w:id="1" w:name="_GoBack"/>
      <w:bookmarkEnd w:id="1"/>
    </w:p>
    <w:sectPr w:rsidR="008B375E" w:rsidSect="00F40641">
      <w:footerReference w:type="default" r:id="rId10"/>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CEB" w:rsidRDefault="00BA0CEB">
      <w:pPr>
        <w:spacing w:line="20" w:lineRule="exact"/>
      </w:pPr>
    </w:p>
  </w:endnote>
  <w:endnote w:type="continuationSeparator" w:id="0">
    <w:p w:rsidR="00BA0CEB" w:rsidRDefault="00BA0CEB">
      <w:r>
        <w:t xml:space="preserve"> </w:t>
      </w:r>
    </w:p>
  </w:endnote>
  <w:endnote w:type="continuationNotice" w:id="1">
    <w:p w:rsidR="00BA0CEB" w:rsidRDefault="00BA0CE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60C" w:rsidRDefault="00A629C2">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A760C" w:rsidRPr="00005FFD" w:rsidRDefault="00AA760C">
                          <w:pPr>
                            <w:tabs>
                              <w:tab w:val="center" w:pos="4680"/>
                              <w:tab w:val="right" w:pos="9360"/>
                            </w:tabs>
                            <w:rPr>
                              <w:rFonts w:ascii="Times New Roman" w:hAnsi="Times New Roman"/>
                              <w:spacing w:val="-3"/>
                              <w:sz w:val="26"/>
                            </w:rPr>
                          </w:pPr>
                          <w:r>
                            <w:tab/>
                          </w:r>
                          <w:r w:rsidR="00387C38"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387C38" w:rsidRPr="00005FFD">
                            <w:rPr>
                              <w:rFonts w:ascii="Times New Roman" w:hAnsi="Times New Roman"/>
                              <w:spacing w:val="-3"/>
                              <w:sz w:val="26"/>
                            </w:rPr>
                            <w:fldChar w:fldCharType="separate"/>
                          </w:r>
                          <w:r w:rsidR="000E60CD">
                            <w:rPr>
                              <w:rFonts w:ascii="Times New Roman" w:hAnsi="Times New Roman"/>
                              <w:noProof/>
                              <w:spacing w:val="-3"/>
                              <w:sz w:val="26"/>
                            </w:rPr>
                            <w:t>11</w:t>
                          </w:r>
                          <w:r w:rsidR="00387C38"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387C38"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387C38" w:rsidRPr="00005FFD">
                      <w:rPr>
                        <w:rFonts w:ascii="Times New Roman" w:hAnsi="Times New Roman"/>
                        <w:spacing w:val="-3"/>
                        <w:sz w:val="26"/>
                      </w:rPr>
                      <w:fldChar w:fldCharType="separate"/>
                    </w:r>
                    <w:r w:rsidR="000E60CD">
                      <w:rPr>
                        <w:rFonts w:ascii="Times New Roman" w:hAnsi="Times New Roman"/>
                        <w:noProof/>
                        <w:spacing w:val="-3"/>
                        <w:sz w:val="26"/>
                      </w:rPr>
                      <w:t>11</w:t>
                    </w:r>
                    <w:r w:rsidR="00387C38"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CEB" w:rsidRDefault="00BA0CEB">
      <w:r>
        <w:separator/>
      </w:r>
    </w:p>
  </w:footnote>
  <w:footnote w:type="continuationSeparator" w:id="0">
    <w:p w:rsidR="00BA0CEB" w:rsidRDefault="00BA0CEB">
      <w:r>
        <w:continuationSeparator/>
      </w:r>
    </w:p>
  </w:footnote>
  <w:footnote w:id="1">
    <w:p w:rsidR="002870F9" w:rsidRPr="00483568" w:rsidRDefault="002870F9" w:rsidP="002870F9">
      <w:pPr>
        <w:pStyle w:val="FootnoteText"/>
        <w:ind w:firstLine="720"/>
        <w:rPr>
          <w:rFonts w:ascii="Times New Roman" w:hAnsi="Times New Roman"/>
          <w:sz w:val="26"/>
          <w:szCs w:val="26"/>
        </w:rPr>
      </w:pPr>
      <w:r w:rsidRPr="00797118">
        <w:rPr>
          <w:rStyle w:val="FootnoteReference"/>
          <w:rFonts w:ascii="Times New Roman" w:hAnsi="Times New Roman"/>
          <w:sz w:val="26"/>
          <w:szCs w:val="26"/>
        </w:rPr>
        <w:footnoteRef/>
      </w:r>
      <w:r w:rsidR="004B2FC8">
        <w:rPr>
          <w:rFonts w:ascii="Times New Roman" w:hAnsi="Times New Roman"/>
          <w:sz w:val="20"/>
        </w:rPr>
        <w:tab/>
      </w:r>
      <w:r w:rsidR="00C35464">
        <w:rPr>
          <w:rFonts w:ascii="Times New Roman" w:hAnsi="Times New Roman"/>
          <w:sz w:val="26"/>
          <w:szCs w:val="26"/>
        </w:rPr>
        <w:t>A smart meter</w:t>
      </w:r>
      <w:r w:rsidRPr="00483568">
        <w:rPr>
          <w:rFonts w:ascii="Times New Roman" w:hAnsi="Times New Roman"/>
          <w:sz w:val="26"/>
          <w:szCs w:val="26"/>
        </w:rPr>
        <w:t xml:space="preserve"> is an electric meter that records consumption of electric energy in increments of an hour or less and </w:t>
      </w:r>
      <w:r w:rsidR="00483568">
        <w:rPr>
          <w:rFonts w:ascii="Times New Roman" w:hAnsi="Times New Roman"/>
          <w:sz w:val="26"/>
          <w:szCs w:val="26"/>
        </w:rPr>
        <w:t>communicates that information at least daily back to the utility for monitoring and billing purposes.</w:t>
      </w:r>
    </w:p>
  </w:footnote>
  <w:footnote w:id="2">
    <w:p w:rsidR="00003B68" w:rsidRPr="00BD4C51" w:rsidRDefault="00003B68" w:rsidP="00003B68">
      <w:pPr>
        <w:pStyle w:val="FootnoteText"/>
        <w:ind w:firstLine="720"/>
        <w:rPr>
          <w:rFonts w:ascii="Times New Roman" w:hAnsi="Times New Roman"/>
          <w:sz w:val="26"/>
          <w:szCs w:val="26"/>
        </w:rPr>
      </w:pPr>
      <w:r w:rsidRPr="00797118">
        <w:rPr>
          <w:rStyle w:val="FootnoteReference"/>
          <w:rFonts w:ascii="Times New Roman" w:hAnsi="Times New Roman"/>
          <w:sz w:val="26"/>
          <w:szCs w:val="26"/>
        </w:rPr>
        <w:footnoteRef/>
      </w:r>
      <w:r w:rsidR="004B2FC8">
        <w:rPr>
          <w:rFonts w:ascii="Times New Roman" w:hAnsi="Times New Roman"/>
          <w:sz w:val="20"/>
        </w:rPr>
        <w:tab/>
      </w:r>
      <w:r w:rsidR="00BD4C51" w:rsidRPr="00BD4C51">
        <w:rPr>
          <w:rFonts w:ascii="Times New Roman" w:hAnsi="Times New Roman"/>
          <w:i/>
          <w:sz w:val="26"/>
          <w:szCs w:val="26"/>
        </w:rPr>
        <w:t>Smart Meter Procurement and Installation Implementation Order</w:t>
      </w:r>
      <w:r w:rsidR="00BD4C51" w:rsidRPr="00BD4C51">
        <w:rPr>
          <w:rFonts w:ascii="Times New Roman" w:hAnsi="Times New Roman"/>
          <w:sz w:val="26"/>
          <w:szCs w:val="26"/>
        </w:rPr>
        <w:t>,</w:t>
      </w:r>
      <w:r w:rsidR="00BD4C51">
        <w:rPr>
          <w:rFonts w:ascii="Times New Roman" w:hAnsi="Times New Roman"/>
          <w:sz w:val="26"/>
          <w:szCs w:val="26"/>
        </w:rPr>
        <w:t xml:space="preserve"> Docket No. M-2009-2092655 (Order entered June 24, 2009)</w:t>
      </w:r>
      <w:r w:rsidR="00550BE8">
        <w:rPr>
          <w:rFonts w:ascii="Times New Roman" w:hAnsi="Times New Roman"/>
          <w:sz w:val="26"/>
          <w:szCs w:val="26"/>
        </w:rPr>
        <w:t xml:space="preserve"> (</w:t>
      </w:r>
      <w:r w:rsidR="00550BE8" w:rsidRPr="00550BE8">
        <w:rPr>
          <w:rFonts w:ascii="Times New Roman" w:hAnsi="Times New Roman"/>
          <w:i/>
          <w:sz w:val="26"/>
          <w:szCs w:val="26"/>
        </w:rPr>
        <w:t xml:space="preserve">Smart Meter </w:t>
      </w:r>
      <w:r w:rsidR="00550BE8">
        <w:rPr>
          <w:rFonts w:ascii="Times New Roman" w:hAnsi="Times New Roman"/>
          <w:i/>
          <w:sz w:val="26"/>
          <w:szCs w:val="26"/>
        </w:rPr>
        <w:t xml:space="preserve">Implementation </w:t>
      </w:r>
      <w:r w:rsidR="00550BE8" w:rsidRPr="00550BE8">
        <w:rPr>
          <w:rFonts w:ascii="Times New Roman" w:hAnsi="Times New Roman"/>
          <w:i/>
          <w:sz w:val="26"/>
          <w:szCs w:val="26"/>
        </w:rPr>
        <w:t>Order</w:t>
      </w:r>
      <w:r w:rsidR="00550BE8">
        <w:rPr>
          <w:rFonts w:ascii="Times New Roman" w:hAnsi="Times New Roman"/>
          <w:sz w:val="26"/>
          <w:szCs w:val="26"/>
        </w:rPr>
        <w:t>)</w:t>
      </w:r>
      <w:r w:rsidR="00BD4C51">
        <w:rPr>
          <w:rFonts w:ascii="Times New Roman" w:hAnsi="Times New Roman"/>
          <w:sz w:val="26"/>
          <w:szCs w:val="26"/>
        </w:rPr>
        <w:t>.</w:t>
      </w:r>
      <w:r w:rsidR="00BD4C51" w:rsidRPr="00BD4C51">
        <w:rPr>
          <w:rFonts w:ascii="Times New Roman" w:hAnsi="Times New Roman"/>
          <w:sz w:val="26"/>
          <w:szCs w:val="26"/>
        </w:rPr>
        <w:t xml:space="preserve"> </w:t>
      </w:r>
      <w:r w:rsidRPr="00BD4C51">
        <w:rPr>
          <w:rFonts w:ascii="Times New Roman" w:hAnsi="Times New Roman"/>
          <w:sz w:val="26"/>
          <w:szCs w:val="26"/>
        </w:rPr>
        <w:t xml:space="preserve"> </w:t>
      </w:r>
    </w:p>
  </w:footnote>
  <w:footnote w:id="3">
    <w:p w:rsidR="00CD5393" w:rsidRPr="00E22727" w:rsidRDefault="00CD5393" w:rsidP="003D273D">
      <w:pPr>
        <w:pStyle w:val="FootnoteText"/>
        <w:keepLines/>
        <w:ind w:firstLine="720"/>
        <w:rPr>
          <w:rFonts w:ascii="Times New Roman" w:hAnsi="Times New Roman"/>
          <w:sz w:val="26"/>
          <w:szCs w:val="26"/>
        </w:rPr>
      </w:pPr>
      <w:r w:rsidRPr="00E22727">
        <w:rPr>
          <w:rStyle w:val="FootnoteReference"/>
          <w:rFonts w:ascii="Times New Roman" w:hAnsi="Times New Roman"/>
          <w:sz w:val="26"/>
          <w:szCs w:val="26"/>
        </w:rPr>
        <w:footnoteRef/>
      </w:r>
      <w:r>
        <w:rPr>
          <w:rFonts w:ascii="Times New Roman" w:hAnsi="Times New Roman"/>
          <w:sz w:val="26"/>
          <w:szCs w:val="26"/>
        </w:rPr>
        <w:tab/>
        <w:t xml:space="preserve">In </w:t>
      </w:r>
      <w:r>
        <w:rPr>
          <w:rFonts w:ascii="Times New Roman" w:hAnsi="Times New Roman"/>
          <w:i/>
          <w:sz w:val="26"/>
          <w:szCs w:val="26"/>
        </w:rPr>
        <w:t>Transportation Services</w:t>
      </w:r>
      <w:r>
        <w:rPr>
          <w:rFonts w:ascii="Times New Roman" w:hAnsi="Times New Roman"/>
          <w:sz w:val="26"/>
          <w:szCs w:val="26"/>
        </w:rPr>
        <w:t xml:space="preserve">, the Commonwealth Court found, in part, that the Board of Underground Storage Tank Indemnification Fund (Fund) improperly required the owner of an underground storage tank to pay a tank capacity fee under the Storage Tank Spill Prevention Act (Storage Tank Act), 35 P.S. §§ 6021.101, </w:t>
      </w:r>
      <w:r>
        <w:rPr>
          <w:rFonts w:ascii="Times New Roman" w:hAnsi="Times New Roman"/>
          <w:i/>
          <w:sz w:val="26"/>
          <w:szCs w:val="26"/>
        </w:rPr>
        <w:t xml:space="preserve">et seq. </w:t>
      </w:r>
      <w:r w:rsidR="002F56C0">
        <w:rPr>
          <w:rFonts w:ascii="Times New Roman" w:hAnsi="Times New Roman"/>
          <w:sz w:val="26"/>
          <w:szCs w:val="26"/>
        </w:rPr>
        <w:t xml:space="preserve"> 67 </w:t>
      </w:r>
      <w:r>
        <w:rPr>
          <w:rFonts w:ascii="Times New Roman" w:hAnsi="Times New Roman"/>
          <w:sz w:val="26"/>
          <w:szCs w:val="26"/>
        </w:rPr>
        <w:t xml:space="preserve">A.3d at 156.  Because the Fund did not promulgate a regulation establishing the fees to be paid by operators of underground storage tanks, as required by the Storage Tank Act, it could not impose the capacity fee on the owner.  </w:t>
      </w:r>
      <w:r>
        <w:rPr>
          <w:rFonts w:ascii="Times New Roman" w:hAnsi="Times New Roman"/>
          <w:i/>
          <w:sz w:val="26"/>
          <w:szCs w:val="26"/>
        </w:rPr>
        <w:t>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12D1012"/>
    <w:multiLevelType w:val="hybridMultilevel"/>
    <w:tmpl w:val="718A1B74"/>
    <w:lvl w:ilvl="0" w:tplc="241A670A">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4C0414D"/>
    <w:multiLevelType w:val="hybridMultilevel"/>
    <w:tmpl w:val="7AD81034"/>
    <w:lvl w:ilvl="0" w:tplc="C02867FA">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7DC07F4"/>
    <w:multiLevelType w:val="singleLevel"/>
    <w:tmpl w:val="EACAD926"/>
    <w:lvl w:ilvl="0">
      <w:start w:val="1"/>
      <w:numFmt w:val="decimal"/>
      <w:lvlText w:val="%1."/>
      <w:lvlJc w:val="left"/>
      <w:pPr>
        <w:tabs>
          <w:tab w:val="num" w:pos="2160"/>
        </w:tabs>
        <w:ind w:left="2160" w:hanging="720"/>
      </w:pPr>
    </w:lvl>
  </w:abstractNum>
  <w:abstractNum w:abstractNumId="8">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nsid w:val="21340877"/>
    <w:multiLevelType w:val="singleLevel"/>
    <w:tmpl w:val="C9484A08"/>
    <w:lvl w:ilvl="0">
      <w:start w:val="1"/>
      <w:numFmt w:val="decimal"/>
      <w:lvlText w:val="%1."/>
      <w:lvlJc w:val="left"/>
      <w:pPr>
        <w:tabs>
          <w:tab w:val="num" w:pos="1800"/>
        </w:tabs>
        <w:ind w:left="0" w:firstLine="1440"/>
      </w:pPr>
    </w:lvl>
  </w:abstractNum>
  <w:abstractNum w:abstractNumId="11">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8909AF"/>
    <w:multiLevelType w:val="singleLevel"/>
    <w:tmpl w:val="C7E6794A"/>
    <w:lvl w:ilvl="0">
      <w:start w:val="1"/>
      <w:numFmt w:val="decimal"/>
      <w:lvlText w:val="%1."/>
      <w:lvlJc w:val="left"/>
      <w:pPr>
        <w:tabs>
          <w:tab w:val="num" w:pos="1800"/>
        </w:tabs>
        <w:ind w:left="0" w:firstLine="1440"/>
      </w:pPr>
    </w:lvl>
  </w:abstractNum>
  <w:abstractNum w:abstractNumId="13">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4">
    <w:nsid w:val="23616D9C"/>
    <w:multiLevelType w:val="singleLevel"/>
    <w:tmpl w:val="0409000F"/>
    <w:lvl w:ilvl="0">
      <w:start w:val="1"/>
      <w:numFmt w:val="decimal"/>
      <w:lvlText w:val="%1."/>
      <w:lvlJc w:val="left"/>
      <w:pPr>
        <w:tabs>
          <w:tab w:val="num" w:pos="360"/>
        </w:tabs>
        <w:ind w:left="360" w:hanging="360"/>
      </w:pPr>
    </w:lvl>
  </w:abstractNum>
  <w:abstractNum w:abstractNumId="15">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6">
    <w:nsid w:val="32A22B28"/>
    <w:multiLevelType w:val="hybridMultilevel"/>
    <w:tmpl w:val="C590C126"/>
    <w:lvl w:ilvl="0" w:tplc="2A6E385E">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8">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1692AAE"/>
    <w:multiLevelType w:val="singleLevel"/>
    <w:tmpl w:val="C9484A08"/>
    <w:lvl w:ilvl="0">
      <w:start w:val="1"/>
      <w:numFmt w:val="decimal"/>
      <w:lvlText w:val="%1."/>
      <w:lvlJc w:val="left"/>
      <w:pPr>
        <w:tabs>
          <w:tab w:val="num" w:pos="1800"/>
        </w:tabs>
        <w:ind w:left="0" w:firstLine="1440"/>
      </w:pPr>
    </w:lvl>
  </w:abstractNum>
  <w:abstractNum w:abstractNumId="2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6B26E4D"/>
    <w:multiLevelType w:val="hybridMultilevel"/>
    <w:tmpl w:val="09CC57C8"/>
    <w:lvl w:ilvl="0" w:tplc="B978E23E">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3">
    <w:nsid w:val="52B52F81"/>
    <w:multiLevelType w:val="singleLevel"/>
    <w:tmpl w:val="C7E6794A"/>
    <w:lvl w:ilvl="0">
      <w:start w:val="1"/>
      <w:numFmt w:val="decimal"/>
      <w:lvlText w:val="%1."/>
      <w:lvlJc w:val="left"/>
      <w:pPr>
        <w:tabs>
          <w:tab w:val="num" w:pos="1800"/>
        </w:tabs>
        <w:ind w:left="0" w:firstLine="1440"/>
      </w:pPr>
    </w:lvl>
  </w:abstractNum>
  <w:abstractNum w:abstractNumId="24">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5">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F13712"/>
    <w:multiLevelType w:val="singleLevel"/>
    <w:tmpl w:val="74AE9626"/>
    <w:lvl w:ilvl="0">
      <w:start w:val="1"/>
      <w:numFmt w:val="decimal"/>
      <w:lvlText w:val="%1."/>
      <w:lvlJc w:val="left"/>
      <w:pPr>
        <w:tabs>
          <w:tab w:val="num" w:pos="2160"/>
        </w:tabs>
        <w:ind w:left="2160" w:hanging="720"/>
      </w:pPr>
    </w:lvl>
  </w:abstractNum>
  <w:abstractNum w:abstractNumId="27">
    <w:nsid w:val="66812BA0"/>
    <w:multiLevelType w:val="hybridMultilevel"/>
    <w:tmpl w:val="9EE069F0"/>
    <w:lvl w:ilvl="0" w:tplc="AD343C32">
      <w:start w:val="1"/>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9">
    <w:nsid w:val="68F84FF1"/>
    <w:multiLevelType w:val="hybridMultilevel"/>
    <w:tmpl w:val="86725348"/>
    <w:lvl w:ilvl="0" w:tplc="8AF0831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31">
    <w:nsid w:val="6AE80F2F"/>
    <w:multiLevelType w:val="hybridMultilevel"/>
    <w:tmpl w:val="06044602"/>
    <w:lvl w:ilvl="0" w:tplc="8818631E">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0815050"/>
    <w:multiLevelType w:val="hybridMultilevel"/>
    <w:tmpl w:val="6150D4FA"/>
    <w:lvl w:ilvl="0" w:tplc="ABEC0C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45F2B72"/>
    <w:multiLevelType w:val="hybridMultilevel"/>
    <w:tmpl w:val="37CC0416"/>
    <w:lvl w:ilvl="0" w:tplc="3FD8BDA8">
      <w:start w:val="1"/>
      <w:numFmt w:val="decimal"/>
      <w:lvlText w:val="(%1)"/>
      <w:lvlJc w:val="left"/>
      <w:pPr>
        <w:ind w:left="2160" w:hanging="720"/>
      </w:pPr>
      <w:rPr>
        <w:rFonts w:ascii="Times New Roman" w:hAnsi="Times New Roman" w:cs="Times New Roman" w:hint="default"/>
        <w:sz w:val="26"/>
        <w:szCs w:val="2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5"/>
  </w:num>
  <w:num w:numId="2">
    <w:abstractNumId w:val="24"/>
  </w:num>
  <w:num w:numId="3">
    <w:abstractNumId w:val="1"/>
  </w:num>
  <w:num w:numId="4">
    <w:abstractNumId w:val="3"/>
  </w:num>
  <w:num w:numId="5">
    <w:abstractNumId w:val="9"/>
  </w:num>
  <w:num w:numId="6">
    <w:abstractNumId w:val="14"/>
  </w:num>
  <w:num w:numId="7">
    <w:abstractNumId w:val="22"/>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30"/>
  </w:num>
  <w:num w:numId="12">
    <w:abstractNumId w:val="4"/>
  </w:num>
  <w:num w:numId="13">
    <w:abstractNumId w:val="13"/>
  </w:num>
  <w:num w:numId="14">
    <w:abstractNumId w:val="19"/>
  </w:num>
  <w:num w:numId="15">
    <w:abstractNumId w:val="10"/>
  </w:num>
  <w:num w:numId="16">
    <w:abstractNumId w:val="23"/>
  </w:num>
  <w:num w:numId="17">
    <w:abstractNumId w:val="12"/>
  </w:num>
  <w:num w:numId="18">
    <w:abstractNumId w:val="2"/>
  </w:num>
  <w:num w:numId="19">
    <w:abstractNumId w:val="17"/>
  </w:num>
  <w:num w:numId="20">
    <w:abstractNumId w:val="35"/>
  </w:num>
  <w:num w:numId="21">
    <w:abstractNumId w:val="28"/>
  </w:num>
  <w:num w:numId="22">
    <w:abstractNumId w:val="26"/>
  </w:num>
  <w:num w:numId="23">
    <w:abstractNumId w:val="25"/>
  </w:num>
  <w:num w:numId="24">
    <w:abstractNumId w:val="32"/>
  </w:num>
  <w:num w:numId="25">
    <w:abstractNumId w:val="11"/>
  </w:num>
  <w:num w:numId="26">
    <w:abstractNumId w:val="18"/>
  </w:num>
  <w:num w:numId="27">
    <w:abstractNumId w:val="20"/>
  </w:num>
  <w:num w:numId="28">
    <w:abstractNumId w:val="33"/>
  </w:num>
  <w:num w:numId="29">
    <w:abstractNumId w:val="29"/>
  </w:num>
  <w:num w:numId="30">
    <w:abstractNumId w:val="34"/>
  </w:num>
  <w:num w:numId="31">
    <w:abstractNumId w:val="27"/>
  </w:num>
  <w:num w:numId="32">
    <w:abstractNumId w:val="16"/>
  </w:num>
  <w:num w:numId="33">
    <w:abstractNumId w:val="6"/>
  </w:num>
  <w:num w:numId="34">
    <w:abstractNumId w:val="21"/>
  </w:num>
  <w:num w:numId="35">
    <w:abstractNumId w:val="5"/>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51A"/>
    <w:rsid w:val="00000846"/>
    <w:rsid w:val="00000E02"/>
    <w:rsid w:val="00001D19"/>
    <w:rsid w:val="000025CC"/>
    <w:rsid w:val="000028E5"/>
    <w:rsid w:val="00003453"/>
    <w:rsid w:val="00003AE3"/>
    <w:rsid w:val="00003B68"/>
    <w:rsid w:val="00003C2E"/>
    <w:rsid w:val="0000568E"/>
    <w:rsid w:val="000058FF"/>
    <w:rsid w:val="00005FA1"/>
    <w:rsid w:val="00005FFD"/>
    <w:rsid w:val="00006851"/>
    <w:rsid w:val="000079F0"/>
    <w:rsid w:val="00007C39"/>
    <w:rsid w:val="00010E4B"/>
    <w:rsid w:val="0001116D"/>
    <w:rsid w:val="000116AC"/>
    <w:rsid w:val="00011D3E"/>
    <w:rsid w:val="00012233"/>
    <w:rsid w:val="00012249"/>
    <w:rsid w:val="00012305"/>
    <w:rsid w:val="000123F2"/>
    <w:rsid w:val="0001257C"/>
    <w:rsid w:val="00012D9A"/>
    <w:rsid w:val="00012DA9"/>
    <w:rsid w:val="00014642"/>
    <w:rsid w:val="000146E9"/>
    <w:rsid w:val="00014D93"/>
    <w:rsid w:val="00014F99"/>
    <w:rsid w:val="000161B6"/>
    <w:rsid w:val="00016CF0"/>
    <w:rsid w:val="00017C18"/>
    <w:rsid w:val="00017E9A"/>
    <w:rsid w:val="00017EBA"/>
    <w:rsid w:val="000207AE"/>
    <w:rsid w:val="000210FE"/>
    <w:rsid w:val="00021A70"/>
    <w:rsid w:val="00021D01"/>
    <w:rsid w:val="0002241F"/>
    <w:rsid w:val="000225BA"/>
    <w:rsid w:val="00024329"/>
    <w:rsid w:val="000267F1"/>
    <w:rsid w:val="0002742C"/>
    <w:rsid w:val="000304B9"/>
    <w:rsid w:val="00030570"/>
    <w:rsid w:val="00030606"/>
    <w:rsid w:val="0003066F"/>
    <w:rsid w:val="00030ABF"/>
    <w:rsid w:val="00031260"/>
    <w:rsid w:val="0003167C"/>
    <w:rsid w:val="00031B1F"/>
    <w:rsid w:val="00031FAC"/>
    <w:rsid w:val="00032056"/>
    <w:rsid w:val="00032943"/>
    <w:rsid w:val="00032B44"/>
    <w:rsid w:val="00032C5E"/>
    <w:rsid w:val="00033AFD"/>
    <w:rsid w:val="00033CC2"/>
    <w:rsid w:val="0003459A"/>
    <w:rsid w:val="00034D58"/>
    <w:rsid w:val="000355CB"/>
    <w:rsid w:val="000356B7"/>
    <w:rsid w:val="000368E9"/>
    <w:rsid w:val="00037D01"/>
    <w:rsid w:val="00040C48"/>
    <w:rsid w:val="0004175D"/>
    <w:rsid w:val="00041BA2"/>
    <w:rsid w:val="00043D1F"/>
    <w:rsid w:val="0004473C"/>
    <w:rsid w:val="00044767"/>
    <w:rsid w:val="000448F5"/>
    <w:rsid w:val="00044979"/>
    <w:rsid w:val="000455E1"/>
    <w:rsid w:val="00045669"/>
    <w:rsid w:val="00045AEC"/>
    <w:rsid w:val="00046E5C"/>
    <w:rsid w:val="000503DD"/>
    <w:rsid w:val="0005158A"/>
    <w:rsid w:val="000518CB"/>
    <w:rsid w:val="00051D63"/>
    <w:rsid w:val="0005385F"/>
    <w:rsid w:val="000539A0"/>
    <w:rsid w:val="00053AC7"/>
    <w:rsid w:val="00053C1D"/>
    <w:rsid w:val="000541BC"/>
    <w:rsid w:val="00054C2A"/>
    <w:rsid w:val="00054FBC"/>
    <w:rsid w:val="00055139"/>
    <w:rsid w:val="00056403"/>
    <w:rsid w:val="00056DCA"/>
    <w:rsid w:val="0005719F"/>
    <w:rsid w:val="00057847"/>
    <w:rsid w:val="00060742"/>
    <w:rsid w:val="000607F5"/>
    <w:rsid w:val="0006084D"/>
    <w:rsid w:val="00060BBD"/>
    <w:rsid w:val="00060EFB"/>
    <w:rsid w:val="000610B7"/>
    <w:rsid w:val="000610EB"/>
    <w:rsid w:val="000612F9"/>
    <w:rsid w:val="00061BE0"/>
    <w:rsid w:val="00061E28"/>
    <w:rsid w:val="00062641"/>
    <w:rsid w:val="000627FB"/>
    <w:rsid w:val="000637C6"/>
    <w:rsid w:val="0006433A"/>
    <w:rsid w:val="00064658"/>
    <w:rsid w:val="0006469F"/>
    <w:rsid w:val="00064ECE"/>
    <w:rsid w:val="00065049"/>
    <w:rsid w:val="0006531E"/>
    <w:rsid w:val="000657F2"/>
    <w:rsid w:val="00065D17"/>
    <w:rsid w:val="00067169"/>
    <w:rsid w:val="00070729"/>
    <w:rsid w:val="0007096D"/>
    <w:rsid w:val="0007106C"/>
    <w:rsid w:val="00071102"/>
    <w:rsid w:val="000714BD"/>
    <w:rsid w:val="00071A00"/>
    <w:rsid w:val="00071C5C"/>
    <w:rsid w:val="00071E96"/>
    <w:rsid w:val="00071EB4"/>
    <w:rsid w:val="00072C9F"/>
    <w:rsid w:val="00072E99"/>
    <w:rsid w:val="00073003"/>
    <w:rsid w:val="000734D9"/>
    <w:rsid w:val="00073F43"/>
    <w:rsid w:val="000741D6"/>
    <w:rsid w:val="000741FB"/>
    <w:rsid w:val="000745A4"/>
    <w:rsid w:val="00074672"/>
    <w:rsid w:val="000747D0"/>
    <w:rsid w:val="00074FE2"/>
    <w:rsid w:val="000761D6"/>
    <w:rsid w:val="0007640A"/>
    <w:rsid w:val="000764B4"/>
    <w:rsid w:val="00076865"/>
    <w:rsid w:val="00076E88"/>
    <w:rsid w:val="00077B4E"/>
    <w:rsid w:val="000801DE"/>
    <w:rsid w:val="00080A5E"/>
    <w:rsid w:val="000810E8"/>
    <w:rsid w:val="000812B5"/>
    <w:rsid w:val="000813BD"/>
    <w:rsid w:val="00081846"/>
    <w:rsid w:val="00082654"/>
    <w:rsid w:val="000826F5"/>
    <w:rsid w:val="00082731"/>
    <w:rsid w:val="00082B42"/>
    <w:rsid w:val="00083105"/>
    <w:rsid w:val="0008338E"/>
    <w:rsid w:val="00084D1E"/>
    <w:rsid w:val="00084EBC"/>
    <w:rsid w:val="000878D2"/>
    <w:rsid w:val="00087B2C"/>
    <w:rsid w:val="00090622"/>
    <w:rsid w:val="00090834"/>
    <w:rsid w:val="00091772"/>
    <w:rsid w:val="00091CA5"/>
    <w:rsid w:val="00092374"/>
    <w:rsid w:val="0009254B"/>
    <w:rsid w:val="00092E45"/>
    <w:rsid w:val="00094381"/>
    <w:rsid w:val="00094730"/>
    <w:rsid w:val="00094E3A"/>
    <w:rsid w:val="000964E0"/>
    <w:rsid w:val="00096843"/>
    <w:rsid w:val="000968B1"/>
    <w:rsid w:val="000968E3"/>
    <w:rsid w:val="00096B32"/>
    <w:rsid w:val="00096D39"/>
    <w:rsid w:val="00096E25"/>
    <w:rsid w:val="00096E54"/>
    <w:rsid w:val="000973A0"/>
    <w:rsid w:val="000A038C"/>
    <w:rsid w:val="000A143C"/>
    <w:rsid w:val="000A1977"/>
    <w:rsid w:val="000A1EEA"/>
    <w:rsid w:val="000A2B3E"/>
    <w:rsid w:val="000A36F1"/>
    <w:rsid w:val="000A42A3"/>
    <w:rsid w:val="000A4D7D"/>
    <w:rsid w:val="000A5BD4"/>
    <w:rsid w:val="000A5E37"/>
    <w:rsid w:val="000A6258"/>
    <w:rsid w:val="000A68DD"/>
    <w:rsid w:val="000A72C2"/>
    <w:rsid w:val="000A7457"/>
    <w:rsid w:val="000A7B12"/>
    <w:rsid w:val="000A7D28"/>
    <w:rsid w:val="000A7EE7"/>
    <w:rsid w:val="000B041F"/>
    <w:rsid w:val="000B072A"/>
    <w:rsid w:val="000B08B1"/>
    <w:rsid w:val="000B162A"/>
    <w:rsid w:val="000B1709"/>
    <w:rsid w:val="000B24AB"/>
    <w:rsid w:val="000B2CF5"/>
    <w:rsid w:val="000B349D"/>
    <w:rsid w:val="000B3D96"/>
    <w:rsid w:val="000B4A87"/>
    <w:rsid w:val="000B51CA"/>
    <w:rsid w:val="000B5240"/>
    <w:rsid w:val="000B5411"/>
    <w:rsid w:val="000B584B"/>
    <w:rsid w:val="000B655B"/>
    <w:rsid w:val="000B6CFE"/>
    <w:rsid w:val="000B78B9"/>
    <w:rsid w:val="000B7AEF"/>
    <w:rsid w:val="000B7B11"/>
    <w:rsid w:val="000C0C3C"/>
    <w:rsid w:val="000C0F11"/>
    <w:rsid w:val="000C1B4B"/>
    <w:rsid w:val="000C1FA0"/>
    <w:rsid w:val="000C2207"/>
    <w:rsid w:val="000C31AA"/>
    <w:rsid w:val="000C3508"/>
    <w:rsid w:val="000C3BD1"/>
    <w:rsid w:val="000C41AA"/>
    <w:rsid w:val="000C4209"/>
    <w:rsid w:val="000C46E5"/>
    <w:rsid w:val="000C50F6"/>
    <w:rsid w:val="000C5B13"/>
    <w:rsid w:val="000C5B56"/>
    <w:rsid w:val="000C7F5E"/>
    <w:rsid w:val="000D0A12"/>
    <w:rsid w:val="000D0C23"/>
    <w:rsid w:val="000D1236"/>
    <w:rsid w:val="000D138C"/>
    <w:rsid w:val="000D19C2"/>
    <w:rsid w:val="000D1ED2"/>
    <w:rsid w:val="000D2DF0"/>
    <w:rsid w:val="000D3772"/>
    <w:rsid w:val="000D3A44"/>
    <w:rsid w:val="000D42CB"/>
    <w:rsid w:val="000D473A"/>
    <w:rsid w:val="000D5B11"/>
    <w:rsid w:val="000D5D05"/>
    <w:rsid w:val="000D656D"/>
    <w:rsid w:val="000D6652"/>
    <w:rsid w:val="000D6757"/>
    <w:rsid w:val="000D6D41"/>
    <w:rsid w:val="000D7330"/>
    <w:rsid w:val="000D7E0A"/>
    <w:rsid w:val="000E0045"/>
    <w:rsid w:val="000E010E"/>
    <w:rsid w:val="000E03FD"/>
    <w:rsid w:val="000E06DD"/>
    <w:rsid w:val="000E1DDE"/>
    <w:rsid w:val="000E1EB4"/>
    <w:rsid w:val="000E3332"/>
    <w:rsid w:val="000E378E"/>
    <w:rsid w:val="000E3B5A"/>
    <w:rsid w:val="000E4366"/>
    <w:rsid w:val="000E60CD"/>
    <w:rsid w:val="000E627B"/>
    <w:rsid w:val="000F0030"/>
    <w:rsid w:val="000F0701"/>
    <w:rsid w:val="000F0826"/>
    <w:rsid w:val="000F09D5"/>
    <w:rsid w:val="000F0E4E"/>
    <w:rsid w:val="000F33FE"/>
    <w:rsid w:val="000F4912"/>
    <w:rsid w:val="000F4D91"/>
    <w:rsid w:val="000F5394"/>
    <w:rsid w:val="000F57F4"/>
    <w:rsid w:val="000F630B"/>
    <w:rsid w:val="000F6520"/>
    <w:rsid w:val="000F6F4F"/>
    <w:rsid w:val="000F73B1"/>
    <w:rsid w:val="000F78B7"/>
    <w:rsid w:val="0010075E"/>
    <w:rsid w:val="00100B9D"/>
    <w:rsid w:val="00100E2B"/>
    <w:rsid w:val="00101D56"/>
    <w:rsid w:val="00101E09"/>
    <w:rsid w:val="00102925"/>
    <w:rsid w:val="0010294E"/>
    <w:rsid w:val="00103C1A"/>
    <w:rsid w:val="001048FE"/>
    <w:rsid w:val="00104C7C"/>
    <w:rsid w:val="00105DA1"/>
    <w:rsid w:val="001063F2"/>
    <w:rsid w:val="001065CE"/>
    <w:rsid w:val="001066C4"/>
    <w:rsid w:val="001106A3"/>
    <w:rsid w:val="00112556"/>
    <w:rsid w:val="0011266C"/>
    <w:rsid w:val="00112899"/>
    <w:rsid w:val="00112FA9"/>
    <w:rsid w:val="0011335E"/>
    <w:rsid w:val="001137CD"/>
    <w:rsid w:val="00113995"/>
    <w:rsid w:val="00113D3A"/>
    <w:rsid w:val="001146B6"/>
    <w:rsid w:val="001152D7"/>
    <w:rsid w:val="00115693"/>
    <w:rsid w:val="001169CC"/>
    <w:rsid w:val="00117243"/>
    <w:rsid w:val="0011786F"/>
    <w:rsid w:val="00117EB0"/>
    <w:rsid w:val="00120020"/>
    <w:rsid w:val="00120266"/>
    <w:rsid w:val="00120FC6"/>
    <w:rsid w:val="001212B1"/>
    <w:rsid w:val="0012136C"/>
    <w:rsid w:val="00121782"/>
    <w:rsid w:val="00122115"/>
    <w:rsid w:val="00122A85"/>
    <w:rsid w:val="001231A2"/>
    <w:rsid w:val="00124286"/>
    <w:rsid w:val="001249AB"/>
    <w:rsid w:val="00124C9C"/>
    <w:rsid w:val="00126F05"/>
    <w:rsid w:val="00130083"/>
    <w:rsid w:val="00130594"/>
    <w:rsid w:val="001305AF"/>
    <w:rsid w:val="00131184"/>
    <w:rsid w:val="00131471"/>
    <w:rsid w:val="00131722"/>
    <w:rsid w:val="0013228E"/>
    <w:rsid w:val="00133142"/>
    <w:rsid w:val="00133EDC"/>
    <w:rsid w:val="0013495B"/>
    <w:rsid w:val="001349CD"/>
    <w:rsid w:val="00134DC8"/>
    <w:rsid w:val="00134E29"/>
    <w:rsid w:val="00136F75"/>
    <w:rsid w:val="00137162"/>
    <w:rsid w:val="001373D7"/>
    <w:rsid w:val="00140659"/>
    <w:rsid w:val="00140932"/>
    <w:rsid w:val="00140C81"/>
    <w:rsid w:val="00140E7C"/>
    <w:rsid w:val="00141243"/>
    <w:rsid w:val="001415E8"/>
    <w:rsid w:val="00141614"/>
    <w:rsid w:val="00141A35"/>
    <w:rsid w:val="00141AEB"/>
    <w:rsid w:val="0014257B"/>
    <w:rsid w:val="00142CD9"/>
    <w:rsid w:val="00143743"/>
    <w:rsid w:val="0014471B"/>
    <w:rsid w:val="00144C0B"/>
    <w:rsid w:val="001460AF"/>
    <w:rsid w:val="00146AAA"/>
    <w:rsid w:val="00146DFE"/>
    <w:rsid w:val="00147594"/>
    <w:rsid w:val="0014771B"/>
    <w:rsid w:val="00150133"/>
    <w:rsid w:val="00150796"/>
    <w:rsid w:val="00150E74"/>
    <w:rsid w:val="00151040"/>
    <w:rsid w:val="00151455"/>
    <w:rsid w:val="001516AB"/>
    <w:rsid w:val="00151721"/>
    <w:rsid w:val="001517A7"/>
    <w:rsid w:val="001522F6"/>
    <w:rsid w:val="00153717"/>
    <w:rsid w:val="001539CC"/>
    <w:rsid w:val="00154082"/>
    <w:rsid w:val="001540F9"/>
    <w:rsid w:val="00154199"/>
    <w:rsid w:val="00154952"/>
    <w:rsid w:val="00154F08"/>
    <w:rsid w:val="00154F17"/>
    <w:rsid w:val="00155132"/>
    <w:rsid w:val="00155703"/>
    <w:rsid w:val="00155F22"/>
    <w:rsid w:val="00157370"/>
    <w:rsid w:val="00157D73"/>
    <w:rsid w:val="00160EEE"/>
    <w:rsid w:val="00162054"/>
    <w:rsid w:val="001635A8"/>
    <w:rsid w:val="00163897"/>
    <w:rsid w:val="00163C97"/>
    <w:rsid w:val="00163F7D"/>
    <w:rsid w:val="00163FC7"/>
    <w:rsid w:val="0016467C"/>
    <w:rsid w:val="001647BA"/>
    <w:rsid w:val="00164B6B"/>
    <w:rsid w:val="00165144"/>
    <w:rsid w:val="00165219"/>
    <w:rsid w:val="00165F2D"/>
    <w:rsid w:val="00166003"/>
    <w:rsid w:val="0016726D"/>
    <w:rsid w:val="0016728B"/>
    <w:rsid w:val="00167600"/>
    <w:rsid w:val="00167EB4"/>
    <w:rsid w:val="001708CB"/>
    <w:rsid w:val="00171349"/>
    <w:rsid w:val="00173747"/>
    <w:rsid w:val="00173A6C"/>
    <w:rsid w:val="00173E3F"/>
    <w:rsid w:val="00174390"/>
    <w:rsid w:val="00175566"/>
    <w:rsid w:val="0017604C"/>
    <w:rsid w:val="00181B6A"/>
    <w:rsid w:val="001825C8"/>
    <w:rsid w:val="00182928"/>
    <w:rsid w:val="0018382E"/>
    <w:rsid w:val="00183A3B"/>
    <w:rsid w:val="001852B3"/>
    <w:rsid w:val="001868A5"/>
    <w:rsid w:val="00186BB2"/>
    <w:rsid w:val="00186BD1"/>
    <w:rsid w:val="00187CCA"/>
    <w:rsid w:val="00190FA3"/>
    <w:rsid w:val="001931A0"/>
    <w:rsid w:val="00194037"/>
    <w:rsid w:val="00194337"/>
    <w:rsid w:val="00194A90"/>
    <w:rsid w:val="00195780"/>
    <w:rsid w:val="00197188"/>
    <w:rsid w:val="0019768E"/>
    <w:rsid w:val="0019771E"/>
    <w:rsid w:val="00197A27"/>
    <w:rsid w:val="001A004D"/>
    <w:rsid w:val="001A0294"/>
    <w:rsid w:val="001A0692"/>
    <w:rsid w:val="001A097B"/>
    <w:rsid w:val="001A14C4"/>
    <w:rsid w:val="001A1BFB"/>
    <w:rsid w:val="001A1D8A"/>
    <w:rsid w:val="001A2363"/>
    <w:rsid w:val="001A4EA4"/>
    <w:rsid w:val="001A4EF0"/>
    <w:rsid w:val="001A5648"/>
    <w:rsid w:val="001A63A4"/>
    <w:rsid w:val="001A65E3"/>
    <w:rsid w:val="001A72C4"/>
    <w:rsid w:val="001B02DB"/>
    <w:rsid w:val="001B04BB"/>
    <w:rsid w:val="001B0794"/>
    <w:rsid w:val="001B1173"/>
    <w:rsid w:val="001B12CD"/>
    <w:rsid w:val="001B257D"/>
    <w:rsid w:val="001B2C6D"/>
    <w:rsid w:val="001B4F7D"/>
    <w:rsid w:val="001B4FB7"/>
    <w:rsid w:val="001B602B"/>
    <w:rsid w:val="001B6CBF"/>
    <w:rsid w:val="001B6F4B"/>
    <w:rsid w:val="001B7E37"/>
    <w:rsid w:val="001C01DB"/>
    <w:rsid w:val="001C100D"/>
    <w:rsid w:val="001C113F"/>
    <w:rsid w:val="001C2DD1"/>
    <w:rsid w:val="001C3865"/>
    <w:rsid w:val="001C3D1B"/>
    <w:rsid w:val="001C442E"/>
    <w:rsid w:val="001C4E14"/>
    <w:rsid w:val="001C4ECE"/>
    <w:rsid w:val="001C5039"/>
    <w:rsid w:val="001C5602"/>
    <w:rsid w:val="001C6087"/>
    <w:rsid w:val="001C6166"/>
    <w:rsid w:val="001C6254"/>
    <w:rsid w:val="001C6261"/>
    <w:rsid w:val="001C65BF"/>
    <w:rsid w:val="001C65D9"/>
    <w:rsid w:val="001C66D8"/>
    <w:rsid w:val="001C66F3"/>
    <w:rsid w:val="001C7242"/>
    <w:rsid w:val="001D035C"/>
    <w:rsid w:val="001D0DDC"/>
    <w:rsid w:val="001D0E05"/>
    <w:rsid w:val="001D132B"/>
    <w:rsid w:val="001D18CB"/>
    <w:rsid w:val="001D20E4"/>
    <w:rsid w:val="001D27A2"/>
    <w:rsid w:val="001D2CE0"/>
    <w:rsid w:val="001D2E00"/>
    <w:rsid w:val="001D33E1"/>
    <w:rsid w:val="001D3C6E"/>
    <w:rsid w:val="001D49C6"/>
    <w:rsid w:val="001D4F80"/>
    <w:rsid w:val="001D570C"/>
    <w:rsid w:val="001D5E7A"/>
    <w:rsid w:val="001D768F"/>
    <w:rsid w:val="001E09D9"/>
    <w:rsid w:val="001E0A70"/>
    <w:rsid w:val="001E0AB1"/>
    <w:rsid w:val="001E20F0"/>
    <w:rsid w:val="001E28DF"/>
    <w:rsid w:val="001E3532"/>
    <w:rsid w:val="001E38A6"/>
    <w:rsid w:val="001E4FFB"/>
    <w:rsid w:val="001E54BB"/>
    <w:rsid w:val="001E5F09"/>
    <w:rsid w:val="001E690D"/>
    <w:rsid w:val="001E7428"/>
    <w:rsid w:val="001E7769"/>
    <w:rsid w:val="001E7FB8"/>
    <w:rsid w:val="001F0260"/>
    <w:rsid w:val="001F14B1"/>
    <w:rsid w:val="001F2134"/>
    <w:rsid w:val="001F2DC7"/>
    <w:rsid w:val="001F3B77"/>
    <w:rsid w:val="001F3FD2"/>
    <w:rsid w:val="001F5764"/>
    <w:rsid w:val="001F5922"/>
    <w:rsid w:val="001F5B0A"/>
    <w:rsid w:val="001F5D68"/>
    <w:rsid w:val="001F6A75"/>
    <w:rsid w:val="001F7E30"/>
    <w:rsid w:val="0020054A"/>
    <w:rsid w:val="00200AF1"/>
    <w:rsid w:val="00202517"/>
    <w:rsid w:val="002028A0"/>
    <w:rsid w:val="00202C50"/>
    <w:rsid w:val="00202D94"/>
    <w:rsid w:val="00202EE6"/>
    <w:rsid w:val="00203292"/>
    <w:rsid w:val="002032F2"/>
    <w:rsid w:val="00203A52"/>
    <w:rsid w:val="002048A8"/>
    <w:rsid w:val="002049D8"/>
    <w:rsid w:val="00205231"/>
    <w:rsid w:val="00205B2E"/>
    <w:rsid w:val="00205B82"/>
    <w:rsid w:val="00205D08"/>
    <w:rsid w:val="00206186"/>
    <w:rsid w:val="002065EB"/>
    <w:rsid w:val="00206A20"/>
    <w:rsid w:val="0020701E"/>
    <w:rsid w:val="00211734"/>
    <w:rsid w:val="0021180A"/>
    <w:rsid w:val="00212CC1"/>
    <w:rsid w:val="00216950"/>
    <w:rsid w:val="0021716E"/>
    <w:rsid w:val="00217364"/>
    <w:rsid w:val="002179D7"/>
    <w:rsid w:val="00217D43"/>
    <w:rsid w:val="002204D5"/>
    <w:rsid w:val="0022080A"/>
    <w:rsid w:val="00220C42"/>
    <w:rsid w:val="002211F9"/>
    <w:rsid w:val="00221F09"/>
    <w:rsid w:val="00221F97"/>
    <w:rsid w:val="002224EF"/>
    <w:rsid w:val="00222B8C"/>
    <w:rsid w:val="00222C8B"/>
    <w:rsid w:val="00222E8C"/>
    <w:rsid w:val="00222E9A"/>
    <w:rsid w:val="00223EE4"/>
    <w:rsid w:val="00224959"/>
    <w:rsid w:val="00224F7E"/>
    <w:rsid w:val="002254C0"/>
    <w:rsid w:val="002255F3"/>
    <w:rsid w:val="00225799"/>
    <w:rsid w:val="00226B32"/>
    <w:rsid w:val="002270F0"/>
    <w:rsid w:val="0022730F"/>
    <w:rsid w:val="00230486"/>
    <w:rsid w:val="0023152E"/>
    <w:rsid w:val="002318D1"/>
    <w:rsid w:val="00231DB1"/>
    <w:rsid w:val="00232965"/>
    <w:rsid w:val="00232D3F"/>
    <w:rsid w:val="00232FD8"/>
    <w:rsid w:val="002334F7"/>
    <w:rsid w:val="002335DB"/>
    <w:rsid w:val="00234342"/>
    <w:rsid w:val="00234A53"/>
    <w:rsid w:val="00235430"/>
    <w:rsid w:val="002355BB"/>
    <w:rsid w:val="0023672B"/>
    <w:rsid w:val="00236E76"/>
    <w:rsid w:val="00237466"/>
    <w:rsid w:val="00237AA0"/>
    <w:rsid w:val="00237AC3"/>
    <w:rsid w:val="00240550"/>
    <w:rsid w:val="00240EA5"/>
    <w:rsid w:val="0024144D"/>
    <w:rsid w:val="00242354"/>
    <w:rsid w:val="0024272D"/>
    <w:rsid w:val="00242CAC"/>
    <w:rsid w:val="0024329A"/>
    <w:rsid w:val="00243388"/>
    <w:rsid w:val="00244BC0"/>
    <w:rsid w:val="00244E3D"/>
    <w:rsid w:val="00245109"/>
    <w:rsid w:val="0024514A"/>
    <w:rsid w:val="00245A0E"/>
    <w:rsid w:val="00246085"/>
    <w:rsid w:val="00246C82"/>
    <w:rsid w:val="002476D4"/>
    <w:rsid w:val="00247741"/>
    <w:rsid w:val="002477E9"/>
    <w:rsid w:val="00247CF8"/>
    <w:rsid w:val="00250DBE"/>
    <w:rsid w:val="00250DEF"/>
    <w:rsid w:val="00250E8F"/>
    <w:rsid w:val="00251774"/>
    <w:rsid w:val="002522A9"/>
    <w:rsid w:val="002523D7"/>
    <w:rsid w:val="0025246F"/>
    <w:rsid w:val="002527EC"/>
    <w:rsid w:val="0025373C"/>
    <w:rsid w:val="00253DEE"/>
    <w:rsid w:val="00254D68"/>
    <w:rsid w:val="00254DF0"/>
    <w:rsid w:val="0025535D"/>
    <w:rsid w:val="0025599B"/>
    <w:rsid w:val="002565A7"/>
    <w:rsid w:val="0025669D"/>
    <w:rsid w:val="00256775"/>
    <w:rsid w:val="0025740E"/>
    <w:rsid w:val="002616C6"/>
    <w:rsid w:val="00261A64"/>
    <w:rsid w:val="00261C0F"/>
    <w:rsid w:val="002620F8"/>
    <w:rsid w:val="00262249"/>
    <w:rsid w:val="00262336"/>
    <w:rsid w:val="00262821"/>
    <w:rsid w:val="00264109"/>
    <w:rsid w:val="00264E72"/>
    <w:rsid w:val="00264F8F"/>
    <w:rsid w:val="00266BFD"/>
    <w:rsid w:val="00267783"/>
    <w:rsid w:val="002703B0"/>
    <w:rsid w:val="00270980"/>
    <w:rsid w:val="00271632"/>
    <w:rsid w:val="002718B5"/>
    <w:rsid w:val="00271D60"/>
    <w:rsid w:val="00272398"/>
    <w:rsid w:val="002734AD"/>
    <w:rsid w:val="00274B1B"/>
    <w:rsid w:val="002752C4"/>
    <w:rsid w:val="00276505"/>
    <w:rsid w:val="00276634"/>
    <w:rsid w:val="00276769"/>
    <w:rsid w:val="00276C7F"/>
    <w:rsid w:val="00280580"/>
    <w:rsid w:val="00280E0F"/>
    <w:rsid w:val="002814C4"/>
    <w:rsid w:val="00281D56"/>
    <w:rsid w:val="00281F78"/>
    <w:rsid w:val="00282879"/>
    <w:rsid w:val="00282943"/>
    <w:rsid w:val="002837DF"/>
    <w:rsid w:val="00283DD8"/>
    <w:rsid w:val="002840CE"/>
    <w:rsid w:val="00286129"/>
    <w:rsid w:val="002861BF"/>
    <w:rsid w:val="0028634E"/>
    <w:rsid w:val="00286583"/>
    <w:rsid w:val="0028679F"/>
    <w:rsid w:val="0028690C"/>
    <w:rsid w:val="00286A5F"/>
    <w:rsid w:val="00286DC3"/>
    <w:rsid w:val="002870F9"/>
    <w:rsid w:val="002872AF"/>
    <w:rsid w:val="0028744E"/>
    <w:rsid w:val="002874BE"/>
    <w:rsid w:val="00287656"/>
    <w:rsid w:val="00287BCA"/>
    <w:rsid w:val="00287D22"/>
    <w:rsid w:val="00290A14"/>
    <w:rsid w:val="00290DB9"/>
    <w:rsid w:val="0029125B"/>
    <w:rsid w:val="002915D8"/>
    <w:rsid w:val="0029213E"/>
    <w:rsid w:val="002924AB"/>
    <w:rsid w:val="00292C7B"/>
    <w:rsid w:val="00292F8C"/>
    <w:rsid w:val="002931A8"/>
    <w:rsid w:val="002935DA"/>
    <w:rsid w:val="00293828"/>
    <w:rsid w:val="00293D78"/>
    <w:rsid w:val="00294D5C"/>
    <w:rsid w:val="0029538B"/>
    <w:rsid w:val="00296A84"/>
    <w:rsid w:val="00296E0E"/>
    <w:rsid w:val="00297652"/>
    <w:rsid w:val="0029768D"/>
    <w:rsid w:val="00297AF2"/>
    <w:rsid w:val="00297E2E"/>
    <w:rsid w:val="00297E8A"/>
    <w:rsid w:val="002A04A9"/>
    <w:rsid w:val="002A04BB"/>
    <w:rsid w:val="002A0711"/>
    <w:rsid w:val="002A0E63"/>
    <w:rsid w:val="002A0F22"/>
    <w:rsid w:val="002A10B6"/>
    <w:rsid w:val="002A164E"/>
    <w:rsid w:val="002A19D7"/>
    <w:rsid w:val="002A1AA4"/>
    <w:rsid w:val="002A1D1C"/>
    <w:rsid w:val="002A3684"/>
    <w:rsid w:val="002A4069"/>
    <w:rsid w:val="002A427F"/>
    <w:rsid w:val="002A4367"/>
    <w:rsid w:val="002A55EF"/>
    <w:rsid w:val="002A58EC"/>
    <w:rsid w:val="002A5BE1"/>
    <w:rsid w:val="002A5F6C"/>
    <w:rsid w:val="002A5FA9"/>
    <w:rsid w:val="002A684E"/>
    <w:rsid w:val="002A6E7E"/>
    <w:rsid w:val="002A71FC"/>
    <w:rsid w:val="002A739A"/>
    <w:rsid w:val="002A7514"/>
    <w:rsid w:val="002A79DF"/>
    <w:rsid w:val="002B0194"/>
    <w:rsid w:val="002B04A9"/>
    <w:rsid w:val="002B04F0"/>
    <w:rsid w:val="002B0B90"/>
    <w:rsid w:val="002B178E"/>
    <w:rsid w:val="002B2177"/>
    <w:rsid w:val="002B3087"/>
    <w:rsid w:val="002B334D"/>
    <w:rsid w:val="002B336A"/>
    <w:rsid w:val="002B37F5"/>
    <w:rsid w:val="002B3B30"/>
    <w:rsid w:val="002B3D24"/>
    <w:rsid w:val="002B58D7"/>
    <w:rsid w:val="002B6485"/>
    <w:rsid w:val="002B6BCD"/>
    <w:rsid w:val="002B6BCE"/>
    <w:rsid w:val="002B6D7E"/>
    <w:rsid w:val="002B70FD"/>
    <w:rsid w:val="002B746B"/>
    <w:rsid w:val="002B748D"/>
    <w:rsid w:val="002B7514"/>
    <w:rsid w:val="002C057F"/>
    <w:rsid w:val="002C077C"/>
    <w:rsid w:val="002C079B"/>
    <w:rsid w:val="002C099E"/>
    <w:rsid w:val="002C0A90"/>
    <w:rsid w:val="002C108D"/>
    <w:rsid w:val="002C133A"/>
    <w:rsid w:val="002C1486"/>
    <w:rsid w:val="002C179F"/>
    <w:rsid w:val="002C18CC"/>
    <w:rsid w:val="002C1ED9"/>
    <w:rsid w:val="002C207F"/>
    <w:rsid w:val="002C2E4E"/>
    <w:rsid w:val="002C3034"/>
    <w:rsid w:val="002C354D"/>
    <w:rsid w:val="002C3819"/>
    <w:rsid w:val="002C442F"/>
    <w:rsid w:val="002C4AD9"/>
    <w:rsid w:val="002C56B3"/>
    <w:rsid w:val="002C699A"/>
    <w:rsid w:val="002C6CBE"/>
    <w:rsid w:val="002C6FB2"/>
    <w:rsid w:val="002C7E78"/>
    <w:rsid w:val="002D0F05"/>
    <w:rsid w:val="002D36D1"/>
    <w:rsid w:val="002D3B39"/>
    <w:rsid w:val="002D5805"/>
    <w:rsid w:val="002D602E"/>
    <w:rsid w:val="002E0F6A"/>
    <w:rsid w:val="002E19CE"/>
    <w:rsid w:val="002E1F03"/>
    <w:rsid w:val="002E2EDF"/>
    <w:rsid w:val="002E2FEF"/>
    <w:rsid w:val="002E30C0"/>
    <w:rsid w:val="002E3F23"/>
    <w:rsid w:val="002E403A"/>
    <w:rsid w:val="002E49A3"/>
    <w:rsid w:val="002E57EC"/>
    <w:rsid w:val="002E5CBE"/>
    <w:rsid w:val="002E6CEF"/>
    <w:rsid w:val="002E719B"/>
    <w:rsid w:val="002E725C"/>
    <w:rsid w:val="002F06B9"/>
    <w:rsid w:val="002F07AC"/>
    <w:rsid w:val="002F0A74"/>
    <w:rsid w:val="002F0B6E"/>
    <w:rsid w:val="002F0D79"/>
    <w:rsid w:val="002F0ECF"/>
    <w:rsid w:val="002F204E"/>
    <w:rsid w:val="002F2FA9"/>
    <w:rsid w:val="002F3BCB"/>
    <w:rsid w:val="002F407C"/>
    <w:rsid w:val="002F51F1"/>
    <w:rsid w:val="002F5490"/>
    <w:rsid w:val="002F56C0"/>
    <w:rsid w:val="002F74C9"/>
    <w:rsid w:val="002F7822"/>
    <w:rsid w:val="003010B8"/>
    <w:rsid w:val="003014A0"/>
    <w:rsid w:val="00302895"/>
    <w:rsid w:val="00302E6F"/>
    <w:rsid w:val="003039D9"/>
    <w:rsid w:val="00304748"/>
    <w:rsid w:val="00304CCB"/>
    <w:rsid w:val="00304E53"/>
    <w:rsid w:val="003054AC"/>
    <w:rsid w:val="00305B5B"/>
    <w:rsid w:val="00305E40"/>
    <w:rsid w:val="003061E2"/>
    <w:rsid w:val="00307C0E"/>
    <w:rsid w:val="00307DD4"/>
    <w:rsid w:val="00307DDB"/>
    <w:rsid w:val="0031075C"/>
    <w:rsid w:val="00310A7D"/>
    <w:rsid w:val="003116D9"/>
    <w:rsid w:val="0031178F"/>
    <w:rsid w:val="00311B97"/>
    <w:rsid w:val="00311DD8"/>
    <w:rsid w:val="00311F1C"/>
    <w:rsid w:val="00312F4C"/>
    <w:rsid w:val="0031360D"/>
    <w:rsid w:val="003136BD"/>
    <w:rsid w:val="003150EF"/>
    <w:rsid w:val="00315155"/>
    <w:rsid w:val="00315469"/>
    <w:rsid w:val="00315996"/>
    <w:rsid w:val="003159CE"/>
    <w:rsid w:val="00316142"/>
    <w:rsid w:val="003163E3"/>
    <w:rsid w:val="00317059"/>
    <w:rsid w:val="00320C45"/>
    <w:rsid w:val="0032179A"/>
    <w:rsid w:val="00322800"/>
    <w:rsid w:val="0032282C"/>
    <w:rsid w:val="003229B3"/>
    <w:rsid w:val="00322EF2"/>
    <w:rsid w:val="00322FC9"/>
    <w:rsid w:val="00323053"/>
    <w:rsid w:val="00323329"/>
    <w:rsid w:val="003240B1"/>
    <w:rsid w:val="00325B26"/>
    <w:rsid w:val="00325BB7"/>
    <w:rsid w:val="003261A5"/>
    <w:rsid w:val="003262DD"/>
    <w:rsid w:val="003263D2"/>
    <w:rsid w:val="00327170"/>
    <w:rsid w:val="00327441"/>
    <w:rsid w:val="00330186"/>
    <w:rsid w:val="0033030C"/>
    <w:rsid w:val="00330F79"/>
    <w:rsid w:val="003312F3"/>
    <w:rsid w:val="0033136F"/>
    <w:rsid w:val="00333389"/>
    <w:rsid w:val="00333812"/>
    <w:rsid w:val="00333C86"/>
    <w:rsid w:val="00334D51"/>
    <w:rsid w:val="00335288"/>
    <w:rsid w:val="00335331"/>
    <w:rsid w:val="00335517"/>
    <w:rsid w:val="00335BD1"/>
    <w:rsid w:val="003366FA"/>
    <w:rsid w:val="003378CB"/>
    <w:rsid w:val="00337928"/>
    <w:rsid w:val="00340086"/>
    <w:rsid w:val="003405AA"/>
    <w:rsid w:val="00341650"/>
    <w:rsid w:val="003417B1"/>
    <w:rsid w:val="00341E68"/>
    <w:rsid w:val="00342526"/>
    <w:rsid w:val="0034252B"/>
    <w:rsid w:val="003431EF"/>
    <w:rsid w:val="0034357F"/>
    <w:rsid w:val="00343D84"/>
    <w:rsid w:val="00344844"/>
    <w:rsid w:val="00344DF7"/>
    <w:rsid w:val="0034549E"/>
    <w:rsid w:val="0034612A"/>
    <w:rsid w:val="00346AF5"/>
    <w:rsid w:val="00346EBE"/>
    <w:rsid w:val="003474DD"/>
    <w:rsid w:val="00347B40"/>
    <w:rsid w:val="00347BB2"/>
    <w:rsid w:val="00350670"/>
    <w:rsid w:val="00351270"/>
    <w:rsid w:val="003513C9"/>
    <w:rsid w:val="00351530"/>
    <w:rsid w:val="003515CE"/>
    <w:rsid w:val="003517D1"/>
    <w:rsid w:val="00351B7C"/>
    <w:rsid w:val="00351E88"/>
    <w:rsid w:val="00351F90"/>
    <w:rsid w:val="00353610"/>
    <w:rsid w:val="003542C2"/>
    <w:rsid w:val="00354D08"/>
    <w:rsid w:val="00355F30"/>
    <w:rsid w:val="0035697C"/>
    <w:rsid w:val="00356F62"/>
    <w:rsid w:val="0036164E"/>
    <w:rsid w:val="00362610"/>
    <w:rsid w:val="00362ADD"/>
    <w:rsid w:val="00362B9D"/>
    <w:rsid w:val="00363895"/>
    <w:rsid w:val="0036435B"/>
    <w:rsid w:val="00366BA9"/>
    <w:rsid w:val="00366E8F"/>
    <w:rsid w:val="0036711B"/>
    <w:rsid w:val="00367D2B"/>
    <w:rsid w:val="00370772"/>
    <w:rsid w:val="00371D76"/>
    <w:rsid w:val="00371F48"/>
    <w:rsid w:val="0037278F"/>
    <w:rsid w:val="003733D4"/>
    <w:rsid w:val="003737E5"/>
    <w:rsid w:val="003739B8"/>
    <w:rsid w:val="003744BD"/>
    <w:rsid w:val="003747E1"/>
    <w:rsid w:val="00374EB9"/>
    <w:rsid w:val="00375D13"/>
    <w:rsid w:val="0037636E"/>
    <w:rsid w:val="003764A8"/>
    <w:rsid w:val="00376C59"/>
    <w:rsid w:val="00377139"/>
    <w:rsid w:val="00377ADD"/>
    <w:rsid w:val="00377C8C"/>
    <w:rsid w:val="00377C9D"/>
    <w:rsid w:val="003805D9"/>
    <w:rsid w:val="00380BE6"/>
    <w:rsid w:val="00381282"/>
    <w:rsid w:val="003813EA"/>
    <w:rsid w:val="00381498"/>
    <w:rsid w:val="00381519"/>
    <w:rsid w:val="00381887"/>
    <w:rsid w:val="00383875"/>
    <w:rsid w:val="00384228"/>
    <w:rsid w:val="0038540F"/>
    <w:rsid w:val="00385C87"/>
    <w:rsid w:val="00386752"/>
    <w:rsid w:val="00386E30"/>
    <w:rsid w:val="00387061"/>
    <w:rsid w:val="0038715E"/>
    <w:rsid w:val="003876FE"/>
    <w:rsid w:val="00387972"/>
    <w:rsid w:val="00387C38"/>
    <w:rsid w:val="0039013D"/>
    <w:rsid w:val="00390D99"/>
    <w:rsid w:val="00391162"/>
    <w:rsid w:val="0039181F"/>
    <w:rsid w:val="00391A51"/>
    <w:rsid w:val="0039235E"/>
    <w:rsid w:val="00392B1C"/>
    <w:rsid w:val="00392DF4"/>
    <w:rsid w:val="00393482"/>
    <w:rsid w:val="0039396E"/>
    <w:rsid w:val="003948BB"/>
    <w:rsid w:val="003949AA"/>
    <w:rsid w:val="00395017"/>
    <w:rsid w:val="00395260"/>
    <w:rsid w:val="00395BB7"/>
    <w:rsid w:val="00396EC3"/>
    <w:rsid w:val="003A042C"/>
    <w:rsid w:val="003A0442"/>
    <w:rsid w:val="003A05A7"/>
    <w:rsid w:val="003A1C1F"/>
    <w:rsid w:val="003A1EEA"/>
    <w:rsid w:val="003A1FE5"/>
    <w:rsid w:val="003A2C1F"/>
    <w:rsid w:val="003A2E94"/>
    <w:rsid w:val="003A329B"/>
    <w:rsid w:val="003A52B0"/>
    <w:rsid w:val="003A6568"/>
    <w:rsid w:val="003A7360"/>
    <w:rsid w:val="003A73E4"/>
    <w:rsid w:val="003A7424"/>
    <w:rsid w:val="003B03A2"/>
    <w:rsid w:val="003B0B5A"/>
    <w:rsid w:val="003B1DAF"/>
    <w:rsid w:val="003B3019"/>
    <w:rsid w:val="003B456B"/>
    <w:rsid w:val="003B4794"/>
    <w:rsid w:val="003B4A99"/>
    <w:rsid w:val="003B56F7"/>
    <w:rsid w:val="003B5863"/>
    <w:rsid w:val="003B6E05"/>
    <w:rsid w:val="003C0108"/>
    <w:rsid w:val="003C05B8"/>
    <w:rsid w:val="003C10CD"/>
    <w:rsid w:val="003C1599"/>
    <w:rsid w:val="003C2E27"/>
    <w:rsid w:val="003C33F2"/>
    <w:rsid w:val="003C4316"/>
    <w:rsid w:val="003C4C2B"/>
    <w:rsid w:val="003C513E"/>
    <w:rsid w:val="003C589B"/>
    <w:rsid w:val="003C58E5"/>
    <w:rsid w:val="003C67AC"/>
    <w:rsid w:val="003C6A24"/>
    <w:rsid w:val="003C6A91"/>
    <w:rsid w:val="003C6AFE"/>
    <w:rsid w:val="003C6B9B"/>
    <w:rsid w:val="003D0394"/>
    <w:rsid w:val="003D099E"/>
    <w:rsid w:val="003D0FE2"/>
    <w:rsid w:val="003D273D"/>
    <w:rsid w:val="003D3441"/>
    <w:rsid w:val="003D36FD"/>
    <w:rsid w:val="003D512E"/>
    <w:rsid w:val="003D5441"/>
    <w:rsid w:val="003D57E8"/>
    <w:rsid w:val="003E0105"/>
    <w:rsid w:val="003E071B"/>
    <w:rsid w:val="003E07F9"/>
    <w:rsid w:val="003E08D8"/>
    <w:rsid w:val="003E0DF7"/>
    <w:rsid w:val="003E13BB"/>
    <w:rsid w:val="003E15E0"/>
    <w:rsid w:val="003E185E"/>
    <w:rsid w:val="003E2252"/>
    <w:rsid w:val="003E2861"/>
    <w:rsid w:val="003E28F0"/>
    <w:rsid w:val="003E3181"/>
    <w:rsid w:val="003E34A2"/>
    <w:rsid w:val="003E3811"/>
    <w:rsid w:val="003E4107"/>
    <w:rsid w:val="003E4E7C"/>
    <w:rsid w:val="003E56AE"/>
    <w:rsid w:val="003E7344"/>
    <w:rsid w:val="003E7803"/>
    <w:rsid w:val="003E7A01"/>
    <w:rsid w:val="003E7DF9"/>
    <w:rsid w:val="003F0355"/>
    <w:rsid w:val="003F0CA0"/>
    <w:rsid w:val="003F14D8"/>
    <w:rsid w:val="003F1E03"/>
    <w:rsid w:val="003F3635"/>
    <w:rsid w:val="003F36F3"/>
    <w:rsid w:val="003F3799"/>
    <w:rsid w:val="003F3E06"/>
    <w:rsid w:val="003F4B78"/>
    <w:rsid w:val="003F4E80"/>
    <w:rsid w:val="003F4F31"/>
    <w:rsid w:val="003F52F7"/>
    <w:rsid w:val="003F5951"/>
    <w:rsid w:val="003F61B0"/>
    <w:rsid w:val="003F719E"/>
    <w:rsid w:val="00400F6B"/>
    <w:rsid w:val="0040137F"/>
    <w:rsid w:val="0040199D"/>
    <w:rsid w:val="00401D61"/>
    <w:rsid w:val="00402E41"/>
    <w:rsid w:val="00403504"/>
    <w:rsid w:val="00403535"/>
    <w:rsid w:val="004046D8"/>
    <w:rsid w:val="00404981"/>
    <w:rsid w:val="00404A88"/>
    <w:rsid w:val="00405003"/>
    <w:rsid w:val="004054E5"/>
    <w:rsid w:val="0040605E"/>
    <w:rsid w:val="0040620E"/>
    <w:rsid w:val="00406AF6"/>
    <w:rsid w:val="0040711F"/>
    <w:rsid w:val="004071F3"/>
    <w:rsid w:val="00410601"/>
    <w:rsid w:val="00410B2B"/>
    <w:rsid w:val="004118A7"/>
    <w:rsid w:val="00412A8A"/>
    <w:rsid w:val="004133E9"/>
    <w:rsid w:val="00413AD9"/>
    <w:rsid w:val="00413BFD"/>
    <w:rsid w:val="00413FDE"/>
    <w:rsid w:val="004149D9"/>
    <w:rsid w:val="004169D2"/>
    <w:rsid w:val="00417AE7"/>
    <w:rsid w:val="00417C90"/>
    <w:rsid w:val="00420275"/>
    <w:rsid w:val="00420625"/>
    <w:rsid w:val="0042248F"/>
    <w:rsid w:val="004227E7"/>
    <w:rsid w:val="00422BC2"/>
    <w:rsid w:val="00422BF9"/>
    <w:rsid w:val="004239FC"/>
    <w:rsid w:val="00423E70"/>
    <w:rsid w:val="00424EB1"/>
    <w:rsid w:val="00424F7A"/>
    <w:rsid w:val="00425EA3"/>
    <w:rsid w:val="0042629E"/>
    <w:rsid w:val="00426B41"/>
    <w:rsid w:val="00430A7A"/>
    <w:rsid w:val="00430B1E"/>
    <w:rsid w:val="00431795"/>
    <w:rsid w:val="00432176"/>
    <w:rsid w:val="00433ABB"/>
    <w:rsid w:val="00434DFB"/>
    <w:rsid w:val="00435698"/>
    <w:rsid w:val="0043627B"/>
    <w:rsid w:val="00436752"/>
    <w:rsid w:val="00437BF2"/>
    <w:rsid w:val="00437F51"/>
    <w:rsid w:val="0044060E"/>
    <w:rsid w:val="00440F20"/>
    <w:rsid w:val="0044138C"/>
    <w:rsid w:val="00441A0B"/>
    <w:rsid w:val="00442C4F"/>
    <w:rsid w:val="004433E7"/>
    <w:rsid w:val="00445873"/>
    <w:rsid w:val="00445C5B"/>
    <w:rsid w:val="004460BB"/>
    <w:rsid w:val="0044613C"/>
    <w:rsid w:val="004461F5"/>
    <w:rsid w:val="004463CB"/>
    <w:rsid w:val="00446531"/>
    <w:rsid w:val="004465EB"/>
    <w:rsid w:val="0044660B"/>
    <w:rsid w:val="004469A9"/>
    <w:rsid w:val="004475C2"/>
    <w:rsid w:val="00447ADE"/>
    <w:rsid w:val="00450341"/>
    <w:rsid w:val="004503CC"/>
    <w:rsid w:val="004505E0"/>
    <w:rsid w:val="00451B11"/>
    <w:rsid w:val="00452468"/>
    <w:rsid w:val="0045305B"/>
    <w:rsid w:val="00453662"/>
    <w:rsid w:val="00453920"/>
    <w:rsid w:val="00453B92"/>
    <w:rsid w:val="00455B9B"/>
    <w:rsid w:val="00456C6C"/>
    <w:rsid w:val="00456EEC"/>
    <w:rsid w:val="00457052"/>
    <w:rsid w:val="0045775A"/>
    <w:rsid w:val="004578E0"/>
    <w:rsid w:val="00457A37"/>
    <w:rsid w:val="00457AC8"/>
    <w:rsid w:val="00457C4F"/>
    <w:rsid w:val="004609BC"/>
    <w:rsid w:val="00460A6D"/>
    <w:rsid w:val="004613AC"/>
    <w:rsid w:val="00461F8D"/>
    <w:rsid w:val="0046209C"/>
    <w:rsid w:val="00462706"/>
    <w:rsid w:val="004627D6"/>
    <w:rsid w:val="00462933"/>
    <w:rsid w:val="00462D5E"/>
    <w:rsid w:val="00462D8E"/>
    <w:rsid w:val="0046338A"/>
    <w:rsid w:val="004638D7"/>
    <w:rsid w:val="0046390D"/>
    <w:rsid w:val="00463BEC"/>
    <w:rsid w:val="00463EB7"/>
    <w:rsid w:val="0046424A"/>
    <w:rsid w:val="004652F7"/>
    <w:rsid w:val="004656E3"/>
    <w:rsid w:val="00465E65"/>
    <w:rsid w:val="004668E7"/>
    <w:rsid w:val="004671AA"/>
    <w:rsid w:val="0046748A"/>
    <w:rsid w:val="00467BDE"/>
    <w:rsid w:val="00467CB4"/>
    <w:rsid w:val="00471209"/>
    <w:rsid w:val="004717EE"/>
    <w:rsid w:val="0047180E"/>
    <w:rsid w:val="00471C9F"/>
    <w:rsid w:val="004721E5"/>
    <w:rsid w:val="004724E5"/>
    <w:rsid w:val="0047282A"/>
    <w:rsid w:val="00472C97"/>
    <w:rsid w:val="00472DA7"/>
    <w:rsid w:val="004736E9"/>
    <w:rsid w:val="00473908"/>
    <w:rsid w:val="0047424B"/>
    <w:rsid w:val="0047425A"/>
    <w:rsid w:val="004752F4"/>
    <w:rsid w:val="00475427"/>
    <w:rsid w:val="00475EB1"/>
    <w:rsid w:val="004767B8"/>
    <w:rsid w:val="0047758A"/>
    <w:rsid w:val="00477684"/>
    <w:rsid w:val="00477924"/>
    <w:rsid w:val="004803E2"/>
    <w:rsid w:val="004807E1"/>
    <w:rsid w:val="00482D83"/>
    <w:rsid w:val="00483568"/>
    <w:rsid w:val="004835B2"/>
    <w:rsid w:val="00483BEE"/>
    <w:rsid w:val="00484101"/>
    <w:rsid w:val="00485177"/>
    <w:rsid w:val="00485A7E"/>
    <w:rsid w:val="0048612D"/>
    <w:rsid w:val="00486C9A"/>
    <w:rsid w:val="00486FE7"/>
    <w:rsid w:val="00487535"/>
    <w:rsid w:val="004876EB"/>
    <w:rsid w:val="00487AA9"/>
    <w:rsid w:val="00487B21"/>
    <w:rsid w:val="00491373"/>
    <w:rsid w:val="004918AF"/>
    <w:rsid w:val="00491C62"/>
    <w:rsid w:val="00492443"/>
    <w:rsid w:val="00492874"/>
    <w:rsid w:val="0049331C"/>
    <w:rsid w:val="0049452F"/>
    <w:rsid w:val="00494CF8"/>
    <w:rsid w:val="00494ECF"/>
    <w:rsid w:val="00495F61"/>
    <w:rsid w:val="0049639D"/>
    <w:rsid w:val="004965BB"/>
    <w:rsid w:val="004966FE"/>
    <w:rsid w:val="00496AD8"/>
    <w:rsid w:val="004A00C1"/>
    <w:rsid w:val="004A0959"/>
    <w:rsid w:val="004A0EAB"/>
    <w:rsid w:val="004A203F"/>
    <w:rsid w:val="004A48B5"/>
    <w:rsid w:val="004A4A96"/>
    <w:rsid w:val="004A5740"/>
    <w:rsid w:val="004A5D8F"/>
    <w:rsid w:val="004A6387"/>
    <w:rsid w:val="004A64C0"/>
    <w:rsid w:val="004A6F16"/>
    <w:rsid w:val="004B0944"/>
    <w:rsid w:val="004B1E21"/>
    <w:rsid w:val="004B2BB4"/>
    <w:rsid w:val="004B2CFD"/>
    <w:rsid w:val="004B2FC8"/>
    <w:rsid w:val="004B3022"/>
    <w:rsid w:val="004B3A62"/>
    <w:rsid w:val="004B3FFF"/>
    <w:rsid w:val="004B41B6"/>
    <w:rsid w:val="004B44C8"/>
    <w:rsid w:val="004B473A"/>
    <w:rsid w:val="004B5024"/>
    <w:rsid w:val="004B5234"/>
    <w:rsid w:val="004B5728"/>
    <w:rsid w:val="004B5734"/>
    <w:rsid w:val="004B64C7"/>
    <w:rsid w:val="004C0829"/>
    <w:rsid w:val="004C0B45"/>
    <w:rsid w:val="004C13B1"/>
    <w:rsid w:val="004C16F6"/>
    <w:rsid w:val="004C1AA9"/>
    <w:rsid w:val="004C1BDF"/>
    <w:rsid w:val="004C35CA"/>
    <w:rsid w:val="004C377E"/>
    <w:rsid w:val="004C3AA9"/>
    <w:rsid w:val="004C4523"/>
    <w:rsid w:val="004C4A0C"/>
    <w:rsid w:val="004C4C9E"/>
    <w:rsid w:val="004C52CF"/>
    <w:rsid w:val="004C5EAC"/>
    <w:rsid w:val="004C6BD7"/>
    <w:rsid w:val="004C6F9B"/>
    <w:rsid w:val="004D005A"/>
    <w:rsid w:val="004D0112"/>
    <w:rsid w:val="004D06F2"/>
    <w:rsid w:val="004D201B"/>
    <w:rsid w:val="004D2750"/>
    <w:rsid w:val="004D2812"/>
    <w:rsid w:val="004D2970"/>
    <w:rsid w:val="004D369F"/>
    <w:rsid w:val="004D4035"/>
    <w:rsid w:val="004D511C"/>
    <w:rsid w:val="004D7559"/>
    <w:rsid w:val="004D79A7"/>
    <w:rsid w:val="004E0511"/>
    <w:rsid w:val="004E0EA9"/>
    <w:rsid w:val="004E1953"/>
    <w:rsid w:val="004E2154"/>
    <w:rsid w:val="004E228D"/>
    <w:rsid w:val="004E2851"/>
    <w:rsid w:val="004E3A65"/>
    <w:rsid w:val="004E3DD3"/>
    <w:rsid w:val="004E3EE7"/>
    <w:rsid w:val="004E3F90"/>
    <w:rsid w:val="004E42F4"/>
    <w:rsid w:val="004E4A9A"/>
    <w:rsid w:val="004E4B5B"/>
    <w:rsid w:val="004E5226"/>
    <w:rsid w:val="004E58FC"/>
    <w:rsid w:val="004E662F"/>
    <w:rsid w:val="004E6E53"/>
    <w:rsid w:val="004E709F"/>
    <w:rsid w:val="004E7AD7"/>
    <w:rsid w:val="004E7C7A"/>
    <w:rsid w:val="004F0C02"/>
    <w:rsid w:val="004F0CFE"/>
    <w:rsid w:val="004F18EA"/>
    <w:rsid w:val="004F24DF"/>
    <w:rsid w:val="004F292D"/>
    <w:rsid w:val="004F3171"/>
    <w:rsid w:val="004F3A39"/>
    <w:rsid w:val="004F4F18"/>
    <w:rsid w:val="004F501C"/>
    <w:rsid w:val="004F577F"/>
    <w:rsid w:val="004F5E00"/>
    <w:rsid w:val="004F623F"/>
    <w:rsid w:val="004F68AB"/>
    <w:rsid w:val="004F74BA"/>
    <w:rsid w:val="004F799E"/>
    <w:rsid w:val="004F7D6A"/>
    <w:rsid w:val="00500890"/>
    <w:rsid w:val="00500E3F"/>
    <w:rsid w:val="00500EC5"/>
    <w:rsid w:val="00501393"/>
    <w:rsid w:val="005013B0"/>
    <w:rsid w:val="00501BC4"/>
    <w:rsid w:val="005021AA"/>
    <w:rsid w:val="005034C9"/>
    <w:rsid w:val="00503853"/>
    <w:rsid w:val="00503AC7"/>
    <w:rsid w:val="00503EFF"/>
    <w:rsid w:val="005042D6"/>
    <w:rsid w:val="00504B14"/>
    <w:rsid w:val="00504CA4"/>
    <w:rsid w:val="00504F58"/>
    <w:rsid w:val="005054B9"/>
    <w:rsid w:val="00505575"/>
    <w:rsid w:val="005056CB"/>
    <w:rsid w:val="005058FB"/>
    <w:rsid w:val="00505A3B"/>
    <w:rsid w:val="00505C1B"/>
    <w:rsid w:val="00507961"/>
    <w:rsid w:val="005104FB"/>
    <w:rsid w:val="00511F86"/>
    <w:rsid w:val="0051232E"/>
    <w:rsid w:val="0051323C"/>
    <w:rsid w:val="0051369E"/>
    <w:rsid w:val="0051388E"/>
    <w:rsid w:val="005138F4"/>
    <w:rsid w:val="00513EC1"/>
    <w:rsid w:val="00514390"/>
    <w:rsid w:val="005143DC"/>
    <w:rsid w:val="0051519F"/>
    <w:rsid w:val="00515A71"/>
    <w:rsid w:val="00516755"/>
    <w:rsid w:val="00516B47"/>
    <w:rsid w:val="00516DDA"/>
    <w:rsid w:val="00516E0B"/>
    <w:rsid w:val="00516F33"/>
    <w:rsid w:val="00516F8B"/>
    <w:rsid w:val="005171C3"/>
    <w:rsid w:val="005171C5"/>
    <w:rsid w:val="00521B3D"/>
    <w:rsid w:val="00521F55"/>
    <w:rsid w:val="005233A9"/>
    <w:rsid w:val="0052368D"/>
    <w:rsid w:val="00523823"/>
    <w:rsid w:val="005242FA"/>
    <w:rsid w:val="005257FF"/>
    <w:rsid w:val="0052635B"/>
    <w:rsid w:val="00526905"/>
    <w:rsid w:val="00526BF1"/>
    <w:rsid w:val="0052774A"/>
    <w:rsid w:val="00527B83"/>
    <w:rsid w:val="00527EB1"/>
    <w:rsid w:val="005300AD"/>
    <w:rsid w:val="0053016A"/>
    <w:rsid w:val="005308C3"/>
    <w:rsid w:val="00530C2D"/>
    <w:rsid w:val="005314DF"/>
    <w:rsid w:val="0053166B"/>
    <w:rsid w:val="005332FB"/>
    <w:rsid w:val="00533356"/>
    <w:rsid w:val="00533DCD"/>
    <w:rsid w:val="00534397"/>
    <w:rsid w:val="00534F08"/>
    <w:rsid w:val="00535716"/>
    <w:rsid w:val="00535CCC"/>
    <w:rsid w:val="00535F11"/>
    <w:rsid w:val="00537096"/>
    <w:rsid w:val="00537A96"/>
    <w:rsid w:val="0054057F"/>
    <w:rsid w:val="005412ED"/>
    <w:rsid w:val="00542B32"/>
    <w:rsid w:val="00543152"/>
    <w:rsid w:val="00543332"/>
    <w:rsid w:val="00543602"/>
    <w:rsid w:val="005438E4"/>
    <w:rsid w:val="00543BF7"/>
    <w:rsid w:val="00544D06"/>
    <w:rsid w:val="00545B8E"/>
    <w:rsid w:val="00546798"/>
    <w:rsid w:val="005467BB"/>
    <w:rsid w:val="005468FD"/>
    <w:rsid w:val="00546927"/>
    <w:rsid w:val="00546F79"/>
    <w:rsid w:val="00547713"/>
    <w:rsid w:val="005502CF"/>
    <w:rsid w:val="00550BE8"/>
    <w:rsid w:val="00550CE9"/>
    <w:rsid w:val="005513F2"/>
    <w:rsid w:val="00551923"/>
    <w:rsid w:val="00551F3D"/>
    <w:rsid w:val="00553C09"/>
    <w:rsid w:val="0055412F"/>
    <w:rsid w:val="00554190"/>
    <w:rsid w:val="00554287"/>
    <w:rsid w:val="00555BF3"/>
    <w:rsid w:val="005566A2"/>
    <w:rsid w:val="00557B8A"/>
    <w:rsid w:val="00557C4A"/>
    <w:rsid w:val="005614FE"/>
    <w:rsid w:val="00561BDC"/>
    <w:rsid w:val="00561CA7"/>
    <w:rsid w:val="00562198"/>
    <w:rsid w:val="005627E9"/>
    <w:rsid w:val="00562AC2"/>
    <w:rsid w:val="005634A4"/>
    <w:rsid w:val="00563558"/>
    <w:rsid w:val="00563D9E"/>
    <w:rsid w:val="00563E9D"/>
    <w:rsid w:val="0056435A"/>
    <w:rsid w:val="00566B63"/>
    <w:rsid w:val="00566DD9"/>
    <w:rsid w:val="00567243"/>
    <w:rsid w:val="005675AC"/>
    <w:rsid w:val="005675E4"/>
    <w:rsid w:val="00570484"/>
    <w:rsid w:val="005708B9"/>
    <w:rsid w:val="00571B45"/>
    <w:rsid w:val="00571E42"/>
    <w:rsid w:val="0057233C"/>
    <w:rsid w:val="005726E5"/>
    <w:rsid w:val="00572C07"/>
    <w:rsid w:val="00573337"/>
    <w:rsid w:val="00573BA0"/>
    <w:rsid w:val="00573F7A"/>
    <w:rsid w:val="005746AB"/>
    <w:rsid w:val="005750F5"/>
    <w:rsid w:val="00575D9D"/>
    <w:rsid w:val="0057645A"/>
    <w:rsid w:val="005765CB"/>
    <w:rsid w:val="005769A8"/>
    <w:rsid w:val="00576BF6"/>
    <w:rsid w:val="00577DC1"/>
    <w:rsid w:val="00580D93"/>
    <w:rsid w:val="00581273"/>
    <w:rsid w:val="00581613"/>
    <w:rsid w:val="00581E06"/>
    <w:rsid w:val="00582371"/>
    <w:rsid w:val="005823E7"/>
    <w:rsid w:val="00582EAB"/>
    <w:rsid w:val="00583388"/>
    <w:rsid w:val="005833B9"/>
    <w:rsid w:val="005835F1"/>
    <w:rsid w:val="005846DD"/>
    <w:rsid w:val="00585674"/>
    <w:rsid w:val="0058601A"/>
    <w:rsid w:val="005865B3"/>
    <w:rsid w:val="00586639"/>
    <w:rsid w:val="0058702D"/>
    <w:rsid w:val="0058703C"/>
    <w:rsid w:val="005876AC"/>
    <w:rsid w:val="00590E3A"/>
    <w:rsid w:val="00592D98"/>
    <w:rsid w:val="005937F3"/>
    <w:rsid w:val="005941C8"/>
    <w:rsid w:val="0059486E"/>
    <w:rsid w:val="00595D0D"/>
    <w:rsid w:val="00595DC2"/>
    <w:rsid w:val="0059602A"/>
    <w:rsid w:val="00596736"/>
    <w:rsid w:val="00596979"/>
    <w:rsid w:val="0059765D"/>
    <w:rsid w:val="005A0B22"/>
    <w:rsid w:val="005A0BBD"/>
    <w:rsid w:val="005A0E67"/>
    <w:rsid w:val="005A26ED"/>
    <w:rsid w:val="005A39F3"/>
    <w:rsid w:val="005A44E4"/>
    <w:rsid w:val="005A4781"/>
    <w:rsid w:val="005A5963"/>
    <w:rsid w:val="005A72B0"/>
    <w:rsid w:val="005A760B"/>
    <w:rsid w:val="005B07EF"/>
    <w:rsid w:val="005B0D1E"/>
    <w:rsid w:val="005B222E"/>
    <w:rsid w:val="005B26B1"/>
    <w:rsid w:val="005B280C"/>
    <w:rsid w:val="005B2966"/>
    <w:rsid w:val="005B2E01"/>
    <w:rsid w:val="005B317B"/>
    <w:rsid w:val="005B4B2B"/>
    <w:rsid w:val="005B56AD"/>
    <w:rsid w:val="005B5DA9"/>
    <w:rsid w:val="005B6085"/>
    <w:rsid w:val="005B7245"/>
    <w:rsid w:val="005B7738"/>
    <w:rsid w:val="005B7962"/>
    <w:rsid w:val="005C0444"/>
    <w:rsid w:val="005C05CA"/>
    <w:rsid w:val="005C1B6F"/>
    <w:rsid w:val="005C1D12"/>
    <w:rsid w:val="005C2676"/>
    <w:rsid w:val="005C32CE"/>
    <w:rsid w:val="005C39EB"/>
    <w:rsid w:val="005C3C92"/>
    <w:rsid w:val="005C3CC7"/>
    <w:rsid w:val="005C463A"/>
    <w:rsid w:val="005C4F38"/>
    <w:rsid w:val="005C5496"/>
    <w:rsid w:val="005C75F2"/>
    <w:rsid w:val="005C7DAD"/>
    <w:rsid w:val="005D00EB"/>
    <w:rsid w:val="005D043A"/>
    <w:rsid w:val="005D33E0"/>
    <w:rsid w:val="005D37AB"/>
    <w:rsid w:val="005D3A42"/>
    <w:rsid w:val="005D4285"/>
    <w:rsid w:val="005D65C0"/>
    <w:rsid w:val="005D76E3"/>
    <w:rsid w:val="005D7AD1"/>
    <w:rsid w:val="005E028F"/>
    <w:rsid w:val="005E12A0"/>
    <w:rsid w:val="005E173F"/>
    <w:rsid w:val="005E17AC"/>
    <w:rsid w:val="005E1A01"/>
    <w:rsid w:val="005E2A02"/>
    <w:rsid w:val="005E3043"/>
    <w:rsid w:val="005E38D9"/>
    <w:rsid w:val="005E476E"/>
    <w:rsid w:val="005E4A77"/>
    <w:rsid w:val="005E5A52"/>
    <w:rsid w:val="005E5FE6"/>
    <w:rsid w:val="005E658D"/>
    <w:rsid w:val="005F03D9"/>
    <w:rsid w:val="005F05D4"/>
    <w:rsid w:val="005F067B"/>
    <w:rsid w:val="005F1336"/>
    <w:rsid w:val="005F1B21"/>
    <w:rsid w:val="005F36C2"/>
    <w:rsid w:val="005F4229"/>
    <w:rsid w:val="005F4A78"/>
    <w:rsid w:val="005F50A7"/>
    <w:rsid w:val="005F51C3"/>
    <w:rsid w:val="005F51D6"/>
    <w:rsid w:val="005F528F"/>
    <w:rsid w:val="005F5C0B"/>
    <w:rsid w:val="005F5E84"/>
    <w:rsid w:val="005F5FFA"/>
    <w:rsid w:val="005F63F5"/>
    <w:rsid w:val="005F740D"/>
    <w:rsid w:val="005F77D8"/>
    <w:rsid w:val="005F7AB6"/>
    <w:rsid w:val="005F7F04"/>
    <w:rsid w:val="006001E4"/>
    <w:rsid w:val="00602CEA"/>
    <w:rsid w:val="0060355F"/>
    <w:rsid w:val="00603FE4"/>
    <w:rsid w:val="00604337"/>
    <w:rsid w:val="00605045"/>
    <w:rsid w:val="00605A1C"/>
    <w:rsid w:val="00605DF3"/>
    <w:rsid w:val="00606D21"/>
    <w:rsid w:val="0060717D"/>
    <w:rsid w:val="0060722F"/>
    <w:rsid w:val="006073A9"/>
    <w:rsid w:val="0060796E"/>
    <w:rsid w:val="0061028E"/>
    <w:rsid w:val="00610EB5"/>
    <w:rsid w:val="0061142A"/>
    <w:rsid w:val="006115CE"/>
    <w:rsid w:val="00612D52"/>
    <w:rsid w:val="00612DEA"/>
    <w:rsid w:val="0061353B"/>
    <w:rsid w:val="00613E91"/>
    <w:rsid w:val="00616130"/>
    <w:rsid w:val="00616EF7"/>
    <w:rsid w:val="006178D1"/>
    <w:rsid w:val="00620C2C"/>
    <w:rsid w:val="00620E4F"/>
    <w:rsid w:val="00622212"/>
    <w:rsid w:val="00622A9C"/>
    <w:rsid w:val="00623A3A"/>
    <w:rsid w:val="00623FB1"/>
    <w:rsid w:val="00624398"/>
    <w:rsid w:val="006243EA"/>
    <w:rsid w:val="006250E5"/>
    <w:rsid w:val="00625621"/>
    <w:rsid w:val="0062590B"/>
    <w:rsid w:val="00626978"/>
    <w:rsid w:val="006269FF"/>
    <w:rsid w:val="00626C4B"/>
    <w:rsid w:val="00626F11"/>
    <w:rsid w:val="006270F9"/>
    <w:rsid w:val="00627699"/>
    <w:rsid w:val="006327CD"/>
    <w:rsid w:val="00633450"/>
    <w:rsid w:val="006336A2"/>
    <w:rsid w:val="00633EFF"/>
    <w:rsid w:val="00634260"/>
    <w:rsid w:val="0063493F"/>
    <w:rsid w:val="00634C98"/>
    <w:rsid w:val="00637D3F"/>
    <w:rsid w:val="00640565"/>
    <w:rsid w:val="0064101B"/>
    <w:rsid w:val="0064123A"/>
    <w:rsid w:val="006412BA"/>
    <w:rsid w:val="00641403"/>
    <w:rsid w:val="00641472"/>
    <w:rsid w:val="00641A8D"/>
    <w:rsid w:val="00641BE2"/>
    <w:rsid w:val="00642E13"/>
    <w:rsid w:val="00643DFC"/>
    <w:rsid w:val="00643FB3"/>
    <w:rsid w:val="0064417C"/>
    <w:rsid w:val="006455FF"/>
    <w:rsid w:val="00646557"/>
    <w:rsid w:val="00647BD2"/>
    <w:rsid w:val="00647FA0"/>
    <w:rsid w:val="00651078"/>
    <w:rsid w:val="00651144"/>
    <w:rsid w:val="0065211B"/>
    <w:rsid w:val="006522FD"/>
    <w:rsid w:val="006524E8"/>
    <w:rsid w:val="00652C4F"/>
    <w:rsid w:val="00653384"/>
    <w:rsid w:val="006545C8"/>
    <w:rsid w:val="006546DA"/>
    <w:rsid w:val="0065525A"/>
    <w:rsid w:val="0065536C"/>
    <w:rsid w:val="00655706"/>
    <w:rsid w:val="00656236"/>
    <w:rsid w:val="00656E6F"/>
    <w:rsid w:val="0065700D"/>
    <w:rsid w:val="00657562"/>
    <w:rsid w:val="00657568"/>
    <w:rsid w:val="00657EDA"/>
    <w:rsid w:val="00660697"/>
    <w:rsid w:val="00660A3D"/>
    <w:rsid w:val="00660BB2"/>
    <w:rsid w:val="006615F7"/>
    <w:rsid w:val="006617BD"/>
    <w:rsid w:val="00662D3F"/>
    <w:rsid w:val="0066317B"/>
    <w:rsid w:val="00664421"/>
    <w:rsid w:val="0066453B"/>
    <w:rsid w:val="00664AFF"/>
    <w:rsid w:val="00666379"/>
    <w:rsid w:val="00667A8B"/>
    <w:rsid w:val="00667DA5"/>
    <w:rsid w:val="0067006D"/>
    <w:rsid w:val="0067063C"/>
    <w:rsid w:val="00671C5A"/>
    <w:rsid w:val="00671E6A"/>
    <w:rsid w:val="00672481"/>
    <w:rsid w:val="00672796"/>
    <w:rsid w:val="00673AAB"/>
    <w:rsid w:val="00673E13"/>
    <w:rsid w:val="00674516"/>
    <w:rsid w:val="006755B0"/>
    <w:rsid w:val="006758B4"/>
    <w:rsid w:val="00675D4B"/>
    <w:rsid w:val="0067653B"/>
    <w:rsid w:val="00676CA4"/>
    <w:rsid w:val="006772A6"/>
    <w:rsid w:val="00677C4B"/>
    <w:rsid w:val="00677F18"/>
    <w:rsid w:val="00680102"/>
    <w:rsid w:val="00681016"/>
    <w:rsid w:val="00681A93"/>
    <w:rsid w:val="0068301C"/>
    <w:rsid w:val="006836C0"/>
    <w:rsid w:val="0068373B"/>
    <w:rsid w:val="0068389A"/>
    <w:rsid w:val="006843C7"/>
    <w:rsid w:val="006847C5"/>
    <w:rsid w:val="006853EE"/>
    <w:rsid w:val="00685BAA"/>
    <w:rsid w:val="0068728A"/>
    <w:rsid w:val="006873DA"/>
    <w:rsid w:val="006876D3"/>
    <w:rsid w:val="00687EF7"/>
    <w:rsid w:val="006904B3"/>
    <w:rsid w:val="006908B5"/>
    <w:rsid w:val="006919FD"/>
    <w:rsid w:val="00692179"/>
    <w:rsid w:val="006938C7"/>
    <w:rsid w:val="00694E33"/>
    <w:rsid w:val="0069575A"/>
    <w:rsid w:val="00695B52"/>
    <w:rsid w:val="00695D3B"/>
    <w:rsid w:val="006960EC"/>
    <w:rsid w:val="00696825"/>
    <w:rsid w:val="00696AB9"/>
    <w:rsid w:val="00697C55"/>
    <w:rsid w:val="00697D1B"/>
    <w:rsid w:val="006A0738"/>
    <w:rsid w:val="006A078B"/>
    <w:rsid w:val="006A1401"/>
    <w:rsid w:val="006A15F3"/>
    <w:rsid w:val="006A1A13"/>
    <w:rsid w:val="006A24BF"/>
    <w:rsid w:val="006A2F47"/>
    <w:rsid w:val="006A30DA"/>
    <w:rsid w:val="006A325A"/>
    <w:rsid w:val="006A49AD"/>
    <w:rsid w:val="006A4AE7"/>
    <w:rsid w:val="006A4AF6"/>
    <w:rsid w:val="006A55DA"/>
    <w:rsid w:val="006A6B7B"/>
    <w:rsid w:val="006A77BE"/>
    <w:rsid w:val="006A7EE7"/>
    <w:rsid w:val="006B0DD6"/>
    <w:rsid w:val="006B1365"/>
    <w:rsid w:val="006B13BA"/>
    <w:rsid w:val="006B18B4"/>
    <w:rsid w:val="006B1E3E"/>
    <w:rsid w:val="006B28BF"/>
    <w:rsid w:val="006B2EC5"/>
    <w:rsid w:val="006B3657"/>
    <w:rsid w:val="006B3B6A"/>
    <w:rsid w:val="006B41D7"/>
    <w:rsid w:val="006B4B0A"/>
    <w:rsid w:val="006B4C0B"/>
    <w:rsid w:val="006B5682"/>
    <w:rsid w:val="006B56F6"/>
    <w:rsid w:val="006B5CB2"/>
    <w:rsid w:val="006B6015"/>
    <w:rsid w:val="006B6AC8"/>
    <w:rsid w:val="006B7F4D"/>
    <w:rsid w:val="006C0571"/>
    <w:rsid w:val="006C05EA"/>
    <w:rsid w:val="006C0C30"/>
    <w:rsid w:val="006C1E31"/>
    <w:rsid w:val="006C220F"/>
    <w:rsid w:val="006C2328"/>
    <w:rsid w:val="006C26EF"/>
    <w:rsid w:val="006C3593"/>
    <w:rsid w:val="006C3964"/>
    <w:rsid w:val="006C3A2A"/>
    <w:rsid w:val="006C4149"/>
    <w:rsid w:val="006C418C"/>
    <w:rsid w:val="006C5077"/>
    <w:rsid w:val="006C59FE"/>
    <w:rsid w:val="006C66E1"/>
    <w:rsid w:val="006C66E7"/>
    <w:rsid w:val="006C6F08"/>
    <w:rsid w:val="006C7784"/>
    <w:rsid w:val="006D02D8"/>
    <w:rsid w:val="006D065C"/>
    <w:rsid w:val="006D0BC7"/>
    <w:rsid w:val="006D12E6"/>
    <w:rsid w:val="006D23C5"/>
    <w:rsid w:val="006D2551"/>
    <w:rsid w:val="006D26DD"/>
    <w:rsid w:val="006D2FD7"/>
    <w:rsid w:val="006D474E"/>
    <w:rsid w:val="006D5000"/>
    <w:rsid w:val="006D521F"/>
    <w:rsid w:val="006D5309"/>
    <w:rsid w:val="006D61DE"/>
    <w:rsid w:val="006D63AB"/>
    <w:rsid w:val="006D7B1F"/>
    <w:rsid w:val="006E00F0"/>
    <w:rsid w:val="006E0405"/>
    <w:rsid w:val="006E0AC2"/>
    <w:rsid w:val="006E171B"/>
    <w:rsid w:val="006E1CFE"/>
    <w:rsid w:val="006E31D2"/>
    <w:rsid w:val="006E3C75"/>
    <w:rsid w:val="006E3DF5"/>
    <w:rsid w:val="006E3E02"/>
    <w:rsid w:val="006E42D3"/>
    <w:rsid w:val="006E443D"/>
    <w:rsid w:val="006E484F"/>
    <w:rsid w:val="006E4A30"/>
    <w:rsid w:val="006E5206"/>
    <w:rsid w:val="006E54C7"/>
    <w:rsid w:val="006E569F"/>
    <w:rsid w:val="006E6C36"/>
    <w:rsid w:val="006E79EB"/>
    <w:rsid w:val="006F0E3F"/>
    <w:rsid w:val="006F13F9"/>
    <w:rsid w:val="006F1E7A"/>
    <w:rsid w:val="006F2041"/>
    <w:rsid w:val="006F235C"/>
    <w:rsid w:val="006F3042"/>
    <w:rsid w:val="006F3B9B"/>
    <w:rsid w:val="006F44AC"/>
    <w:rsid w:val="006F45D6"/>
    <w:rsid w:val="006F47DE"/>
    <w:rsid w:val="006F5219"/>
    <w:rsid w:val="006F5428"/>
    <w:rsid w:val="006F5452"/>
    <w:rsid w:val="006F5BED"/>
    <w:rsid w:val="006F6D0E"/>
    <w:rsid w:val="006F6D6E"/>
    <w:rsid w:val="006F6DA0"/>
    <w:rsid w:val="006F6F42"/>
    <w:rsid w:val="006F7634"/>
    <w:rsid w:val="006F7D02"/>
    <w:rsid w:val="007012FA"/>
    <w:rsid w:val="00702193"/>
    <w:rsid w:val="00702DCF"/>
    <w:rsid w:val="00702F20"/>
    <w:rsid w:val="0070361C"/>
    <w:rsid w:val="007042E3"/>
    <w:rsid w:val="00704611"/>
    <w:rsid w:val="0070490C"/>
    <w:rsid w:val="00704FCD"/>
    <w:rsid w:val="00706A64"/>
    <w:rsid w:val="00706EDF"/>
    <w:rsid w:val="007076E4"/>
    <w:rsid w:val="0070770B"/>
    <w:rsid w:val="00711453"/>
    <w:rsid w:val="00711CA3"/>
    <w:rsid w:val="007120D9"/>
    <w:rsid w:val="00712969"/>
    <w:rsid w:val="007142CB"/>
    <w:rsid w:val="00714601"/>
    <w:rsid w:val="00714C28"/>
    <w:rsid w:val="00714CA6"/>
    <w:rsid w:val="00715830"/>
    <w:rsid w:val="00715934"/>
    <w:rsid w:val="00716AD9"/>
    <w:rsid w:val="00716B09"/>
    <w:rsid w:val="00716D38"/>
    <w:rsid w:val="0072038F"/>
    <w:rsid w:val="00720EC2"/>
    <w:rsid w:val="0072169C"/>
    <w:rsid w:val="00722412"/>
    <w:rsid w:val="007230E2"/>
    <w:rsid w:val="00723EF5"/>
    <w:rsid w:val="007258DD"/>
    <w:rsid w:val="00725A1C"/>
    <w:rsid w:val="007264D1"/>
    <w:rsid w:val="0073005B"/>
    <w:rsid w:val="007309B5"/>
    <w:rsid w:val="00730FDE"/>
    <w:rsid w:val="0073164C"/>
    <w:rsid w:val="00731666"/>
    <w:rsid w:val="00731A4E"/>
    <w:rsid w:val="00733A6C"/>
    <w:rsid w:val="00733D00"/>
    <w:rsid w:val="00734522"/>
    <w:rsid w:val="00734B67"/>
    <w:rsid w:val="007351BE"/>
    <w:rsid w:val="007354ED"/>
    <w:rsid w:val="007354FD"/>
    <w:rsid w:val="00736B3E"/>
    <w:rsid w:val="00736EF7"/>
    <w:rsid w:val="0073786E"/>
    <w:rsid w:val="00737D83"/>
    <w:rsid w:val="00737FF4"/>
    <w:rsid w:val="00740966"/>
    <w:rsid w:val="00740B08"/>
    <w:rsid w:val="00741115"/>
    <w:rsid w:val="0074302B"/>
    <w:rsid w:val="007430C0"/>
    <w:rsid w:val="00743925"/>
    <w:rsid w:val="00743B2B"/>
    <w:rsid w:val="00743BC9"/>
    <w:rsid w:val="007453E5"/>
    <w:rsid w:val="00745C2E"/>
    <w:rsid w:val="00745D36"/>
    <w:rsid w:val="00745DE6"/>
    <w:rsid w:val="00745F5D"/>
    <w:rsid w:val="00746C76"/>
    <w:rsid w:val="00747DDF"/>
    <w:rsid w:val="00750A64"/>
    <w:rsid w:val="00750DFB"/>
    <w:rsid w:val="007516F1"/>
    <w:rsid w:val="00751E92"/>
    <w:rsid w:val="0075209B"/>
    <w:rsid w:val="007530F2"/>
    <w:rsid w:val="00753701"/>
    <w:rsid w:val="00753D97"/>
    <w:rsid w:val="0075564D"/>
    <w:rsid w:val="0075599F"/>
    <w:rsid w:val="0075698C"/>
    <w:rsid w:val="00756B88"/>
    <w:rsid w:val="007606D9"/>
    <w:rsid w:val="0076075C"/>
    <w:rsid w:val="00761A18"/>
    <w:rsid w:val="00761A52"/>
    <w:rsid w:val="00761EB5"/>
    <w:rsid w:val="00763242"/>
    <w:rsid w:val="0076354C"/>
    <w:rsid w:val="007639E7"/>
    <w:rsid w:val="00765051"/>
    <w:rsid w:val="007669DF"/>
    <w:rsid w:val="00766B38"/>
    <w:rsid w:val="00766D51"/>
    <w:rsid w:val="0076701E"/>
    <w:rsid w:val="0076764E"/>
    <w:rsid w:val="00767A00"/>
    <w:rsid w:val="00767A3E"/>
    <w:rsid w:val="00771E51"/>
    <w:rsid w:val="007739D0"/>
    <w:rsid w:val="00774D13"/>
    <w:rsid w:val="00775E33"/>
    <w:rsid w:val="0077640B"/>
    <w:rsid w:val="00776B4B"/>
    <w:rsid w:val="00776D20"/>
    <w:rsid w:val="00777B16"/>
    <w:rsid w:val="00780102"/>
    <w:rsid w:val="00781132"/>
    <w:rsid w:val="00781755"/>
    <w:rsid w:val="00781C18"/>
    <w:rsid w:val="00781D02"/>
    <w:rsid w:val="00781F1F"/>
    <w:rsid w:val="0078222A"/>
    <w:rsid w:val="00782446"/>
    <w:rsid w:val="00783C3C"/>
    <w:rsid w:val="00784903"/>
    <w:rsid w:val="00784B0B"/>
    <w:rsid w:val="00784F5F"/>
    <w:rsid w:val="00785356"/>
    <w:rsid w:val="00785EE5"/>
    <w:rsid w:val="007863FF"/>
    <w:rsid w:val="00786DD9"/>
    <w:rsid w:val="007870FC"/>
    <w:rsid w:val="00787E2F"/>
    <w:rsid w:val="00787F96"/>
    <w:rsid w:val="00791FB5"/>
    <w:rsid w:val="00792BBC"/>
    <w:rsid w:val="00792E9B"/>
    <w:rsid w:val="00794173"/>
    <w:rsid w:val="00794716"/>
    <w:rsid w:val="007949FE"/>
    <w:rsid w:val="00795908"/>
    <w:rsid w:val="007959BD"/>
    <w:rsid w:val="0079623A"/>
    <w:rsid w:val="007965F4"/>
    <w:rsid w:val="00796ECB"/>
    <w:rsid w:val="00797042"/>
    <w:rsid w:val="00797118"/>
    <w:rsid w:val="007974AB"/>
    <w:rsid w:val="0079756A"/>
    <w:rsid w:val="00797620"/>
    <w:rsid w:val="00797999"/>
    <w:rsid w:val="007A054F"/>
    <w:rsid w:val="007A084B"/>
    <w:rsid w:val="007A1437"/>
    <w:rsid w:val="007A202E"/>
    <w:rsid w:val="007A26D7"/>
    <w:rsid w:val="007A2D4D"/>
    <w:rsid w:val="007A33D3"/>
    <w:rsid w:val="007A33FA"/>
    <w:rsid w:val="007A3B38"/>
    <w:rsid w:val="007A3D01"/>
    <w:rsid w:val="007A3E9A"/>
    <w:rsid w:val="007A41FA"/>
    <w:rsid w:val="007A457E"/>
    <w:rsid w:val="007A52D3"/>
    <w:rsid w:val="007A5576"/>
    <w:rsid w:val="007A56C9"/>
    <w:rsid w:val="007A5851"/>
    <w:rsid w:val="007A5D31"/>
    <w:rsid w:val="007A66CE"/>
    <w:rsid w:val="007A6C76"/>
    <w:rsid w:val="007A73FF"/>
    <w:rsid w:val="007A7708"/>
    <w:rsid w:val="007A7E57"/>
    <w:rsid w:val="007A7FE9"/>
    <w:rsid w:val="007B01AC"/>
    <w:rsid w:val="007B0304"/>
    <w:rsid w:val="007B0A95"/>
    <w:rsid w:val="007B0B5C"/>
    <w:rsid w:val="007B0BF1"/>
    <w:rsid w:val="007B117C"/>
    <w:rsid w:val="007B2490"/>
    <w:rsid w:val="007B24C3"/>
    <w:rsid w:val="007B2E1A"/>
    <w:rsid w:val="007B35BA"/>
    <w:rsid w:val="007B3C67"/>
    <w:rsid w:val="007B3F2E"/>
    <w:rsid w:val="007B482E"/>
    <w:rsid w:val="007B48CD"/>
    <w:rsid w:val="007B578B"/>
    <w:rsid w:val="007B66A1"/>
    <w:rsid w:val="007C0699"/>
    <w:rsid w:val="007C0BC4"/>
    <w:rsid w:val="007C16C2"/>
    <w:rsid w:val="007C1F96"/>
    <w:rsid w:val="007C2376"/>
    <w:rsid w:val="007C25BE"/>
    <w:rsid w:val="007C32F4"/>
    <w:rsid w:val="007C336C"/>
    <w:rsid w:val="007C337C"/>
    <w:rsid w:val="007C3817"/>
    <w:rsid w:val="007C4A1C"/>
    <w:rsid w:val="007C5F09"/>
    <w:rsid w:val="007C6007"/>
    <w:rsid w:val="007C67A6"/>
    <w:rsid w:val="007C6812"/>
    <w:rsid w:val="007D0B84"/>
    <w:rsid w:val="007D0D74"/>
    <w:rsid w:val="007D0F28"/>
    <w:rsid w:val="007D154B"/>
    <w:rsid w:val="007D2B32"/>
    <w:rsid w:val="007D2CD6"/>
    <w:rsid w:val="007D32AC"/>
    <w:rsid w:val="007D337F"/>
    <w:rsid w:val="007D3DF8"/>
    <w:rsid w:val="007D45AA"/>
    <w:rsid w:val="007D4979"/>
    <w:rsid w:val="007D4C2D"/>
    <w:rsid w:val="007D4FF6"/>
    <w:rsid w:val="007D5315"/>
    <w:rsid w:val="007D672B"/>
    <w:rsid w:val="007D772F"/>
    <w:rsid w:val="007E19CA"/>
    <w:rsid w:val="007E20CD"/>
    <w:rsid w:val="007E29AA"/>
    <w:rsid w:val="007E2B86"/>
    <w:rsid w:val="007E2F74"/>
    <w:rsid w:val="007E3342"/>
    <w:rsid w:val="007E4B27"/>
    <w:rsid w:val="007E4D81"/>
    <w:rsid w:val="007E5085"/>
    <w:rsid w:val="007E658A"/>
    <w:rsid w:val="007E67B6"/>
    <w:rsid w:val="007E6847"/>
    <w:rsid w:val="007F0358"/>
    <w:rsid w:val="007F0F14"/>
    <w:rsid w:val="007F3566"/>
    <w:rsid w:val="007F35DB"/>
    <w:rsid w:val="007F43B0"/>
    <w:rsid w:val="007F5930"/>
    <w:rsid w:val="007F64C9"/>
    <w:rsid w:val="007F6522"/>
    <w:rsid w:val="007F67B8"/>
    <w:rsid w:val="007F6E41"/>
    <w:rsid w:val="007F72A0"/>
    <w:rsid w:val="007F76E7"/>
    <w:rsid w:val="007F7EEE"/>
    <w:rsid w:val="008008CC"/>
    <w:rsid w:val="0080113E"/>
    <w:rsid w:val="0080157E"/>
    <w:rsid w:val="00801597"/>
    <w:rsid w:val="008017F2"/>
    <w:rsid w:val="00801C95"/>
    <w:rsid w:val="00802272"/>
    <w:rsid w:val="008035A8"/>
    <w:rsid w:val="00803C64"/>
    <w:rsid w:val="00804518"/>
    <w:rsid w:val="0080501B"/>
    <w:rsid w:val="00805443"/>
    <w:rsid w:val="0080597D"/>
    <w:rsid w:val="00805A31"/>
    <w:rsid w:val="00807FE3"/>
    <w:rsid w:val="0081012A"/>
    <w:rsid w:val="00810308"/>
    <w:rsid w:val="008111E7"/>
    <w:rsid w:val="0081171B"/>
    <w:rsid w:val="0081178C"/>
    <w:rsid w:val="00811A57"/>
    <w:rsid w:val="00811DDC"/>
    <w:rsid w:val="00812AC3"/>
    <w:rsid w:val="00812B3C"/>
    <w:rsid w:val="00812C7D"/>
    <w:rsid w:val="008132FD"/>
    <w:rsid w:val="0081483B"/>
    <w:rsid w:val="00814900"/>
    <w:rsid w:val="00814D68"/>
    <w:rsid w:val="0081538E"/>
    <w:rsid w:val="0081635F"/>
    <w:rsid w:val="008170D7"/>
    <w:rsid w:val="008200C4"/>
    <w:rsid w:val="008201F8"/>
    <w:rsid w:val="00820433"/>
    <w:rsid w:val="00820BAE"/>
    <w:rsid w:val="00820E1C"/>
    <w:rsid w:val="00821737"/>
    <w:rsid w:val="00821C02"/>
    <w:rsid w:val="00821C2D"/>
    <w:rsid w:val="0082249F"/>
    <w:rsid w:val="008227FE"/>
    <w:rsid w:val="00822872"/>
    <w:rsid w:val="00822DB7"/>
    <w:rsid w:val="00823852"/>
    <w:rsid w:val="00823C17"/>
    <w:rsid w:val="0082464D"/>
    <w:rsid w:val="00825853"/>
    <w:rsid w:val="0082601E"/>
    <w:rsid w:val="00826BDC"/>
    <w:rsid w:val="008271C6"/>
    <w:rsid w:val="0082756A"/>
    <w:rsid w:val="00827E46"/>
    <w:rsid w:val="00831765"/>
    <w:rsid w:val="00832BB1"/>
    <w:rsid w:val="00833941"/>
    <w:rsid w:val="00834266"/>
    <w:rsid w:val="008371F1"/>
    <w:rsid w:val="0083754E"/>
    <w:rsid w:val="00837F6F"/>
    <w:rsid w:val="008408FD"/>
    <w:rsid w:val="00840A65"/>
    <w:rsid w:val="00840DBB"/>
    <w:rsid w:val="00841270"/>
    <w:rsid w:val="00841FDE"/>
    <w:rsid w:val="008449F9"/>
    <w:rsid w:val="008449FC"/>
    <w:rsid w:val="00845C3A"/>
    <w:rsid w:val="00845D1B"/>
    <w:rsid w:val="00846371"/>
    <w:rsid w:val="00847BE5"/>
    <w:rsid w:val="00850214"/>
    <w:rsid w:val="008504CF"/>
    <w:rsid w:val="00850761"/>
    <w:rsid w:val="00850E9D"/>
    <w:rsid w:val="00851541"/>
    <w:rsid w:val="008519A8"/>
    <w:rsid w:val="00851F92"/>
    <w:rsid w:val="008527BF"/>
    <w:rsid w:val="008529BE"/>
    <w:rsid w:val="008545D9"/>
    <w:rsid w:val="0085491A"/>
    <w:rsid w:val="00854B47"/>
    <w:rsid w:val="008550E4"/>
    <w:rsid w:val="00856281"/>
    <w:rsid w:val="008574E2"/>
    <w:rsid w:val="00857528"/>
    <w:rsid w:val="00857676"/>
    <w:rsid w:val="00857DD7"/>
    <w:rsid w:val="008617ED"/>
    <w:rsid w:val="008623C4"/>
    <w:rsid w:val="008632D1"/>
    <w:rsid w:val="0086345E"/>
    <w:rsid w:val="00863536"/>
    <w:rsid w:val="00863767"/>
    <w:rsid w:val="0086497B"/>
    <w:rsid w:val="00865035"/>
    <w:rsid w:val="008650E3"/>
    <w:rsid w:val="00865DFA"/>
    <w:rsid w:val="00865E31"/>
    <w:rsid w:val="0086636A"/>
    <w:rsid w:val="008667DF"/>
    <w:rsid w:val="0086788D"/>
    <w:rsid w:val="00867B60"/>
    <w:rsid w:val="008706CD"/>
    <w:rsid w:val="00870F1D"/>
    <w:rsid w:val="00871DB2"/>
    <w:rsid w:val="00872663"/>
    <w:rsid w:val="0087276C"/>
    <w:rsid w:val="008727E7"/>
    <w:rsid w:val="008732DF"/>
    <w:rsid w:val="0087366F"/>
    <w:rsid w:val="00873821"/>
    <w:rsid w:val="0087538B"/>
    <w:rsid w:val="0087605E"/>
    <w:rsid w:val="0087655C"/>
    <w:rsid w:val="00876862"/>
    <w:rsid w:val="008772AC"/>
    <w:rsid w:val="008775C8"/>
    <w:rsid w:val="00877BD9"/>
    <w:rsid w:val="00877C12"/>
    <w:rsid w:val="00877F47"/>
    <w:rsid w:val="008809F6"/>
    <w:rsid w:val="0088191B"/>
    <w:rsid w:val="008823AE"/>
    <w:rsid w:val="0088247D"/>
    <w:rsid w:val="00883FF5"/>
    <w:rsid w:val="00884550"/>
    <w:rsid w:val="008845C0"/>
    <w:rsid w:val="008869FE"/>
    <w:rsid w:val="00890597"/>
    <w:rsid w:val="00891145"/>
    <w:rsid w:val="00891A65"/>
    <w:rsid w:val="00892EA6"/>
    <w:rsid w:val="00893C04"/>
    <w:rsid w:val="008949E5"/>
    <w:rsid w:val="00894A64"/>
    <w:rsid w:val="00894AFF"/>
    <w:rsid w:val="00896126"/>
    <w:rsid w:val="0089674F"/>
    <w:rsid w:val="00897FB7"/>
    <w:rsid w:val="008A1027"/>
    <w:rsid w:val="008A2A2E"/>
    <w:rsid w:val="008A2AEE"/>
    <w:rsid w:val="008A2C89"/>
    <w:rsid w:val="008A2D1A"/>
    <w:rsid w:val="008A2D98"/>
    <w:rsid w:val="008A43A3"/>
    <w:rsid w:val="008A516D"/>
    <w:rsid w:val="008A51C2"/>
    <w:rsid w:val="008A6372"/>
    <w:rsid w:val="008A7581"/>
    <w:rsid w:val="008B051E"/>
    <w:rsid w:val="008B06A3"/>
    <w:rsid w:val="008B06EF"/>
    <w:rsid w:val="008B0812"/>
    <w:rsid w:val="008B08CA"/>
    <w:rsid w:val="008B1931"/>
    <w:rsid w:val="008B375E"/>
    <w:rsid w:val="008B3DC9"/>
    <w:rsid w:val="008B40CF"/>
    <w:rsid w:val="008B63F3"/>
    <w:rsid w:val="008B656D"/>
    <w:rsid w:val="008B7AC9"/>
    <w:rsid w:val="008B7B4F"/>
    <w:rsid w:val="008C1B22"/>
    <w:rsid w:val="008C1C0F"/>
    <w:rsid w:val="008C29A4"/>
    <w:rsid w:val="008C2A34"/>
    <w:rsid w:val="008C3673"/>
    <w:rsid w:val="008C3A99"/>
    <w:rsid w:val="008C42FF"/>
    <w:rsid w:val="008C43EA"/>
    <w:rsid w:val="008C5017"/>
    <w:rsid w:val="008C50EC"/>
    <w:rsid w:val="008C5308"/>
    <w:rsid w:val="008C57E9"/>
    <w:rsid w:val="008C58AB"/>
    <w:rsid w:val="008C5B6F"/>
    <w:rsid w:val="008C7362"/>
    <w:rsid w:val="008C777A"/>
    <w:rsid w:val="008C7F98"/>
    <w:rsid w:val="008D0184"/>
    <w:rsid w:val="008D101E"/>
    <w:rsid w:val="008D1BAC"/>
    <w:rsid w:val="008D3601"/>
    <w:rsid w:val="008D3F13"/>
    <w:rsid w:val="008D4DFE"/>
    <w:rsid w:val="008D5DFF"/>
    <w:rsid w:val="008D6A40"/>
    <w:rsid w:val="008D6E72"/>
    <w:rsid w:val="008E0157"/>
    <w:rsid w:val="008E0D13"/>
    <w:rsid w:val="008E0F30"/>
    <w:rsid w:val="008E17CF"/>
    <w:rsid w:val="008E1D17"/>
    <w:rsid w:val="008E1DB3"/>
    <w:rsid w:val="008E1DBB"/>
    <w:rsid w:val="008E289C"/>
    <w:rsid w:val="008E2995"/>
    <w:rsid w:val="008E4510"/>
    <w:rsid w:val="008E45F0"/>
    <w:rsid w:val="008E535C"/>
    <w:rsid w:val="008E6DE5"/>
    <w:rsid w:val="008E72DD"/>
    <w:rsid w:val="008E743E"/>
    <w:rsid w:val="008E7690"/>
    <w:rsid w:val="008E7799"/>
    <w:rsid w:val="008E7BCA"/>
    <w:rsid w:val="008F01C0"/>
    <w:rsid w:val="008F09D1"/>
    <w:rsid w:val="008F1984"/>
    <w:rsid w:val="008F2D11"/>
    <w:rsid w:val="008F36CD"/>
    <w:rsid w:val="008F36E1"/>
    <w:rsid w:val="008F4427"/>
    <w:rsid w:val="008F459B"/>
    <w:rsid w:val="008F5A11"/>
    <w:rsid w:val="008F6493"/>
    <w:rsid w:val="008F65E2"/>
    <w:rsid w:val="008F781E"/>
    <w:rsid w:val="008F795E"/>
    <w:rsid w:val="009004C9"/>
    <w:rsid w:val="00900575"/>
    <w:rsid w:val="009008AC"/>
    <w:rsid w:val="00900FDC"/>
    <w:rsid w:val="00901934"/>
    <w:rsid w:val="00901BB3"/>
    <w:rsid w:val="00901BBB"/>
    <w:rsid w:val="009020D1"/>
    <w:rsid w:val="009022A2"/>
    <w:rsid w:val="00902B5A"/>
    <w:rsid w:val="00902D5A"/>
    <w:rsid w:val="0090359F"/>
    <w:rsid w:val="0090366F"/>
    <w:rsid w:val="00903C40"/>
    <w:rsid w:val="0090402A"/>
    <w:rsid w:val="009059C1"/>
    <w:rsid w:val="00907AD9"/>
    <w:rsid w:val="009106B8"/>
    <w:rsid w:val="00911E1A"/>
    <w:rsid w:val="00912342"/>
    <w:rsid w:val="00912686"/>
    <w:rsid w:val="00913D66"/>
    <w:rsid w:val="00913E1F"/>
    <w:rsid w:val="0091494E"/>
    <w:rsid w:val="00914D96"/>
    <w:rsid w:val="009156C1"/>
    <w:rsid w:val="0091607B"/>
    <w:rsid w:val="009163D2"/>
    <w:rsid w:val="00916B40"/>
    <w:rsid w:val="00916FD7"/>
    <w:rsid w:val="009174A5"/>
    <w:rsid w:val="00917C2C"/>
    <w:rsid w:val="00917E69"/>
    <w:rsid w:val="009214C0"/>
    <w:rsid w:val="00921A72"/>
    <w:rsid w:val="009224B9"/>
    <w:rsid w:val="0092272E"/>
    <w:rsid w:val="00922737"/>
    <w:rsid w:val="00922AC8"/>
    <w:rsid w:val="00924824"/>
    <w:rsid w:val="00925240"/>
    <w:rsid w:val="00925831"/>
    <w:rsid w:val="00925BE1"/>
    <w:rsid w:val="009260C5"/>
    <w:rsid w:val="00926997"/>
    <w:rsid w:val="00926F96"/>
    <w:rsid w:val="00927408"/>
    <w:rsid w:val="0092770C"/>
    <w:rsid w:val="00927C06"/>
    <w:rsid w:val="00930547"/>
    <w:rsid w:val="00931FAD"/>
    <w:rsid w:val="0093295D"/>
    <w:rsid w:val="00932C53"/>
    <w:rsid w:val="00932F45"/>
    <w:rsid w:val="009335AE"/>
    <w:rsid w:val="0093367F"/>
    <w:rsid w:val="00933BB3"/>
    <w:rsid w:val="00933F00"/>
    <w:rsid w:val="00933F9E"/>
    <w:rsid w:val="0093406A"/>
    <w:rsid w:val="00934156"/>
    <w:rsid w:val="009349DA"/>
    <w:rsid w:val="009351E7"/>
    <w:rsid w:val="0093589E"/>
    <w:rsid w:val="00935AA3"/>
    <w:rsid w:val="00935ABB"/>
    <w:rsid w:val="009376C3"/>
    <w:rsid w:val="00940069"/>
    <w:rsid w:val="00940EE8"/>
    <w:rsid w:val="009413D3"/>
    <w:rsid w:val="00941DA2"/>
    <w:rsid w:val="0094267A"/>
    <w:rsid w:val="00942B71"/>
    <w:rsid w:val="00943BCA"/>
    <w:rsid w:val="009446D4"/>
    <w:rsid w:val="009449B8"/>
    <w:rsid w:val="00944BF8"/>
    <w:rsid w:val="009458D4"/>
    <w:rsid w:val="009467A6"/>
    <w:rsid w:val="009501C9"/>
    <w:rsid w:val="0095055D"/>
    <w:rsid w:val="00950D2E"/>
    <w:rsid w:val="00950FD9"/>
    <w:rsid w:val="0095115A"/>
    <w:rsid w:val="0095123E"/>
    <w:rsid w:val="00952D4C"/>
    <w:rsid w:val="009545E0"/>
    <w:rsid w:val="0095483A"/>
    <w:rsid w:val="00954C6B"/>
    <w:rsid w:val="00955526"/>
    <w:rsid w:val="00955D20"/>
    <w:rsid w:val="00956047"/>
    <w:rsid w:val="009563C4"/>
    <w:rsid w:val="009563D1"/>
    <w:rsid w:val="00957693"/>
    <w:rsid w:val="00957EFF"/>
    <w:rsid w:val="009618A2"/>
    <w:rsid w:val="00961F88"/>
    <w:rsid w:val="00963369"/>
    <w:rsid w:val="00965053"/>
    <w:rsid w:val="00965956"/>
    <w:rsid w:val="00966A50"/>
    <w:rsid w:val="009675AD"/>
    <w:rsid w:val="00967EA4"/>
    <w:rsid w:val="009704B5"/>
    <w:rsid w:val="00970B45"/>
    <w:rsid w:val="00970F26"/>
    <w:rsid w:val="00971282"/>
    <w:rsid w:val="00971287"/>
    <w:rsid w:val="00971526"/>
    <w:rsid w:val="00972C37"/>
    <w:rsid w:val="00972D42"/>
    <w:rsid w:val="00972FB2"/>
    <w:rsid w:val="00973A46"/>
    <w:rsid w:val="00973C35"/>
    <w:rsid w:val="0097551E"/>
    <w:rsid w:val="009758D6"/>
    <w:rsid w:val="00976B35"/>
    <w:rsid w:val="009800CC"/>
    <w:rsid w:val="00980DB7"/>
    <w:rsid w:val="009826EB"/>
    <w:rsid w:val="00983C0C"/>
    <w:rsid w:val="009840C0"/>
    <w:rsid w:val="00984D03"/>
    <w:rsid w:val="00985332"/>
    <w:rsid w:val="0098619C"/>
    <w:rsid w:val="00986419"/>
    <w:rsid w:val="0098645D"/>
    <w:rsid w:val="0098670F"/>
    <w:rsid w:val="0098695D"/>
    <w:rsid w:val="0098745B"/>
    <w:rsid w:val="009877AF"/>
    <w:rsid w:val="009904ED"/>
    <w:rsid w:val="00990E1B"/>
    <w:rsid w:val="0099166D"/>
    <w:rsid w:val="009916D6"/>
    <w:rsid w:val="00992076"/>
    <w:rsid w:val="00992CBA"/>
    <w:rsid w:val="00993AED"/>
    <w:rsid w:val="00993C61"/>
    <w:rsid w:val="0099400A"/>
    <w:rsid w:val="0099433C"/>
    <w:rsid w:val="00994BA1"/>
    <w:rsid w:val="009950D2"/>
    <w:rsid w:val="00996A71"/>
    <w:rsid w:val="00996EE5"/>
    <w:rsid w:val="009A01C6"/>
    <w:rsid w:val="009A2392"/>
    <w:rsid w:val="009A2B04"/>
    <w:rsid w:val="009A4148"/>
    <w:rsid w:val="009A4197"/>
    <w:rsid w:val="009A4CB5"/>
    <w:rsid w:val="009A4D84"/>
    <w:rsid w:val="009A56DB"/>
    <w:rsid w:val="009A5926"/>
    <w:rsid w:val="009A669B"/>
    <w:rsid w:val="009B03F3"/>
    <w:rsid w:val="009B12B4"/>
    <w:rsid w:val="009B1A87"/>
    <w:rsid w:val="009B2034"/>
    <w:rsid w:val="009B2611"/>
    <w:rsid w:val="009B2B77"/>
    <w:rsid w:val="009B3346"/>
    <w:rsid w:val="009B347E"/>
    <w:rsid w:val="009B3A97"/>
    <w:rsid w:val="009B4D93"/>
    <w:rsid w:val="009B5472"/>
    <w:rsid w:val="009B5A59"/>
    <w:rsid w:val="009B6373"/>
    <w:rsid w:val="009B65F4"/>
    <w:rsid w:val="009B6A28"/>
    <w:rsid w:val="009B7552"/>
    <w:rsid w:val="009B7C2A"/>
    <w:rsid w:val="009B7D90"/>
    <w:rsid w:val="009B7DE9"/>
    <w:rsid w:val="009B7EEA"/>
    <w:rsid w:val="009C07B7"/>
    <w:rsid w:val="009C1FFE"/>
    <w:rsid w:val="009C28FD"/>
    <w:rsid w:val="009C3475"/>
    <w:rsid w:val="009C3E36"/>
    <w:rsid w:val="009C401D"/>
    <w:rsid w:val="009C5499"/>
    <w:rsid w:val="009C5606"/>
    <w:rsid w:val="009C6852"/>
    <w:rsid w:val="009C7611"/>
    <w:rsid w:val="009C77B3"/>
    <w:rsid w:val="009D0C3B"/>
    <w:rsid w:val="009D0EC7"/>
    <w:rsid w:val="009D0EF9"/>
    <w:rsid w:val="009D1156"/>
    <w:rsid w:val="009D1DF3"/>
    <w:rsid w:val="009D2467"/>
    <w:rsid w:val="009D2C18"/>
    <w:rsid w:val="009D303F"/>
    <w:rsid w:val="009D3D82"/>
    <w:rsid w:val="009D53D8"/>
    <w:rsid w:val="009D5BB2"/>
    <w:rsid w:val="009D6245"/>
    <w:rsid w:val="009D6401"/>
    <w:rsid w:val="009D7013"/>
    <w:rsid w:val="009D78A3"/>
    <w:rsid w:val="009E13C9"/>
    <w:rsid w:val="009E1FAB"/>
    <w:rsid w:val="009E48CD"/>
    <w:rsid w:val="009E4B71"/>
    <w:rsid w:val="009E52A5"/>
    <w:rsid w:val="009E56E0"/>
    <w:rsid w:val="009E66F0"/>
    <w:rsid w:val="009E6D6F"/>
    <w:rsid w:val="009E6D9E"/>
    <w:rsid w:val="009E7DD1"/>
    <w:rsid w:val="009E7E36"/>
    <w:rsid w:val="009F042F"/>
    <w:rsid w:val="009F0A7D"/>
    <w:rsid w:val="009F0BA8"/>
    <w:rsid w:val="009F10F7"/>
    <w:rsid w:val="009F2373"/>
    <w:rsid w:val="009F23E3"/>
    <w:rsid w:val="009F2790"/>
    <w:rsid w:val="009F2C79"/>
    <w:rsid w:val="009F38DB"/>
    <w:rsid w:val="009F395C"/>
    <w:rsid w:val="009F4113"/>
    <w:rsid w:val="009F424E"/>
    <w:rsid w:val="009F4454"/>
    <w:rsid w:val="009F5A85"/>
    <w:rsid w:val="009F5D88"/>
    <w:rsid w:val="009F5FF5"/>
    <w:rsid w:val="00A0017B"/>
    <w:rsid w:val="00A0021A"/>
    <w:rsid w:val="00A004E9"/>
    <w:rsid w:val="00A005C0"/>
    <w:rsid w:val="00A00687"/>
    <w:rsid w:val="00A02653"/>
    <w:rsid w:val="00A02C89"/>
    <w:rsid w:val="00A02EA0"/>
    <w:rsid w:val="00A02FC5"/>
    <w:rsid w:val="00A0396C"/>
    <w:rsid w:val="00A04B07"/>
    <w:rsid w:val="00A05202"/>
    <w:rsid w:val="00A061F2"/>
    <w:rsid w:val="00A06C18"/>
    <w:rsid w:val="00A06E45"/>
    <w:rsid w:val="00A07F99"/>
    <w:rsid w:val="00A1054E"/>
    <w:rsid w:val="00A11E8D"/>
    <w:rsid w:val="00A120F0"/>
    <w:rsid w:val="00A12388"/>
    <w:rsid w:val="00A12710"/>
    <w:rsid w:val="00A12E56"/>
    <w:rsid w:val="00A14096"/>
    <w:rsid w:val="00A14721"/>
    <w:rsid w:val="00A14CE7"/>
    <w:rsid w:val="00A15838"/>
    <w:rsid w:val="00A15DD3"/>
    <w:rsid w:val="00A16A2C"/>
    <w:rsid w:val="00A16FD0"/>
    <w:rsid w:val="00A17172"/>
    <w:rsid w:val="00A17325"/>
    <w:rsid w:val="00A17491"/>
    <w:rsid w:val="00A17725"/>
    <w:rsid w:val="00A177F7"/>
    <w:rsid w:val="00A17E04"/>
    <w:rsid w:val="00A2011A"/>
    <w:rsid w:val="00A208BE"/>
    <w:rsid w:val="00A208FE"/>
    <w:rsid w:val="00A20D12"/>
    <w:rsid w:val="00A21F31"/>
    <w:rsid w:val="00A22DD5"/>
    <w:rsid w:val="00A24B83"/>
    <w:rsid w:val="00A250D6"/>
    <w:rsid w:val="00A261F5"/>
    <w:rsid w:val="00A269EB"/>
    <w:rsid w:val="00A272B7"/>
    <w:rsid w:val="00A27930"/>
    <w:rsid w:val="00A30248"/>
    <w:rsid w:val="00A30F24"/>
    <w:rsid w:val="00A31931"/>
    <w:rsid w:val="00A31D2F"/>
    <w:rsid w:val="00A32118"/>
    <w:rsid w:val="00A321ED"/>
    <w:rsid w:val="00A336C0"/>
    <w:rsid w:val="00A33AE7"/>
    <w:rsid w:val="00A349AD"/>
    <w:rsid w:val="00A352B0"/>
    <w:rsid w:val="00A354DA"/>
    <w:rsid w:val="00A35D91"/>
    <w:rsid w:val="00A36045"/>
    <w:rsid w:val="00A36307"/>
    <w:rsid w:val="00A36C2A"/>
    <w:rsid w:val="00A36FDA"/>
    <w:rsid w:val="00A40223"/>
    <w:rsid w:val="00A403A9"/>
    <w:rsid w:val="00A40976"/>
    <w:rsid w:val="00A409F4"/>
    <w:rsid w:val="00A40BAB"/>
    <w:rsid w:val="00A41C8F"/>
    <w:rsid w:val="00A42482"/>
    <w:rsid w:val="00A435BC"/>
    <w:rsid w:val="00A43726"/>
    <w:rsid w:val="00A4394F"/>
    <w:rsid w:val="00A4487D"/>
    <w:rsid w:val="00A449CD"/>
    <w:rsid w:val="00A4505F"/>
    <w:rsid w:val="00A451EE"/>
    <w:rsid w:val="00A45291"/>
    <w:rsid w:val="00A452F0"/>
    <w:rsid w:val="00A45801"/>
    <w:rsid w:val="00A465F6"/>
    <w:rsid w:val="00A46EAB"/>
    <w:rsid w:val="00A46FF8"/>
    <w:rsid w:val="00A479DB"/>
    <w:rsid w:val="00A50D15"/>
    <w:rsid w:val="00A50F31"/>
    <w:rsid w:val="00A519AD"/>
    <w:rsid w:val="00A51A0E"/>
    <w:rsid w:val="00A51C55"/>
    <w:rsid w:val="00A51D43"/>
    <w:rsid w:val="00A52B2D"/>
    <w:rsid w:val="00A530E5"/>
    <w:rsid w:val="00A536EE"/>
    <w:rsid w:val="00A53ACA"/>
    <w:rsid w:val="00A53E71"/>
    <w:rsid w:val="00A542DD"/>
    <w:rsid w:val="00A54C91"/>
    <w:rsid w:val="00A5545A"/>
    <w:rsid w:val="00A556C0"/>
    <w:rsid w:val="00A55771"/>
    <w:rsid w:val="00A55813"/>
    <w:rsid w:val="00A559D0"/>
    <w:rsid w:val="00A55AC7"/>
    <w:rsid w:val="00A56829"/>
    <w:rsid w:val="00A56C3D"/>
    <w:rsid w:val="00A56F4D"/>
    <w:rsid w:val="00A57A96"/>
    <w:rsid w:val="00A57B64"/>
    <w:rsid w:val="00A600A5"/>
    <w:rsid w:val="00A602FA"/>
    <w:rsid w:val="00A6156D"/>
    <w:rsid w:val="00A6252F"/>
    <w:rsid w:val="00A627E9"/>
    <w:rsid w:val="00A629C2"/>
    <w:rsid w:val="00A63981"/>
    <w:rsid w:val="00A63B11"/>
    <w:rsid w:val="00A64956"/>
    <w:rsid w:val="00A64D0D"/>
    <w:rsid w:val="00A654F3"/>
    <w:rsid w:val="00A65A5E"/>
    <w:rsid w:val="00A661AB"/>
    <w:rsid w:val="00A6770D"/>
    <w:rsid w:val="00A704AB"/>
    <w:rsid w:val="00A70997"/>
    <w:rsid w:val="00A70F7B"/>
    <w:rsid w:val="00A71134"/>
    <w:rsid w:val="00A729BC"/>
    <w:rsid w:val="00A72CA3"/>
    <w:rsid w:val="00A73097"/>
    <w:rsid w:val="00A7312D"/>
    <w:rsid w:val="00A73EC4"/>
    <w:rsid w:val="00A74105"/>
    <w:rsid w:val="00A746F2"/>
    <w:rsid w:val="00A74804"/>
    <w:rsid w:val="00A753F7"/>
    <w:rsid w:val="00A7558A"/>
    <w:rsid w:val="00A75D7D"/>
    <w:rsid w:val="00A75E05"/>
    <w:rsid w:val="00A75E48"/>
    <w:rsid w:val="00A767D9"/>
    <w:rsid w:val="00A779BC"/>
    <w:rsid w:val="00A77D30"/>
    <w:rsid w:val="00A80290"/>
    <w:rsid w:val="00A8036D"/>
    <w:rsid w:val="00A80641"/>
    <w:rsid w:val="00A807B5"/>
    <w:rsid w:val="00A81796"/>
    <w:rsid w:val="00A82331"/>
    <w:rsid w:val="00A82B11"/>
    <w:rsid w:val="00A832EC"/>
    <w:rsid w:val="00A83342"/>
    <w:rsid w:val="00A83B16"/>
    <w:rsid w:val="00A853FA"/>
    <w:rsid w:val="00A854CB"/>
    <w:rsid w:val="00A858BF"/>
    <w:rsid w:val="00A85EA5"/>
    <w:rsid w:val="00A876D4"/>
    <w:rsid w:val="00A90503"/>
    <w:rsid w:val="00A919F3"/>
    <w:rsid w:val="00A92871"/>
    <w:rsid w:val="00A93788"/>
    <w:rsid w:val="00A952E8"/>
    <w:rsid w:val="00A95726"/>
    <w:rsid w:val="00A96085"/>
    <w:rsid w:val="00A96813"/>
    <w:rsid w:val="00A968B2"/>
    <w:rsid w:val="00A96EA2"/>
    <w:rsid w:val="00A978C9"/>
    <w:rsid w:val="00AA02E0"/>
    <w:rsid w:val="00AA0C44"/>
    <w:rsid w:val="00AA1050"/>
    <w:rsid w:val="00AA1677"/>
    <w:rsid w:val="00AA25F0"/>
    <w:rsid w:val="00AA2F05"/>
    <w:rsid w:val="00AA3507"/>
    <w:rsid w:val="00AA364B"/>
    <w:rsid w:val="00AA3E3E"/>
    <w:rsid w:val="00AA480F"/>
    <w:rsid w:val="00AA536E"/>
    <w:rsid w:val="00AA613F"/>
    <w:rsid w:val="00AA635B"/>
    <w:rsid w:val="00AA760C"/>
    <w:rsid w:val="00AA76EC"/>
    <w:rsid w:val="00AA7B54"/>
    <w:rsid w:val="00AA7D6E"/>
    <w:rsid w:val="00AB0AF6"/>
    <w:rsid w:val="00AB129C"/>
    <w:rsid w:val="00AB25DE"/>
    <w:rsid w:val="00AB320A"/>
    <w:rsid w:val="00AB3BFF"/>
    <w:rsid w:val="00AB3F0A"/>
    <w:rsid w:val="00AB4413"/>
    <w:rsid w:val="00AB45AB"/>
    <w:rsid w:val="00AB4D8D"/>
    <w:rsid w:val="00AB5A28"/>
    <w:rsid w:val="00AB6EE8"/>
    <w:rsid w:val="00AB77EE"/>
    <w:rsid w:val="00AB799B"/>
    <w:rsid w:val="00AB7EC1"/>
    <w:rsid w:val="00AC0511"/>
    <w:rsid w:val="00AC0CC9"/>
    <w:rsid w:val="00AC0E20"/>
    <w:rsid w:val="00AC16D9"/>
    <w:rsid w:val="00AC23CC"/>
    <w:rsid w:val="00AC2A67"/>
    <w:rsid w:val="00AC2ED5"/>
    <w:rsid w:val="00AC3296"/>
    <w:rsid w:val="00AC4540"/>
    <w:rsid w:val="00AC5317"/>
    <w:rsid w:val="00AC564C"/>
    <w:rsid w:val="00AC593D"/>
    <w:rsid w:val="00AC5962"/>
    <w:rsid w:val="00AC5B8E"/>
    <w:rsid w:val="00AC5C94"/>
    <w:rsid w:val="00AC5E5C"/>
    <w:rsid w:val="00AC5FCE"/>
    <w:rsid w:val="00AC6B5D"/>
    <w:rsid w:val="00AC6E74"/>
    <w:rsid w:val="00AC752F"/>
    <w:rsid w:val="00AC7D68"/>
    <w:rsid w:val="00AD051A"/>
    <w:rsid w:val="00AD0559"/>
    <w:rsid w:val="00AD0B82"/>
    <w:rsid w:val="00AD1765"/>
    <w:rsid w:val="00AD1F1B"/>
    <w:rsid w:val="00AD1F59"/>
    <w:rsid w:val="00AD2746"/>
    <w:rsid w:val="00AD2789"/>
    <w:rsid w:val="00AD2D0A"/>
    <w:rsid w:val="00AD319D"/>
    <w:rsid w:val="00AD3A10"/>
    <w:rsid w:val="00AD4F74"/>
    <w:rsid w:val="00AD529A"/>
    <w:rsid w:val="00AD530B"/>
    <w:rsid w:val="00AD6A2E"/>
    <w:rsid w:val="00AD76AB"/>
    <w:rsid w:val="00AD7D20"/>
    <w:rsid w:val="00AE0504"/>
    <w:rsid w:val="00AE09A5"/>
    <w:rsid w:val="00AE09D0"/>
    <w:rsid w:val="00AE1520"/>
    <w:rsid w:val="00AE1586"/>
    <w:rsid w:val="00AE1CD9"/>
    <w:rsid w:val="00AE2426"/>
    <w:rsid w:val="00AE2B15"/>
    <w:rsid w:val="00AE4F30"/>
    <w:rsid w:val="00AE516B"/>
    <w:rsid w:val="00AE549E"/>
    <w:rsid w:val="00AE59DC"/>
    <w:rsid w:val="00AE5D64"/>
    <w:rsid w:val="00AE6169"/>
    <w:rsid w:val="00AE73F4"/>
    <w:rsid w:val="00AF0D21"/>
    <w:rsid w:val="00AF12B1"/>
    <w:rsid w:val="00AF1827"/>
    <w:rsid w:val="00AF1C1C"/>
    <w:rsid w:val="00AF25E2"/>
    <w:rsid w:val="00AF2F76"/>
    <w:rsid w:val="00AF3DBA"/>
    <w:rsid w:val="00AF4FA0"/>
    <w:rsid w:val="00AF500E"/>
    <w:rsid w:val="00AF56A0"/>
    <w:rsid w:val="00AF7620"/>
    <w:rsid w:val="00B0017F"/>
    <w:rsid w:val="00B003D0"/>
    <w:rsid w:val="00B00A00"/>
    <w:rsid w:val="00B0153A"/>
    <w:rsid w:val="00B020BA"/>
    <w:rsid w:val="00B023FF"/>
    <w:rsid w:val="00B02451"/>
    <w:rsid w:val="00B03029"/>
    <w:rsid w:val="00B03497"/>
    <w:rsid w:val="00B054C8"/>
    <w:rsid w:val="00B0614B"/>
    <w:rsid w:val="00B06F72"/>
    <w:rsid w:val="00B07B18"/>
    <w:rsid w:val="00B112C3"/>
    <w:rsid w:val="00B1239F"/>
    <w:rsid w:val="00B12A4C"/>
    <w:rsid w:val="00B133B6"/>
    <w:rsid w:val="00B13A49"/>
    <w:rsid w:val="00B14510"/>
    <w:rsid w:val="00B14B5A"/>
    <w:rsid w:val="00B15BA5"/>
    <w:rsid w:val="00B1638E"/>
    <w:rsid w:val="00B16B58"/>
    <w:rsid w:val="00B16BB5"/>
    <w:rsid w:val="00B16E91"/>
    <w:rsid w:val="00B172A0"/>
    <w:rsid w:val="00B17BEE"/>
    <w:rsid w:val="00B17EF8"/>
    <w:rsid w:val="00B17F7F"/>
    <w:rsid w:val="00B17FC3"/>
    <w:rsid w:val="00B20168"/>
    <w:rsid w:val="00B203AD"/>
    <w:rsid w:val="00B204C2"/>
    <w:rsid w:val="00B205C3"/>
    <w:rsid w:val="00B20A5D"/>
    <w:rsid w:val="00B214E8"/>
    <w:rsid w:val="00B21E7B"/>
    <w:rsid w:val="00B21F40"/>
    <w:rsid w:val="00B220AA"/>
    <w:rsid w:val="00B221E9"/>
    <w:rsid w:val="00B22B69"/>
    <w:rsid w:val="00B22FBC"/>
    <w:rsid w:val="00B2315D"/>
    <w:rsid w:val="00B23709"/>
    <w:rsid w:val="00B23B75"/>
    <w:rsid w:val="00B23F72"/>
    <w:rsid w:val="00B2487E"/>
    <w:rsid w:val="00B24CCF"/>
    <w:rsid w:val="00B25380"/>
    <w:rsid w:val="00B2686A"/>
    <w:rsid w:val="00B26D69"/>
    <w:rsid w:val="00B26E7F"/>
    <w:rsid w:val="00B26F25"/>
    <w:rsid w:val="00B2725D"/>
    <w:rsid w:val="00B27843"/>
    <w:rsid w:val="00B30E91"/>
    <w:rsid w:val="00B31122"/>
    <w:rsid w:val="00B312F5"/>
    <w:rsid w:val="00B31D6B"/>
    <w:rsid w:val="00B3227A"/>
    <w:rsid w:val="00B32D39"/>
    <w:rsid w:val="00B32DFE"/>
    <w:rsid w:val="00B32EF6"/>
    <w:rsid w:val="00B33DCD"/>
    <w:rsid w:val="00B340AA"/>
    <w:rsid w:val="00B34306"/>
    <w:rsid w:val="00B35494"/>
    <w:rsid w:val="00B36041"/>
    <w:rsid w:val="00B365E4"/>
    <w:rsid w:val="00B3664C"/>
    <w:rsid w:val="00B366A5"/>
    <w:rsid w:val="00B36BFD"/>
    <w:rsid w:val="00B377C1"/>
    <w:rsid w:val="00B377D5"/>
    <w:rsid w:val="00B378FC"/>
    <w:rsid w:val="00B37EA0"/>
    <w:rsid w:val="00B40091"/>
    <w:rsid w:val="00B4024D"/>
    <w:rsid w:val="00B40382"/>
    <w:rsid w:val="00B4055C"/>
    <w:rsid w:val="00B410F9"/>
    <w:rsid w:val="00B41776"/>
    <w:rsid w:val="00B42545"/>
    <w:rsid w:val="00B42592"/>
    <w:rsid w:val="00B44855"/>
    <w:rsid w:val="00B44E67"/>
    <w:rsid w:val="00B45353"/>
    <w:rsid w:val="00B456A3"/>
    <w:rsid w:val="00B45FD3"/>
    <w:rsid w:val="00B479E0"/>
    <w:rsid w:val="00B501C1"/>
    <w:rsid w:val="00B50AF8"/>
    <w:rsid w:val="00B50C92"/>
    <w:rsid w:val="00B5162A"/>
    <w:rsid w:val="00B5185F"/>
    <w:rsid w:val="00B51DA6"/>
    <w:rsid w:val="00B5208F"/>
    <w:rsid w:val="00B52623"/>
    <w:rsid w:val="00B526DD"/>
    <w:rsid w:val="00B52B19"/>
    <w:rsid w:val="00B52EC6"/>
    <w:rsid w:val="00B52ED8"/>
    <w:rsid w:val="00B53A41"/>
    <w:rsid w:val="00B54A16"/>
    <w:rsid w:val="00B553CD"/>
    <w:rsid w:val="00B55A77"/>
    <w:rsid w:val="00B56069"/>
    <w:rsid w:val="00B56F0E"/>
    <w:rsid w:val="00B56FBC"/>
    <w:rsid w:val="00B572B2"/>
    <w:rsid w:val="00B578EE"/>
    <w:rsid w:val="00B60743"/>
    <w:rsid w:val="00B60A01"/>
    <w:rsid w:val="00B61183"/>
    <w:rsid w:val="00B61F37"/>
    <w:rsid w:val="00B62EF9"/>
    <w:rsid w:val="00B6355F"/>
    <w:rsid w:val="00B63927"/>
    <w:rsid w:val="00B63A53"/>
    <w:rsid w:val="00B63D10"/>
    <w:rsid w:val="00B651B1"/>
    <w:rsid w:val="00B65BD3"/>
    <w:rsid w:val="00B65DA8"/>
    <w:rsid w:val="00B65F27"/>
    <w:rsid w:val="00B70841"/>
    <w:rsid w:val="00B70A6B"/>
    <w:rsid w:val="00B70D8C"/>
    <w:rsid w:val="00B70F5F"/>
    <w:rsid w:val="00B71F70"/>
    <w:rsid w:val="00B720A0"/>
    <w:rsid w:val="00B7239B"/>
    <w:rsid w:val="00B723A0"/>
    <w:rsid w:val="00B72F79"/>
    <w:rsid w:val="00B7303A"/>
    <w:rsid w:val="00B73869"/>
    <w:rsid w:val="00B73F40"/>
    <w:rsid w:val="00B74EAA"/>
    <w:rsid w:val="00B74F34"/>
    <w:rsid w:val="00B75399"/>
    <w:rsid w:val="00B75594"/>
    <w:rsid w:val="00B75FE4"/>
    <w:rsid w:val="00B760EC"/>
    <w:rsid w:val="00B76354"/>
    <w:rsid w:val="00B763A5"/>
    <w:rsid w:val="00B76AD8"/>
    <w:rsid w:val="00B771DC"/>
    <w:rsid w:val="00B774F4"/>
    <w:rsid w:val="00B80871"/>
    <w:rsid w:val="00B80CF8"/>
    <w:rsid w:val="00B81BEE"/>
    <w:rsid w:val="00B824BF"/>
    <w:rsid w:val="00B825F4"/>
    <w:rsid w:val="00B84C18"/>
    <w:rsid w:val="00B84D5C"/>
    <w:rsid w:val="00B8522E"/>
    <w:rsid w:val="00B858D7"/>
    <w:rsid w:val="00B85B62"/>
    <w:rsid w:val="00B8606D"/>
    <w:rsid w:val="00B8607F"/>
    <w:rsid w:val="00B87542"/>
    <w:rsid w:val="00B87995"/>
    <w:rsid w:val="00B879FF"/>
    <w:rsid w:val="00B9022A"/>
    <w:rsid w:val="00B9157E"/>
    <w:rsid w:val="00B91861"/>
    <w:rsid w:val="00B91C77"/>
    <w:rsid w:val="00B937C6"/>
    <w:rsid w:val="00B93898"/>
    <w:rsid w:val="00B9404B"/>
    <w:rsid w:val="00B94111"/>
    <w:rsid w:val="00B9495D"/>
    <w:rsid w:val="00B94A72"/>
    <w:rsid w:val="00B94BCC"/>
    <w:rsid w:val="00B94D0D"/>
    <w:rsid w:val="00B94DB8"/>
    <w:rsid w:val="00B9503C"/>
    <w:rsid w:val="00B95625"/>
    <w:rsid w:val="00B95CB9"/>
    <w:rsid w:val="00B96B1C"/>
    <w:rsid w:val="00B96EF1"/>
    <w:rsid w:val="00B96F96"/>
    <w:rsid w:val="00B97C97"/>
    <w:rsid w:val="00BA010C"/>
    <w:rsid w:val="00BA02B3"/>
    <w:rsid w:val="00BA07CF"/>
    <w:rsid w:val="00BA0BAD"/>
    <w:rsid w:val="00BA0C6A"/>
    <w:rsid w:val="00BA0CEB"/>
    <w:rsid w:val="00BA12A4"/>
    <w:rsid w:val="00BA19F7"/>
    <w:rsid w:val="00BA20E8"/>
    <w:rsid w:val="00BA26F5"/>
    <w:rsid w:val="00BA2B68"/>
    <w:rsid w:val="00BA3AE0"/>
    <w:rsid w:val="00BA435F"/>
    <w:rsid w:val="00BA5971"/>
    <w:rsid w:val="00BA5998"/>
    <w:rsid w:val="00BA625C"/>
    <w:rsid w:val="00BB026A"/>
    <w:rsid w:val="00BB0BC8"/>
    <w:rsid w:val="00BB0D68"/>
    <w:rsid w:val="00BB147B"/>
    <w:rsid w:val="00BB1ECE"/>
    <w:rsid w:val="00BB1FC6"/>
    <w:rsid w:val="00BB293A"/>
    <w:rsid w:val="00BB2DEA"/>
    <w:rsid w:val="00BB34CB"/>
    <w:rsid w:val="00BB5845"/>
    <w:rsid w:val="00BB5849"/>
    <w:rsid w:val="00BB58D7"/>
    <w:rsid w:val="00BB5A97"/>
    <w:rsid w:val="00BB62A8"/>
    <w:rsid w:val="00BB6F2C"/>
    <w:rsid w:val="00BC047A"/>
    <w:rsid w:val="00BC066B"/>
    <w:rsid w:val="00BC0B62"/>
    <w:rsid w:val="00BC0C68"/>
    <w:rsid w:val="00BC1D6F"/>
    <w:rsid w:val="00BC2CEC"/>
    <w:rsid w:val="00BC2DD4"/>
    <w:rsid w:val="00BC3978"/>
    <w:rsid w:val="00BC3D13"/>
    <w:rsid w:val="00BC42B1"/>
    <w:rsid w:val="00BC483D"/>
    <w:rsid w:val="00BC4E1F"/>
    <w:rsid w:val="00BC5097"/>
    <w:rsid w:val="00BC50E5"/>
    <w:rsid w:val="00BC56A9"/>
    <w:rsid w:val="00BC5B77"/>
    <w:rsid w:val="00BC5E1E"/>
    <w:rsid w:val="00BC5EF5"/>
    <w:rsid w:val="00BC681B"/>
    <w:rsid w:val="00BC7687"/>
    <w:rsid w:val="00BD084A"/>
    <w:rsid w:val="00BD0CAC"/>
    <w:rsid w:val="00BD189D"/>
    <w:rsid w:val="00BD24C1"/>
    <w:rsid w:val="00BD2D35"/>
    <w:rsid w:val="00BD2F38"/>
    <w:rsid w:val="00BD389C"/>
    <w:rsid w:val="00BD3BB5"/>
    <w:rsid w:val="00BD43F4"/>
    <w:rsid w:val="00BD4C51"/>
    <w:rsid w:val="00BD4E84"/>
    <w:rsid w:val="00BD59EC"/>
    <w:rsid w:val="00BD7302"/>
    <w:rsid w:val="00BD7FC5"/>
    <w:rsid w:val="00BE02FB"/>
    <w:rsid w:val="00BE08BC"/>
    <w:rsid w:val="00BE1687"/>
    <w:rsid w:val="00BE1DD9"/>
    <w:rsid w:val="00BE1F2F"/>
    <w:rsid w:val="00BE2679"/>
    <w:rsid w:val="00BE28D7"/>
    <w:rsid w:val="00BE2B29"/>
    <w:rsid w:val="00BE2F18"/>
    <w:rsid w:val="00BE2F9E"/>
    <w:rsid w:val="00BE34EE"/>
    <w:rsid w:val="00BE3A2A"/>
    <w:rsid w:val="00BE4D67"/>
    <w:rsid w:val="00BE6E03"/>
    <w:rsid w:val="00BF043E"/>
    <w:rsid w:val="00BF089B"/>
    <w:rsid w:val="00BF1DA1"/>
    <w:rsid w:val="00BF2904"/>
    <w:rsid w:val="00BF2C85"/>
    <w:rsid w:val="00BF37D3"/>
    <w:rsid w:val="00BF3B22"/>
    <w:rsid w:val="00BF3E4B"/>
    <w:rsid w:val="00BF5181"/>
    <w:rsid w:val="00BF579D"/>
    <w:rsid w:val="00BF5909"/>
    <w:rsid w:val="00BF5993"/>
    <w:rsid w:val="00BF5B79"/>
    <w:rsid w:val="00BF5C91"/>
    <w:rsid w:val="00BF789F"/>
    <w:rsid w:val="00C01391"/>
    <w:rsid w:val="00C028C2"/>
    <w:rsid w:val="00C03419"/>
    <w:rsid w:val="00C03657"/>
    <w:rsid w:val="00C03D4F"/>
    <w:rsid w:val="00C04995"/>
    <w:rsid w:val="00C04EAE"/>
    <w:rsid w:val="00C0572A"/>
    <w:rsid w:val="00C05788"/>
    <w:rsid w:val="00C0583D"/>
    <w:rsid w:val="00C05DEB"/>
    <w:rsid w:val="00C066A7"/>
    <w:rsid w:val="00C06C61"/>
    <w:rsid w:val="00C10C50"/>
    <w:rsid w:val="00C10E54"/>
    <w:rsid w:val="00C10ECA"/>
    <w:rsid w:val="00C11209"/>
    <w:rsid w:val="00C11A80"/>
    <w:rsid w:val="00C11E1B"/>
    <w:rsid w:val="00C12FA1"/>
    <w:rsid w:val="00C131EF"/>
    <w:rsid w:val="00C1345A"/>
    <w:rsid w:val="00C137D9"/>
    <w:rsid w:val="00C1403D"/>
    <w:rsid w:val="00C14166"/>
    <w:rsid w:val="00C156AB"/>
    <w:rsid w:val="00C159F2"/>
    <w:rsid w:val="00C15D3D"/>
    <w:rsid w:val="00C15FED"/>
    <w:rsid w:val="00C164C0"/>
    <w:rsid w:val="00C17B47"/>
    <w:rsid w:val="00C20017"/>
    <w:rsid w:val="00C20CB1"/>
    <w:rsid w:val="00C232DD"/>
    <w:rsid w:val="00C24537"/>
    <w:rsid w:val="00C25624"/>
    <w:rsid w:val="00C25D63"/>
    <w:rsid w:val="00C2607E"/>
    <w:rsid w:val="00C260B9"/>
    <w:rsid w:val="00C27048"/>
    <w:rsid w:val="00C275E2"/>
    <w:rsid w:val="00C27B59"/>
    <w:rsid w:val="00C30624"/>
    <w:rsid w:val="00C30C54"/>
    <w:rsid w:val="00C31318"/>
    <w:rsid w:val="00C3175B"/>
    <w:rsid w:val="00C31D24"/>
    <w:rsid w:val="00C31D56"/>
    <w:rsid w:val="00C31D8B"/>
    <w:rsid w:val="00C326F8"/>
    <w:rsid w:val="00C32C2A"/>
    <w:rsid w:val="00C3360B"/>
    <w:rsid w:val="00C34CC0"/>
    <w:rsid w:val="00C35464"/>
    <w:rsid w:val="00C361F5"/>
    <w:rsid w:val="00C363A4"/>
    <w:rsid w:val="00C36F57"/>
    <w:rsid w:val="00C37987"/>
    <w:rsid w:val="00C37AFE"/>
    <w:rsid w:val="00C406B9"/>
    <w:rsid w:val="00C40FD2"/>
    <w:rsid w:val="00C4167E"/>
    <w:rsid w:val="00C4183D"/>
    <w:rsid w:val="00C41A8A"/>
    <w:rsid w:val="00C42220"/>
    <w:rsid w:val="00C42AFC"/>
    <w:rsid w:val="00C42B7F"/>
    <w:rsid w:val="00C42BE2"/>
    <w:rsid w:val="00C438E6"/>
    <w:rsid w:val="00C4487B"/>
    <w:rsid w:val="00C4487F"/>
    <w:rsid w:val="00C46272"/>
    <w:rsid w:val="00C468BA"/>
    <w:rsid w:val="00C46ABC"/>
    <w:rsid w:val="00C46ECD"/>
    <w:rsid w:val="00C46EE3"/>
    <w:rsid w:val="00C46EF1"/>
    <w:rsid w:val="00C47290"/>
    <w:rsid w:val="00C4796B"/>
    <w:rsid w:val="00C5031F"/>
    <w:rsid w:val="00C50498"/>
    <w:rsid w:val="00C50FFA"/>
    <w:rsid w:val="00C51086"/>
    <w:rsid w:val="00C51644"/>
    <w:rsid w:val="00C5239D"/>
    <w:rsid w:val="00C523B7"/>
    <w:rsid w:val="00C53360"/>
    <w:rsid w:val="00C5394C"/>
    <w:rsid w:val="00C53B0A"/>
    <w:rsid w:val="00C54555"/>
    <w:rsid w:val="00C5474B"/>
    <w:rsid w:val="00C557D4"/>
    <w:rsid w:val="00C557E1"/>
    <w:rsid w:val="00C55DBD"/>
    <w:rsid w:val="00C56917"/>
    <w:rsid w:val="00C56A71"/>
    <w:rsid w:val="00C572EC"/>
    <w:rsid w:val="00C5735E"/>
    <w:rsid w:val="00C5795E"/>
    <w:rsid w:val="00C57DE7"/>
    <w:rsid w:val="00C608E9"/>
    <w:rsid w:val="00C620E6"/>
    <w:rsid w:val="00C62EC0"/>
    <w:rsid w:val="00C63A40"/>
    <w:rsid w:val="00C65705"/>
    <w:rsid w:val="00C65CB5"/>
    <w:rsid w:val="00C6665D"/>
    <w:rsid w:val="00C66AAC"/>
    <w:rsid w:val="00C67B07"/>
    <w:rsid w:val="00C7006E"/>
    <w:rsid w:val="00C70547"/>
    <w:rsid w:val="00C70556"/>
    <w:rsid w:val="00C7065B"/>
    <w:rsid w:val="00C7081B"/>
    <w:rsid w:val="00C70A1C"/>
    <w:rsid w:val="00C70A6E"/>
    <w:rsid w:val="00C70B15"/>
    <w:rsid w:val="00C70F0A"/>
    <w:rsid w:val="00C70F6D"/>
    <w:rsid w:val="00C7186B"/>
    <w:rsid w:val="00C7198C"/>
    <w:rsid w:val="00C71D7A"/>
    <w:rsid w:val="00C73395"/>
    <w:rsid w:val="00C7365A"/>
    <w:rsid w:val="00C74119"/>
    <w:rsid w:val="00C74745"/>
    <w:rsid w:val="00C74B9C"/>
    <w:rsid w:val="00C75872"/>
    <w:rsid w:val="00C76A86"/>
    <w:rsid w:val="00C771D9"/>
    <w:rsid w:val="00C80458"/>
    <w:rsid w:val="00C804AF"/>
    <w:rsid w:val="00C80B7C"/>
    <w:rsid w:val="00C810A7"/>
    <w:rsid w:val="00C83716"/>
    <w:rsid w:val="00C8398A"/>
    <w:rsid w:val="00C84A24"/>
    <w:rsid w:val="00C85AA9"/>
    <w:rsid w:val="00C876A6"/>
    <w:rsid w:val="00C90044"/>
    <w:rsid w:val="00C90570"/>
    <w:rsid w:val="00C90BFA"/>
    <w:rsid w:val="00C9112B"/>
    <w:rsid w:val="00C9120A"/>
    <w:rsid w:val="00C91647"/>
    <w:rsid w:val="00C91D43"/>
    <w:rsid w:val="00C92075"/>
    <w:rsid w:val="00C92402"/>
    <w:rsid w:val="00C92801"/>
    <w:rsid w:val="00C9288F"/>
    <w:rsid w:val="00C92C58"/>
    <w:rsid w:val="00C936FD"/>
    <w:rsid w:val="00C93CF5"/>
    <w:rsid w:val="00C947E9"/>
    <w:rsid w:val="00C9488C"/>
    <w:rsid w:val="00C95615"/>
    <w:rsid w:val="00C95703"/>
    <w:rsid w:val="00C95E95"/>
    <w:rsid w:val="00CA131E"/>
    <w:rsid w:val="00CA18A5"/>
    <w:rsid w:val="00CA1A4C"/>
    <w:rsid w:val="00CA2214"/>
    <w:rsid w:val="00CA2FB7"/>
    <w:rsid w:val="00CA36A9"/>
    <w:rsid w:val="00CA388A"/>
    <w:rsid w:val="00CA4100"/>
    <w:rsid w:val="00CA4CE3"/>
    <w:rsid w:val="00CA535E"/>
    <w:rsid w:val="00CA711E"/>
    <w:rsid w:val="00CA736F"/>
    <w:rsid w:val="00CA7948"/>
    <w:rsid w:val="00CB01DC"/>
    <w:rsid w:val="00CB0258"/>
    <w:rsid w:val="00CB0954"/>
    <w:rsid w:val="00CB174D"/>
    <w:rsid w:val="00CB20E3"/>
    <w:rsid w:val="00CB29DD"/>
    <w:rsid w:val="00CB2B0C"/>
    <w:rsid w:val="00CB2B61"/>
    <w:rsid w:val="00CB2E80"/>
    <w:rsid w:val="00CB3467"/>
    <w:rsid w:val="00CB3D3C"/>
    <w:rsid w:val="00CB462F"/>
    <w:rsid w:val="00CB49BF"/>
    <w:rsid w:val="00CB5870"/>
    <w:rsid w:val="00CB5B4D"/>
    <w:rsid w:val="00CB6257"/>
    <w:rsid w:val="00CB6588"/>
    <w:rsid w:val="00CC08D7"/>
    <w:rsid w:val="00CC0902"/>
    <w:rsid w:val="00CC0FE7"/>
    <w:rsid w:val="00CC1D00"/>
    <w:rsid w:val="00CC2C72"/>
    <w:rsid w:val="00CC2EE4"/>
    <w:rsid w:val="00CC31CB"/>
    <w:rsid w:val="00CC3613"/>
    <w:rsid w:val="00CC3B28"/>
    <w:rsid w:val="00CC3B8C"/>
    <w:rsid w:val="00CC3D78"/>
    <w:rsid w:val="00CC460B"/>
    <w:rsid w:val="00CC4705"/>
    <w:rsid w:val="00CC4742"/>
    <w:rsid w:val="00CC5B81"/>
    <w:rsid w:val="00CC7901"/>
    <w:rsid w:val="00CD104A"/>
    <w:rsid w:val="00CD119A"/>
    <w:rsid w:val="00CD1502"/>
    <w:rsid w:val="00CD1BD2"/>
    <w:rsid w:val="00CD29E1"/>
    <w:rsid w:val="00CD2F2B"/>
    <w:rsid w:val="00CD2FAB"/>
    <w:rsid w:val="00CD3095"/>
    <w:rsid w:val="00CD32E6"/>
    <w:rsid w:val="00CD43BA"/>
    <w:rsid w:val="00CD4AB6"/>
    <w:rsid w:val="00CD4FCE"/>
    <w:rsid w:val="00CD5393"/>
    <w:rsid w:val="00CD5768"/>
    <w:rsid w:val="00CD5779"/>
    <w:rsid w:val="00CD57CE"/>
    <w:rsid w:val="00CD5A2A"/>
    <w:rsid w:val="00CD759A"/>
    <w:rsid w:val="00CD7A2D"/>
    <w:rsid w:val="00CE03D8"/>
    <w:rsid w:val="00CE0623"/>
    <w:rsid w:val="00CE0625"/>
    <w:rsid w:val="00CE2250"/>
    <w:rsid w:val="00CE2C18"/>
    <w:rsid w:val="00CE48DD"/>
    <w:rsid w:val="00CE4980"/>
    <w:rsid w:val="00CE5546"/>
    <w:rsid w:val="00CE5716"/>
    <w:rsid w:val="00CE60A8"/>
    <w:rsid w:val="00CE6148"/>
    <w:rsid w:val="00CE6FD8"/>
    <w:rsid w:val="00CF0168"/>
    <w:rsid w:val="00CF0F33"/>
    <w:rsid w:val="00CF17BC"/>
    <w:rsid w:val="00CF2141"/>
    <w:rsid w:val="00CF34C0"/>
    <w:rsid w:val="00CF3536"/>
    <w:rsid w:val="00CF3607"/>
    <w:rsid w:val="00CF3734"/>
    <w:rsid w:val="00CF38AE"/>
    <w:rsid w:val="00CF3AAC"/>
    <w:rsid w:val="00CF475E"/>
    <w:rsid w:val="00CF4FCE"/>
    <w:rsid w:val="00CF5053"/>
    <w:rsid w:val="00CF53FD"/>
    <w:rsid w:val="00CF5916"/>
    <w:rsid w:val="00CF5AAB"/>
    <w:rsid w:val="00CF5ABD"/>
    <w:rsid w:val="00CF6126"/>
    <w:rsid w:val="00CF63C4"/>
    <w:rsid w:val="00CF6581"/>
    <w:rsid w:val="00CF658F"/>
    <w:rsid w:val="00CF66E3"/>
    <w:rsid w:val="00CF70A0"/>
    <w:rsid w:val="00CF73A4"/>
    <w:rsid w:val="00CF73B6"/>
    <w:rsid w:val="00D003C3"/>
    <w:rsid w:val="00D00439"/>
    <w:rsid w:val="00D012F4"/>
    <w:rsid w:val="00D042C3"/>
    <w:rsid w:val="00D04613"/>
    <w:rsid w:val="00D04CA3"/>
    <w:rsid w:val="00D0666D"/>
    <w:rsid w:val="00D07537"/>
    <w:rsid w:val="00D0774C"/>
    <w:rsid w:val="00D078CF"/>
    <w:rsid w:val="00D07920"/>
    <w:rsid w:val="00D10DB1"/>
    <w:rsid w:val="00D10E71"/>
    <w:rsid w:val="00D111E8"/>
    <w:rsid w:val="00D12151"/>
    <w:rsid w:val="00D1336B"/>
    <w:rsid w:val="00D13C1E"/>
    <w:rsid w:val="00D13F0D"/>
    <w:rsid w:val="00D1429D"/>
    <w:rsid w:val="00D14ECE"/>
    <w:rsid w:val="00D14F08"/>
    <w:rsid w:val="00D14F6D"/>
    <w:rsid w:val="00D153E7"/>
    <w:rsid w:val="00D15418"/>
    <w:rsid w:val="00D154E3"/>
    <w:rsid w:val="00D15D03"/>
    <w:rsid w:val="00D15F15"/>
    <w:rsid w:val="00D1632B"/>
    <w:rsid w:val="00D17AF9"/>
    <w:rsid w:val="00D17FF3"/>
    <w:rsid w:val="00D20AFA"/>
    <w:rsid w:val="00D20C79"/>
    <w:rsid w:val="00D21F26"/>
    <w:rsid w:val="00D22FDF"/>
    <w:rsid w:val="00D23419"/>
    <w:rsid w:val="00D24273"/>
    <w:rsid w:val="00D24288"/>
    <w:rsid w:val="00D250ED"/>
    <w:rsid w:val="00D25328"/>
    <w:rsid w:val="00D2545F"/>
    <w:rsid w:val="00D26300"/>
    <w:rsid w:val="00D26FBF"/>
    <w:rsid w:val="00D27602"/>
    <w:rsid w:val="00D316E1"/>
    <w:rsid w:val="00D32FFE"/>
    <w:rsid w:val="00D3352B"/>
    <w:rsid w:val="00D354D2"/>
    <w:rsid w:val="00D36BCC"/>
    <w:rsid w:val="00D37401"/>
    <w:rsid w:val="00D37763"/>
    <w:rsid w:val="00D37F48"/>
    <w:rsid w:val="00D40CE7"/>
    <w:rsid w:val="00D40F81"/>
    <w:rsid w:val="00D41F3D"/>
    <w:rsid w:val="00D420E1"/>
    <w:rsid w:val="00D428F9"/>
    <w:rsid w:val="00D42CB1"/>
    <w:rsid w:val="00D43012"/>
    <w:rsid w:val="00D461CF"/>
    <w:rsid w:val="00D46FD0"/>
    <w:rsid w:val="00D47092"/>
    <w:rsid w:val="00D5042B"/>
    <w:rsid w:val="00D505E8"/>
    <w:rsid w:val="00D50B91"/>
    <w:rsid w:val="00D50FCC"/>
    <w:rsid w:val="00D51281"/>
    <w:rsid w:val="00D517E6"/>
    <w:rsid w:val="00D51E6D"/>
    <w:rsid w:val="00D52223"/>
    <w:rsid w:val="00D52A27"/>
    <w:rsid w:val="00D52E59"/>
    <w:rsid w:val="00D53285"/>
    <w:rsid w:val="00D534B0"/>
    <w:rsid w:val="00D53855"/>
    <w:rsid w:val="00D53A83"/>
    <w:rsid w:val="00D54C8F"/>
    <w:rsid w:val="00D54E7D"/>
    <w:rsid w:val="00D54FC8"/>
    <w:rsid w:val="00D5593C"/>
    <w:rsid w:val="00D56125"/>
    <w:rsid w:val="00D60F5D"/>
    <w:rsid w:val="00D61683"/>
    <w:rsid w:val="00D61B8E"/>
    <w:rsid w:val="00D636D3"/>
    <w:rsid w:val="00D63AC7"/>
    <w:rsid w:val="00D64326"/>
    <w:rsid w:val="00D64579"/>
    <w:rsid w:val="00D6683E"/>
    <w:rsid w:val="00D67419"/>
    <w:rsid w:val="00D71160"/>
    <w:rsid w:val="00D7148F"/>
    <w:rsid w:val="00D716E9"/>
    <w:rsid w:val="00D72461"/>
    <w:rsid w:val="00D728A5"/>
    <w:rsid w:val="00D729EE"/>
    <w:rsid w:val="00D73D60"/>
    <w:rsid w:val="00D73FB9"/>
    <w:rsid w:val="00D747C9"/>
    <w:rsid w:val="00D75BC8"/>
    <w:rsid w:val="00D760BE"/>
    <w:rsid w:val="00D77BC9"/>
    <w:rsid w:val="00D77BF3"/>
    <w:rsid w:val="00D77C7D"/>
    <w:rsid w:val="00D812B7"/>
    <w:rsid w:val="00D8144B"/>
    <w:rsid w:val="00D81F3C"/>
    <w:rsid w:val="00D820B9"/>
    <w:rsid w:val="00D83036"/>
    <w:rsid w:val="00D830FD"/>
    <w:rsid w:val="00D836A6"/>
    <w:rsid w:val="00D839B6"/>
    <w:rsid w:val="00D83C6F"/>
    <w:rsid w:val="00D84DB3"/>
    <w:rsid w:val="00D84F6E"/>
    <w:rsid w:val="00D85E65"/>
    <w:rsid w:val="00D86472"/>
    <w:rsid w:val="00D87567"/>
    <w:rsid w:val="00D87A26"/>
    <w:rsid w:val="00D900FE"/>
    <w:rsid w:val="00D90114"/>
    <w:rsid w:val="00D9187D"/>
    <w:rsid w:val="00D91AA0"/>
    <w:rsid w:val="00D925EC"/>
    <w:rsid w:val="00D9321F"/>
    <w:rsid w:val="00D933AE"/>
    <w:rsid w:val="00D95236"/>
    <w:rsid w:val="00D953B8"/>
    <w:rsid w:val="00D95616"/>
    <w:rsid w:val="00D95CB0"/>
    <w:rsid w:val="00D96105"/>
    <w:rsid w:val="00D96BC0"/>
    <w:rsid w:val="00D97A36"/>
    <w:rsid w:val="00D97A51"/>
    <w:rsid w:val="00DA06BB"/>
    <w:rsid w:val="00DA1215"/>
    <w:rsid w:val="00DA1772"/>
    <w:rsid w:val="00DA1FC9"/>
    <w:rsid w:val="00DA2D0B"/>
    <w:rsid w:val="00DA34FC"/>
    <w:rsid w:val="00DA3B49"/>
    <w:rsid w:val="00DA463F"/>
    <w:rsid w:val="00DA47C9"/>
    <w:rsid w:val="00DA5AA7"/>
    <w:rsid w:val="00DA6934"/>
    <w:rsid w:val="00DA7EEC"/>
    <w:rsid w:val="00DB029E"/>
    <w:rsid w:val="00DB0BF6"/>
    <w:rsid w:val="00DB0CB8"/>
    <w:rsid w:val="00DB206F"/>
    <w:rsid w:val="00DB20A8"/>
    <w:rsid w:val="00DB4EE1"/>
    <w:rsid w:val="00DB5A4C"/>
    <w:rsid w:val="00DB5ED1"/>
    <w:rsid w:val="00DB5F32"/>
    <w:rsid w:val="00DB69A2"/>
    <w:rsid w:val="00DB6CE9"/>
    <w:rsid w:val="00DB71BE"/>
    <w:rsid w:val="00DB7C7D"/>
    <w:rsid w:val="00DC13E4"/>
    <w:rsid w:val="00DC1447"/>
    <w:rsid w:val="00DC1D19"/>
    <w:rsid w:val="00DC31E4"/>
    <w:rsid w:val="00DC3224"/>
    <w:rsid w:val="00DC34AA"/>
    <w:rsid w:val="00DC3F0F"/>
    <w:rsid w:val="00DC4C13"/>
    <w:rsid w:val="00DC4C5E"/>
    <w:rsid w:val="00DC4E6A"/>
    <w:rsid w:val="00DC5C64"/>
    <w:rsid w:val="00DC5E14"/>
    <w:rsid w:val="00DC60EF"/>
    <w:rsid w:val="00DC60F5"/>
    <w:rsid w:val="00DC6F44"/>
    <w:rsid w:val="00DC7AF4"/>
    <w:rsid w:val="00DD0177"/>
    <w:rsid w:val="00DD08EC"/>
    <w:rsid w:val="00DD0EDD"/>
    <w:rsid w:val="00DD14A6"/>
    <w:rsid w:val="00DD23B4"/>
    <w:rsid w:val="00DD252E"/>
    <w:rsid w:val="00DD2AA5"/>
    <w:rsid w:val="00DD2BAF"/>
    <w:rsid w:val="00DD33B9"/>
    <w:rsid w:val="00DD33CD"/>
    <w:rsid w:val="00DD42ED"/>
    <w:rsid w:val="00DD4539"/>
    <w:rsid w:val="00DD4599"/>
    <w:rsid w:val="00DD5810"/>
    <w:rsid w:val="00DD6523"/>
    <w:rsid w:val="00DD658A"/>
    <w:rsid w:val="00DD670F"/>
    <w:rsid w:val="00DD717C"/>
    <w:rsid w:val="00DD74B2"/>
    <w:rsid w:val="00DE0374"/>
    <w:rsid w:val="00DE1878"/>
    <w:rsid w:val="00DE19FA"/>
    <w:rsid w:val="00DE229A"/>
    <w:rsid w:val="00DE274D"/>
    <w:rsid w:val="00DE360D"/>
    <w:rsid w:val="00DE39C2"/>
    <w:rsid w:val="00DE4954"/>
    <w:rsid w:val="00DE4C81"/>
    <w:rsid w:val="00DE4F38"/>
    <w:rsid w:val="00DE5ADD"/>
    <w:rsid w:val="00DE6184"/>
    <w:rsid w:val="00DE64C9"/>
    <w:rsid w:val="00DE6D61"/>
    <w:rsid w:val="00DE783E"/>
    <w:rsid w:val="00DE79A3"/>
    <w:rsid w:val="00DF0442"/>
    <w:rsid w:val="00DF0D51"/>
    <w:rsid w:val="00DF1401"/>
    <w:rsid w:val="00DF212A"/>
    <w:rsid w:val="00DF2E0A"/>
    <w:rsid w:val="00DF3194"/>
    <w:rsid w:val="00DF3BC5"/>
    <w:rsid w:val="00DF4512"/>
    <w:rsid w:val="00DF563C"/>
    <w:rsid w:val="00DF6241"/>
    <w:rsid w:val="00DF67DA"/>
    <w:rsid w:val="00DF6846"/>
    <w:rsid w:val="00DF68AB"/>
    <w:rsid w:val="00DF6EE1"/>
    <w:rsid w:val="00DF7265"/>
    <w:rsid w:val="00DF75A1"/>
    <w:rsid w:val="00DF7890"/>
    <w:rsid w:val="00E000C9"/>
    <w:rsid w:val="00E0049B"/>
    <w:rsid w:val="00E009C0"/>
    <w:rsid w:val="00E01484"/>
    <w:rsid w:val="00E016C4"/>
    <w:rsid w:val="00E01726"/>
    <w:rsid w:val="00E01AFE"/>
    <w:rsid w:val="00E01FB5"/>
    <w:rsid w:val="00E0241F"/>
    <w:rsid w:val="00E027CA"/>
    <w:rsid w:val="00E02937"/>
    <w:rsid w:val="00E02B82"/>
    <w:rsid w:val="00E02DA5"/>
    <w:rsid w:val="00E02ED5"/>
    <w:rsid w:val="00E02EEE"/>
    <w:rsid w:val="00E03406"/>
    <w:rsid w:val="00E0371A"/>
    <w:rsid w:val="00E03A14"/>
    <w:rsid w:val="00E04092"/>
    <w:rsid w:val="00E0620A"/>
    <w:rsid w:val="00E103F3"/>
    <w:rsid w:val="00E109C4"/>
    <w:rsid w:val="00E10A8A"/>
    <w:rsid w:val="00E10F43"/>
    <w:rsid w:val="00E118F6"/>
    <w:rsid w:val="00E11F21"/>
    <w:rsid w:val="00E1210E"/>
    <w:rsid w:val="00E12BDC"/>
    <w:rsid w:val="00E1369E"/>
    <w:rsid w:val="00E14041"/>
    <w:rsid w:val="00E14478"/>
    <w:rsid w:val="00E14687"/>
    <w:rsid w:val="00E146AD"/>
    <w:rsid w:val="00E14ACA"/>
    <w:rsid w:val="00E14E1F"/>
    <w:rsid w:val="00E14F4D"/>
    <w:rsid w:val="00E2172C"/>
    <w:rsid w:val="00E21D5D"/>
    <w:rsid w:val="00E2269B"/>
    <w:rsid w:val="00E22727"/>
    <w:rsid w:val="00E22750"/>
    <w:rsid w:val="00E237AE"/>
    <w:rsid w:val="00E24856"/>
    <w:rsid w:val="00E24F15"/>
    <w:rsid w:val="00E25611"/>
    <w:rsid w:val="00E25A9B"/>
    <w:rsid w:val="00E2600E"/>
    <w:rsid w:val="00E260C3"/>
    <w:rsid w:val="00E26638"/>
    <w:rsid w:val="00E2703D"/>
    <w:rsid w:val="00E311F1"/>
    <w:rsid w:val="00E31B77"/>
    <w:rsid w:val="00E32B80"/>
    <w:rsid w:val="00E32E22"/>
    <w:rsid w:val="00E32F26"/>
    <w:rsid w:val="00E3330E"/>
    <w:rsid w:val="00E33648"/>
    <w:rsid w:val="00E34B36"/>
    <w:rsid w:val="00E34E2A"/>
    <w:rsid w:val="00E34FAF"/>
    <w:rsid w:val="00E35CC4"/>
    <w:rsid w:val="00E3649B"/>
    <w:rsid w:val="00E37645"/>
    <w:rsid w:val="00E37939"/>
    <w:rsid w:val="00E37C38"/>
    <w:rsid w:val="00E37FA2"/>
    <w:rsid w:val="00E4047D"/>
    <w:rsid w:val="00E406C3"/>
    <w:rsid w:val="00E41346"/>
    <w:rsid w:val="00E413F4"/>
    <w:rsid w:val="00E4227B"/>
    <w:rsid w:val="00E426AC"/>
    <w:rsid w:val="00E433DC"/>
    <w:rsid w:val="00E447A7"/>
    <w:rsid w:val="00E45407"/>
    <w:rsid w:val="00E45DAA"/>
    <w:rsid w:val="00E504F1"/>
    <w:rsid w:val="00E506F3"/>
    <w:rsid w:val="00E50758"/>
    <w:rsid w:val="00E50DEE"/>
    <w:rsid w:val="00E51675"/>
    <w:rsid w:val="00E5229D"/>
    <w:rsid w:val="00E528F7"/>
    <w:rsid w:val="00E545CE"/>
    <w:rsid w:val="00E54863"/>
    <w:rsid w:val="00E551A3"/>
    <w:rsid w:val="00E557D7"/>
    <w:rsid w:val="00E55817"/>
    <w:rsid w:val="00E5588F"/>
    <w:rsid w:val="00E561A5"/>
    <w:rsid w:val="00E56AFC"/>
    <w:rsid w:val="00E57136"/>
    <w:rsid w:val="00E57D61"/>
    <w:rsid w:val="00E6062C"/>
    <w:rsid w:val="00E6278D"/>
    <w:rsid w:val="00E63102"/>
    <w:rsid w:val="00E643BF"/>
    <w:rsid w:val="00E64B86"/>
    <w:rsid w:val="00E64D47"/>
    <w:rsid w:val="00E65965"/>
    <w:rsid w:val="00E66A11"/>
    <w:rsid w:val="00E6703B"/>
    <w:rsid w:val="00E6758A"/>
    <w:rsid w:val="00E67E94"/>
    <w:rsid w:val="00E70302"/>
    <w:rsid w:val="00E706D1"/>
    <w:rsid w:val="00E712E4"/>
    <w:rsid w:val="00E7158C"/>
    <w:rsid w:val="00E71E44"/>
    <w:rsid w:val="00E72387"/>
    <w:rsid w:val="00E72BCF"/>
    <w:rsid w:val="00E746F6"/>
    <w:rsid w:val="00E74B39"/>
    <w:rsid w:val="00E75832"/>
    <w:rsid w:val="00E76932"/>
    <w:rsid w:val="00E76EF0"/>
    <w:rsid w:val="00E77CE3"/>
    <w:rsid w:val="00E77F56"/>
    <w:rsid w:val="00E80172"/>
    <w:rsid w:val="00E8067B"/>
    <w:rsid w:val="00E80CBE"/>
    <w:rsid w:val="00E80F23"/>
    <w:rsid w:val="00E82530"/>
    <w:rsid w:val="00E82C60"/>
    <w:rsid w:val="00E82F00"/>
    <w:rsid w:val="00E836F0"/>
    <w:rsid w:val="00E83B7E"/>
    <w:rsid w:val="00E8415F"/>
    <w:rsid w:val="00E84DAE"/>
    <w:rsid w:val="00E86975"/>
    <w:rsid w:val="00E86A0A"/>
    <w:rsid w:val="00E8744B"/>
    <w:rsid w:val="00E87C92"/>
    <w:rsid w:val="00E910C3"/>
    <w:rsid w:val="00E91781"/>
    <w:rsid w:val="00E92E22"/>
    <w:rsid w:val="00E93476"/>
    <w:rsid w:val="00E93A75"/>
    <w:rsid w:val="00E94003"/>
    <w:rsid w:val="00E94109"/>
    <w:rsid w:val="00E94268"/>
    <w:rsid w:val="00E94FF0"/>
    <w:rsid w:val="00E9536E"/>
    <w:rsid w:val="00E953EC"/>
    <w:rsid w:val="00E955A4"/>
    <w:rsid w:val="00E95994"/>
    <w:rsid w:val="00E965F1"/>
    <w:rsid w:val="00E96E33"/>
    <w:rsid w:val="00E96FC5"/>
    <w:rsid w:val="00E974CB"/>
    <w:rsid w:val="00E9791B"/>
    <w:rsid w:val="00E97D35"/>
    <w:rsid w:val="00E97F39"/>
    <w:rsid w:val="00EA05C1"/>
    <w:rsid w:val="00EA26DD"/>
    <w:rsid w:val="00EA2F4E"/>
    <w:rsid w:val="00EA3C11"/>
    <w:rsid w:val="00EA4425"/>
    <w:rsid w:val="00EA4451"/>
    <w:rsid w:val="00EA68BC"/>
    <w:rsid w:val="00EA6DA5"/>
    <w:rsid w:val="00EA7101"/>
    <w:rsid w:val="00EA7AD5"/>
    <w:rsid w:val="00EA7D89"/>
    <w:rsid w:val="00EB01E2"/>
    <w:rsid w:val="00EB062E"/>
    <w:rsid w:val="00EB0865"/>
    <w:rsid w:val="00EB1FB1"/>
    <w:rsid w:val="00EB214F"/>
    <w:rsid w:val="00EB2F1F"/>
    <w:rsid w:val="00EB319D"/>
    <w:rsid w:val="00EB372B"/>
    <w:rsid w:val="00EB3742"/>
    <w:rsid w:val="00EB55C0"/>
    <w:rsid w:val="00EB638F"/>
    <w:rsid w:val="00EB6605"/>
    <w:rsid w:val="00EB6CAA"/>
    <w:rsid w:val="00EB6FCA"/>
    <w:rsid w:val="00EB7670"/>
    <w:rsid w:val="00EB7BD2"/>
    <w:rsid w:val="00EC02AA"/>
    <w:rsid w:val="00EC039F"/>
    <w:rsid w:val="00EC0AE8"/>
    <w:rsid w:val="00EC0C78"/>
    <w:rsid w:val="00EC0F06"/>
    <w:rsid w:val="00EC13AE"/>
    <w:rsid w:val="00EC2002"/>
    <w:rsid w:val="00EC2D12"/>
    <w:rsid w:val="00EC31EC"/>
    <w:rsid w:val="00EC32DA"/>
    <w:rsid w:val="00EC36F9"/>
    <w:rsid w:val="00EC393F"/>
    <w:rsid w:val="00EC3ACF"/>
    <w:rsid w:val="00EC4041"/>
    <w:rsid w:val="00EC4A85"/>
    <w:rsid w:val="00EC4C3F"/>
    <w:rsid w:val="00EC52B0"/>
    <w:rsid w:val="00EC61C9"/>
    <w:rsid w:val="00EC6490"/>
    <w:rsid w:val="00EC6F5E"/>
    <w:rsid w:val="00ED01E5"/>
    <w:rsid w:val="00ED0245"/>
    <w:rsid w:val="00ED08CC"/>
    <w:rsid w:val="00ED0F92"/>
    <w:rsid w:val="00ED1590"/>
    <w:rsid w:val="00ED1900"/>
    <w:rsid w:val="00ED1AED"/>
    <w:rsid w:val="00ED1EF6"/>
    <w:rsid w:val="00ED226D"/>
    <w:rsid w:val="00ED28CD"/>
    <w:rsid w:val="00ED28DD"/>
    <w:rsid w:val="00ED31FC"/>
    <w:rsid w:val="00ED495E"/>
    <w:rsid w:val="00ED4CF0"/>
    <w:rsid w:val="00ED5E84"/>
    <w:rsid w:val="00ED6D73"/>
    <w:rsid w:val="00ED78E5"/>
    <w:rsid w:val="00ED7FAC"/>
    <w:rsid w:val="00EE03D1"/>
    <w:rsid w:val="00EE04DB"/>
    <w:rsid w:val="00EE0D4A"/>
    <w:rsid w:val="00EE366A"/>
    <w:rsid w:val="00EE4137"/>
    <w:rsid w:val="00EE4645"/>
    <w:rsid w:val="00EE4FD1"/>
    <w:rsid w:val="00EE57A8"/>
    <w:rsid w:val="00EE625A"/>
    <w:rsid w:val="00EF0031"/>
    <w:rsid w:val="00EF0D39"/>
    <w:rsid w:val="00EF2107"/>
    <w:rsid w:val="00EF22C0"/>
    <w:rsid w:val="00EF2806"/>
    <w:rsid w:val="00EF28E7"/>
    <w:rsid w:val="00EF2F56"/>
    <w:rsid w:val="00EF31AF"/>
    <w:rsid w:val="00EF3D3E"/>
    <w:rsid w:val="00EF50A1"/>
    <w:rsid w:val="00EF5394"/>
    <w:rsid w:val="00EF62B4"/>
    <w:rsid w:val="00EF6BFC"/>
    <w:rsid w:val="00EF7558"/>
    <w:rsid w:val="00EF775D"/>
    <w:rsid w:val="00F00A9E"/>
    <w:rsid w:val="00F01484"/>
    <w:rsid w:val="00F01626"/>
    <w:rsid w:val="00F019D4"/>
    <w:rsid w:val="00F0214E"/>
    <w:rsid w:val="00F021DA"/>
    <w:rsid w:val="00F02661"/>
    <w:rsid w:val="00F0314E"/>
    <w:rsid w:val="00F03ED8"/>
    <w:rsid w:val="00F03FC0"/>
    <w:rsid w:val="00F056E6"/>
    <w:rsid w:val="00F0664F"/>
    <w:rsid w:val="00F07D1F"/>
    <w:rsid w:val="00F103D0"/>
    <w:rsid w:val="00F104DD"/>
    <w:rsid w:val="00F11227"/>
    <w:rsid w:val="00F14B92"/>
    <w:rsid w:val="00F14D97"/>
    <w:rsid w:val="00F15054"/>
    <w:rsid w:val="00F15C50"/>
    <w:rsid w:val="00F16FD5"/>
    <w:rsid w:val="00F17D86"/>
    <w:rsid w:val="00F20312"/>
    <w:rsid w:val="00F2042B"/>
    <w:rsid w:val="00F21246"/>
    <w:rsid w:val="00F21257"/>
    <w:rsid w:val="00F23AE4"/>
    <w:rsid w:val="00F23E69"/>
    <w:rsid w:val="00F254CC"/>
    <w:rsid w:val="00F25F2B"/>
    <w:rsid w:val="00F26AFE"/>
    <w:rsid w:val="00F27149"/>
    <w:rsid w:val="00F30351"/>
    <w:rsid w:val="00F308F8"/>
    <w:rsid w:val="00F309D0"/>
    <w:rsid w:val="00F30AA8"/>
    <w:rsid w:val="00F3126D"/>
    <w:rsid w:val="00F3259A"/>
    <w:rsid w:val="00F327AD"/>
    <w:rsid w:val="00F32CFC"/>
    <w:rsid w:val="00F34C00"/>
    <w:rsid w:val="00F34E04"/>
    <w:rsid w:val="00F35C00"/>
    <w:rsid w:val="00F361A3"/>
    <w:rsid w:val="00F365E6"/>
    <w:rsid w:val="00F367DE"/>
    <w:rsid w:val="00F36A92"/>
    <w:rsid w:val="00F36B14"/>
    <w:rsid w:val="00F40352"/>
    <w:rsid w:val="00F40641"/>
    <w:rsid w:val="00F41BC9"/>
    <w:rsid w:val="00F41CE8"/>
    <w:rsid w:val="00F429BC"/>
    <w:rsid w:val="00F43D65"/>
    <w:rsid w:val="00F44EDD"/>
    <w:rsid w:val="00F45AF2"/>
    <w:rsid w:val="00F45FCE"/>
    <w:rsid w:val="00F50E05"/>
    <w:rsid w:val="00F513D3"/>
    <w:rsid w:val="00F52BD5"/>
    <w:rsid w:val="00F52D97"/>
    <w:rsid w:val="00F52FB4"/>
    <w:rsid w:val="00F5313E"/>
    <w:rsid w:val="00F5338D"/>
    <w:rsid w:val="00F5358E"/>
    <w:rsid w:val="00F55BD9"/>
    <w:rsid w:val="00F55F66"/>
    <w:rsid w:val="00F5618B"/>
    <w:rsid w:val="00F563FD"/>
    <w:rsid w:val="00F56B77"/>
    <w:rsid w:val="00F570DA"/>
    <w:rsid w:val="00F57218"/>
    <w:rsid w:val="00F60802"/>
    <w:rsid w:val="00F61287"/>
    <w:rsid w:val="00F62EF9"/>
    <w:rsid w:val="00F632D9"/>
    <w:rsid w:val="00F63B68"/>
    <w:rsid w:val="00F63D15"/>
    <w:rsid w:val="00F63D44"/>
    <w:rsid w:val="00F65552"/>
    <w:rsid w:val="00F65591"/>
    <w:rsid w:val="00F656E2"/>
    <w:rsid w:val="00F65C19"/>
    <w:rsid w:val="00F67D62"/>
    <w:rsid w:val="00F70CF2"/>
    <w:rsid w:val="00F713CC"/>
    <w:rsid w:val="00F7208B"/>
    <w:rsid w:val="00F72822"/>
    <w:rsid w:val="00F73658"/>
    <w:rsid w:val="00F74B6C"/>
    <w:rsid w:val="00F75400"/>
    <w:rsid w:val="00F7628F"/>
    <w:rsid w:val="00F765BF"/>
    <w:rsid w:val="00F77555"/>
    <w:rsid w:val="00F77743"/>
    <w:rsid w:val="00F8058F"/>
    <w:rsid w:val="00F8143A"/>
    <w:rsid w:val="00F81764"/>
    <w:rsid w:val="00F81CC2"/>
    <w:rsid w:val="00F83151"/>
    <w:rsid w:val="00F83A64"/>
    <w:rsid w:val="00F83DEA"/>
    <w:rsid w:val="00F8432A"/>
    <w:rsid w:val="00F86CE6"/>
    <w:rsid w:val="00F87A26"/>
    <w:rsid w:val="00F900B7"/>
    <w:rsid w:val="00F90215"/>
    <w:rsid w:val="00F907BC"/>
    <w:rsid w:val="00F90F1A"/>
    <w:rsid w:val="00F90FC1"/>
    <w:rsid w:val="00F911B0"/>
    <w:rsid w:val="00F91CB4"/>
    <w:rsid w:val="00F932DA"/>
    <w:rsid w:val="00F9353B"/>
    <w:rsid w:val="00F940A8"/>
    <w:rsid w:val="00F9410C"/>
    <w:rsid w:val="00F9434F"/>
    <w:rsid w:val="00F94535"/>
    <w:rsid w:val="00F95D17"/>
    <w:rsid w:val="00F96198"/>
    <w:rsid w:val="00F96534"/>
    <w:rsid w:val="00F9657D"/>
    <w:rsid w:val="00F96724"/>
    <w:rsid w:val="00F97691"/>
    <w:rsid w:val="00FA04CC"/>
    <w:rsid w:val="00FA0911"/>
    <w:rsid w:val="00FA0979"/>
    <w:rsid w:val="00FA099D"/>
    <w:rsid w:val="00FA131A"/>
    <w:rsid w:val="00FA185B"/>
    <w:rsid w:val="00FA19E7"/>
    <w:rsid w:val="00FA30E7"/>
    <w:rsid w:val="00FA440D"/>
    <w:rsid w:val="00FA51A1"/>
    <w:rsid w:val="00FA52EC"/>
    <w:rsid w:val="00FA5437"/>
    <w:rsid w:val="00FA5CEB"/>
    <w:rsid w:val="00FA6031"/>
    <w:rsid w:val="00FA6217"/>
    <w:rsid w:val="00FA6731"/>
    <w:rsid w:val="00FA677A"/>
    <w:rsid w:val="00FA7B02"/>
    <w:rsid w:val="00FA7EA0"/>
    <w:rsid w:val="00FB070C"/>
    <w:rsid w:val="00FB0BDA"/>
    <w:rsid w:val="00FB1815"/>
    <w:rsid w:val="00FB3BFF"/>
    <w:rsid w:val="00FB4B50"/>
    <w:rsid w:val="00FB5920"/>
    <w:rsid w:val="00FB5944"/>
    <w:rsid w:val="00FB6E24"/>
    <w:rsid w:val="00FB6F44"/>
    <w:rsid w:val="00FB7AF8"/>
    <w:rsid w:val="00FB7B02"/>
    <w:rsid w:val="00FC002B"/>
    <w:rsid w:val="00FC0F6F"/>
    <w:rsid w:val="00FC1F5A"/>
    <w:rsid w:val="00FC2A92"/>
    <w:rsid w:val="00FC3219"/>
    <w:rsid w:val="00FC3668"/>
    <w:rsid w:val="00FC5889"/>
    <w:rsid w:val="00FD0C1E"/>
    <w:rsid w:val="00FD0DC1"/>
    <w:rsid w:val="00FD14DA"/>
    <w:rsid w:val="00FD1EEF"/>
    <w:rsid w:val="00FD2AC7"/>
    <w:rsid w:val="00FD368B"/>
    <w:rsid w:val="00FD3CF0"/>
    <w:rsid w:val="00FD3E65"/>
    <w:rsid w:val="00FD457E"/>
    <w:rsid w:val="00FD4D0A"/>
    <w:rsid w:val="00FD4FBB"/>
    <w:rsid w:val="00FD6382"/>
    <w:rsid w:val="00FD6A05"/>
    <w:rsid w:val="00FD6C06"/>
    <w:rsid w:val="00FD72C3"/>
    <w:rsid w:val="00FD786A"/>
    <w:rsid w:val="00FE0284"/>
    <w:rsid w:val="00FE0951"/>
    <w:rsid w:val="00FE2B6A"/>
    <w:rsid w:val="00FE2D13"/>
    <w:rsid w:val="00FE4EEF"/>
    <w:rsid w:val="00FE55AC"/>
    <w:rsid w:val="00FE66F4"/>
    <w:rsid w:val="00FE7E35"/>
    <w:rsid w:val="00FF1278"/>
    <w:rsid w:val="00FF1C2F"/>
    <w:rsid w:val="00FF2384"/>
    <w:rsid w:val="00FF2994"/>
    <w:rsid w:val="00FF3176"/>
    <w:rsid w:val="00FF3589"/>
    <w:rsid w:val="00FF3B6C"/>
    <w:rsid w:val="00FF4C63"/>
    <w:rsid w:val="00FF5DE8"/>
    <w:rsid w:val="00FF6439"/>
    <w:rsid w:val="00FF6C29"/>
    <w:rsid w:val="00FF6F0F"/>
    <w:rsid w:val="00FF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paragraph" w:styleId="ListParagraph">
    <w:name w:val="List Paragraph"/>
    <w:basedOn w:val="Normal"/>
    <w:uiPriority w:val="34"/>
    <w:qFormat/>
    <w:rsid w:val="008A2D1A"/>
    <w:pPr>
      <w:ind w:left="720"/>
      <w:contextualSpacing/>
    </w:pPr>
  </w:style>
  <w:style w:type="character" w:styleId="Emphasis">
    <w:name w:val="Emphasis"/>
    <w:basedOn w:val="DefaultParagraphFont"/>
    <w:uiPriority w:val="20"/>
    <w:qFormat/>
    <w:rsid w:val="003870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paragraph" w:styleId="ListParagraph">
    <w:name w:val="List Paragraph"/>
    <w:basedOn w:val="Normal"/>
    <w:uiPriority w:val="34"/>
    <w:qFormat/>
    <w:rsid w:val="008A2D1A"/>
    <w:pPr>
      <w:ind w:left="720"/>
      <w:contextualSpacing/>
    </w:pPr>
  </w:style>
  <w:style w:type="character" w:styleId="Emphasis">
    <w:name w:val="Emphasis"/>
    <w:basedOn w:val="DefaultParagraphFont"/>
    <w:uiPriority w:val="20"/>
    <w:qFormat/>
    <w:rsid w:val="003870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2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A1F33-B2C9-4BF3-B019-AEE2C3D8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2403</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16069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Hinds, Margaret</cp:lastModifiedBy>
  <cp:revision>5</cp:revision>
  <cp:lastPrinted>2013-11-14T14:15:00Z</cp:lastPrinted>
  <dcterms:created xsi:type="dcterms:W3CDTF">2013-11-04T15:45:00Z</dcterms:created>
  <dcterms:modified xsi:type="dcterms:W3CDTF">2013-11-14T14:15:00Z</dcterms:modified>
</cp:coreProperties>
</file>