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Default="003416D4" w:rsidP="00CB74B2">
      <w:pPr>
        <w:jc w:val="center"/>
        <w:rPr>
          <w:color w:val="000000"/>
        </w:rPr>
      </w:pPr>
      <w:r>
        <w:rPr>
          <w:color w:val="000000"/>
        </w:rPr>
        <w:t>November 15, 2013</w:t>
      </w:r>
    </w:p>
    <w:p w:rsidR="00AA73AD" w:rsidRPr="005D357A" w:rsidRDefault="00AA73AD" w:rsidP="00CB74B2">
      <w:pPr>
        <w:jc w:val="center"/>
        <w:rPr>
          <w:color w:val="000000"/>
        </w:rPr>
      </w:pP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2446A2">
        <w:rPr>
          <w:color w:val="000000"/>
          <w:sz w:val="24"/>
          <w:szCs w:val="24"/>
        </w:rPr>
        <w:t>A-2013-2369288</w:t>
      </w:r>
    </w:p>
    <w:p w:rsidR="00AA73AD" w:rsidRDefault="00AA73AD" w:rsidP="005D357A">
      <w:pPr>
        <w:ind w:right="-720"/>
        <w:jc w:val="right"/>
        <w:rPr>
          <w:color w:val="000000"/>
          <w:sz w:val="24"/>
          <w:szCs w:val="24"/>
        </w:rPr>
      </w:pPr>
    </w:p>
    <w:p w:rsidR="008C37FD" w:rsidRPr="009F61AE" w:rsidRDefault="002439C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</w:t>
      </w:r>
      <w:r w:rsidR="00D002D5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ANIE J EL ATIEH</w:t>
      </w:r>
    </w:p>
    <w:p w:rsidR="005E4FC7" w:rsidRDefault="002439C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UGI CORPORATION</w:t>
      </w:r>
    </w:p>
    <w:p w:rsidR="00EC1F1F" w:rsidRPr="009F61AE" w:rsidRDefault="002439C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400 NORTH GULPH ROAD</w:t>
      </w:r>
    </w:p>
    <w:p w:rsidR="008C37FD" w:rsidRPr="009F61AE" w:rsidRDefault="002439C1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KING OF PRUSSIA PA 19406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094CCE">
        <w:rPr>
          <w:color w:val="000000"/>
          <w:sz w:val="24"/>
          <w:szCs w:val="24"/>
        </w:rPr>
        <w:t>Electric Generation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 xml:space="preserve">License </w:t>
      </w:r>
      <w:r w:rsidR="002446A2">
        <w:rPr>
          <w:color w:val="000000"/>
          <w:sz w:val="24"/>
          <w:szCs w:val="24"/>
        </w:rPr>
        <w:t>A-2013-2369288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B51725">
        <w:rPr>
          <w:color w:val="000000"/>
          <w:sz w:val="24"/>
          <w:szCs w:val="24"/>
        </w:rPr>
        <w:t>s</w:t>
      </w:r>
      <w:r w:rsidR="00811B21">
        <w:rPr>
          <w:color w:val="000000"/>
          <w:sz w:val="24"/>
          <w:szCs w:val="24"/>
        </w:rPr>
        <w:t xml:space="preserve">. </w:t>
      </w:r>
      <w:r w:rsidR="002439C1">
        <w:rPr>
          <w:color w:val="000000"/>
          <w:sz w:val="24"/>
          <w:szCs w:val="24"/>
        </w:rPr>
        <w:t>El Atieh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697517">
        <w:rPr>
          <w:color w:val="000000"/>
          <w:sz w:val="24"/>
          <w:szCs w:val="24"/>
        </w:rPr>
        <w:t>September 1</w:t>
      </w:r>
      <w:r w:rsidR="002439C1">
        <w:rPr>
          <w:color w:val="000000"/>
          <w:sz w:val="24"/>
          <w:szCs w:val="24"/>
        </w:rPr>
        <w:t>2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157380">
        <w:rPr>
          <w:color w:val="000000"/>
          <w:sz w:val="24"/>
          <w:szCs w:val="24"/>
        </w:rPr>
        <w:t>20</w:t>
      </w:r>
      <w:r w:rsidR="00C27E28">
        <w:rPr>
          <w:color w:val="000000"/>
          <w:sz w:val="24"/>
          <w:szCs w:val="24"/>
        </w:rPr>
        <w:t>1</w:t>
      </w:r>
      <w:r w:rsidR="002446A2">
        <w:rPr>
          <w:color w:val="000000"/>
          <w:sz w:val="24"/>
          <w:szCs w:val="24"/>
        </w:rPr>
        <w:t>3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 w:rsidR="00157380">
        <w:rPr>
          <w:color w:val="000000"/>
          <w:sz w:val="24"/>
          <w:szCs w:val="24"/>
        </w:rPr>
        <w:t xml:space="preserve"> </w:t>
      </w:r>
      <w:r w:rsidR="002446A2">
        <w:rPr>
          <w:color w:val="000000"/>
          <w:sz w:val="24"/>
          <w:szCs w:val="24"/>
        </w:rPr>
        <w:t>A-2013-2369288</w:t>
      </w:r>
      <w:r w:rsidR="005F3E3D" w:rsidRPr="009F61AE">
        <w:rPr>
          <w:color w:val="000000"/>
          <w:sz w:val="24"/>
          <w:szCs w:val="24"/>
        </w:rPr>
        <w:t xml:space="preserve">, authorizing </w:t>
      </w:r>
      <w:r w:rsidR="002446A2">
        <w:rPr>
          <w:color w:val="000000"/>
          <w:sz w:val="24"/>
          <w:szCs w:val="24"/>
        </w:rPr>
        <w:t>UGI Newco LLC (Newco)</w:t>
      </w:r>
      <w:r w:rsidR="00274AF9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7C01F4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C27E28">
        <w:rPr>
          <w:color w:val="000000"/>
          <w:sz w:val="24"/>
          <w:szCs w:val="24"/>
        </w:rPr>
        <w:t>as a broker/marketer</w:t>
      </w:r>
      <w:r w:rsidR="002446A2">
        <w:rPr>
          <w:color w:val="000000"/>
          <w:sz w:val="24"/>
          <w:szCs w:val="24"/>
        </w:rPr>
        <w:t xml:space="preserve">, aggregator and supplier </w:t>
      </w:r>
      <w:r w:rsidR="001E60EA">
        <w:rPr>
          <w:color w:val="000000"/>
          <w:sz w:val="24"/>
          <w:szCs w:val="24"/>
        </w:rPr>
        <w:t>to all customer classes</w:t>
      </w:r>
      <w:r w:rsidR="00DD614B">
        <w:rPr>
          <w:color w:val="000000"/>
          <w:sz w:val="24"/>
          <w:szCs w:val="24"/>
        </w:rPr>
        <w:t xml:space="preserve"> in </w:t>
      </w:r>
      <w:r w:rsidR="007C01F4">
        <w:rPr>
          <w:color w:val="000000"/>
          <w:sz w:val="24"/>
          <w:szCs w:val="24"/>
        </w:rPr>
        <w:t>all electric distribution company</w:t>
      </w:r>
      <w:r w:rsidR="00DD614B">
        <w:rPr>
          <w:color w:val="000000"/>
          <w:sz w:val="24"/>
          <w:szCs w:val="24"/>
        </w:rPr>
        <w:t xml:space="preserve"> service territor</w:t>
      </w:r>
      <w:r w:rsidR="007C01F4">
        <w:rPr>
          <w:color w:val="000000"/>
          <w:sz w:val="24"/>
          <w:szCs w:val="24"/>
        </w:rPr>
        <w:t>ies within the Commonwealth of Pennsylvania</w:t>
      </w:r>
      <w:r w:rsidR="008C37FD" w:rsidRPr="009F61A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</w:t>
      </w:r>
    </w:p>
    <w:p w:rsidR="00911FDD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2439C1">
        <w:rPr>
          <w:color w:val="000000"/>
          <w:sz w:val="24"/>
          <w:szCs w:val="24"/>
        </w:rPr>
        <w:t>October 16</w:t>
      </w:r>
      <w:r w:rsidR="00370F42">
        <w:rPr>
          <w:color w:val="000000"/>
          <w:sz w:val="24"/>
          <w:szCs w:val="24"/>
        </w:rPr>
        <w:t>, 201</w:t>
      </w:r>
      <w:r w:rsidR="00697517">
        <w:rPr>
          <w:color w:val="000000"/>
          <w:sz w:val="24"/>
          <w:szCs w:val="24"/>
        </w:rPr>
        <w:t>3</w:t>
      </w:r>
      <w:r w:rsidR="00911FDD">
        <w:rPr>
          <w:color w:val="000000"/>
          <w:sz w:val="24"/>
          <w:szCs w:val="24"/>
        </w:rPr>
        <w:t xml:space="preserve">, </w:t>
      </w:r>
      <w:r w:rsidR="002446A2">
        <w:rPr>
          <w:color w:val="000000"/>
          <w:sz w:val="24"/>
          <w:szCs w:val="24"/>
        </w:rPr>
        <w:t>Newco</w:t>
      </w:r>
      <w:r w:rsidR="003676AC">
        <w:rPr>
          <w:color w:val="000000"/>
          <w:sz w:val="24"/>
          <w:szCs w:val="24"/>
        </w:rPr>
        <w:t xml:space="preserve"> </w:t>
      </w:r>
      <w:r w:rsidR="00911FDD">
        <w:rPr>
          <w:color w:val="000000"/>
          <w:sz w:val="24"/>
          <w:szCs w:val="24"/>
        </w:rPr>
        <w:t xml:space="preserve">filed a request that the Commission change the name on its license to provide </w:t>
      </w:r>
      <w:r w:rsidR="00094CCE">
        <w:rPr>
          <w:color w:val="000000"/>
          <w:sz w:val="24"/>
          <w:szCs w:val="24"/>
        </w:rPr>
        <w:t>electric generation</w:t>
      </w:r>
      <w:r w:rsidR="00911FDD">
        <w:rPr>
          <w:color w:val="000000"/>
          <w:sz w:val="24"/>
          <w:szCs w:val="24"/>
        </w:rPr>
        <w:t xml:space="preserve"> </w:t>
      </w:r>
      <w:r w:rsidR="00094CCE">
        <w:rPr>
          <w:color w:val="000000"/>
          <w:sz w:val="24"/>
          <w:szCs w:val="24"/>
        </w:rPr>
        <w:t xml:space="preserve">supplier </w:t>
      </w:r>
      <w:r w:rsidR="00911FDD">
        <w:rPr>
          <w:color w:val="000000"/>
          <w:sz w:val="24"/>
          <w:szCs w:val="24"/>
        </w:rPr>
        <w:t xml:space="preserve">services to </w:t>
      </w:r>
      <w:r w:rsidR="002446A2">
        <w:rPr>
          <w:color w:val="000000"/>
          <w:sz w:val="24"/>
          <w:szCs w:val="24"/>
        </w:rPr>
        <w:t>UGI Energy Services, LLC</w:t>
      </w:r>
      <w:r w:rsidR="002439C1">
        <w:rPr>
          <w:color w:val="000000"/>
          <w:sz w:val="24"/>
          <w:szCs w:val="24"/>
        </w:rPr>
        <w:t xml:space="preserve"> d/b/a UGI EnergyLink</w:t>
      </w:r>
      <w:r w:rsidR="002446A2">
        <w:rPr>
          <w:color w:val="000000"/>
          <w:sz w:val="24"/>
          <w:szCs w:val="24"/>
        </w:rPr>
        <w:t>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446A2">
        <w:rPr>
          <w:color w:val="000000"/>
          <w:sz w:val="24"/>
          <w:szCs w:val="24"/>
        </w:rPr>
        <w:t>UGI Energy Services, LLC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094CCE">
        <w:rPr>
          <w:color w:val="000000"/>
          <w:sz w:val="24"/>
          <w:szCs w:val="24"/>
        </w:rPr>
        <w:t xml:space="preserve"> </w:t>
      </w:r>
      <w:r w:rsidR="00094CCE" w:rsidRPr="00094CCE">
        <w:rPr>
          <w:color w:val="000000"/>
          <w:sz w:val="24"/>
          <w:szCs w:val="24"/>
        </w:rPr>
        <w:t>and a bond or other approved security as required by this Commission</w:t>
      </w:r>
      <w:r w:rsidR="001E5E48">
        <w:rPr>
          <w:color w:val="000000"/>
          <w:sz w:val="24"/>
          <w:szCs w:val="24"/>
        </w:rPr>
        <w:t>.</w:t>
      </w:r>
    </w:p>
    <w:p w:rsidR="001E5E48" w:rsidRPr="009F61AE" w:rsidRDefault="00DD65D9" w:rsidP="001E5E48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B70EB7">
        <w:rPr>
          <w:color w:val="000000"/>
          <w:sz w:val="24"/>
          <w:szCs w:val="24"/>
        </w:rPr>
        <w:t xml:space="preserve">the </w:t>
      </w:r>
      <w:r w:rsidR="002446A2">
        <w:rPr>
          <w:color w:val="000000"/>
          <w:sz w:val="24"/>
          <w:szCs w:val="24"/>
        </w:rPr>
        <w:t>Newco</w:t>
      </w:r>
      <w:r w:rsidR="00094CCE">
        <w:rPr>
          <w:color w:val="000000"/>
          <w:sz w:val="24"/>
          <w:szCs w:val="24"/>
        </w:rPr>
        <w:t>’s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094CCE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7C01F4">
        <w:rPr>
          <w:color w:val="000000"/>
          <w:sz w:val="24"/>
          <w:szCs w:val="24"/>
        </w:rPr>
        <w:t xml:space="preserve">as a </w:t>
      </w:r>
      <w:r w:rsidR="001E60EA">
        <w:rPr>
          <w:color w:val="000000"/>
          <w:sz w:val="24"/>
          <w:szCs w:val="24"/>
        </w:rPr>
        <w:t>broker/marketer</w:t>
      </w:r>
      <w:r w:rsidR="002446A2">
        <w:rPr>
          <w:color w:val="000000"/>
          <w:sz w:val="24"/>
          <w:szCs w:val="24"/>
        </w:rPr>
        <w:t>, aggregator and supplier</w:t>
      </w:r>
      <w:r w:rsidR="007C01F4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1E60EA">
        <w:rPr>
          <w:color w:val="000000"/>
          <w:sz w:val="24"/>
          <w:szCs w:val="24"/>
        </w:rPr>
        <w:t xml:space="preserve">all </w:t>
      </w:r>
      <w:r w:rsidR="0041593F" w:rsidRPr="009F61AE">
        <w:rPr>
          <w:color w:val="000000"/>
          <w:sz w:val="24"/>
          <w:szCs w:val="24"/>
        </w:rPr>
        <w:t>customer</w:t>
      </w:r>
      <w:r w:rsidR="001E60EA">
        <w:rPr>
          <w:color w:val="000000"/>
          <w:sz w:val="24"/>
          <w:szCs w:val="24"/>
        </w:rPr>
        <w:t xml:space="preserve"> classes</w:t>
      </w:r>
      <w:r w:rsidR="00DD614B">
        <w:rPr>
          <w:color w:val="000000"/>
          <w:sz w:val="24"/>
          <w:szCs w:val="24"/>
        </w:rPr>
        <w:t xml:space="preserve"> in </w:t>
      </w:r>
      <w:r w:rsidR="00094CCE">
        <w:rPr>
          <w:color w:val="000000"/>
          <w:sz w:val="24"/>
          <w:szCs w:val="24"/>
        </w:rPr>
        <w:t>all electric distribution company service territories within the Commonwealth of Pennsylvania</w:t>
      </w:r>
      <w:r w:rsidR="001E5E48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at Docket No. </w:t>
      </w:r>
      <w:r w:rsidR="002446A2">
        <w:rPr>
          <w:color w:val="000000"/>
          <w:sz w:val="24"/>
          <w:szCs w:val="24"/>
        </w:rPr>
        <w:t>A-2013-2369288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2446A2">
        <w:rPr>
          <w:color w:val="000000"/>
          <w:sz w:val="24"/>
          <w:szCs w:val="24"/>
        </w:rPr>
        <w:t>UGI Energy Services, LLC</w:t>
      </w:r>
      <w:r w:rsidR="002439C1">
        <w:rPr>
          <w:color w:val="000000"/>
          <w:sz w:val="24"/>
          <w:szCs w:val="24"/>
        </w:rPr>
        <w:t xml:space="preserve"> d/b/a EnergyLink</w:t>
      </w:r>
      <w:r w:rsidR="00996E97">
        <w:rPr>
          <w:color w:val="000000"/>
          <w:sz w:val="24"/>
          <w:szCs w:val="24"/>
        </w:rPr>
        <w:t>.</w:t>
      </w:r>
    </w:p>
    <w:p w:rsidR="008C37FD" w:rsidRDefault="00BF7BBA" w:rsidP="001E5E48">
      <w:pPr>
        <w:spacing w:after="240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Secretary’s Bureau will issue a new license with the name change.</w:t>
      </w:r>
    </w:p>
    <w:p w:rsidR="00B82BF2" w:rsidRPr="005D357A" w:rsidRDefault="003416D4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3EACABA" wp14:editId="016FF653">
            <wp:simplePos x="0" y="0"/>
            <wp:positionH relativeFrom="column">
              <wp:posOffset>2616200</wp:posOffset>
            </wp:positionH>
            <wp:positionV relativeFrom="paragraph">
              <wp:posOffset>442595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82BF2">
        <w:rPr>
          <w:sz w:val="24"/>
          <w:szCs w:val="24"/>
        </w:rPr>
        <w:t xml:space="preserve">If you have any questions in this matter, please contact James Shurskis of the Bureau of </w:t>
      </w:r>
      <w:r w:rsidR="003676AC">
        <w:rPr>
          <w:sz w:val="24"/>
          <w:szCs w:val="24"/>
        </w:rPr>
        <w:t>Technical</w:t>
      </w:r>
      <w:r w:rsidR="00B82BF2">
        <w:rPr>
          <w:sz w:val="24"/>
          <w:szCs w:val="24"/>
        </w:rPr>
        <w:t xml:space="preserve"> Utility Services, 717-787-8763, or email jshurskis</w:t>
      </w:r>
      <w:r w:rsidR="00B82BF2" w:rsidRPr="00AD3174">
        <w:rPr>
          <w:sz w:val="24"/>
          <w:szCs w:val="24"/>
        </w:rPr>
        <w:t>@pa.</w:t>
      </w:r>
      <w:r w:rsidR="003676AC">
        <w:rPr>
          <w:sz w:val="24"/>
          <w:szCs w:val="24"/>
        </w:rPr>
        <w:t>gov</w:t>
      </w:r>
      <w:r w:rsidR="00B82BF2">
        <w:rPr>
          <w:sz w:val="24"/>
          <w:szCs w:val="24"/>
        </w:rPr>
        <w:t>.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Default="008C37FD" w:rsidP="005D357A">
      <w:pPr>
        <w:rPr>
          <w:color w:val="000000"/>
          <w:sz w:val="24"/>
          <w:szCs w:val="24"/>
        </w:rPr>
      </w:pPr>
    </w:p>
    <w:p w:rsidR="00AA73AD" w:rsidRPr="009F61AE" w:rsidRDefault="00AA73A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AA73AD" w:rsidRDefault="00AA73AD" w:rsidP="005D357A">
      <w:pPr>
        <w:pStyle w:val="Heading2"/>
        <w:keepNext w:val="0"/>
        <w:rPr>
          <w:color w:val="000000"/>
          <w:sz w:val="24"/>
          <w:szCs w:val="24"/>
        </w:rPr>
      </w:pPr>
    </w:p>
    <w:p w:rsidR="00AA73AD" w:rsidRDefault="00AA73AD" w:rsidP="005D357A">
      <w:pPr>
        <w:pStyle w:val="Heading2"/>
        <w:keepNext w:val="0"/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sectPr w:rsidR="008C37FD" w:rsidRPr="009F61AE" w:rsidSect="009F61AE">
      <w:type w:val="continuous"/>
      <w:pgSz w:w="12240" w:h="15840"/>
      <w:pgMar w:top="43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E06" w:rsidRDefault="005E6E06">
      <w:r>
        <w:separator/>
      </w:r>
    </w:p>
  </w:endnote>
  <w:endnote w:type="continuationSeparator" w:id="0">
    <w:p w:rsidR="005E6E06" w:rsidRDefault="005E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E06" w:rsidRDefault="005E6E06">
      <w:r>
        <w:separator/>
      </w:r>
    </w:p>
  </w:footnote>
  <w:footnote w:type="continuationSeparator" w:id="0">
    <w:p w:rsidR="005E6E06" w:rsidRDefault="005E6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6766D"/>
    <w:rsid w:val="00090562"/>
    <w:rsid w:val="00094CCE"/>
    <w:rsid w:val="000C623A"/>
    <w:rsid w:val="000D51C0"/>
    <w:rsid w:val="00122E55"/>
    <w:rsid w:val="00126753"/>
    <w:rsid w:val="00146882"/>
    <w:rsid w:val="00157380"/>
    <w:rsid w:val="001621DA"/>
    <w:rsid w:val="001748FB"/>
    <w:rsid w:val="001E5E48"/>
    <w:rsid w:val="001E60EA"/>
    <w:rsid w:val="00200272"/>
    <w:rsid w:val="00200A3E"/>
    <w:rsid w:val="00214178"/>
    <w:rsid w:val="002439C1"/>
    <w:rsid w:val="002446A2"/>
    <w:rsid w:val="00273408"/>
    <w:rsid w:val="00274AF9"/>
    <w:rsid w:val="002A1C8B"/>
    <w:rsid w:val="002C1756"/>
    <w:rsid w:val="002C3F0F"/>
    <w:rsid w:val="003416D4"/>
    <w:rsid w:val="003676AC"/>
    <w:rsid w:val="00370F42"/>
    <w:rsid w:val="00381C4A"/>
    <w:rsid w:val="00382382"/>
    <w:rsid w:val="0038512B"/>
    <w:rsid w:val="00396108"/>
    <w:rsid w:val="003C1609"/>
    <w:rsid w:val="003C7D0E"/>
    <w:rsid w:val="003D1E53"/>
    <w:rsid w:val="003D2F30"/>
    <w:rsid w:val="003F783C"/>
    <w:rsid w:val="0041593F"/>
    <w:rsid w:val="00436776"/>
    <w:rsid w:val="004543AA"/>
    <w:rsid w:val="00486379"/>
    <w:rsid w:val="004F3CDA"/>
    <w:rsid w:val="0055318A"/>
    <w:rsid w:val="0056296F"/>
    <w:rsid w:val="005878CC"/>
    <w:rsid w:val="005D357A"/>
    <w:rsid w:val="005E4FC7"/>
    <w:rsid w:val="005E6E06"/>
    <w:rsid w:val="005F3E3D"/>
    <w:rsid w:val="005F774C"/>
    <w:rsid w:val="006030EE"/>
    <w:rsid w:val="00627804"/>
    <w:rsid w:val="006542F1"/>
    <w:rsid w:val="00684091"/>
    <w:rsid w:val="00697517"/>
    <w:rsid w:val="006E356D"/>
    <w:rsid w:val="00737EF0"/>
    <w:rsid w:val="00754572"/>
    <w:rsid w:val="00771A9F"/>
    <w:rsid w:val="007749F9"/>
    <w:rsid w:val="00792DD3"/>
    <w:rsid w:val="007959D9"/>
    <w:rsid w:val="007A4F6E"/>
    <w:rsid w:val="007B0B74"/>
    <w:rsid w:val="007C01F4"/>
    <w:rsid w:val="007C02FB"/>
    <w:rsid w:val="007D61F5"/>
    <w:rsid w:val="00810121"/>
    <w:rsid w:val="00811B21"/>
    <w:rsid w:val="00822DED"/>
    <w:rsid w:val="00823158"/>
    <w:rsid w:val="008503D0"/>
    <w:rsid w:val="008720AD"/>
    <w:rsid w:val="00876EFB"/>
    <w:rsid w:val="00880949"/>
    <w:rsid w:val="00892FC9"/>
    <w:rsid w:val="008C37FD"/>
    <w:rsid w:val="008D50D9"/>
    <w:rsid w:val="008E22AF"/>
    <w:rsid w:val="00911FDD"/>
    <w:rsid w:val="00980171"/>
    <w:rsid w:val="009818B7"/>
    <w:rsid w:val="00996E97"/>
    <w:rsid w:val="009A442E"/>
    <w:rsid w:val="009B1B49"/>
    <w:rsid w:val="009B7D33"/>
    <w:rsid w:val="009D6A8A"/>
    <w:rsid w:val="009F61AE"/>
    <w:rsid w:val="00A317D5"/>
    <w:rsid w:val="00A3714F"/>
    <w:rsid w:val="00A469D7"/>
    <w:rsid w:val="00A8168E"/>
    <w:rsid w:val="00AA1253"/>
    <w:rsid w:val="00AA32A9"/>
    <w:rsid w:val="00AA73AD"/>
    <w:rsid w:val="00AB420F"/>
    <w:rsid w:val="00AD5781"/>
    <w:rsid w:val="00AF5A87"/>
    <w:rsid w:val="00B016DB"/>
    <w:rsid w:val="00B1061F"/>
    <w:rsid w:val="00B51725"/>
    <w:rsid w:val="00B70EB7"/>
    <w:rsid w:val="00B82BF2"/>
    <w:rsid w:val="00BB38E5"/>
    <w:rsid w:val="00BF6A22"/>
    <w:rsid w:val="00BF7BBA"/>
    <w:rsid w:val="00C27E28"/>
    <w:rsid w:val="00C310BA"/>
    <w:rsid w:val="00C63912"/>
    <w:rsid w:val="00C654C4"/>
    <w:rsid w:val="00C733F6"/>
    <w:rsid w:val="00CB74B2"/>
    <w:rsid w:val="00CE2293"/>
    <w:rsid w:val="00D002D5"/>
    <w:rsid w:val="00D37F26"/>
    <w:rsid w:val="00D52904"/>
    <w:rsid w:val="00D7649F"/>
    <w:rsid w:val="00D83B99"/>
    <w:rsid w:val="00DA266E"/>
    <w:rsid w:val="00DB79FD"/>
    <w:rsid w:val="00DC3ED7"/>
    <w:rsid w:val="00DD3466"/>
    <w:rsid w:val="00DD614B"/>
    <w:rsid w:val="00DD65D9"/>
    <w:rsid w:val="00E044B8"/>
    <w:rsid w:val="00E56449"/>
    <w:rsid w:val="00E60EDE"/>
    <w:rsid w:val="00E87324"/>
    <w:rsid w:val="00E97548"/>
    <w:rsid w:val="00EA45A8"/>
    <w:rsid w:val="00EC1684"/>
    <w:rsid w:val="00EC1F1F"/>
    <w:rsid w:val="00EE254C"/>
    <w:rsid w:val="00F17278"/>
    <w:rsid w:val="00F46B94"/>
    <w:rsid w:val="00F65FC3"/>
    <w:rsid w:val="00F71C41"/>
    <w:rsid w:val="00FB4578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Hinds, Margaret</cp:lastModifiedBy>
  <cp:revision>7</cp:revision>
  <cp:lastPrinted>2013-11-15T12:33:00Z</cp:lastPrinted>
  <dcterms:created xsi:type="dcterms:W3CDTF">2013-11-07T20:31:00Z</dcterms:created>
  <dcterms:modified xsi:type="dcterms:W3CDTF">2013-11-15T12:33:00Z</dcterms:modified>
</cp:coreProperties>
</file>