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9E356B" w:rsidRDefault="007C0AD2" w:rsidP="007C0AD2">
      <w:pPr>
        <w:tabs>
          <w:tab w:val="center" w:pos="4680"/>
        </w:tabs>
        <w:suppressAutoHyphens/>
        <w:jc w:val="center"/>
        <w:rPr>
          <w:rFonts w:ascii="Times New Roman" w:hAnsi="Times New Roman" w:cs="Times New Roman"/>
          <w:b/>
          <w:bCs/>
          <w:spacing w:val="-3"/>
        </w:rPr>
      </w:pPr>
      <w:r w:rsidRPr="009E356B">
        <w:rPr>
          <w:rFonts w:ascii="Times New Roman" w:hAnsi="Times New Roman" w:cs="Times New Roman"/>
          <w:b/>
          <w:bCs/>
          <w:spacing w:val="-3"/>
        </w:rPr>
        <w:t>BEFORE THE</w:t>
      </w:r>
    </w:p>
    <w:p w:rsidR="007C0AD2" w:rsidRPr="009E356B" w:rsidRDefault="007C0AD2" w:rsidP="007C0AD2">
      <w:pPr>
        <w:tabs>
          <w:tab w:val="center" w:pos="4680"/>
        </w:tabs>
        <w:suppressAutoHyphens/>
        <w:jc w:val="center"/>
        <w:rPr>
          <w:rFonts w:ascii="Times New Roman" w:hAnsi="Times New Roman" w:cs="Times New Roman"/>
          <w:b/>
          <w:bCs/>
          <w:spacing w:val="-3"/>
        </w:rPr>
      </w:pPr>
      <w:r w:rsidRPr="009E356B">
        <w:rPr>
          <w:rFonts w:ascii="Times New Roman" w:hAnsi="Times New Roman" w:cs="Times New Roman"/>
          <w:b/>
          <w:bCs/>
          <w:spacing w:val="-3"/>
        </w:rPr>
        <w:t>PENNSYLVANIA PUBLIC UTILITY COMMISSION</w:t>
      </w:r>
    </w:p>
    <w:p w:rsidR="007C0AD2" w:rsidRPr="009E356B" w:rsidRDefault="007C0AD2" w:rsidP="007C0AD2">
      <w:pPr>
        <w:tabs>
          <w:tab w:val="center" w:pos="4680"/>
        </w:tabs>
        <w:suppressAutoHyphens/>
        <w:jc w:val="center"/>
        <w:rPr>
          <w:rFonts w:ascii="Times New Roman" w:hAnsi="Times New Roman" w:cs="Times New Roman"/>
          <w:b/>
          <w:bCs/>
          <w:spacing w:val="-3"/>
        </w:rPr>
      </w:pPr>
    </w:p>
    <w:p w:rsidR="006E43F0" w:rsidRPr="009E356B" w:rsidRDefault="006E43F0" w:rsidP="007C0AD2">
      <w:pPr>
        <w:tabs>
          <w:tab w:val="center" w:pos="4680"/>
        </w:tabs>
        <w:suppressAutoHyphens/>
        <w:jc w:val="center"/>
        <w:rPr>
          <w:rFonts w:ascii="Times New Roman" w:hAnsi="Times New Roman" w:cs="Times New Roman"/>
          <w:b/>
          <w:bCs/>
          <w:spacing w:val="-3"/>
        </w:rPr>
      </w:pPr>
    </w:p>
    <w:p w:rsidR="007C0AD2" w:rsidRPr="009E356B" w:rsidRDefault="007C0AD2" w:rsidP="007C0AD2">
      <w:pPr>
        <w:tabs>
          <w:tab w:val="center" w:pos="4680"/>
        </w:tabs>
        <w:suppressAutoHyphens/>
        <w:jc w:val="center"/>
        <w:rPr>
          <w:rFonts w:ascii="Times New Roman" w:hAnsi="Times New Roman" w:cs="Times New Roman"/>
          <w:b/>
          <w:bCs/>
          <w:spacing w:val="-3"/>
        </w:rPr>
      </w:pPr>
    </w:p>
    <w:p w:rsidR="00CB6D73" w:rsidRPr="009E356B" w:rsidRDefault="00CB6D73" w:rsidP="00CB6D73">
      <w:pPr>
        <w:rPr>
          <w:rFonts w:ascii="Times New Roman" w:hAnsi="Times New Roman" w:cs="Times New Roman"/>
        </w:rPr>
      </w:pPr>
      <w:r w:rsidRPr="009E356B">
        <w:rPr>
          <w:rFonts w:ascii="Times New Roman" w:hAnsi="Times New Roman" w:cs="Times New Roman"/>
        </w:rPr>
        <w:t>Application of Consolidated Rail Corporation</w:t>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 xml:space="preserve">for the abolition of thirty-one crossings of the </w:t>
      </w:r>
      <w:r w:rsidRPr="009E356B">
        <w:rPr>
          <w:rFonts w:ascii="Times New Roman" w:hAnsi="Times New Roman" w:cs="Times New Roman"/>
        </w:rPr>
        <w:tab/>
        <w:t>:</w:t>
      </w:r>
      <w:r w:rsidRPr="009E356B">
        <w:rPr>
          <w:rFonts w:ascii="Times New Roman" w:hAnsi="Times New Roman" w:cs="Times New Roman"/>
        </w:rPr>
        <w:tab/>
      </w:r>
      <w:r w:rsidR="009E356B">
        <w:rPr>
          <w:rFonts w:ascii="Times New Roman" w:hAnsi="Times New Roman" w:cs="Times New Roman"/>
        </w:rPr>
        <w:tab/>
      </w:r>
      <w:r w:rsidRPr="009E356B">
        <w:rPr>
          <w:rFonts w:ascii="Times New Roman" w:hAnsi="Times New Roman" w:cs="Times New Roman"/>
        </w:rPr>
        <w:t>A-00111016</w:t>
      </w:r>
    </w:p>
    <w:p w:rsidR="00CB6D73" w:rsidRPr="009E356B" w:rsidRDefault="00CB6D73" w:rsidP="00CB6D73">
      <w:pPr>
        <w:rPr>
          <w:rFonts w:ascii="Times New Roman" w:hAnsi="Times New Roman" w:cs="Times New Roman"/>
        </w:rPr>
      </w:pPr>
      <w:r w:rsidRPr="009E356B">
        <w:rPr>
          <w:rFonts w:ascii="Times New Roman" w:hAnsi="Times New Roman" w:cs="Times New Roman"/>
        </w:rPr>
        <w:t>Enola Branch, LC201323, MP 3.5 to MP 27.0,</w:t>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Sub No. 1095, Harrisburg Division, Lancaster</w:t>
      </w:r>
      <w:r w:rsidRPr="009E356B">
        <w:rPr>
          <w:rFonts w:ascii="Times New Roman" w:hAnsi="Times New Roman" w:cs="Times New Roman"/>
        </w:rPr>
        <w:tab/>
        <w:t>:</w:t>
      </w:r>
    </w:p>
    <w:p w:rsidR="00CB6D73" w:rsidRPr="009E356B" w:rsidRDefault="00527ECB" w:rsidP="00CB6D73">
      <w:pPr>
        <w:rPr>
          <w:rFonts w:ascii="Times New Roman" w:hAnsi="Times New Roman" w:cs="Times New Roman"/>
        </w:rPr>
      </w:pPr>
      <w:r>
        <w:rPr>
          <w:rFonts w:ascii="Times New Roman" w:hAnsi="Times New Roman" w:cs="Times New Roman"/>
        </w:rPr>
        <w:t>County</w:t>
      </w:r>
      <w:r>
        <w:rPr>
          <w:rFonts w:ascii="Times New Roman" w:hAnsi="Times New Roman" w:cs="Times New Roman"/>
        </w:rPr>
        <w:tab/>
      </w:r>
      <w:r w:rsidR="00CB6D73" w:rsidRPr="009E356B">
        <w:rPr>
          <w:rFonts w:ascii="Times New Roman" w:hAnsi="Times New Roman" w:cs="Times New Roman"/>
        </w:rPr>
        <w:tab/>
      </w:r>
      <w:r w:rsidR="00CB6D73" w:rsidRPr="009E356B">
        <w:rPr>
          <w:rFonts w:ascii="Times New Roman" w:hAnsi="Times New Roman" w:cs="Times New Roman"/>
        </w:rPr>
        <w:tab/>
      </w:r>
      <w:r w:rsidR="00CB6D73" w:rsidRPr="009E356B">
        <w:rPr>
          <w:rFonts w:ascii="Times New Roman" w:hAnsi="Times New Roman" w:cs="Times New Roman"/>
        </w:rPr>
        <w:tab/>
      </w:r>
      <w:r w:rsidR="00CB6D73" w:rsidRPr="009E356B">
        <w:rPr>
          <w:rFonts w:ascii="Times New Roman" w:hAnsi="Times New Roman" w:cs="Times New Roman"/>
        </w:rPr>
        <w:tab/>
      </w:r>
      <w:r w:rsidR="00CB6D73" w:rsidRPr="009E356B">
        <w:rPr>
          <w:rFonts w:ascii="Times New Roman" w:hAnsi="Times New Roman" w:cs="Times New Roman"/>
        </w:rPr>
        <w:tab/>
      </w:r>
      <w:r w:rsidR="00CB6D73" w:rsidRPr="009E356B">
        <w:rPr>
          <w:rFonts w:ascii="Times New Roman" w:hAnsi="Times New Roman" w:cs="Times New Roman"/>
        </w:rPr>
        <w:tab/>
        <w:t>:</w:t>
      </w:r>
    </w:p>
    <w:p w:rsidR="00CB6D73" w:rsidRPr="009E356B" w:rsidRDefault="00CB6D73" w:rsidP="00CB6D73">
      <w:pPr>
        <w:rPr>
          <w:rFonts w:ascii="Times New Roman" w:hAnsi="Times New Roman" w:cs="Times New Roman"/>
        </w:rPr>
      </w:pPr>
    </w:p>
    <w:p w:rsidR="00CB6D73" w:rsidRPr="009E356B" w:rsidRDefault="00CB6D73" w:rsidP="00CB6D73">
      <w:pPr>
        <w:rPr>
          <w:rFonts w:ascii="Times New Roman" w:hAnsi="Times New Roman" w:cs="Times New Roman"/>
        </w:rPr>
      </w:pPr>
    </w:p>
    <w:p w:rsidR="00CB6D73" w:rsidRPr="009E356B" w:rsidRDefault="00CB6D73" w:rsidP="00CB6D73">
      <w:pPr>
        <w:rPr>
          <w:rFonts w:ascii="Times New Roman" w:hAnsi="Times New Roman" w:cs="Times New Roman"/>
        </w:rPr>
      </w:pPr>
      <w:r w:rsidRPr="009E356B">
        <w:rPr>
          <w:rFonts w:ascii="Times New Roman" w:hAnsi="Times New Roman" w:cs="Times New Roman"/>
        </w:rPr>
        <w:t>Board of Supervisors of Bart Township,</w:t>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t>v.</w:t>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t>:</w:t>
      </w:r>
      <w:r w:rsidRPr="009E356B">
        <w:rPr>
          <w:rFonts w:ascii="Times New Roman" w:hAnsi="Times New Roman" w:cs="Times New Roman"/>
        </w:rPr>
        <w:tab/>
      </w:r>
      <w:r w:rsidR="009E356B">
        <w:rPr>
          <w:rFonts w:ascii="Times New Roman" w:hAnsi="Times New Roman" w:cs="Times New Roman"/>
        </w:rPr>
        <w:tab/>
      </w:r>
      <w:r w:rsidRPr="009E356B">
        <w:rPr>
          <w:rFonts w:ascii="Times New Roman" w:hAnsi="Times New Roman" w:cs="Times New Roman"/>
        </w:rPr>
        <w:t>C-00913256</w:t>
      </w:r>
    </w:p>
    <w:p w:rsidR="00CB6D73" w:rsidRPr="009E356B" w:rsidRDefault="00CB6D73" w:rsidP="00CB6D73">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Consolidated Rail Corporation,</w:t>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 xml:space="preserve">and the Pennsylvania Department of </w:t>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Transportation and Commissioners of the</w:t>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r w:rsidRPr="009E356B">
        <w:rPr>
          <w:rFonts w:ascii="Times New Roman" w:hAnsi="Times New Roman" w:cs="Times New Roman"/>
        </w:rPr>
        <w:t>County of Lancaster, et al.</w:t>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t>:</w:t>
      </w:r>
    </w:p>
    <w:p w:rsidR="00CB6D73" w:rsidRPr="009E356B" w:rsidRDefault="00CB6D73" w:rsidP="00CB6D73">
      <w:pPr>
        <w:rPr>
          <w:rFonts w:ascii="Times New Roman" w:hAnsi="Times New Roman" w:cs="Times New Roman"/>
        </w:rPr>
      </w:pPr>
    </w:p>
    <w:p w:rsidR="006A77BB" w:rsidRPr="009E356B" w:rsidRDefault="006A77BB" w:rsidP="006A77BB">
      <w:pPr>
        <w:tabs>
          <w:tab w:val="left" w:pos="-720"/>
          <w:tab w:val="left" w:pos="5040"/>
        </w:tabs>
        <w:suppressAutoHyphens/>
        <w:jc w:val="both"/>
        <w:rPr>
          <w:rFonts w:ascii="Times New Roman" w:hAnsi="Times New Roman" w:cs="Times New Roman"/>
          <w:spacing w:val="-3"/>
        </w:rPr>
      </w:pPr>
    </w:p>
    <w:p w:rsidR="006A77BB" w:rsidRPr="009E356B" w:rsidRDefault="006A77BB" w:rsidP="006A77BB">
      <w:pPr>
        <w:tabs>
          <w:tab w:val="left" w:pos="-720"/>
          <w:tab w:val="left" w:pos="5040"/>
        </w:tabs>
        <w:suppressAutoHyphens/>
        <w:jc w:val="both"/>
        <w:rPr>
          <w:rFonts w:ascii="Times New Roman" w:hAnsi="Times New Roman" w:cs="Times New Roman"/>
          <w:spacing w:val="-3"/>
        </w:rPr>
      </w:pPr>
    </w:p>
    <w:p w:rsidR="006A77BB" w:rsidRPr="009E356B" w:rsidRDefault="006A77BB" w:rsidP="006A77BB">
      <w:pPr>
        <w:tabs>
          <w:tab w:val="center" w:pos="4680"/>
        </w:tabs>
        <w:suppressAutoHyphens/>
        <w:jc w:val="center"/>
        <w:rPr>
          <w:rFonts w:ascii="Times New Roman" w:hAnsi="Times New Roman" w:cs="Times New Roman"/>
          <w:b/>
          <w:bCs/>
          <w:spacing w:val="-3"/>
        </w:rPr>
      </w:pPr>
      <w:r w:rsidRPr="009E356B">
        <w:rPr>
          <w:rFonts w:ascii="Times New Roman" w:hAnsi="Times New Roman" w:cs="Times New Roman"/>
          <w:b/>
          <w:bCs/>
          <w:spacing w:val="-3"/>
          <w:u w:val="single"/>
        </w:rPr>
        <w:t>INITIAL DECISION</w:t>
      </w:r>
    </w:p>
    <w:p w:rsidR="006A77BB" w:rsidRPr="009E356B" w:rsidRDefault="006A77BB" w:rsidP="006A77BB">
      <w:pPr>
        <w:jc w:val="center"/>
        <w:rPr>
          <w:rFonts w:ascii="Times New Roman" w:hAnsi="Times New Roman" w:cs="Times New Roman"/>
        </w:rPr>
      </w:pPr>
    </w:p>
    <w:p w:rsidR="006A77BB" w:rsidRPr="009E356B" w:rsidRDefault="006A77BB" w:rsidP="006A77BB">
      <w:pPr>
        <w:jc w:val="center"/>
        <w:rPr>
          <w:rFonts w:ascii="Times New Roman" w:hAnsi="Times New Roman" w:cs="Times New Roman"/>
        </w:rPr>
      </w:pPr>
    </w:p>
    <w:p w:rsidR="006A77BB" w:rsidRPr="009E356B" w:rsidRDefault="006A77BB" w:rsidP="006A77BB">
      <w:pPr>
        <w:jc w:val="center"/>
        <w:rPr>
          <w:rFonts w:ascii="Times New Roman" w:hAnsi="Times New Roman" w:cs="Times New Roman"/>
        </w:rPr>
      </w:pPr>
      <w:r w:rsidRPr="009E356B">
        <w:rPr>
          <w:rFonts w:ascii="Times New Roman" w:hAnsi="Times New Roman" w:cs="Times New Roman"/>
        </w:rPr>
        <w:t>Before</w:t>
      </w:r>
    </w:p>
    <w:p w:rsidR="00CB6D73" w:rsidRDefault="00CB6D73" w:rsidP="006A77BB">
      <w:pPr>
        <w:jc w:val="center"/>
        <w:rPr>
          <w:rFonts w:ascii="Times New Roman" w:hAnsi="Times New Roman" w:cs="Times New Roman"/>
        </w:rPr>
      </w:pPr>
      <w:r w:rsidRPr="009E356B">
        <w:rPr>
          <w:rFonts w:ascii="Times New Roman" w:hAnsi="Times New Roman" w:cs="Times New Roman"/>
        </w:rPr>
        <w:t>Elizabeth H. Barnes</w:t>
      </w:r>
    </w:p>
    <w:p w:rsidR="00527ECB" w:rsidRDefault="00527ECB" w:rsidP="006A77BB">
      <w:pPr>
        <w:jc w:val="center"/>
        <w:rPr>
          <w:rFonts w:ascii="Times New Roman" w:hAnsi="Times New Roman" w:cs="Times New Roman"/>
        </w:rPr>
      </w:pPr>
      <w:r>
        <w:rPr>
          <w:rFonts w:ascii="Times New Roman" w:hAnsi="Times New Roman" w:cs="Times New Roman"/>
        </w:rPr>
        <w:t>and</w:t>
      </w:r>
    </w:p>
    <w:p w:rsidR="006A77BB" w:rsidRPr="009E356B" w:rsidRDefault="006A77BB" w:rsidP="006A77BB">
      <w:pPr>
        <w:jc w:val="center"/>
        <w:rPr>
          <w:rFonts w:ascii="Times New Roman" w:hAnsi="Times New Roman" w:cs="Times New Roman"/>
        </w:rPr>
      </w:pPr>
      <w:r w:rsidRPr="009E356B">
        <w:rPr>
          <w:rFonts w:ascii="Times New Roman" w:hAnsi="Times New Roman" w:cs="Times New Roman"/>
        </w:rPr>
        <w:t>Joel H. Cheskis</w:t>
      </w:r>
    </w:p>
    <w:p w:rsidR="00527ECB" w:rsidRDefault="006A77BB" w:rsidP="00527ECB">
      <w:pPr>
        <w:jc w:val="center"/>
        <w:rPr>
          <w:rFonts w:ascii="Times New Roman" w:hAnsi="Times New Roman" w:cs="Times New Roman"/>
        </w:rPr>
      </w:pPr>
      <w:r w:rsidRPr="009E356B">
        <w:rPr>
          <w:rFonts w:ascii="Times New Roman" w:hAnsi="Times New Roman" w:cs="Times New Roman"/>
        </w:rPr>
        <w:t>Administrative Law Judge</w:t>
      </w:r>
      <w:r w:rsidR="00CB6D73" w:rsidRPr="009E356B">
        <w:rPr>
          <w:rFonts w:ascii="Times New Roman" w:hAnsi="Times New Roman" w:cs="Times New Roman"/>
        </w:rPr>
        <w:t>s</w:t>
      </w:r>
    </w:p>
    <w:p w:rsidR="00527ECB" w:rsidRDefault="00527ECB" w:rsidP="00527ECB">
      <w:pPr>
        <w:jc w:val="center"/>
        <w:rPr>
          <w:rFonts w:ascii="Times New Roman" w:hAnsi="Times New Roman" w:cs="Times New Roman"/>
        </w:rPr>
      </w:pPr>
    </w:p>
    <w:p w:rsidR="00527ECB" w:rsidRDefault="00527ECB" w:rsidP="00527ECB">
      <w:pPr>
        <w:jc w:val="center"/>
        <w:rPr>
          <w:rFonts w:ascii="Times New Roman" w:hAnsi="Times New Roman" w:cs="Times New Roman"/>
        </w:rPr>
      </w:pPr>
    </w:p>
    <w:p w:rsidR="00527ECB" w:rsidRDefault="00081F6F" w:rsidP="00527ECB">
      <w:pPr>
        <w:jc w:val="center"/>
        <w:rPr>
          <w:rFonts w:ascii="Times New Roman" w:hAnsi="Times New Roman" w:cs="Times New Roman"/>
          <w:u w:val="single"/>
        </w:rPr>
      </w:pPr>
      <w:r w:rsidRPr="009E356B">
        <w:rPr>
          <w:rFonts w:ascii="Times New Roman" w:hAnsi="Times New Roman" w:cs="Times New Roman"/>
          <w:u w:val="single"/>
        </w:rPr>
        <w:t>INTRODUCTION</w:t>
      </w:r>
    </w:p>
    <w:p w:rsidR="00527ECB" w:rsidRDefault="00527ECB" w:rsidP="00527ECB">
      <w:pPr>
        <w:jc w:val="center"/>
        <w:rPr>
          <w:rFonts w:ascii="Times New Roman" w:hAnsi="Times New Roman" w:cs="Times New Roman"/>
          <w:u w:val="single"/>
        </w:rPr>
      </w:pPr>
    </w:p>
    <w:p w:rsidR="00527ECB" w:rsidRDefault="00527ECB" w:rsidP="00527ECB">
      <w:pPr>
        <w:jc w:val="center"/>
        <w:rPr>
          <w:rFonts w:ascii="Times New Roman" w:hAnsi="Times New Roman" w:cs="Times New Roman"/>
          <w:u w:val="single"/>
        </w:rPr>
      </w:pPr>
    </w:p>
    <w:p w:rsidR="00081F6F" w:rsidRDefault="00081F6F" w:rsidP="00527ECB">
      <w:pPr>
        <w:spacing w:line="360" w:lineRule="auto"/>
        <w:ind w:firstLine="1440"/>
        <w:rPr>
          <w:rFonts w:ascii="Times New Roman" w:hAnsi="Times New Roman" w:cs="Times New Roman"/>
        </w:rPr>
      </w:pPr>
      <w:r w:rsidRPr="009E356B">
        <w:rPr>
          <w:rFonts w:ascii="Times New Roman" w:hAnsi="Times New Roman" w:cs="Times New Roman"/>
        </w:rPr>
        <w:t>This Initial Decision</w:t>
      </w:r>
      <w:r w:rsidR="009A49EA" w:rsidRPr="009E356B">
        <w:rPr>
          <w:rFonts w:ascii="Times New Roman" w:hAnsi="Times New Roman" w:cs="Times New Roman"/>
        </w:rPr>
        <w:t xml:space="preserve"> grants a Request to Withdraw Petition because it is unopposed and in the public interest to do so.</w:t>
      </w:r>
      <w:r w:rsidR="008E55C9" w:rsidRPr="009E356B">
        <w:rPr>
          <w:rFonts w:ascii="Times New Roman" w:hAnsi="Times New Roman" w:cs="Times New Roman"/>
        </w:rPr>
        <w:t xml:space="preserve">  A local Township </w:t>
      </w:r>
      <w:r w:rsidR="007A7EE1" w:rsidRPr="009E356B">
        <w:rPr>
          <w:rFonts w:ascii="Times New Roman" w:hAnsi="Times New Roman" w:cs="Times New Roman"/>
        </w:rPr>
        <w:t xml:space="preserve">filed a Petition seeking </w:t>
      </w:r>
      <w:r w:rsidR="008E55C9" w:rsidRPr="009E356B">
        <w:rPr>
          <w:rFonts w:ascii="Times New Roman" w:hAnsi="Times New Roman" w:cs="Times New Roman"/>
        </w:rPr>
        <w:t xml:space="preserve">to maintain and preserve a bridge crossing that the Commission previously </w:t>
      </w:r>
      <w:r w:rsidR="008C29CF">
        <w:rPr>
          <w:rFonts w:ascii="Times New Roman" w:hAnsi="Times New Roman" w:cs="Times New Roman"/>
        </w:rPr>
        <w:t>ordered</w:t>
      </w:r>
      <w:r w:rsidR="008E55C9" w:rsidRPr="009E356B">
        <w:rPr>
          <w:rFonts w:ascii="Times New Roman" w:hAnsi="Times New Roman" w:cs="Times New Roman"/>
        </w:rPr>
        <w:t xml:space="preserve"> </w:t>
      </w:r>
      <w:r w:rsidR="007A7EE1" w:rsidRPr="009E356B">
        <w:rPr>
          <w:rFonts w:ascii="Times New Roman" w:hAnsi="Times New Roman" w:cs="Times New Roman"/>
        </w:rPr>
        <w:t xml:space="preserve">to </w:t>
      </w:r>
      <w:r w:rsidR="008E55C9" w:rsidRPr="009E356B">
        <w:rPr>
          <w:rFonts w:ascii="Times New Roman" w:hAnsi="Times New Roman" w:cs="Times New Roman"/>
        </w:rPr>
        <w:t xml:space="preserve">be </w:t>
      </w:r>
      <w:r w:rsidR="007A7EE1" w:rsidRPr="009E356B">
        <w:rPr>
          <w:rFonts w:ascii="Times New Roman" w:hAnsi="Times New Roman" w:cs="Times New Roman"/>
        </w:rPr>
        <w:t>ab</w:t>
      </w:r>
      <w:r w:rsidR="008E55C9" w:rsidRPr="009E356B">
        <w:rPr>
          <w:rFonts w:ascii="Times New Roman" w:hAnsi="Times New Roman" w:cs="Times New Roman"/>
        </w:rPr>
        <w:t>olished.  The Township intended to use the bridge for a recreational trail but later determined that litigating the matter was prohibitive.  The Township therefore requested that its Petition be withdrawn.</w:t>
      </w:r>
    </w:p>
    <w:p w:rsidR="00527ECB" w:rsidRDefault="00527ECB">
      <w:pPr>
        <w:autoSpaceDE/>
        <w:autoSpaceDN/>
        <w:spacing w:after="200"/>
        <w:rPr>
          <w:rFonts w:ascii="Times New Roman" w:hAnsi="Times New Roman" w:cs="Times New Roman"/>
          <w:u w:val="single"/>
        </w:rPr>
        <w:sectPr w:rsidR="00527ECB" w:rsidSect="001B39AB">
          <w:footerReference w:type="default" r:id="rId9"/>
          <w:pgSz w:w="12240" w:h="15840"/>
          <w:pgMar w:top="1440" w:right="1440" w:bottom="1440" w:left="1440" w:header="720" w:footer="720" w:gutter="0"/>
          <w:cols w:space="720"/>
          <w:titlePg/>
          <w:docGrid w:linePitch="360"/>
        </w:sectPr>
      </w:pPr>
    </w:p>
    <w:p w:rsidR="006A77BB" w:rsidRPr="009E356B" w:rsidRDefault="006A77BB" w:rsidP="00081F6F">
      <w:pPr>
        <w:keepNext/>
        <w:spacing w:line="360" w:lineRule="auto"/>
        <w:jc w:val="center"/>
        <w:outlineLvl w:val="0"/>
        <w:rPr>
          <w:rFonts w:ascii="Times New Roman" w:hAnsi="Times New Roman" w:cs="Times New Roman"/>
          <w:u w:val="single"/>
        </w:rPr>
      </w:pPr>
      <w:r w:rsidRPr="009E356B">
        <w:rPr>
          <w:rFonts w:ascii="Times New Roman" w:hAnsi="Times New Roman" w:cs="Times New Roman"/>
          <w:u w:val="single"/>
        </w:rPr>
        <w:lastRenderedPageBreak/>
        <w:t>HISTORY OF THE PROCEEDING</w:t>
      </w:r>
    </w:p>
    <w:p w:rsidR="006A77BB" w:rsidRPr="009E356B" w:rsidRDefault="006A77BB" w:rsidP="006A77BB">
      <w:pPr>
        <w:tabs>
          <w:tab w:val="left" w:pos="-720"/>
          <w:tab w:val="left" w:pos="2070"/>
        </w:tabs>
        <w:suppressAutoHyphens/>
        <w:rPr>
          <w:rFonts w:ascii="Times New Roman" w:hAnsi="Times New Roman" w:cs="Times New Roman"/>
        </w:rPr>
      </w:pPr>
    </w:p>
    <w:p w:rsidR="00CB6D73" w:rsidRPr="009E356B" w:rsidRDefault="00CB6D73" w:rsidP="00CB6D73">
      <w:pPr>
        <w:spacing w:line="360" w:lineRule="auto"/>
        <w:ind w:firstLine="1440"/>
        <w:rPr>
          <w:rFonts w:ascii="Times New Roman" w:hAnsi="Times New Roman" w:cs="Times New Roman"/>
        </w:rPr>
      </w:pPr>
      <w:r w:rsidRPr="009E356B">
        <w:rPr>
          <w:rFonts w:ascii="Times New Roman" w:hAnsi="Times New Roman" w:cs="Times New Roman"/>
        </w:rPr>
        <w:t>On October 9, 1997, the Pennsylvania Public Utility Commission (Commission) entered an Opinion and Order approving a Stipulation of Settlement entered into by multiple parties to resolve various issues in connection with an Application filed by Consolidated Rail Corporation (Conrail) at Docket Nos. A-00111016 and C-00913256.  Conrail’s Application sought the abolition of thirty-one (31) crossings where the Enola Branch, Harrisburg Division, crossed above and below certain highways in a total of eight (8) municipalities in Lancaster and Chester Counties.</w:t>
      </w:r>
    </w:p>
    <w:p w:rsidR="00CB6D73" w:rsidRPr="009E356B" w:rsidRDefault="00CB6D73" w:rsidP="00CB6D73">
      <w:pPr>
        <w:spacing w:line="360" w:lineRule="auto"/>
        <w:ind w:firstLine="1440"/>
        <w:rPr>
          <w:rFonts w:ascii="Times New Roman" w:hAnsi="Times New Roman" w:cs="Times New Roman"/>
        </w:rPr>
      </w:pPr>
    </w:p>
    <w:p w:rsidR="00CB6D73" w:rsidRPr="009E356B" w:rsidRDefault="00CB6D73" w:rsidP="00CB6D73">
      <w:pPr>
        <w:spacing w:line="360" w:lineRule="auto"/>
        <w:ind w:firstLine="1440"/>
        <w:rPr>
          <w:rFonts w:ascii="Times New Roman" w:hAnsi="Times New Roman" w:cs="Times New Roman"/>
        </w:rPr>
      </w:pPr>
      <w:r w:rsidRPr="009E356B">
        <w:rPr>
          <w:rFonts w:ascii="Times New Roman" w:hAnsi="Times New Roman" w:cs="Times New Roman"/>
        </w:rPr>
        <w:t>On April 17, 2012, Eden Township, a Second Class Township in Lancaster County (“Eden Township”), filed a Petition to Modify Portions of the October 9, 1997 Opinion and Order (Petition) pertaining to the crossing identified in the 1997 Order as Crossing No. 10 (Pumping Station Road) (“Crossing No. 10”).  Crossing No. 10 is a below-grade crossing where Pumping Station Road crosses under the railroad right-of-way in Eden Township.  The bridge at this crossing is a stone arch culvert that is 31 feet in length and is located beneath the railroad embankment.  The bridge is of stone masonry construction, including the headwalls, wingwalls and abutments.  The bridge has a maximum vertical clearance of 12 feet 4 inches at the center of the arch and a horizontal clearance of 30 feet.</w:t>
      </w:r>
    </w:p>
    <w:p w:rsidR="00CB6D73" w:rsidRPr="009E356B" w:rsidRDefault="00CB6D73" w:rsidP="00CB6D73">
      <w:pPr>
        <w:spacing w:line="360" w:lineRule="auto"/>
        <w:ind w:firstLine="1440"/>
        <w:rPr>
          <w:rFonts w:ascii="Times New Roman" w:hAnsi="Times New Roman" w:cs="Times New Roman"/>
        </w:rPr>
      </w:pPr>
    </w:p>
    <w:p w:rsidR="00CB6D73" w:rsidRPr="009E356B" w:rsidRDefault="00CB6D73" w:rsidP="00CB6D73">
      <w:pPr>
        <w:spacing w:line="360" w:lineRule="auto"/>
        <w:ind w:firstLine="1440"/>
        <w:rPr>
          <w:rFonts w:ascii="Times New Roman" w:hAnsi="Times New Roman" w:cs="Times New Roman"/>
        </w:rPr>
      </w:pPr>
      <w:r w:rsidRPr="009E356B">
        <w:rPr>
          <w:rFonts w:ascii="Times New Roman" w:hAnsi="Times New Roman" w:cs="Times New Roman"/>
        </w:rPr>
        <w:t>On May 9, 2012, the Commonwealth of Pennsylvania, Department of Transportation (PennDOT) filed an Answer opposing the Petition filed by Eden Township and requesting that the Petition be denied.  On May 11, 2012, the Commission’s Bureau of Investigation and Enforcement (I&amp;E) filed a letter opposing the Petition filed by Eden Township and requesting an evidentiary hearing be held or, in the alternative, the Petition be denied.  On November 19, 2012, the Commission granted I&amp;E’s request for an evidentiary hearing and referred the matter to the Office of Administrative Law Judge for further proceedings.</w:t>
      </w:r>
    </w:p>
    <w:p w:rsidR="00CB6D73" w:rsidRPr="009E356B" w:rsidRDefault="00CB6D73" w:rsidP="00CB6D73">
      <w:pPr>
        <w:spacing w:line="360" w:lineRule="auto"/>
        <w:ind w:firstLine="1440"/>
        <w:rPr>
          <w:rFonts w:ascii="Times New Roman" w:hAnsi="Times New Roman" w:cs="Times New Roman"/>
        </w:rPr>
      </w:pPr>
    </w:p>
    <w:p w:rsidR="00527ECB" w:rsidRDefault="00CB6D73" w:rsidP="00CB6D73">
      <w:pPr>
        <w:widowControl w:val="0"/>
        <w:spacing w:line="360" w:lineRule="auto"/>
        <w:ind w:firstLine="1440"/>
        <w:rPr>
          <w:rFonts w:ascii="Times New Roman" w:hAnsi="Times New Roman" w:cs="Times New Roman"/>
        </w:rPr>
        <w:sectPr w:rsidR="00527ECB" w:rsidSect="00527ECB">
          <w:footerReference w:type="first" r:id="rId10"/>
          <w:pgSz w:w="12240" w:h="15840"/>
          <w:pgMar w:top="1296" w:right="1440" w:bottom="1296" w:left="1440" w:header="720" w:footer="720" w:gutter="0"/>
          <w:cols w:space="720"/>
          <w:titlePg/>
          <w:docGrid w:linePitch="360"/>
        </w:sectPr>
      </w:pPr>
      <w:r w:rsidRPr="009E356B">
        <w:rPr>
          <w:rFonts w:ascii="Times New Roman" w:hAnsi="Times New Roman" w:cs="Times New Roman"/>
        </w:rPr>
        <w:t xml:space="preserve">On January 23, 2013, a Notice was issued establishing a Further Prehearing Conference for this matter for Thursday, February 21, 2013 at </w:t>
      </w:r>
      <w:r w:rsidR="001F5F52">
        <w:rPr>
          <w:rFonts w:ascii="Times New Roman" w:hAnsi="Times New Roman" w:cs="Times New Roman"/>
        </w:rPr>
        <w:t>10:00 a.m. in Hearing Room 4 of </w:t>
      </w:r>
      <w:r w:rsidRPr="009E356B">
        <w:rPr>
          <w:rFonts w:ascii="Times New Roman" w:hAnsi="Times New Roman" w:cs="Times New Roman"/>
        </w:rPr>
        <w:t>the Commonwealth Keystone Building in Harrisburg</w:t>
      </w:r>
      <w:r w:rsidR="004707F2" w:rsidRPr="009E356B">
        <w:rPr>
          <w:rFonts w:ascii="Times New Roman" w:hAnsi="Times New Roman" w:cs="Times New Roman"/>
        </w:rPr>
        <w:t xml:space="preserve"> and assigning us </w:t>
      </w:r>
      <w:r w:rsidRPr="009E356B">
        <w:rPr>
          <w:rFonts w:ascii="Times New Roman" w:hAnsi="Times New Roman" w:cs="Times New Roman"/>
        </w:rPr>
        <w:t>as Presiding Officers.  A Prehearing Conference Order was issued January 25, 2013.</w:t>
      </w:r>
    </w:p>
    <w:p w:rsidR="00CB6D73" w:rsidRPr="009E356B" w:rsidRDefault="00CB6D73" w:rsidP="00CB6D73">
      <w:pPr>
        <w:widowControl w:val="0"/>
        <w:spacing w:line="360" w:lineRule="auto"/>
        <w:ind w:firstLine="1440"/>
        <w:rPr>
          <w:rFonts w:ascii="Times New Roman" w:hAnsi="Times New Roman" w:cs="Times New Roman"/>
        </w:rPr>
      </w:pPr>
      <w:r w:rsidRPr="009E356B">
        <w:rPr>
          <w:rFonts w:ascii="Times New Roman" w:hAnsi="Times New Roman" w:cs="Times New Roman"/>
        </w:rPr>
        <w:t xml:space="preserve">The </w:t>
      </w:r>
      <w:r w:rsidR="005A71DB">
        <w:rPr>
          <w:rFonts w:ascii="Times New Roman" w:hAnsi="Times New Roman" w:cs="Times New Roman"/>
        </w:rPr>
        <w:t>Further</w:t>
      </w:r>
      <w:r w:rsidRPr="009E356B">
        <w:rPr>
          <w:rFonts w:ascii="Times New Roman" w:hAnsi="Times New Roman" w:cs="Times New Roman"/>
        </w:rPr>
        <w:t xml:space="preserve"> Prehearing Conference was held as scheduled.  The following counsel appeared: </w:t>
      </w:r>
      <w:r w:rsidR="001F5F52">
        <w:rPr>
          <w:rFonts w:ascii="Times New Roman" w:hAnsi="Times New Roman" w:cs="Times New Roman"/>
        </w:rPr>
        <w:t xml:space="preserve"> </w:t>
      </w:r>
      <w:r w:rsidRPr="009E356B">
        <w:rPr>
          <w:rFonts w:ascii="Times New Roman" w:hAnsi="Times New Roman" w:cs="Times New Roman"/>
        </w:rPr>
        <w:t>Benjamin C. Dunlap, Jr., Esquire, on behalf of Norfolk</w:t>
      </w:r>
      <w:r w:rsidR="007A7EE1" w:rsidRPr="009E356B">
        <w:rPr>
          <w:rFonts w:ascii="Times New Roman" w:hAnsi="Times New Roman" w:cs="Times New Roman"/>
        </w:rPr>
        <w:t xml:space="preserve"> Southern Railway Company (Norfolk)</w:t>
      </w:r>
      <w:r w:rsidRPr="009E356B">
        <w:rPr>
          <w:rFonts w:ascii="Times New Roman" w:hAnsi="Times New Roman" w:cs="Times New Roman"/>
        </w:rPr>
        <w:t>;</w:t>
      </w:r>
      <w:r w:rsidR="005A71DB">
        <w:rPr>
          <w:rStyle w:val="FootnoteReference"/>
          <w:rFonts w:ascii="Times New Roman" w:hAnsi="Times New Roman" w:cs="Times New Roman"/>
        </w:rPr>
        <w:footnoteReference w:id="1"/>
      </w:r>
      <w:r w:rsidRPr="009E356B">
        <w:rPr>
          <w:rFonts w:ascii="Times New Roman" w:hAnsi="Times New Roman" w:cs="Times New Roman"/>
        </w:rPr>
        <w:t xml:space="preserve"> David Screven, Esquire, on behalf of I&amp;E; Gina D’Alfonso, Esquire, on behalf of PennDOT; Michael Gruin, Esquire, on behalf of Pennsylvania American Water Company (PAWC); Martha Smith, Esquire, on behalf of </w:t>
      </w:r>
      <w:r w:rsidR="008C29CF">
        <w:rPr>
          <w:rFonts w:ascii="Times New Roman" w:hAnsi="Times New Roman" w:cs="Times New Roman"/>
        </w:rPr>
        <w:t>the Department of Conservation and Natural Resources</w:t>
      </w:r>
      <w:r w:rsidRPr="009E356B">
        <w:rPr>
          <w:rFonts w:ascii="Times New Roman" w:hAnsi="Times New Roman" w:cs="Times New Roman"/>
        </w:rPr>
        <w:t>; and Janice Longer, Esquire, on behalf of Eden Township.</w:t>
      </w:r>
    </w:p>
    <w:p w:rsidR="00CB6D73" w:rsidRPr="009E356B" w:rsidRDefault="00CB6D73" w:rsidP="00CB6D73">
      <w:pPr>
        <w:spacing w:line="360" w:lineRule="auto"/>
        <w:ind w:firstLine="1440"/>
        <w:rPr>
          <w:rFonts w:ascii="Times New Roman" w:hAnsi="Times New Roman" w:cs="Times New Roman"/>
        </w:rPr>
      </w:pPr>
    </w:p>
    <w:p w:rsidR="00CB6D73" w:rsidRPr="009E356B" w:rsidRDefault="00CB6D73" w:rsidP="00CB6D73">
      <w:pPr>
        <w:spacing w:line="360" w:lineRule="auto"/>
        <w:ind w:firstLine="1440"/>
        <w:rPr>
          <w:rFonts w:ascii="Times New Roman" w:hAnsi="Times New Roman" w:cs="Times New Roman"/>
        </w:rPr>
      </w:pPr>
      <w:r w:rsidRPr="009E356B">
        <w:rPr>
          <w:rFonts w:ascii="Times New Roman" w:hAnsi="Times New Roman" w:cs="Times New Roman"/>
        </w:rPr>
        <w:t xml:space="preserve">During the </w:t>
      </w:r>
      <w:r w:rsidR="005A71DB">
        <w:rPr>
          <w:rFonts w:ascii="Times New Roman" w:hAnsi="Times New Roman" w:cs="Times New Roman"/>
        </w:rPr>
        <w:t>Further</w:t>
      </w:r>
      <w:r w:rsidRPr="009E356B">
        <w:rPr>
          <w:rFonts w:ascii="Times New Roman" w:hAnsi="Times New Roman" w:cs="Times New Roman"/>
        </w:rPr>
        <w:t xml:space="preserve"> Prehearing Conference, various procedural matters were discussed.  Most notably, a procedural schedule was agreed upon.  Other procedural issues were discussed as detailed in the Scheduling Order dated February 25, 2013.  </w:t>
      </w:r>
      <w:r w:rsidR="004707F2" w:rsidRPr="009E356B">
        <w:rPr>
          <w:rFonts w:ascii="Times New Roman" w:hAnsi="Times New Roman" w:cs="Times New Roman"/>
        </w:rPr>
        <w:t xml:space="preserve">The parties were encouraged to pursue settlement discussions.  </w:t>
      </w:r>
      <w:r w:rsidRPr="009E356B">
        <w:rPr>
          <w:rFonts w:ascii="Times New Roman" w:hAnsi="Times New Roman" w:cs="Times New Roman"/>
        </w:rPr>
        <w:t>Both PAWC and the National Railroad Passenger Corporation (AMTRAK)</w:t>
      </w:r>
      <w:r w:rsidR="008C29CF">
        <w:rPr>
          <w:rFonts w:ascii="Times New Roman" w:hAnsi="Times New Roman" w:cs="Times New Roman"/>
        </w:rPr>
        <w:t>, via letter,</w:t>
      </w:r>
      <w:r w:rsidRPr="009E356B">
        <w:rPr>
          <w:rFonts w:ascii="Times New Roman" w:hAnsi="Times New Roman" w:cs="Times New Roman"/>
        </w:rPr>
        <w:t xml:space="preserve"> requested to remain a party to the proceeding to monitor the impact it may have on their respective companies and asked to remain on the service list.  Neither request was opposed and they were granted.</w:t>
      </w:r>
    </w:p>
    <w:p w:rsidR="00CB6D73" w:rsidRPr="009E356B" w:rsidRDefault="00CB6D73" w:rsidP="00CB6D73">
      <w:pPr>
        <w:spacing w:line="360" w:lineRule="auto"/>
        <w:rPr>
          <w:rFonts w:ascii="Times New Roman" w:hAnsi="Times New Roman" w:cs="Times New Roman"/>
          <w:strike/>
        </w:rPr>
      </w:pPr>
    </w:p>
    <w:p w:rsidR="00CB6D73" w:rsidRPr="009E356B" w:rsidRDefault="004707F2" w:rsidP="004707F2">
      <w:pPr>
        <w:tabs>
          <w:tab w:val="left" w:pos="-720"/>
          <w:tab w:val="left" w:pos="1260"/>
          <w:tab w:val="left" w:pos="2070"/>
        </w:tabs>
        <w:suppressAutoHyphens/>
        <w:spacing w:line="360" w:lineRule="auto"/>
        <w:ind w:firstLine="1440"/>
        <w:rPr>
          <w:rFonts w:ascii="Times New Roman" w:hAnsi="Times New Roman" w:cs="Times New Roman"/>
        </w:rPr>
      </w:pPr>
      <w:r w:rsidRPr="009E356B">
        <w:rPr>
          <w:rFonts w:ascii="Times New Roman" w:hAnsi="Times New Roman" w:cs="Times New Roman"/>
        </w:rPr>
        <w:t xml:space="preserve">The procedural schedule for this matter was modified </w:t>
      </w:r>
      <w:r w:rsidR="008E55C9" w:rsidRPr="009E356B">
        <w:rPr>
          <w:rFonts w:ascii="Times New Roman" w:hAnsi="Times New Roman" w:cs="Times New Roman"/>
        </w:rPr>
        <w:t>on May 2, 2013</w:t>
      </w:r>
      <w:r w:rsidR="00AF3020">
        <w:rPr>
          <w:rFonts w:ascii="Times New Roman" w:hAnsi="Times New Roman" w:cs="Times New Roman"/>
        </w:rPr>
        <w:t xml:space="preserve"> and August</w:t>
      </w:r>
      <w:r w:rsidR="001F5F52">
        <w:rPr>
          <w:rFonts w:ascii="Times New Roman" w:hAnsi="Times New Roman" w:cs="Times New Roman"/>
        </w:rPr>
        <w:t> </w:t>
      </w:r>
      <w:r w:rsidR="00AF3020">
        <w:rPr>
          <w:rFonts w:ascii="Times New Roman" w:hAnsi="Times New Roman" w:cs="Times New Roman"/>
        </w:rPr>
        <w:t>5,</w:t>
      </w:r>
      <w:r w:rsidR="001F5F52">
        <w:rPr>
          <w:rFonts w:ascii="Times New Roman" w:hAnsi="Times New Roman" w:cs="Times New Roman"/>
        </w:rPr>
        <w:t xml:space="preserve"> </w:t>
      </w:r>
      <w:r w:rsidR="008E55C9" w:rsidRPr="009E356B">
        <w:rPr>
          <w:rFonts w:ascii="Times New Roman" w:hAnsi="Times New Roman" w:cs="Times New Roman"/>
        </w:rPr>
        <w:t xml:space="preserve">2013 </w:t>
      </w:r>
      <w:r w:rsidRPr="009E356B">
        <w:rPr>
          <w:rFonts w:ascii="Times New Roman" w:hAnsi="Times New Roman" w:cs="Times New Roman"/>
        </w:rPr>
        <w:t xml:space="preserve">in response to requests made by Eden Township to </w:t>
      </w:r>
      <w:r w:rsidR="008E55C9" w:rsidRPr="009E356B">
        <w:rPr>
          <w:rFonts w:ascii="Times New Roman" w:hAnsi="Times New Roman" w:cs="Times New Roman"/>
        </w:rPr>
        <w:t>allow</w:t>
      </w:r>
      <w:r w:rsidRPr="009E356B">
        <w:rPr>
          <w:rFonts w:ascii="Times New Roman" w:hAnsi="Times New Roman" w:cs="Times New Roman"/>
        </w:rPr>
        <w:t xml:space="preserve"> settlement discussions.  Both requests were granted because they were </w:t>
      </w:r>
      <w:r w:rsidR="00CB6D73" w:rsidRPr="009E356B">
        <w:rPr>
          <w:rFonts w:ascii="Times New Roman" w:hAnsi="Times New Roman" w:cs="Times New Roman"/>
        </w:rPr>
        <w:t>reasonable and unopposed</w:t>
      </w:r>
      <w:r w:rsidR="008C29CF">
        <w:rPr>
          <w:rFonts w:ascii="Times New Roman" w:hAnsi="Times New Roman" w:cs="Times New Roman"/>
        </w:rPr>
        <w:t>,</w:t>
      </w:r>
      <w:r w:rsidRPr="009E356B">
        <w:rPr>
          <w:rFonts w:ascii="Times New Roman" w:hAnsi="Times New Roman" w:cs="Times New Roman"/>
        </w:rPr>
        <w:t xml:space="preserve"> and t</w:t>
      </w:r>
      <w:r w:rsidR="00CB6D73" w:rsidRPr="009E356B">
        <w:rPr>
          <w:rFonts w:ascii="Times New Roman" w:hAnsi="Times New Roman" w:cs="Times New Roman"/>
        </w:rPr>
        <w:t>he parties were encouraged to continue settlement discussions.</w:t>
      </w:r>
    </w:p>
    <w:p w:rsidR="00CB6D73" w:rsidRPr="009E356B" w:rsidRDefault="00CB6D73" w:rsidP="00CB6D73">
      <w:pPr>
        <w:spacing w:line="360" w:lineRule="auto"/>
        <w:ind w:firstLine="1440"/>
        <w:rPr>
          <w:rFonts w:ascii="Times New Roman" w:hAnsi="Times New Roman" w:cs="Times New Roman"/>
        </w:rPr>
      </w:pPr>
    </w:p>
    <w:p w:rsidR="00CB6D73" w:rsidRPr="009E356B" w:rsidRDefault="00CB6D73" w:rsidP="00CB6D73">
      <w:pPr>
        <w:spacing w:line="360" w:lineRule="auto"/>
        <w:ind w:firstLine="1440"/>
        <w:rPr>
          <w:rFonts w:ascii="Times New Roman" w:hAnsi="Times New Roman" w:cs="Times New Roman"/>
        </w:rPr>
      </w:pPr>
      <w:r w:rsidRPr="009E356B">
        <w:rPr>
          <w:rFonts w:ascii="Times New Roman" w:hAnsi="Times New Roman" w:cs="Times New Roman"/>
        </w:rPr>
        <w:t xml:space="preserve">On October 8, 2013, Eden Township filed a Request to Withdraw Petition.  In its </w:t>
      </w:r>
      <w:r w:rsidR="00D43575" w:rsidRPr="009E356B">
        <w:rPr>
          <w:rFonts w:ascii="Times New Roman" w:hAnsi="Times New Roman" w:cs="Times New Roman"/>
        </w:rPr>
        <w:t>Request</w:t>
      </w:r>
      <w:r w:rsidRPr="009E356B">
        <w:rPr>
          <w:rFonts w:ascii="Times New Roman" w:hAnsi="Times New Roman" w:cs="Times New Roman"/>
        </w:rPr>
        <w:t xml:space="preserve">, Eden Township indicated that it has determined that, although an extension was granted to allow time to pursue settlement negotiations, future efforts to seek modification of the Commission’s 1997 Order and the Stipulation of Settlement are not in the best interests of the Township.  Answers to the Petition </w:t>
      </w:r>
      <w:r w:rsidR="00D43575" w:rsidRPr="009E356B">
        <w:rPr>
          <w:rFonts w:ascii="Times New Roman" w:hAnsi="Times New Roman" w:cs="Times New Roman"/>
        </w:rPr>
        <w:t>we</w:t>
      </w:r>
      <w:r w:rsidRPr="009E356B">
        <w:rPr>
          <w:rFonts w:ascii="Times New Roman" w:hAnsi="Times New Roman" w:cs="Times New Roman"/>
        </w:rPr>
        <w:t>re due October 28, 2013.  52 Pa.Code § 5.94(a).</w:t>
      </w:r>
      <w:r w:rsidR="00D43575" w:rsidRPr="009E356B">
        <w:rPr>
          <w:rFonts w:ascii="Times New Roman" w:hAnsi="Times New Roman" w:cs="Times New Roman"/>
        </w:rPr>
        <w:t xml:space="preserve">  </w:t>
      </w:r>
      <w:r w:rsidRPr="009E356B">
        <w:rPr>
          <w:rFonts w:ascii="Times New Roman" w:hAnsi="Times New Roman" w:cs="Times New Roman"/>
        </w:rPr>
        <w:t xml:space="preserve">In light of Eden Township’s Petition requesting withdrawal of its Petition, </w:t>
      </w:r>
      <w:r w:rsidR="00D43575" w:rsidRPr="009E356B">
        <w:rPr>
          <w:rFonts w:ascii="Times New Roman" w:hAnsi="Times New Roman" w:cs="Times New Roman"/>
        </w:rPr>
        <w:t xml:space="preserve">an </w:t>
      </w:r>
      <w:r w:rsidRPr="009E356B">
        <w:rPr>
          <w:rFonts w:ascii="Times New Roman" w:hAnsi="Times New Roman" w:cs="Times New Roman"/>
        </w:rPr>
        <w:t xml:space="preserve">Order </w:t>
      </w:r>
      <w:r w:rsidR="00D43575" w:rsidRPr="009E356B">
        <w:rPr>
          <w:rFonts w:ascii="Times New Roman" w:hAnsi="Times New Roman" w:cs="Times New Roman"/>
        </w:rPr>
        <w:t xml:space="preserve">was issued on October </w:t>
      </w:r>
      <w:r w:rsidR="004707F2" w:rsidRPr="009E356B">
        <w:rPr>
          <w:rFonts w:ascii="Times New Roman" w:hAnsi="Times New Roman" w:cs="Times New Roman"/>
        </w:rPr>
        <w:t>18</w:t>
      </w:r>
      <w:r w:rsidR="00D43575" w:rsidRPr="009E356B">
        <w:rPr>
          <w:rFonts w:ascii="Times New Roman" w:hAnsi="Times New Roman" w:cs="Times New Roman"/>
        </w:rPr>
        <w:t xml:space="preserve">, 2013 </w:t>
      </w:r>
      <w:r w:rsidRPr="009E356B">
        <w:rPr>
          <w:rFonts w:ascii="Times New Roman" w:hAnsi="Times New Roman" w:cs="Times New Roman"/>
        </w:rPr>
        <w:t xml:space="preserve">suspending the </w:t>
      </w:r>
      <w:r w:rsidR="00D43575" w:rsidRPr="009E356B">
        <w:rPr>
          <w:rFonts w:ascii="Times New Roman" w:hAnsi="Times New Roman" w:cs="Times New Roman"/>
        </w:rPr>
        <w:t xml:space="preserve">procedural schedule </w:t>
      </w:r>
      <w:r w:rsidRPr="009E356B">
        <w:rPr>
          <w:rFonts w:ascii="Times New Roman" w:hAnsi="Times New Roman" w:cs="Times New Roman"/>
        </w:rPr>
        <w:t xml:space="preserve">while the Petition </w:t>
      </w:r>
      <w:r w:rsidR="00D43575" w:rsidRPr="009E356B">
        <w:rPr>
          <w:rFonts w:ascii="Times New Roman" w:hAnsi="Times New Roman" w:cs="Times New Roman"/>
        </w:rPr>
        <w:t>was pending on the basis that i</w:t>
      </w:r>
      <w:r w:rsidRPr="009E356B">
        <w:rPr>
          <w:rFonts w:ascii="Times New Roman" w:hAnsi="Times New Roman" w:cs="Times New Roman"/>
        </w:rPr>
        <w:t xml:space="preserve">t would not be reasonable to require the parties to continue to litigate this matter while </w:t>
      </w:r>
      <w:r w:rsidR="004707F2" w:rsidRPr="009E356B">
        <w:rPr>
          <w:rFonts w:ascii="Times New Roman" w:hAnsi="Times New Roman" w:cs="Times New Roman"/>
        </w:rPr>
        <w:t>Eden Township</w:t>
      </w:r>
      <w:r w:rsidRPr="009E356B">
        <w:rPr>
          <w:rFonts w:ascii="Times New Roman" w:hAnsi="Times New Roman" w:cs="Times New Roman"/>
        </w:rPr>
        <w:t xml:space="preserve"> seek</w:t>
      </w:r>
      <w:r w:rsidR="004707F2" w:rsidRPr="009E356B">
        <w:rPr>
          <w:rFonts w:ascii="Times New Roman" w:hAnsi="Times New Roman" w:cs="Times New Roman"/>
        </w:rPr>
        <w:t>s</w:t>
      </w:r>
      <w:r w:rsidRPr="009E356B">
        <w:rPr>
          <w:rFonts w:ascii="Times New Roman" w:hAnsi="Times New Roman" w:cs="Times New Roman"/>
        </w:rPr>
        <w:t xml:space="preserve"> withdrawal of </w:t>
      </w:r>
      <w:r w:rsidR="004707F2" w:rsidRPr="009E356B">
        <w:rPr>
          <w:rFonts w:ascii="Times New Roman" w:hAnsi="Times New Roman" w:cs="Times New Roman"/>
        </w:rPr>
        <w:t xml:space="preserve">its </w:t>
      </w:r>
      <w:r w:rsidRPr="009E356B">
        <w:rPr>
          <w:rFonts w:ascii="Times New Roman" w:hAnsi="Times New Roman" w:cs="Times New Roman"/>
        </w:rPr>
        <w:t xml:space="preserve">Petition.  Parties </w:t>
      </w:r>
      <w:r w:rsidR="00D43575" w:rsidRPr="009E356B">
        <w:rPr>
          <w:rFonts w:ascii="Times New Roman" w:hAnsi="Times New Roman" w:cs="Times New Roman"/>
        </w:rPr>
        <w:t>we</w:t>
      </w:r>
      <w:r w:rsidRPr="009E356B">
        <w:rPr>
          <w:rFonts w:ascii="Times New Roman" w:hAnsi="Times New Roman" w:cs="Times New Roman"/>
        </w:rPr>
        <w:t>re directed to file any objection to the Petition by October 28, 2013.</w:t>
      </w:r>
    </w:p>
    <w:p w:rsidR="00D43575" w:rsidRPr="009E356B" w:rsidRDefault="00D43575" w:rsidP="00CB6D73">
      <w:pPr>
        <w:spacing w:line="360" w:lineRule="auto"/>
        <w:ind w:firstLine="1440"/>
        <w:rPr>
          <w:rFonts w:ascii="Times New Roman" w:hAnsi="Times New Roman" w:cs="Times New Roman"/>
        </w:rPr>
      </w:pPr>
      <w:r w:rsidRPr="009E356B">
        <w:rPr>
          <w:rFonts w:ascii="Times New Roman" w:hAnsi="Times New Roman" w:cs="Times New Roman"/>
        </w:rPr>
        <w:t xml:space="preserve">On October 18, 2013, counsel for PennDOT </w:t>
      </w:r>
      <w:r w:rsidR="008E55C9" w:rsidRPr="009E356B">
        <w:rPr>
          <w:rFonts w:ascii="Times New Roman" w:hAnsi="Times New Roman" w:cs="Times New Roman"/>
        </w:rPr>
        <w:t>requested that this docket remain open to allow for a resolution of objections it had raised</w:t>
      </w:r>
      <w:r w:rsidR="008C29CF">
        <w:rPr>
          <w:rFonts w:ascii="Times New Roman" w:hAnsi="Times New Roman" w:cs="Times New Roman"/>
        </w:rPr>
        <w:t>, separate from the Eden Township Petition,</w:t>
      </w:r>
      <w:r w:rsidR="008E55C9" w:rsidRPr="009E356B">
        <w:rPr>
          <w:rFonts w:ascii="Times New Roman" w:hAnsi="Times New Roman" w:cs="Times New Roman"/>
        </w:rPr>
        <w:t xml:space="preserve"> in response to the Specifications filed by Norfolk </w:t>
      </w:r>
      <w:r w:rsidR="007A7EE1" w:rsidRPr="009E356B">
        <w:rPr>
          <w:rFonts w:ascii="Times New Roman" w:hAnsi="Times New Roman" w:cs="Times New Roman"/>
        </w:rPr>
        <w:t xml:space="preserve">on November 22, 2011 </w:t>
      </w:r>
      <w:r w:rsidR="008E55C9" w:rsidRPr="009E356B">
        <w:rPr>
          <w:rFonts w:ascii="Times New Roman" w:hAnsi="Times New Roman" w:cs="Times New Roman"/>
        </w:rPr>
        <w:t xml:space="preserve">to abolish this crossing.  PennDOT’s objections </w:t>
      </w:r>
      <w:r w:rsidR="007A7EE1" w:rsidRPr="009E356B">
        <w:rPr>
          <w:rFonts w:ascii="Times New Roman" w:hAnsi="Times New Roman" w:cs="Times New Roman"/>
        </w:rPr>
        <w:t xml:space="preserve">were based on proposed drainage ditches located under the crossing along the state route and </w:t>
      </w:r>
      <w:r w:rsidR="008E55C9" w:rsidRPr="009E356B">
        <w:rPr>
          <w:rFonts w:ascii="Times New Roman" w:hAnsi="Times New Roman" w:cs="Times New Roman"/>
        </w:rPr>
        <w:t xml:space="preserve">were not being litigated as part of Eden Township’s attempts to keep the crossing open.  </w:t>
      </w:r>
      <w:r w:rsidR="007A7EE1" w:rsidRPr="009E356B">
        <w:rPr>
          <w:rFonts w:ascii="Times New Roman" w:hAnsi="Times New Roman" w:cs="Times New Roman"/>
        </w:rPr>
        <w:t>PennDOT did not object to Eden Township’s Request to Withdraw Petition.</w:t>
      </w:r>
    </w:p>
    <w:p w:rsidR="00686F02" w:rsidRPr="009E356B" w:rsidRDefault="00686F02" w:rsidP="00CB6D73">
      <w:pPr>
        <w:spacing w:line="360" w:lineRule="auto"/>
        <w:ind w:firstLine="1440"/>
        <w:rPr>
          <w:rFonts w:ascii="Times New Roman" w:hAnsi="Times New Roman" w:cs="Times New Roman"/>
        </w:rPr>
      </w:pPr>
    </w:p>
    <w:p w:rsidR="00D43420" w:rsidRPr="009E356B" w:rsidRDefault="00686F02" w:rsidP="0046318A">
      <w:pPr>
        <w:spacing w:line="360" w:lineRule="auto"/>
        <w:ind w:firstLine="1440"/>
        <w:rPr>
          <w:rFonts w:ascii="Times New Roman" w:hAnsi="Times New Roman" w:cs="Times New Roman"/>
        </w:rPr>
      </w:pPr>
      <w:r w:rsidRPr="009E356B">
        <w:rPr>
          <w:rFonts w:ascii="Times New Roman" w:hAnsi="Times New Roman" w:cs="Times New Roman"/>
        </w:rPr>
        <w:t xml:space="preserve">No objection was received in response to Eden Township’s Request to Withdraw Petition.  </w:t>
      </w:r>
      <w:r w:rsidR="0046318A" w:rsidRPr="009E356B">
        <w:rPr>
          <w:rFonts w:ascii="Times New Roman" w:hAnsi="Times New Roman" w:cs="Times New Roman"/>
        </w:rPr>
        <w:t>The record in this case closed on October 28, 2013, the date any response to Eden Township’s Request was due.  Eden Township’s Request</w:t>
      </w:r>
      <w:r w:rsidR="008603AC" w:rsidRPr="009E356B">
        <w:rPr>
          <w:rFonts w:ascii="Times New Roman" w:hAnsi="Times New Roman" w:cs="Times New Roman"/>
        </w:rPr>
        <w:t xml:space="preserve"> to Withdraw</w:t>
      </w:r>
      <w:r w:rsidR="0046318A" w:rsidRPr="009E356B">
        <w:rPr>
          <w:rFonts w:ascii="Times New Roman" w:hAnsi="Times New Roman" w:cs="Times New Roman"/>
        </w:rPr>
        <w:t xml:space="preserve"> is ready to be ruled upon.  Because there was no objection to the Request and granting the Request is in the public interest, it will be granted.</w:t>
      </w:r>
    </w:p>
    <w:p w:rsidR="0046318A" w:rsidRPr="009E356B" w:rsidRDefault="0046318A" w:rsidP="0046318A">
      <w:pPr>
        <w:spacing w:line="360" w:lineRule="auto"/>
        <w:ind w:firstLine="1440"/>
        <w:rPr>
          <w:rFonts w:ascii="Times New Roman" w:hAnsi="Times New Roman" w:cs="Times New Roman"/>
        </w:rPr>
      </w:pPr>
    </w:p>
    <w:p w:rsidR="00D43420" w:rsidRPr="009E356B" w:rsidRDefault="00D43420" w:rsidP="00D43420">
      <w:pPr>
        <w:spacing w:line="360" w:lineRule="auto"/>
        <w:jc w:val="center"/>
        <w:rPr>
          <w:rFonts w:ascii="Times New Roman" w:hAnsi="Times New Roman" w:cs="Times New Roman"/>
        </w:rPr>
      </w:pPr>
      <w:r w:rsidRPr="009E356B">
        <w:rPr>
          <w:rFonts w:ascii="Times New Roman" w:hAnsi="Times New Roman" w:cs="Times New Roman"/>
          <w:u w:val="single"/>
        </w:rPr>
        <w:t>FINDINGS OF FACT</w:t>
      </w:r>
    </w:p>
    <w:p w:rsidR="00D43420" w:rsidRPr="009E356B" w:rsidRDefault="00D43420" w:rsidP="007600D0">
      <w:pPr>
        <w:spacing w:line="360" w:lineRule="auto"/>
        <w:ind w:firstLine="1440"/>
        <w:rPr>
          <w:rFonts w:ascii="Times New Roman" w:hAnsi="Times New Roman" w:cs="Times New Roman"/>
        </w:rPr>
      </w:pPr>
    </w:p>
    <w:p w:rsidR="00076210" w:rsidRPr="009E356B" w:rsidRDefault="00D43420" w:rsidP="007600D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The Petitioner in this proceeding</w:t>
      </w:r>
      <w:r w:rsidR="00F84A06" w:rsidRPr="009E356B">
        <w:rPr>
          <w:rFonts w:ascii="Times New Roman" w:hAnsi="Times New Roman" w:cs="Times New Roman"/>
        </w:rPr>
        <w:t xml:space="preserve"> is </w:t>
      </w:r>
      <w:r w:rsidR="00076210" w:rsidRPr="009E356B">
        <w:rPr>
          <w:rFonts w:ascii="Times New Roman" w:hAnsi="Times New Roman" w:cs="Times New Roman"/>
        </w:rPr>
        <w:t>Eden Township, a second class township in Lancaster County.</w:t>
      </w:r>
    </w:p>
    <w:p w:rsidR="00076210" w:rsidRPr="009E356B" w:rsidRDefault="00076210" w:rsidP="00076210">
      <w:pPr>
        <w:pStyle w:val="ListParagraph"/>
        <w:spacing w:line="360" w:lineRule="auto"/>
        <w:ind w:left="1440"/>
        <w:rPr>
          <w:rFonts w:ascii="Times New Roman" w:hAnsi="Times New Roman" w:cs="Times New Roman"/>
        </w:rPr>
      </w:pPr>
    </w:p>
    <w:p w:rsidR="00B41A94" w:rsidRPr="009E356B" w:rsidRDefault="00076210"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 xml:space="preserve">On </w:t>
      </w:r>
      <w:r w:rsidR="00B41A94" w:rsidRPr="009E356B">
        <w:rPr>
          <w:rFonts w:ascii="Times New Roman" w:hAnsi="Times New Roman" w:cs="Times New Roman"/>
        </w:rPr>
        <w:t>April 17, 2012, Eden Township filed a Petition to modify a prior decision of the Commission approving the abolition of thirty-one crossings where the Enola Branch, Harrisburg Division of Consolidated Rail Corporation crossed above and below certain highways in eight municipalities in Lancaster and Chester Counties.</w:t>
      </w:r>
    </w:p>
    <w:p w:rsidR="00B41A94" w:rsidRPr="009E356B" w:rsidRDefault="00B41A94" w:rsidP="00FF2B79">
      <w:pPr>
        <w:pStyle w:val="ListParagraph"/>
        <w:spacing w:line="360" w:lineRule="auto"/>
        <w:rPr>
          <w:rFonts w:ascii="Times New Roman" w:hAnsi="Times New Roman" w:cs="Times New Roman"/>
        </w:rPr>
      </w:pPr>
    </w:p>
    <w:p w:rsidR="00B41A94" w:rsidRPr="009E356B" w:rsidRDefault="00B41A94"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Eden Township’s Petition sought to modify the Commission’s decision regarding crossing number 10, a below-grade crossing where Pumping Station Road crosses under the railroad right-of-way in Eden Township.</w:t>
      </w:r>
    </w:p>
    <w:p w:rsidR="00B41A94" w:rsidRPr="009E356B" w:rsidRDefault="00B41A94" w:rsidP="00FF2B79">
      <w:pPr>
        <w:pStyle w:val="ListParagraph"/>
        <w:spacing w:line="360" w:lineRule="auto"/>
        <w:rPr>
          <w:rFonts w:ascii="Times New Roman" w:hAnsi="Times New Roman" w:cs="Times New Roman"/>
        </w:rPr>
      </w:pPr>
    </w:p>
    <w:p w:rsidR="00B41A94" w:rsidRPr="009E356B" w:rsidRDefault="00B41A94"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On May 9, 2012, the Pennsylvania Department of Transportation file</w:t>
      </w:r>
      <w:r w:rsidR="005978AA" w:rsidRPr="009E356B">
        <w:rPr>
          <w:rFonts w:ascii="Times New Roman" w:hAnsi="Times New Roman" w:cs="Times New Roman"/>
        </w:rPr>
        <w:t>d</w:t>
      </w:r>
      <w:r w:rsidRPr="009E356B">
        <w:rPr>
          <w:rFonts w:ascii="Times New Roman" w:hAnsi="Times New Roman" w:cs="Times New Roman"/>
        </w:rPr>
        <w:t xml:space="preserve"> an Answer opposing Eden Township’s Petition.</w:t>
      </w:r>
    </w:p>
    <w:p w:rsidR="00B41A94" w:rsidRPr="009E356B" w:rsidRDefault="00B41A94" w:rsidP="00FF2B79">
      <w:pPr>
        <w:pStyle w:val="ListParagraph"/>
        <w:spacing w:line="360" w:lineRule="auto"/>
        <w:rPr>
          <w:rFonts w:ascii="Times New Roman" w:hAnsi="Times New Roman" w:cs="Times New Roman"/>
        </w:rPr>
      </w:pPr>
      <w:bookmarkStart w:id="0" w:name="_GoBack"/>
      <w:bookmarkEnd w:id="0"/>
    </w:p>
    <w:p w:rsidR="00B41A94" w:rsidRPr="009E356B" w:rsidRDefault="00B41A94"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 xml:space="preserve">On May 11, </w:t>
      </w:r>
      <w:r w:rsidR="005978AA" w:rsidRPr="009E356B">
        <w:rPr>
          <w:rFonts w:ascii="Times New Roman" w:hAnsi="Times New Roman" w:cs="Times New Roman"/>
        </w:rPr>
        <w:t xml:space="preserve">2012, </w:t>
      </w:r>
      <w:r w:rsidRPr="009E356B">
        <w:rPr>
          <w:rFonts w:ascii="Times New Roman" w:hAnsi="Times New Roman" w:cs="Times New Roman"/>
        </w:rPr>
        <w:t>the Commission’s Bureau of Investigation and Enforcement filed a letter opposing Eden Township’s Petition and requesting an evidentiary hearing or the petition be denied.</w:t>
      </w:r>
    </w:p>
    <w:p w:rsidR="00B41A94" w:rsidRPr="009E356B" w:rsidRDefault="00B41A94" w:rsidP="00FF2B79">
      <w:pPr>
        <w:pStyle w:val="ListParagraph"/>
        <w:spacing w:line="360" w:lineRule="auto"/>
        <w:rPr>
          <w:rFonts w:ascii="Times New Roman" w:hAnsi="Times New Roman" w:cs="Times New Roman"/>
        </w:rPr>
      </w:pPr>
    </w:p>
    <w:p w:rsidR="00B41A94" w:rsidRPr="009E356B" w:rsidRDefault="00B41A94"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On November 19, 2012, the Commission granted I&amp;E’s request for an evidentiary hearing and referred the matter to the Office of Administrative Law Judge for further proceedings.</w:t>
      </w:r>
    </w:p>
    <w:p w:rsidR="00B41A94" w:rsidRPr="009E356B" w:rsidRDefault="00B41A94" w:rsidP="00FF2B79">
      <w:pPr>
        <w:pStyle w:val="ListParagraph"/>
        <w:spacing w:line="360" w:lineRule="auto"/>
        <w:rPr>
          <w:rFonts w:ascii="Times New Roman" w:hAnsi="Times New Roman" w:cs="Times New Roman"/>
        </w:rPr>
      </w:pPr>
    </w:p>
    <w:p w:rsidR="00B41A94" w:rsidRPr="009E356B" w:rsidRDefault="005A71DB" w:rsidP="00076210">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A Further </w:t>
      </w:r>
      <w:r w:rsidR="00B41A94" w:rsidRPr="009E356B">
        <w:rPr>
          <w:rFonts w:ascii="Times New Roman" w:hAnsi="Times New Roman" w:cs="Times New Roman"/>
        </w:rPr>
        <w:t>Prehearing Conference was held on February 21, 2013 wherein a procedural schedule was established to litigate Eden Township’s Petition.</w:t>
      </w:r>
    </w:p>
    <w:p w:rsidR="00B41A94" w:rsidRPr="009E356B" w:rsidRDefault="00B41A94" w:rsidP="00FF2B79">
      <w:pPr>
        <w:pStyle w:val="ListParagraph"/>
        <w:spacing w:line="360" w:lineRule="auto"/>
        <w:rPr>
          <w:rFonts w:ascii="Times New Roman" w:hAnsi="Times New Roman" w:cs="Times New Roman"/>
        </w:rPr>
      </w:pPr>
    </w:p>
    <w:p w:rsidR="00B41A94" w:rsidRPr="009E356B" w:rsidRDefault="00B41A94"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On May 2, 2013 and August 5, 2013, Eden Township requested that the procedural schedule be modified to facilitate settlement discussions and such requests were granted.</w:t>
      </w:r>
    </w:p>
    <w:p w:rsidR="00B41A94" w:rsidRPr="009E356B" w:rsidRDefault="00B41A94" w:rsidP="00FF2B79">
      <w:pPr>
        <w:pStyle w:val="ListParagraph"/>
        <w:spacing w:line="360" w:lineRule="auto"/>
        <w:rPr>
          <w:rFonts w:ascii="Times New Roman" w:hAnsi="Times New Roman" w:cs="Times New Roman"/>
        </w:rPr>
      </w:pPr>
    </w:p>
    <w:p w:rsidR="00E97483" w:rsidRPr="009E356B" w:rsidRDefault="00B41A94" w:rsidP="00076210">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On October 8, 2013, Eden Township filed</w:t>
      </w:r>
      <w:r w:rsidR="00E97483" w:rsidRPr="009E356B">
        <w:rPr>
          <w:rFonts w:ascii="Times New Roman" w:hAnsi="Times New Roman" w:cs="Times New Roman"/>
        </w:rPr>
        <w:t xml:space="preserve"> a Request to Withdraw Petition indicating that future efforts to seek modification of the Commission’s 1997 Order are not in the best interests of the Township.</w:t>
      </w:r>
    </w:p>
    <w:p w:rsidR="00E97483" w:rsidRPr="009E356B" w:rsidRDefault="00E97483" w:rsidP="00FF2B79">
      <w:pPr>
        <w:pStyle w:val="ListParagraph"/>
        <w:spacing w:line="360" w:lineRule="auto"/>
        <w:rPr>
          <w:rFonts w:ascii="Times New Roman" w:hAnsi="Times New Roman" w:cs="Times New Roman"/>
        </w:rPr>
      </w:pPr>
    </w:p>
    <w:p w:rsidR="008E55C9" w:rsidRPr="009E356B" w:rsidRDefault="006D3E35" w:rsidP="008E55C9">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On October 18, 2013, an Order was issued suspending the litigation schedule while Eden Township’s Request to Withdraw Petition was pending.</w:t>
      </w:r>
    </w:p>
    <w:p w:rsidR="008E55C9" w:rsidRPr="009E356B" w:rsidRDefault="008E55C9" w:rsidP="00FF2B79">
      <w:pPr>
        <w:pStyle w:val="ListParagraph"/>
        <w:spacing w:line="360" w:lineRule="auto"/>
        <w:rPr>
          <w:rFonts w:ascii="Times New Roman" w:hAnsi="Times New Roman" w:cs="Times New Roman"/>
        </w:rPr>
      </w:pPr>
    </w:p>
    <w:p w:rsidR="006D3E35" w:rsidRPr="009E356B" w:rsidRDefault="008E55C9" w:rsidP="008E55C9">
      <w:pPr>
        <w:pStyle w:val="ListParagraph"/>
        <w:numPr>
          <w:ilvl w:val="0"/>
          <w:numId w:val="6"/>
        </w:numPr>
        <w:spacing w:line="360" w:lineRule="auto"/>
        <w:ind w:left="0" w:firstLine="1440"/>
        <w:rPr>
          <w:rFonts w:ascii="Times New Roman" w:hAnsi="Times New Roman" w:cs="Times New Roman"/>
        </w:rPr>
      </w:pPr>
      <w:r w:rsidRPr="009E356B">
        <w:rPr>
          <w:rFonts w:ascii="Times New Roman" w:hAnsi="Times New Roman" w:cs="Times New Roman"/>
        </w:rPr>
        <w:t>On October 18, 2013, counsel for PennDOT requested that this docket remain open to allow for a resolution of objections it had raised</w:t>
      </w:r>
      <w:r w:rsidR="008C29CF">
        <w:rPr>
          <w:rFonts w:ascii="Times New Roman" w:hAnsi="Times New Roman" w:cs="Times New Roman"/>
        </w:rPr>
        <w:t>, separate from the Eden Township Petition,</w:t>
      </w:r>
      <w:r w:rsidR="008C29CF" w:rsidRPr="009E356B">
        <w:rPr>
          <w:rFonts w:ascii="Times New Roman" w:hAnsi="Times New Roman" w:cs="Times New Roman"/>
        </w:rPr>
        <w:t xml:space="preserve"> </w:t>
      </w:r>
      <w:r w:rsidRPr="009E356B">
        <w:rPr>
          <w:rFonts w:ascii="Times New Roman" w:hAnsi="Times New Roman" w:cs="Times New Roman"/>
        </w:rPr>
        <w:t xml:space="preserve">in response to the Specifications filed by Norfolk </w:t>
      </w:r>
      <w:r w:rsidR="007A7EE1" w:rsidRPr="009E356B">
        <w:rPr>
          <w:rFonts w:ascii="Times New Roman" w:hAnsi="Times New Roman" w:cs="Times New Roman"/>
        </w:rPr>
        <w:t xml:space="preserve">on November 22, 2011 </w:t>
      </w:r>
      <w:r w:rsidRPr="009E356B">
        <w:rPr>
          <w:rFonts w:ascii="Times New Roman" w:hAnsi="Times New Roman" w:cs="Times New Roman"/>
        </w:rPr>
        <w:t>to abolish this crossing that were not being litigated as part of Eden Township’s attempts to keep the crossing open.</w:t>
      </w:r>
    </w:p>
    <w:p w:rsidR="008E55C9" w:rsidRPr="009E356B" w:rsidRDefault="008E55C9" w:rsidP="008E55C9">
      <w:pPr>
        <w:spacing w:line="360" w:lineRule="auto"/>
        <w:rPr>
          <w:rFonts w:ascii="Times New Roman" w:hAnsi="Times New Roman" w:cs="Times New Roman"/>
        </w:rPr>
      </w:pPr>
    </w:p>
    <w:p w:rsidR="006D3E35" w:rsidRPr="009E356B" w:rsidRDefault="006D3E35" w:rsidP="006D3E35">
      <w:pPr>
        <w:pStyle w:val="ListParagraph"/>
        <w:numPr>
          <w:ilvl w:val="0"/>
          <w:numId w:val="6"/>
        </w:numPr>
        <w:spacing w:line="360" w:lineRule="auto"/>
        <w:ind w:left="0" w:firstLine="1440"/>
        <w:rPr>
          <w:rFonts w:ascii="Times New Roman" w:hAnsi="Times New Roman" w:cs="Times New Roman"/>
          <w:spacing w:val="-3"/>
          <w:u w:val="single"/>
        </w:rPr>
      </w:pPr>
      <w:r w:rsidRPr="009E356B">
        <w:rPr>
          <w:rFonts w:ascii="Times New Roman" w:hAnsi="Times New Roman" w:cs="Times New Roman"/>
        </w:rPr>
        <w:t xml:space="preserve">No objection was received in response to Eden Township’s Request to Withdraw Petition.  </w:t>
      </w:r>
    </w:p>
    <w:p w:rsidR="008E55C9" w:rsidRPr="009E356B" w:rsidRDefault="008E55C9" w:rsidP="00FF2B79">
      <w:pPr>
        <w:autoSpaceDE/>
        <w:autoSpaceDN/>
        <w:spacing w:after="200" w:line="360" w:lineRule="auto"/>
        <w:rPr>
          <w:rFonts w:ascii="Times New Roman" w:hAnsi="Times New Roman" w:cs="Times New Roman"/>
          <w:spacing w:val="-3"/>
          <w:u w:val="single"/>
        </w:rPr>
      </w:pPr>
    </w:p>
    <w:p w:rsidR="0079101B" w:rsidRPr="009E356B" w:rsidRDefault="0079101B" w:rsidP="006D3E35">
      <w:pPr>
        <w:spacing w:line="360" w:lineRule="auto"/>
        <w:jc w:val="center"/>
        <w:rPr>
          <w:rFonts w:ascii="Times New Roman" w:hAnsi="Times New Roman" w:cs="Times New Roman"/>
          <w:spacing w:val="-3"/>
          <w:u w:val="single"/>
        </w:rPr>
      </w:pPr>
      <w:r w:rsidRPr="009E356B">
        <w:rPr>
          <w:rFonts w:ascii="Times New Roman" w:hAnsi="Times New Roman" w:cs="Times New Roman"/>
          <w:spacing w:val="-3"/>
          <w:u w:val="single"/>
        </w:rPr>
        <w:t>DISCUSSION</w:t>
      </w:r>
    </w:p>
    <w:p w:rsidR="0079101B" w:rsidRPr="009E356B" w:rsidRDefault="0079101B" w:rsidP="0079101B">
      <w:pPr>
        <w:tabs>
          <w:tab w:val="left" w:pos="-720"/>
        </w:tabs>
        <w:suppressAutoHyphens/>
        <w:spacing w:line="360" w:lineRule="auto"/>
        <w:rPr>
          <w:rFonts w:ascii="Times New Roman" w:hAnsi="Times New Roman" w:cs="Times New Roman"/>
          <w:spacing w:val="-3"/>
        </w:rPr>
      </w:pPr>
    </w:p>
    <w:p w:rsidR="0079101B" w:rsidRPr="009E356B" w:rsidRDefault="0079101B" w:rsidP="0079101B">
      <w:pPr>
        <w:widowControl w:val="0"/>
        <w:adjustRightInd w:val="0"/>
        <w:spacing w:line="360" w:lineRule="auto"/>
        <w:ind w:firstLine="1440"/>
        <w:rPr>
          <w:rFonts w:ascii="Times New Roman" w:hAnsi="Times New Roman" w:cs="Times New Roman"/>
          <w:color w:val="000000"/>
        </w:rPr>
      </w:pPr>
      <w:r w:rsidRPr="009E356B">
        <w:rPr>
          <w:rFonts w:ascii="Times New Roman" w:hAnsi="Times New Roman" w:cs="Times New Roman"/>
          <w:color w:val="000000"/>
        </w:rPr>
        <w:t>The withdrawal of pleadings in a contested proceeding is governed by Section</w:t>
      </w:r>
      <w:r w:rsidR="000860C3" w:rsidRPr="009E356B">
        <w:rPr>
          <w:rFonts w:ascii="Times New Roman" w:hAnsi="Times New Roman" w:cs="Times New Roman"/>
          <w:color w:val="000000"/>
        </w:rPr>
        <w:t> </w:t>
      </w:r>
      <w:r w:rsidRPr="009E356B">
        <w:rPr>
          <w:rFonts w:ascii="Times New Roman" w:hAnsi="Times New Roman" w:cs="Times New Roman"/>
          <w:color w:val="000000"/>
        </w:rPr>
        <w:t>5.94 of the Commission’s regulations.  This Section provides:</w:t>
      </w:r>
    </w:p>
    <w:p w:rsidR="0079101B" w:rsidRPr="009E356B" w:rsidRDefault="0079101B" w:rsidP="000860C3">
      <w:pPr>
        <w:widowControl w:val="0"/>
        <w:adjustRightInd w:val="0"/>
        <w:spacing w:line="360" w:lineRule="auto"/>
        <w:ind w:left="1440" w:right="1440"/>
        <w:rPr>
          <w:rFonts w:ascii="Times New Roman" w:hAnsi="Times New Roman" w:cs="Times New Roman"/>
          <w:b/>
          <w:color w:val="000000"/>
        </w:rPr>
      </w:pPr>
    </w:p>
    <w:p w:rsidR="0079101B" w:rsidRPr="009E356B" w:rsidRDefault="0079101B" w:rsidP="0079101B">
      <w:pPr>
        <w:widowControl w:val="0"/>
        <w:adjustRightInd w:val="0"/>
        <w:ind w:left="1440" w:right="1440"/>
        <w:rPr>
          <w:rFonts w:ascii="Times New Roman" w:hAnsi="Times New Roman" w:cs="Times New Roman"/>
          <w:color w:val="000000"/>
        </w:rPr>
      </w:pPr>
      <w:r w:rsidRPr="009E356B">
        <w:rPr>
          <w:rFonts w:ascii="Times New Roman" w:hAnsi="Times New Roman" w:cs="Times New Roman"/>
          <w:b/>
          <w:color w:val="000000"/>
        </w:rPr>
        <w:t>§ 5.94.</w:t>
      </w:r>
      <w:r w:rsidRPr="009E356B">
        <w:rPr>
          <w:rFonts w:ascii="Times New Roman" w:hAnsi="Times New Roman" w:cs="Times New Roman"/>
          <w:b/>
          <w:color w:val="000000"/>
        </w:rPr>
        <w:tab/>
        <w:t>Withdrawal of pleadings in a contested proceeding.</w:t>
      </w:r>
    </w:p>
    <w:p w:rsidR="0079101B" w:rsidRPr="009E356B" w:rsidRDefault="0079101B" w:rsidP="00897872">
      <w:pPr>
        <w:widowControl w:val="0"/>
        <w:adjustRightInd w:val="0"/>
        <w:spacing w:line="360" w:lineRule="auto"/>
        <w:ind w:left="1440" w:right="1440"/>
        <w:rPr>
          <w:rFonts w:ascii="Times New Roman" w:hAnsi="Times New Roman" w:cs="Times New Roman"/>
          <w:color w:val="000000"/>
        </w:rPr>
      </w:pPr>
    </w:p>
    <w:p w:rsidR="0079101B" w:rsidRPr="009E356B" w:rsidRDefault="0079101B" w:rsidP="0079101B">
      <w:pPr>
        <w:widowControl w:val="0"/>
        <w:numPr>
          <w:ilvl w:val="0"/>
          <w:numId w:val="8"/>
        </w:numPr>
        <w:autoSpaceDE/>
        <w:autoSpaceDN/>
        <w:adjustRightInd w:val="0"/>
        <w:spacing w:after="200" w:line="276" w:lineRule="auto"/>
        <w:ind w:right="1440"/>
        <w:contextualSpacing/>
        <w:rPr>
          <w:rFonts w:ascii="Times New Roman" w:hAnsi="Times New Roman" w:cs="Times New Roman"/>
          <w:color w:val="000000"/>
        </w:rPr>
      </w:pPr>
      <w:r w:rsidRPr="009E356B">
        <w:rPr>
          <w:rFonts w:ascii="Times New Roman" w:hAnsi="Times New Roman" w:cs="Times New Roman"/>
          <w:color w:val="000000"/>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79101B" w:rsidRPr="009E356B" w:rsidRDefault="0079101B" w:rsidP="00DE21E2">
      <w:pPr>
        <w:widowControl w:val="0"/>
        <w:adjustRightInd w:val="0"/>
        <w:spacing w:line="360" w:lineRule="auto"/>
        <w:ind w:left="1800" w:right="1440"/>
        <w:contextualSpacing/>
        <w:rPr>
          <w:rFonts w:ascii="Times New Roman" w:hAnsi="Times New Roman" w:cs="Times New Roman"/>
          <w:color w:val="000000"/>
        </w:rPr>
      </w:pPr>
    </w:p>
    <w:p w:rsidR="00C62143" w:rsidRPr="009E356B" w:rsidRDefault="00C70817" w:rsidP="0079101B">
      <w:pPr>
        <w:widowControl w:val="0"/>
        <w:adjustRightInd w:val="0"/>
        <w:spacing w:line="360" w:lineRule="auto"/>
        <w:rPr>
          <w:rFonts w:ascii="Times New Roman" w:hAnsi="Times New Roman" w:cs="Times New Roman"/>
          <w:color w:val="000000"/>
        </w:rPr>
      </w:pPr>
      <w:r w:rsidRPr="009E356B">
        <w:rPr>
          <w:rFonts w:ascii="Times New Roman" w:hAnsi="Times New Roman" w:cs="Times New Roman"/>
          <w:color w:val="000000"/>
        </w:rPr>
        <w:t>52 Pa.</w:t>
      </w:r>
      <w:r w:rsidR="0079101B" w:rsidRPr="009E356B">
        <w:rPr>
          <w:rFonts w:ascii="Times New Roman" w:hAnsi="Times New Roman" w:cs="Times New Roman"/>
          <w:color w:val="000000"/>
        </w:rPr>
        <w:t>Code § 5.94(a).  As noted above, no objection</w:t>
      </w:r>
      <w:r w:rsidR="00AB09C1" w:rsidRPr="009E356B">
        <w:rPr>
          <w:rFonts w:ascii="Times New Roman" w:hAnsi="Times New Roman" w:cs="Times New Roman"/>
          <w:color w:val="000000"/>
        </w:rPr>
        <w:t xml:space="preserve"> wa</w:t>
      </w:r>
      <w:r w:rsidR="0079101B" w:rsidRPr="009E356B">
        <w:rPr>
          <w:rFonts w:ascii="Times New Roman" w:hAnsi="Times New Roman" w:cs="Times New Roman"/>
          <w:color w:val="000000"/>
        </w:rPr>
        <w:t xml:space="preserve">s filed in response to </w:t>
      </w:r>
      <w:r w:rsidR="006D3E35" w:rsidRPr="009E356B">
        <w:rPr>
          <w:rFonts w:ascii="Times New Roman" w:hAnsi="Times New Roman" w:cs="Times New Roman"/>
          <w:color w:val="000000"/>
        </w:rPr>
        <w:t>Eden Township’s Request to Withdraw</w:t>
      </w:r>
      <w:r w:rsidR="0079101B" w:rsidRPr="009E356B">
        <w:rPr>
          <w:rFonts w:ascii="Times New Roman" w:hAnsi="Times New Roman" w:cs="Times New Roman"/>
          <w:color w:val="000000"/>
        </w:rPr>
        <w:t xml:space="preserve"> Petition.  As discussed further below, </w:t>
      </w:r>
      <w:r w:rsidR="00C62143" w:rsidRPr="009E356B">
        <w:rPr>
          <w:rFonts w:ascii="Times New Roman" w:hAnsi="Times New Roman" w:cs="Times New Roman"/>
          <w:color w:val="000000"/>
        </w:rPr>
        <w:t xml:space="preserve">granting the </w:t>
      </w:r>
      <w:r w:rsidR="006D3E35" w:rsidRPr="009E356B">
        <w:rPr>
          <w:rFonts w:ascii="Times New Roman" w:hAnsi="Times New Roman" w:cs="Times New Roman"/>
          <w:color w:val="000000"/>
        </w:rPr>
        <w:t xml:space="preserve">Request </w:t>
      </w:r>
      <w:r w:rsidR="00C62143" w:rsidRPr="009E356B">
        <w:rPr>
          <w:rFonts w:ascii="Times New Roman" w:hAnsi="Times New Roman" w:cs="Times New Roman"/>
          <w:color w:val="000000"/>
        </w:rPr>
        <w:t xml:space="preserve">is in the public interest and </w:t>
      </w:r>
      <w:r w:rsidR="005718BD" w:rsidRPr="009E356B">
        <w:rPr>
          <w:rFonts w:ascii="Times New Roman" w:hAnsi="Times New Roman" w:cs="Times New Roman"/>
          <w:color w:val="000000"/>
        </w:rPr>
        <w:t xml:space="preserve">is </w:t>
      </w:r>
      <w:r w:rsidR="00C62143" w:rsidRPr="009E356B">
        <w:rPr>
          <w:rFonts w:ascii="Times New Roman" w:hAnsi="Times New Roman" w:cs="Times New Roman"/>
          <w:color w:val="000000"/>
        </w:rPr>
        <w:t>unopposed and will, therefore, be granted.</w:t>
      </w:r>
    </w:p>
    <w:p w:rsidR="006D3E35" w:rsidRPr="009E356B" w:rsidRDefault="006D3E35" w:rsidP="0079101B">
      <w:pPr>
        <w:widowControl w:val="0"/>
        <w:adjustRightInd w:val="0"/>
        <w:spacing w:line="360" w:lineRule="auto"/>
        <w:rPr>
          <w:rFonts w:ascii="Times New Roman" w:hAnsi="Times New Roman" w:cs="Times New Roman"/>
          <w:color w:val="000000"/>
        </w:rPr>
      </w:pPr>
    </w:p>
    <w:p w:rsidR="006D3E35" w:rsidRPr="009E356B" w:rsidRDefault="006D3E35" w:rsidP="0079101B">
      <w:pPr>
        <w:widowControl w:val="0"/>
        <w:adjustRightInd w:val="0"/>
        <w:spacing w:line="360" w:lineRule="auto"/>
        <w:rPr>
          <w:rFonts w:ascii="Times New Roman" w:hAnsi="Times New Roman" w:cs="Times New Roman"/>
          <w:color w:val="000000"/>
        </w:rPr>
      </w:pPr>
      <w:r w:rsidRPr="009E356B">
        <w:rPr>
          <w:rFonts w:ascii="Times New Roman" w:hAnsi="Times New Roman" w:cs="Times New Roman"/>
          <w:color w:val="000000"/>
        </w:rPr>
        <w:tab/>
      </w:r>
      <w:r w:rsidRPr="009E356B">
        <w:rPr>
          <w:rFonts w:ascii="Times New Roman" w:hAnsi="Times New Roman" w:cs="Times New Roman"/>
          <w:color w:val="000000"/>
        </w:rPr>
        <w:tab/>
      </w:r>
      <w:r w:rsidR="008F3D6E" w:rsidRPr="009E356B">
        <w:rPr>
          <w:rFonts w:ascii="Times New Roman" w:hAnsi="Times New Roman" w:cs="Times New Roman"/>
          <w:color w:val="000000"/>
        </w:rPr>
        <w:t xml:space="preserve">In its Petition to modify the Commission’s 1997 Order, Eden Township averred that Crossing Number 10 should remain and be preserved in order to maintain its historical significance.  Eden Township stated that, if it is permitted to maintain the crossing, the continuity of </w:t>
      </w:r>
      <w:r w:rsidR="005978AA" w:rsidRPr="009E356B">
        <w:rPr>
          <w:rFonts w:ascii="Times New Roman" w:hAnsi="Times New Roman" w:cs="Times New Roman"/>
          <w:color w:val="000000"/>
        </w:rPr>
        <w:t>a</w:t>
      </w:r>
      <w:r w:rsidR="008F3D6E" w:rsidRPr="009E356B">
        <w:rPr>
          <w:rFonts w:ascii="Times New Roman" w:hAnsi="Times New Roman" w:cs="Times New Roman"/>
          <w:color w:val="000000"/>
        </w:rPr>
        <w:t xml:space="preserve"> recreational trail on that crossing will be preserved.  Eden Township noted that, in 1997, the likelihood of the recreational trail was in question, yet, now the recreational trail is under development and parts of the trail are in regular use in Eden Township and neighboring municipalities.  </w:t>
      </w:r>
      <w:r w:rsidR="00B51A9E" w:rsidRPr="009E356B">
        <w:rPr>
          <w:rFonts w:ascii="Times New Roman" w:hAnsi="Times New Roman" w:cs="Times New Roman"/>
          <w:color w:val="000000"/>
        </w:rPr>
        <w:t>Eden Township added that the public enjoyment of the recreational trail will be enhanced if Eden Township is allowed to maintain the crossing and that the Township’s engineer has confirmed the structural soundness of the crossing.  Eden Township agreed to conduct a traffic study and to implement a signage plan or other traffic control at its own expense as necessary to insure public safety.</w:t>
      </w:r>
    </w:p>
    <w:p w:rsidR="00B51A9E" w:rsidRPr="009E356B" w:rsidRDefault="00B51A9E" w:rsidP="0079101B">
      <w:pPr>
        <w:widowControl w:val="0"/>
        <w:adjustRightInd w:val="0"/>
        <w:spacing w:line="360" w:lineRule="auto"/>
        <w:rPr>
          <w:rFonts w:ascii="Times New Roman" w:hAnsi="Times New Roman" w:cs="Times New Roman"/>
          <w:color w:val="000000"/>
        </w:rPr>
      </w:pPr>
    </w:p>
    <w:p w:rsidR="001F5F52" w:rsidRDefault="001F5F52" w:rsidP="0079101B">
      <w:pPr>
        <w:widowControl w:val="0"/>
        <w:adjustRightInd w:val="0"/>
        <w:spacing w:line="360" w:lineRule="auto"/>
        <w:rPr>
          <w:rFonts w:ascii="Times New Roman" w:hAnsi="Times New Roman" w:cs="Times New Roman"/>
          <w:color w:val="000000"/>
        </w:rPr>
      </w:pPr>
    </w:p>
    <w:p w:rsidR="00B51A9E" w:rsidRPr="009E356B" w:rsidRDefault="001F5F52" w:rsidP="0079101B">
      <w:pPr>
        <w:widowControl w:val="0"/>
        <w:adjustRightInd w:val="0"/>
        <w:spacing w:line="36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B51A9E" w:rsidRPr="009E356B">
        <w:rPr>
          <w:rFonts w:ascii="Times New Roman" w:hAnsi="Times New Roman" w:cs="Times New Roman"/>
          <w:color w:val="000000"/>
        </w:rPr>
        <w:t xml:space="preserve">In response to Eden Township’s Petition, </w:t>
      </w:r>
      <w:r w:rsidR="00D04DF5" w:rsidRPr="009E356B">
        <w:rPr>
          <w:rFonts w:ascii="Times New Roman" w:hAnsi="Times New Roman" w:cs="Times New Roman"/>
          <w:color w:val="000000"/>
        </w:rPr>
        <w:t>PennDOT raised concerns regarding the safety measures Eden Township articulated in its Petition, noting that the safety concerns that existed at the time of the Commission’s 1997 Order still exist.  PennDOT further noted in its Answer that drainage issues have developed which often result in standing water on the roadway at the crossing.  Similarly, in its letter opposing Eden Township’s Petition, I&amp;E averred that Eden Township has not provided any evidence to substantiate its claim regarding the structural soundness of the crossing.  I&amp;E further averred that Eden Township also has not submitted any traffic study regarding the existing safety concerns on the crossing.</w:t>
      </w:r>
    </w:p>
    <w:p w:rsidR="00D04DF5" w:rsidRPr="009E356B" w:rsidRDefault="00D04DF5" w:rsidP="0079101B">
      <w:pPr>
        <w:widowControl w:val="0"/>
        <w:adjustRightInd w:val="0"/>
        <w:spacing w:line="360" w:lineRule="auto"/>
        <w:rPr>
          <w:rFonts w:ascii="Times New Roman" w:hAnsi="Times New Roman" w:cs="Times New Roman"/>
          <w:color w:val="000000"/>
        </w:rPr>
      </w:pPr>
    </w:p>
    <w:p w:rsidR="00D04DF5" w:rsidRPr="009E356B" w:rsidRDefault="00D04DF5" w:rsidP="0079101B">
      <w:pPr>
        <w:widowControl w:val="0"/>
        <w:adjustRightInd w:val="0"/>
        <w:spacing w:line="360" w:lineRule="auto"/>
        <w:rPr>
          <w:rFonts w:ascii="Times New Roman" w:hAnsi="Times New Roman" w:cs="Times New Roman"/>
          <w:color w:val="000000"/>
        </w:rPr>
      </w:pPr>
      <w:r w:rsidRPr="009E356B">
        <w:rPr>
          <w:rFonts w:ascii="Times New Roman" w:hAnsi="Times New Roman" w:cs="Times New Roman"/>
          <w:color w:val="000000"/>
        </w:rPr>
        <w:tab/>
      </w:r>
      <w:r w:rsidRPr="009E356B">
        <w:rPr>
          <w:rFonts w:ascii="Times New Roman" w:hAnsi="Times New Roman" w:cs="Times New Roman"/>
          <w:color w:val="000000"/>
        </w:rPr>
        <w:tab/>
        <w:t xml:space="preserve">The parties were given several opportunities to settle the issues surrounding Eden Township’s Petition.  In particular, Eden Township noted that an engineering report was being developed and that there have been meaningful discussions between the parties’ engineers.  Nonetheless, for reasons unbeknownst to the Presiding Officers, settlement was not </w:t>
      </w:r>
      <w:r w:rsidR="008E55C9" w:rsidRPr="009E356B">
        <w:rPr>
          <w:rFonts w:ascii="Times New Roman" w:hAnsi="Times New Roman" w:cs="Times New Roman"/>
          <w:color w:val="000000"/>
        </w:rPr>
        <w:t>achieved</w:t>
      </w:r>
      <w:r w:rsidRPr="009E356B">
        <w:rPr>
          <w:rFonts w:ascii="Times New Roman" w:hAnsi="Times New Roman" w:cs="Times New Roman"/>
          <w:color w:val="000000"/>
        </w:rPr>
        <w:t>.</w:t>
      </w:r>
    </w:p>
    <w:p w:rsidR="00D04DF5" w:rsidRPr="009E356B" w:rsidRDefault="00D04DF5" w:rsidP="0079101B">
      <w:pPr>
        <w:widowControl w:val="0"/>
        <w:adjustRightInd w:val="0"/>
        <w:spacing w:line="360" w:lineRule="auto"/>
        <w:rPr>
          <w:rFonts w:ascii="Times New Roman" w:hAnsi="Times New Roman" w:cs="Times New Roman"/>
          <w:color w:val="000000"/>
        </w:rPr>
      </w:pPr>
    </w:p>
    <w:p w:rsidR="00D04DF5" w:rsidRPr="009E356B" w:rsidRDefault="00D04DF5" w:rsidP="0079101B">
      <w:pPr>
        <w:widowControl w:val="0"/>
        <w:adjustRightInd w:val="0"/>
        <w:spacing w:line="360" w:lineRule="auto"/>
        <w:rPr>
          <w:rFonts w:ascii="Times New Roman" w:hAnsi="Times New Roman" w:cs="Times New Roman"/>
          <w:color w:val="000000"/>
        </w:rPr>
      </w:pPr>
      <w:r w:rsidRPr="009E356B">
        <w:rPr>
          <w:rFonts w:ascii="Times New Roman" w:hAnsi="Times New Roman" w:cs="Times New Roman"/>
          <w:color w:val="000000"/>
        </w:rPr>
        <w:tab/>
      </w:r>
      <w:r w:rsidRPr="009E356B">
        <w:rPr>
          <w:rFonts w:ascii="Times New Roman" w:hAnsi="Times New Roman" w:cs="Times New Roman"/>
          <w:color w:val="000000"/>
        </w:rPr>
        <w:tab/>
        <w:t xml:space="preserve">As a result, Eden Township filed the instant Request to Withdraw Petition.  In its Request, Eden Township stated that further efforts to litigate this matter are not in the Township’s best interest because the costs associated with litigation are prohibitive and the Township is unable to continue.  Therefore, Eden Township requested that its Petition be withdrawn.  No party opposed </w:t>
      </w:r>
      <w:r w:rsidR="00C51B46" w:rsidRPr="009E356B">
        <w:rPr>
          <w:rFonts w:ascii="Times New Roman" w:hAnsi="Times New Roman" w:cs="Times New Roman"/>
          <w:color w:val="000000"/>
        </w:rPr>
        <w:t>Eden Township’s Request to Withdraw Petition.</w:t>
      </w:r>
    </w:p>
    <w:p w:rsidR="00C51B46" w:rsidRPr="009E356B" w:rsidRDefault="00C51B46" w:rsidP="0079101B">
      <w:pPr>
        <w:widowControl w:val="0"/>
        <w:adjustRightInd w:val="0"/>
        <w:spacing w:line="360" w:lineRule="auto"/>
        <w:rPr>
          <w:rFonts w:ascii="Times New Roman" w:hAnsi="Times New Roman" w:cs="Times New Roman"/>
          <w:color w:val="000000"/>
        </w:rPr>
      </w:pPr>
    </w:p>
    <w:p w:rsidR="00C51B46" w:rsidRPr="009E356B" w:rsidRDefault="00C51B46" w:rsidP="0079101B">
      <w:pPr>
        <w:widowControl w:val="0"/>
        <w:adjustRightInd w:val="0"/>
        <w:spacing w:line="360" w:lineRule="auto"/>
        <w:rPr>
          <w:rFonts w:ascii="Times New Roman" w:hAnsi="Times New Roman" w:cs="Times New Roman"/>
          <w:color w:val="000000"/>
        </w:rPr>
      </w:pPr>
      <w:r w:rsidRPr="009E356B">
        <w:rPr>
          <w:rFonts w:ascii="Times New Roman" w:hAnsi="Times New Roman" w:cs="Times New Roman"/>
          <w:color w:val="000000"/>
        </w:rPr>
        <w:tab/>
      </w:r>
      <w:r w:rsidRPr="009E356B">
        <w:rPr>
          <w:rFonts w:ascii="Times New Roman" w:hAnsi="Times New Roman" w:cs="Times New Roman"/>
          <w:color w:val="000000"/>
        </w:rPr>
        <w:tab/>
        <w:t xml:space="preserve">Furthermore, granting Eden Township’s Request to Withdraw Petition is in the public interest because </w:t>
      </w:r>
      <w:r w:rsidR="002D41E3" w:rsidRPr="009E356B">
        <w:rPr>
          <w:rFonts w:ascii="Times New Roman" w:hAnsi="Times New Roman" w:cs="Times New Roman"/>
          <w:color w:val="000000"/>
        </w:rPr>
        <w:t xml:space="preserve">it will avoid the substantial time and expense involved in litigating the Petition that would have been incurred by both the Commission and the parties.  This includes not only the submission of pre-served testimony, hearings and briefs, as articulated in the Scheduling Order, but also the preparation of a </w:t>
      </w:r>
      <w:r w:rsidR="005978AA" w:rsidRPr="009E356B">
        <w:rPr>
          <w:rFonts w:ascii="Times New Roman" w:hAnsi="Times New Roman" w:cs="Times New Roman"/>
          <w:color w:val="000000"/>
        </w:rPr>
        <w:t xml:space="preserve">lengthy </w:t>
      </w:r>
      <w:r w:rsidR="002D41E3" w:rsidRPr="009E356B">
        <w:rPr>
          <w:rFonts w:ascii="Times New Roman" w:hAnsi="Times New Roman" w:cs="Times New Roman"/>
          <w:color w:val="000000"/>
        </w:rPr>
        <w:t>Decision, any Exceptions and a Commission Order.  Granting Eden Township’s Request to Withdraw Petition is also in the public interest because it may avoid the public safety concerns raised by PennDOT and I&amp;E in their respective responses to Eden Township’s Petition, including issues regarding the structural soundness of the crossing and drainage.</w:t>
      </w:r>
    </w:p>
    <w:p w:rsidR="00B010F7" w:rsidRPr="009E356B" w:rsidRDefault="00B010F7" w:rsidP="002D41E3">
      <w:pPr>
        <w:widowControl w:val="0"/>
        <w:adjustRightInd w:val="0"/>
        <w:spacing w:line="360" w:lineRule="auto"/>
        <w:rPr>
          <w:rFonts w:ascii="Times New Roman" w:hAnsi="Times New Roman" w:cs="Times New Roman"/>
          <w:color w:val="000000"/>
        </w:rPr>
      </w:pPr>
    </w:p>
    <w:p w:rsidR="00B010F7" w:rsidRPr="009E356B" w:rsidRDefault="006D3E35" w:rsidP="00345B8C">
      <w:pPr>
        <w:spacing w:line="360" w:lineRule="auto"/>
        <w:ind w:firstLine="1440"/>
        <w:rPr>
          <w:rFonts w:ascii="Times New Roman" w:hAnsi="Times New Roman" w:cs="Times New Roman"/>
          <w:color w:val="000000"/>
        </w:rPr>
      </w:pPr>
      <w:r w:rsidRPr="009E356B">
        <w:rPr>
          <w:rFonts w:ascii="Times New Roman" w:hAnsi="Times New Roman" w:cs="Times New Roman"/>
          <w:color w:val="000000"/>
        </w:rPr>
        <w:t xml:space="preserve">As a result, Eden Township’s Request to Withdraw Petition </w:t>
      </w:r>
      <w:r w:rsidR="00B010F7" w:rsidRPr="009E356B">
        <w:rPr>
          <w:rFonts w:ascii="Times New Roman" w:hAnsi="Times New Roman" w:cs="Times New Roman"/>
          <w:color w:val="000000"/>
        </w:rPr>
        <w:t>will be granted because it is unopposed and in the public interest.  The requirements of Section 5.94(a) of the Commission’s r</w:t>
      </w:r>
      <w:r w:rsidR="00393412" w:rsidRPr="009E356B">
        <w:rPr>
          <w:rFonts w:ascii="Times New Roman" w:hAnsi="Times New Roman" w:cs="Times New Roman"/>
          <w:color w:val="000000"/>
        </w:rPr>
        <w:t>egulations have been satisfied.</w:t>
      </w:r>
      <w:r w:rsidR="00345B8C" w:rsidRPr="009E356B">
        <w:rPr>
          <w:rFonts w:ascii="Times New Roman" w:hAnsi="Times New Roman" w:cs="Times New Roman"/>
          <w:color w:val="000000"/>
        </w:rPr>
        <w:t xml:space="preserve">  In light of PennDOT’s request to leave this docket open to allow for the resolution of separate objections</w:t>
      </w:r>
      <w:r w:rsidR="00FE7C6B">
        <w:rPr>
          <w:rFonts w:ascii="Times New Roman" w:hAnsi="Times New Roman" w:cs="Times New Roman"/>
          <w:color w:val="000000"/>
        </w:rPr>
        <w:t xml:space="preserve"> </w:t>
      </w:r>
      <w:r w:rsidR="008E55C9" w:rsidRPr="009E356B">
        <w:rPr>
          <w:rFonts w:ascii="Times New Roman" w:hAnsi="Times New Roman" w:cs="Times New Roman"/>
          <w:color w:val="000000"/>
        </w:rPr>
        <w:t xml:space="preserve">regarding drainage ditches </w:t>
      </w:r>
      <w:r w:rsidR="00345B8C" w:rsidRPr="009E356B">
        <w:rPr>
          <w:rFonts w:ascii="Times New Roman" w:hAnsi="Times New Roman" w:cs="Times New Roman"/>
          <w:color w:val="000000"/>
        </w:rPr>
        <w:t xml:space="preserve">it has </w:t>
      </w:r>
      <w:r w:rsidR="007A7EE1" w:rsidRPr="009E356B">
        <w:rPr>
          <w:rFonts w:ascii="Times New Roman" w:hAnsi="Times New Roman" w:cs="Times New Roman"/>
          <w:color w:val="000000"/>
        </w:rPr>
        <w:t xml:space="preserve">raised </w:t>
      </w:r>
      <w:r w:rsidR="00345B8C" w:rsidRPr="009E356B">
        <w:rPr>
          <w:rFonts w:ascii="Times New Roman" w:hAnsi="Times New Roman" w:cs="Times New Roman"/>
          <w:color w:val="000000"/>
        </w:rPr>
        <w:t xml:space="preserve">in response to </w:t>
      </w:r>
      <w:r w:rsidR="00345B8C" w:rsidRPr="009E356B">
        <w:rPr>
          <w:rFonts w:ascii="Times New Roman" w:hAnsi="Times New Roman" w:cs="Times New Roman"/>
        </w:rPr>
        <w:t>the removal plan previously submitted by Norfolk and that are still pending apart from the original Petition filed by Eden Township, this docket will not be closed.</w:t>
      </w:r>
    </w:p>
    <w:p w:rsidR="0079101B" w:rsidRPr="009E356B" w:rsidRDefault="0079101B" w:rsidP="0079101B">
      <w:pPr>
        <w:autoSpaceDE/>
        <w:autoSpaceDN/>
        <w:spacing w:line="360" w:lineRule="auto"/>
        <w:rPr>
          <w:rFonts w:ascii="Times New Roman" w:eastAsiaTheme="minorHAnsi" w:hAnsi="Times New Roman" w:cs="Times New Roman"/>
        </w:rPr>
      </w:pPr>
    </w:p>
    <w:p w:rsidR="0079101B" w:rsidRPr="009E356B" w:rsidRDefault="0079101B" w:rsidP="0079101B">
      <w:pPr>
        <w:tabs>
          <w:tab w:val="left" w:pos="-720"/>
        </w:tabs>
        <w:suppressAutoHyphens/>
        <w:spacing w:line="360" w:lineRule="auto"/>
        <w:jc w:val="center"/>
        <w:rPr>
          <w:rFonts w:ascii="Times New Roman" w:hAnsi="Times New Roman" w:cs="Times New Roman"/>
          <w:spacing w:val="-3"/>
          <w:u w:val="single"/>
        </w:rPr>
      </w:pPr>
      <w:r w:rsidRPr="009E356B">
        <w:rPr>
          <w:rFonts w:ascii="Times New Roman" w:hAnsi="Times New Roman" w:cs="Times New Roman"/>
          <w:spacing w:val="-3"/>
          <w:u w:val="single"/>
        </w:rPr>
        <w:t>CONCLUSIONS OF LAW</w:t>
      </w:r>
    </w:p>
    <w:p w:rsidR="0079101B" w:rsidRPr="009E356B" w:rsidRDefault="0079101B" w:rsidP="0079101B">
      <w:pPr>
        <w:autoSpaceDE/>
        <w:autoSpaceDN/>
        <w:spacing w:line="360" w:lineRule="auto"/>
        <w:rPr>
          <w:rFonts w:ascii="Times New Roman" w:hAnsi="Times New Roman" w:cs="Times New Roman"/>
        </w:rPr>
      </w:pPr>
    </w:p>
    <w:p w:rsidR="0079101B" w:rsidRPr="009E356B" w:rsidRDefault="0079101B" w:rsidP="0079101B">
      <w:pPr>
        <w:widowControl w:val="0"/>
        <w:numPr>
          <w:ilvl w:val="0"/>
          <w:numId w:val="7"/>
        </w:numPr>
        <w:autoSpaceDE/>
        <w:autoSpaceDN/>
        <w:adjustRightInd w:val="0"/>
        <w:spacing w:after="200" w:line="360" w:lineRule="auto"/>
        <w:ind w:left="0" w:firstLine="1440"/>
        <w:contextualSpacing/>
        <w:rPr>
          <w:rFonts w:ascii="Times New Roman" w:hAnsi="Times New Roman" w:cs="Times New Roman"/>
          <w:color w:val="000000"/>
        </w:rPr>
      </w:pPr>
      <w:r w:rsidRPr="009E356B">
        <w:rPr>
          <w:rFonts w:ascii="Times New Roman" w:hAnsi="Times New Roman" w:cs="Times New Roman"/>
          <w:color w:val="000000"/>
        </w:rPr>
        <w:t>A party desiring to withdraw a pleading in a contested proceeding may file a petition for leave to withdraw the appropriate document with the Commission and serve it upon the other parties setting forth the reasons for the withdrawal.</w:t>
      </w:r>
      <w:r w:rsidR="00C34CB7">
        <w:rPr>
          <w:rFonts w:ascii="Times New Roman" w:hAnsi="Times New Roman" w:cs="Times New Roman"/>
          <w:color w:val="000000"/>
        </w:rPr>
        <w:t xml:space="preserve">  52 Pa.</w:t>
      </w:r>
      <w:r w:rsidRPr="009E356B">
        <w:rPr>
          <w:rFonts w:ascii="Times New Roman" w:hAnsi="Times New Roman" w:cs="Times New Roman"/>
          <w:color w:val="000000"/>
        </w:rPr>
        <w:t>Code § 5.94(a).</w:t>
      </w:r>
    </w:p>
    <w:p w:rsidR="0079101B" w:rsidRPr="009E356B" w:rsidRDefault="0079101B" w:rsidP="0079101B">
      <w:pPr>
        <w:widowControl w:val="0"/>
        <w:adjustRightInd w:val="0"/>
        <w:spacing w:line="360" w:lineRule="auto"/>
        <w:ind w:left="1440"/>
        <w:contextualSpacing/>
        <w:rPr>
          <w:rFonts w:ascii="Times New Roman" w:hAnsi="Times New Roman" w:cs="Times New Roman"/>
          <w:color w:val="000000"/>
        </w:rPr>
      </w:pPr>
    </w:p>
    <w:p w:rsidR="0079101B" w:rsidRPr="009E356B" w:rsidRDefault="0079101B" w:rsidP="00AB09C1">
      <w:pPr>
        <w:widowControl w:val="0"/>
        <w:numPr>
          <w:ilvl w:val="0"/>
          <w:numId w:val="7"/>
        </w:numPr>
        <w:autoSpaceDE/>
        <w:autoSpaceDN/>
        <w:adjustRightInd w:val="0"/>
        <w:spacing w:after="200" w:line="360" w:lineRule="auto"/>
        <w:ind w:left="0" w:firstLine="1440"/>
        <w:contextualSpacing/>
        <w:rPr>
          <w:rFonts w:ascii="Times New Roman" w:hAnsi="Times New Roman" w:cs="Times New Roman"/>
          <w:color w:val="000000"/>
        </w:rPr>
      </w:pPr>
      <w:r w:rsidRPr="009E356B">
        <w:rPr>
          <w:rFonts w:ascii="Times New Roman" w:hAnsi="Times New Roman" w:cs="Times New Roman"/>
          <w:color w:val="000000"/>
        </w:rPr>
        <w:t xml:space="preserve">After considering a petition </w:t>
      </w:r>
      <w:r w:rsidR="00FE7C6B">
        <w:rPr>
          <w:rFonts w:ascii="Times New Roman" w:hAnsi="Times New Roman" w:cs="Times New Roman"/>
          <w:color w:val="000000"/>
        </w:rPr>
        <w:t xml:space="preserve">to </w:t>
      </w:r>
      <w:r w:rsidRPr="009E356B">
        <w:rPr>
          <w:rFonts w:ascii="Times New Roman" w:hAnsi="Times New Roman" w:cs="Times New Roman"/>
          <w:color w:val="000000"/>
        </w:rPr>
        <w:t>withdraw, any objection thereto and the public interest, the presiding officer or the Commission will determine whether the withdr</w:t>
      </w:r>
      <w:r w:rsidR="000E5A27">
        <w:rPr>
          <w:rFonts w:ascii="Times New Roman" w:hAnsi="Times New Roman" w:cs="Times New Roman"/>
          <w:color w:val="000000"/>
        </w:rPr>
        <w:t>awal will be permitted.  52 Pa.</w:t>
      </w:r>
      <w:r w:rsidRPr="009E356B">
        <w:rPr>
          <w:rFonts w:ascii="Times New Roman" w:hAnsi="Times New Roman" w:cs="Times New Roman"/>
          <w:color w:val="000000"/>
        </w:rPr>
        <w:t>Code § 5.94(a).</w:t>
      </w:r>
    </w:p>
    <w:p w:rsidR="0079101B" w:rsidRPr="009E356B" w:rsidRDefault="0079101B" w:rsidP="00417638">
      <w:pPr>
        <w:autoSpaceDE/>
        <w:autoSpaceDN/>
        <w:spacing w:line="360" w:lineRule="auto"/>
        <w:ind w:firstLine="1440"/>
        <w:contextualSpacing/>
        <w:rPr>
          <w:rFonts w:ascii="Times New Roman" w:eastAsiaTheme="minorHAnsi" w:hAnsi="Times New Roman" w:cs="Times New Roman"/>
        </w:rPr>
      </w:pPr>
    </w:p>
    <w:p w:rsidR="00254FBF" w:rsidRPr="009E356B" w:rsidRDefault="006D3E35" w:rsidP="00254FBF">
      <w:pPr>
        <w:widowControl w:val="0"/>
        <w:numPr>
          <w:ilvl w:val="0"/>
          <w:numId w:val="7"/>
        </w:numPr>
        <w:autoSpaceDE/>
        <w:autoSpaceDN/>
        <w:adjustRightInd w:val="0"/>
        <w:spacing w:after="200" w:line="360" w:lineRule="auto"/>
        <w:ind w:left="0" w:firstLine="1440"/>
        <w:contextualSpacing/>
        <w:rPr>
          <w:rFonts w:ascii="Times New Roman" w:hAnsi="Times New Roman" w:cs="Times New Roman"/>
          <w:u w:val="single"/>
        </w:rPr>
      </w:pPr>
      <w:r w:rsidRPr="009E356B">
        <w:rPr>
          <w:rFonts w:ascii="Times New Roman" w:hAnsi="Times New Roman" w:cs="Times New Roman"/>
        </w:rPr>
        <w:t>Eden Township’s Request to Withdraw Petition</w:t>
      </w:r>
      <w:r w:rsidR="00AA6C5A" w:rsidRPr="009E356B">
        <w:rPr>
          <w:rFonts w:ascii="Times New Roman" w:hAnsi="Times New Roman" w:cs="Times New Roman"/>
        </w:rPr>
        <w:t xml:space="preserve"> </w:t>
      </w:r>
      <w:r w:rsidR="00E96954" w:rsidRPr="009E356B">
        <w:rPr>
          <w:rFonts w:ascii="Times New Roman" w:hAnsi="Times New Roman" w:cs="Times New Roman"/>
        </w:rPr>
        <w:t xml:space="preserve">dated </w:t>
      </w:r>
      <w:r w:rsidRPr="009E356B">
        <w:rPr>
          <w:rFonts w:ascii="Times New Roman" w:hAnsi="Times New Roman" w:cs="Times New Roman"/>
        </w:rPr>
        <w:t>October 8</w:t>
      </w:r>
      <w:r w:rsidR="006345B0">
        <w:rPr>
          <w:rFonts w:ascii="Times New Roman" w:hAnsi="Times New Roman" w:cs="Times New Roman"/>
        </w:rPr>
        <w:t xml:space="preserve">, </w:t>
      </w:r>
      <w:r w:rsidR="00375BFB" w:rsidRPr="009E356B">
        <w:rPr>
          <w:rFonts w:ascii="Times New Roman" w:hAnsi="Times New Roman" w:cs="Times New Roman"/>
        </w:rPr>
        <w:t xml:space="preserve">2013 </w:t>
      </w:r>
      <w:r w:rsidR="00AA6C5A" w:rsidRPr="009E356B">
        <w:rPr>
          <w:rFonts w:ascii="Times New Roman" w:hAnsi="Times New Roman" w:cs="Times New Roman"/>
        </w:rPr>
        <w:t>should be granted</w:t>
      </w:r>
      <w:r w:rsidR="0079101B" w:rsidRPr="009E356B">
        <w:rPr>
          <w:rFonts w:ascii="Times New Roman" w:hAnsi="Times New Roman" w:cs="Times New Roman"/>
        </w:rPr>
        <w:t>.</w:t>
      </w:r>
    </w:p>
    <w:p w:rsidR="006345B0" w:rsidRDefault="006345B0" w:rsidP="00D600B2">
      <w:pPr>
        <w:spacing w:line="360" w:lineRule="auto"/>
        <w:jc w:val="center"/>
        <w:rPr>
          <w:rFonts w:ascii="Times New Roman" w:hAnsi="Times New Roman" w:cs="Times New Roman"/>
          <w:u w:val="single"/>
        </w:rPr>
      </w:pPr>
    </w:p>
    <w:p w:rsidR="00D600B2" w:rsidRPr="001F5F52" w:rsidRDefault="00D600B2" w:rsidP="00D600B2">
      <w:pPr>
        <w:spacing w:line="360" w:lineRule="auto"/>
        <w:jc w:val="center"/>
        <w:rPr>
          <w:rFonts w:ascii="Times New Roman" w:hAnsi="Times New Roman" w:cs="Times New Roman"/>
          <w:u w:val="single"/>
        </w:rPr>
      </w:pPr>
      <w:r w:rsidRPr="001F5F52">
        <w:rPr>
          <w:rFonts w:ascii="Times New Roman" w:hAnsi="Times New Roman" w:cs="Times New Roman"/>
          <w:u w:val="single"/>
        </w:rPr>
        <w:t>ORDER</w:t>
      </w:r>
    </w:p>
    <w:p w:rsidR="00D600B2" w:rsidRPr="009E356B" w:rsidRDefault="00D600B2" w:rsidP="00D600B2">
      <w:pPr>
        <w:spacing w:line="360" w:lineRule="auto"/>
        <w:rPr>
          <w:rFonts w:ascii="Times New Roman" w:hAnsi="Times New Roman" w:cs="Times New Roman"/>
        </w:rPr>
      </w:pPr>
    </w:p>
    <w:p w:rsidR="00E96954" w:rsidRPr="009E356B" w:rsidRDefault="00E96954" w:rsidP="00D600B2">
      <w:pPr>
        <w:spacing w:line="360" w:lineRule="auto"/>
        <w:rPr>
          <w:rFonts w:ascii="Times New Roman" w:hAnsi="Times New Roman" w:cs="Times New Roman"/>
        </w:rPr>
      </w:pPr>
    </w:p>
    <w:p w:rsidR="00D600B2" w:rsidRPr="009E356B" w:rsidRDefault="00D600B2" w:rsidP="00D600B2">
      <w:pPr>
        <w:spacing w:line="360" w:lineRule="auto"/>
        <w:ind w:firstLine="1440"/>
        <w:rPr>
          <w:rFonts w:ascii="Times New Roman" w:hAnsi="Times New Roman" w:cs="Times New Roman"/>
          <w:bCs/>
        </w:rPr>
      </w:pPr>
      <w:r w:rsidRPr="009E356B">
        <w:rPr>
          <w:rFonts w:ascii="Times New Roman" w:hAnsi="Times New Roman" w:cs="Times New Roman"/>
          <w:bCs/>
        </w:rPr>
        <w:t>THEREFORE,</w:t>
      </w:r>
    </w:p>
    <w:p w:rsidR="00D600B2" w:rsidRPr="009E356B" w:rsidRDefault="00D600B2" w:rsidP="00D600B2">
      <w:pPr>
        <w:spacing w:line="360" w:lineRule="auto"/>
        <w:ind w:firstLine="1440"/>
        <w:rPr>
          <w:rFonts w:ascii="Times New Roman" w:hAnsi="Times New Roman" w:cs="Times New Roman"/>
        </w:rPr>
      </w:pPr>
    </w:p>
    <w:p w:rsidR="00D600B2" w:rsidRPr="009E356B" w:rsidRDefault="00D600B2" w:rsidP="00D600B2">
      <w:pPr>
        <w:spacing w:line="360" w:lineRule="auto"/>
        <w:ind w:firstLine="1440"/>
        <w:rPr>
          <w:rFonts w:ascii="Times New Roman" w:hAnsi="Times New Roman" w:cs="Times New Roman"/>
          <w:bCs/>
        </w:rPr>
      </w:pPr>
      <w:r w:rsidRPr="009E356B">
        <w:rPr>
          <w:rFonts w:ascii="Times New Roman" w:hAnsi="Times New Roman" w:cs="Times New Roman"/>
          <w:bCs/>
        </w:rPr>
        <w:t>IT IS ORDERED:</w:t>
      </w:r>
    </w:p>
    <w:p w:rsidR="00D600B2" w:rsidRPr="009E356B" w:rsidRDefault="00D600B2" w:rsidP="00D600B2">
      <w:pPr>
        <w:spacing w:line="360" w:lineRule="auto"/>
        <w:ind w:firstLine="1440"/>
        <w:rPr>
          <w:rFonts w:ascii="Times New Roman" w:hAnsi="Times New Roman" w:cs="Times New Roman"/>
          <w:bCs/>
        </w:rPr>
      </w:pPr>
    </w:p>
    <w:p w:rsidR="00AB09C1" w:rsidRPr="009E356B" w:rsidRDefault="00AB09C1" w:rsidP="00AB09C1">
      <w:pPr>
        <w:numPr>
          <w:ilvl w:val="0"/>
          <w:numId w:val="5"/>
        </w:numPr>
        <w:spacing w:line="360" w:lineRule="auto"/>
        <w:ind w:left="0" w:firstLine="1440"/>
        <w:rPr>
          <w:rFonts w:ascii="Times New Roman" w:hAnsi="Times New Roman" w:cs="Times New Roman"/>
        </w:rPr>
      </w:pPr>
      <w:r w:rsidRPr="009E356B">
        <w:rPr>
          <w:rFonts w:ascii="Times New Roman" w:hAnsi="Times New Roman" w:cs="Times New Roman"/>
        </w:rPr>
        <w:t>That the</w:t>
      </w:r>
      <w:r w:rsidR="00345B8C" w:rsidRPr="009E356B">
        <w:rPr>
          <w:rFonts w:ascii="Times New Roman" w:hAnsi="Times New Roman" w:cs="Times New Roman"/>
        </w:rPr>
        <w:t xml:space="preserve"> Request to Withdraw Petition filed by Eden Township, Lancaster County on October 8, 2013 at Docket Numbers A-00111016 and C-00913256 is hereby granted.</w:t>
      </w:r>
    </w:p>
    <w:p w:rsidR="00AB09C1" w:rsidRPr="009E356B" w:rsidRDefault="00AB09C1" w:rsidP="00AB09C1">
      <w:pPr>
        <w:spacing w:line="360" w:lineRule="auto"/>
        <w:ind w:left="1440"/>
        <w:rPr>
          <w:rFonts w:ascii="Times New Roman" w:hAnsi="Times New Roman" w:cs="Times New Roman"/>
        </w:rPr>
      </w:pPr>
    </w:p>
    <w:p w:rsidR="00115B01" w:rsidRPr="009E356B" w:rsidRDefault="00D600B2" w:rsidP="00AB09C1">
      <w:pPr>
        <w:numPr>
          <w:ilvl w:val="0"/>
          <w:numId w:val="5"/>
        </w:numPr>
        <w:spacing w:line="360" w:lineRule="auto"/>
        <w:ind w:left="0" w:firstLine="1440"/>
        <w:rPr>
          <w:rFonts w:ascii="Times New Roman" w:hAnsi="Times New Roman" w:cs="Times New Roman"/>
        </w:rPr>
      </w:pPr>
      <w:r w:rsidRPr="009E356B">
        <w:rPr>
          <w:rFonts w:ascii="Times New Roman" w:hAnsi="Times New Roman" w:cs="Times New Roman"/>
        </w:rPr>
        <w:t>That</w:t>
      </w:r>
      <w:r w:rsidR="00AB09C1" w:rsidRPr="009E356B">
        <w:rPr>
          <w:rFonts w:ascii="Times New Roman" w:hAnsi="Times New Roman" w:cs="Times New Roman"/>
        </w:rPr>
        <w:t xml:space="preserve"> the </w:t>
      </w:r>
      <w:r w:rsidR="00345B8C" w:rsidRPr="009E356B">
        <w:rPr>
          <w:rFonts w:ascii="Times New Roman" w:hAnsi="Times New Roman" w:cs="Times New Roman"/>
        </w:rPr>
        <w:t>Petition to Modify Portions of the October 9, 1997 Opinion and Order filed by Eden Township, Lancaster County, on Apr</w:t>
      </w:r>
      <w:r w:rsidR="001F5F52">
        <w:rPr>
          <w:rFonts w:ascii="Times New Roman" w:hAnsi="Times New Roman" w:cs="Times New Roman"/>
        </w:rPr>
        <w:t>il 17, 2012 at Docket Numbers A</w:t>
      </w:r>
      <w:r w:rsidR="001F5F52">
        <w:rPr>
          <w:rFonts w:ascii="Times New Roman" w:hAnsi="Times New Roman" w:cs="Times New Roman"/>
        </w:rPr>
        <w:noBreakHyphen/>
      </w:r>
      <w:r w:rsidR="00345B8C" w:rsidRPr="009E356B">
        <w:rPr>
          <w:rFonts w:ascii="Times New Roman" w:hAnsi="Times New Roman" w:cs="Times New Roman"/>
        </w:rPr>
        <w:t xml:space="preserve">00111016 and C-00913256 </w:t>
      </w:r>
      <w:r w:rsidR="00AB09C1" w:rsidRPr="009E356B">
        <w:rPr>
          <w:rFonts w:ascii="Times New Roman" w:hAnsi="Times New Roman" w:cs="Times New Roman"/>
        </w:rPr>
        <w:t>is hereby withdrawn.</w:t>
      </w:r>
    </w:p>
    <w:p w:rsidR="00D23DEF" w:rsidRPr="009E356B" w:rsidRDefault="00D23DEF" w:rsidP="006345B0">
      <w:pPr>
        <w:spacing w:line="360" w:lineRule="auto"/>
        <w:ind w:left="2160"/>
        <w:rPr>
          <w:rFonts w:ascii="Times New Roman" w:hAnsi="Times New Roman" w:cs="Times New Roman"/>
        </w:rPr>
      </w:pPr>
    </w:p>
    <w:p w:rsidR="00D23DEF" w:rsidRPr="009E356B" w:rsidRDefault="00D23DEF" w:rsidP="006345B0">
      <w:pPr>
        <w:spacing w:line="360" w:lineRule="auto"/>
        <w:rPr>
          <w:rFonts w:ascii="Times New Roman" w:hAnsi="Times New Roman" w:cs="Times New Roman"/>
        </w:rPr>
      </w:pPr>
    </w:p>
    <w:p w:rsidR="00D23DEF" w:rsidRPr="009E356B" w:rsidRDefault="00D23DEF" w:rsidP="00D23DEF">
      <w:pPr>
        <w:rPr>
          <w:rFonts w:ascii="Times New Roman" w:hAnsi="Times New Roman" w:cs="Times New Roman"/>
          <w:u w:val="single"/>
        </w:rPr>
      </w:pPr>
      <w:r w:rsidRPr="009E356B">
        <w:rPr>
          <w:rFonts w:ascii="Times New Roman" w:hAnsi="Times New Roman" w:cs="Times New Roman"/>
        </w:rPr>
        <w:t xml:space="preserve">Date: </w:t>
      </w:r>
      <w:r w:rsidR="008E55C9" w:rsidRPr="009E356B">
        <w:rPr>
          <w:rFonts w:ascii="Times New Roman" w:hAnsi="Times New Roman" w:cs="Times New Roman"/>
          <w:u w:val="single"/>
        </w:rPr>
        <w:t>November 1</w:t>
      </w:r>
      <w:r w:rsidRPr="009E356B">
        <w:rPr>
          <w:rFonts w:ascii="Times New Roman" w:hAnsi="Times New Roman" w:cs="Times New Roman"/>
          <w:u w:val="single"/>
        </w:rPr>
        <w:t>, 2013</w:t>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Pr="009E356B">
        <w:rPr>
          <w:rFonts w:ascii="Times New Roman" w:hAnsi="Times New Roman" w:cs="Times New Roman"/>
          <w:u w:val="single"/>
        </w:rPr>
        <w:tab/>
      </w:r>
      <w:r w:rsidRPr="009E356B">
        <w:rPr>
          <w:rFonts w:ascii="Times New Roman" w:hAnsi="Times New Roman" w:cs="Times New Roman"/>
          <w:u w:val="single"/>
        </w:rPr>
        <w:tab/>
        <w:t>/s/</w:t>
      </w:r>
      <w:r w:rsidR="006345B0">
        <w:rPr>
          <w:rFonts w:ascii="Times New Roman" w:hAnsi="Times New Roman" w:cs="Times New Roman"/>
          <w:u w:val="single"/>
        </w:rPr>
        <w:tab/>
      </w:r>
      <w:r w:rsidR="006345B0">
        <w:rPr>
          <w:rFonts w:ascii="Times New Roman" w:hAnsi="Times New Roman" w:cs="Times New Roman"/>
          <w:u w:val="single"/>
        </w:rPr>
        <w:tab/>
      </w:r>
      <w:r w:rsidR="006345B0">
        <w:rPr>
          <w:rFonts w:ascii="Times New Roman" w:hAnsi="Times New Roman" w:cs="Times New Roman"/>
          <w:u w:val="single"/>
        </w:rPr>
        <w:tab/>
      </w:r>
      <w:r w:rsidR="006345B0">
        <w:rPr>
          <w:rFonts w:ascii="Times New Roman" w:hAnsi="Times New Roman" w:cs="Times New Roman"/>
          <w:u w:val="single"/>
        </w:rPr>
        <w:tab/>
      </w:r>
    </w:p>
    <w:p w:rsidR="00D23DEF" w:rsidRPr="009E356B" w:rsidRDefault="00D23DEF" w:rsidP="00D23DEF">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Pr="009E356B">
        <w:rPr>
          <w:rFonts w:ascii="Times New Roman" w:hAnsi="Times New Roman" w:cs="Times New Roman"/>
        </w:rPr>
        <w:t>Elizabeth H. Barnes</w:t>
      </w:r>
    </w:p>
    <w:p w:rsidR="00D23DEF" w:rsidRPr="009E356B" w:rsidRDefault="00D23DEF" w:rsidP="00D23DEF">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Pr="009E356B">
        <w:rPr>
          <w:rFonts w:ascii="Times New Roman" w:hAnsi="Times New Roman" w:cs="Times New Roman"/>
        </w:rPr>
        <w:t>Administrative Law Judge</w:t>
      </w:r>
    </w:p>
    <w:p w:rsidR="00D23DEF" w:rsidRPr="009E356B" w:rsidRDefault="00D23DEF" w:rsidP="00D23DEF">
      <w:pPr>
        <w:rPr>
          <w:rFonts w:ascii="Times New Roman" w:hAnsi="Times New Roman" w:cs="Times New Roman"/>
        </w:rPr>
      </w:pPr>
    </w:p>
    <w:p w:rsidR="00D23DEF" w:rsidRPr="009E356B" w:rsidRDefault="00D23DEF" w:rsidP="00D23DEF">
      <w:pPr>
        <w:rPr>
          <w:rFonts w:ascii="Times New Roman" w:hAnsi="Times New Roman" w:cs="Times New Roman"/>
        </w:rPr>
      </w:pPr>
    </w:p>
    <w:p w:rsidR="00D23DEF" w:rsidRPr="009E356B" w:rsidRDefault="00D23DEF" w:rsidP="00D23DEF">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p>
    <w:p w:rsidR="006D3E35" w:rsidRPr="009E356B" w:rsidRDefault="00D23DEF" w:rsidP="006D3E35">
      <w:pPr>
        <w:rPr>
          <w:rFonts w:ascii="Times New Roman" w:hAnsi="Times New Roman" w:cs="Times New Roman"/>
          <w:u w:val="single"/>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006D3E35" w:rsidRPr="009E356B">
        <w:rPr>
          <w:rFonts w:ascii="Times New Roman" w:hAnsi="Times New Roman" w:cs="Times New Roman"/>
          <w:u w:val="single"/>
        </w:rPr>
        <w:tab/>
      </w:r>
      <w:r w:rsidR="006D3E35" w:rsidRPr="009E356B">
        <w:rPr>
          <w:rFonts w:ascii="Times New Roman" w:hAnsi="Times New Roman" w:cs="Times New Roman"/>
          <w:u w:val="single"/>
        </w:rPr>
        <w:tab/>
        <w:t>/s/</w:t>
      </w:r>
      <w:r w:rsidR="006345B0">
        <w:rPr>
          <w:rFonts w:ascii="Times New Roman" w:hAnsi="Times New Roman" w:cs="Times New Roman"/>
          <w:u w:val="single"/>
        </w:rPr>
        <w:tab/>
      </w:r>
      <w:r w:rsidR="006345B0">
        <w:rPr>
          <w:rFonts w:ascii="Times New Roman" w:hAnsi="Times New Roman" w:cs="Times New Roman"/>
          <w:u w:val="single"/>
        </w:rPr>
        <w:tab/>
      </w:r>
      <w:r w:rsidR="006345B0">
        <w:rPr>
          <w:rFonts w:ascii="Times New Roman" w:hAnsi="Times New Roman" w:cs="Times New Roman"/>
          <w:u w:val="single"/>
        </w:rPr>
        <w:tab/>
      </w:r>
      <w:r w:rsidR="006345B0">
        <w:rPr>
          <w:rFonts w:ascii="Times New Roman" w:hAnsi="Times New Roman" w:cs="Times New Roman"/>
          <w:u w:val="single"/>
        </w:rPr>
        <w:tab/>
      </w:r>
    </w:p>
    <w:p w:rsidR="00D23DEF" w:rsidRPr="009E356B" w:rsidRDefault="006D3E35" w:rsidP="006D3E35">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00D23DEF" w:rsidRPr="009E356B">
        <w:rPr>
          <w:rFonts w:ascii="Times New Roman" w:hAnsi="Times New Roman" w:cs="Times New Roman"/>
        </w:rPr>
        <w:t>Joel H. Cheskis</w:t>
      </w:r>
    </w:p>
    <w:p w:rsidR="00EA6874" w:rsidRPr="009E356B" w:rsidRDefault="00D23DEF" w:rsidP="00345B8C">
      <w:pPr>
        <w:rPr>
          <w:rFonts w:ascii="Times New Roman" w:hAnsi="Times New Roman" w:cs="Times New Roman"/>
        </w:rPr>
      </w:pP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Pr="009E356B">
        <w:rPr>
          <w:rFonts w:ascii="Times New Roman" w:hAnsi="Times New Roman" w:cs="Times New Roman"/>
        </w:rPr>
        <w:tab/>
      </w:r>
      <w:r w:rsidR="006345B0">
        <w:rPr>
          <w:rFonts w:ascii="Times New Roman" w:hAnsi="Times New Roman" w:cs="Times New Roman"/>
        </w:rPr>
        <w:tab/>
      </w:r>
      <w:r w:rsidR="006345B0">
        <w:rPr>
          <w:rFonts w:ascii="Times New Roman" w:hAnsi="Times New Roman" w:cs="Times New Roman"/>
        </w:rPr>
        <w:tab/>
      </w:r>
      <w:r w:rsidRPr="009E356B">
        <w:rPr>
          <w:rFonts w:ascii="Times New Roman" w:hAnsi="Times New Roman" w:cs="Times New Roman"/>
        </w:rPr>
        <w:t>Administrative Law Judge</w:t>
      </w:r>
    </w:p>
    <w:sectPr w:rsidR="00EA6874" w:rsidRPr="009E356B" w:rsidSect="001B39A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E5" w:rsidRDefault="00AA35E5">
      <w:r>
        <w:separator/>
      </w:r>
    </w:p>
  </w:endnote>
  <w:endnote w:type="continuationSeparator" w:id="0">
    <w:p w:rsidR="00AA35E5" w:rsidRDefault="00AA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2117496"/>
      <w:docPartObj>
        <w:docPartGallery w:val="Page Numbers (Bottom of Page)"/>
        <w:docPartUnique/>
      </w:docPartObj>
    </w:sdtPr>
    <w:sdtEndPr>
      <w:rPr>
        <w:noProof/>
      </w:rPr>
    </w:sdtEndPr>
    <w:sdtContent>
      <w:p w:rsidR="00890F53" w:rsidRPr="000860C3" w:rsidRDefault="001B39AB" w:rsidP="000860C3">
        <w:pPr>
          <w:pStyle w:val="Footer"/>
          <w:jc w:val="center"/>
          <w:rPr>
            <w:rFonts w:ascii="Times New Roman" w:hAnsi="Times New Roman" w:cs="Times New Roman"/>
            <w:sz w:val="20"/>
            <w:szCs w:val="20"/>
          </w:rPr>
        </w:pPr>
        <w:r w:rsidRPr="000860C3">
          <w:rPr>
            <w:rFonts w:ascii="Times New Roman" w:hAnsi="Times New Roman" w:cs="Times New Roman"/>
            <w:sz w:val="20"/>
            <w:szCs w:val="20"/>
          </w:rPr>
          <w:fldChar w:fldCharType="begin"/>
        </w:r>
        <w:r w:rsidRPr="000860C3">
          <w:rPr>
            <w:rFonts w:ascii="Times New Roman" w:hAnsi="Times New Roman" w:cs="Times New Roman"/>
            <w:sz w:val="20"/>
            <w:szCs w:val="20"/>
          </w:rPr>
          <w:instrText xml:space="preserve"> PAGE   \* MERGEFORMAT </w:instrText>
        </w:r>
        <w:r w:rsidRPr="000860C3">
          <w:rPr>
            <w:rFonts w:ascii="Times New Roman" w:hAnsi="Times New Roman" w:cs="Times New Roman"/>
            <w:sz w:val="20"/>
            <w:szCs w:val="20"/>
          </w:rPr>
          <w:fldChar w:fldCharType="separate"/>
        </w:r>
        <w:r w:rsidR="003F4C4F">
          <w:rPr>
            <w:rFonts w:ascii="Times New Roman" w:hAnsi="Times New Roman" w:cs="Times New Roman"/>
            <w:noProof/>
            <w:sz w:val="20"/>
            <w:szCs w:val="20"/>
          </w:rPr>
          <w:t>4</w:t>
        </w:r>
        <w:r w:rsidRPr="000860C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182030"/>
      <w:docPartObj>
        <w:docPartGallery w:val="Page Numbers (Bottom of Page)"/>
        <w:docPartUnique/>
      </w:docPartObj>
    </w:sdtPr>
    <w:sdtEndPr>
      <w:rPr>
        <w:rFonts w:ascii="Times New Roman" w:hAnsi="Times New Roman" w:cs="Times New Roman"/>
        <w:noProof/>
        <w:sz w:val="20"/>
        <w:szCs w:val="20"/>
      </w:rPr>
    </w:sdtEndPr>
    <w:sdtContent>
      <w:p w:rsidR="00527ECB" w:rsidRPr="00527ECB" w:rsidRDefault="00527ECB">
        <w:pPr>
          <w:pStyle w:val="Footer"/>
          <w:jc w:val="center"/>
          <w:rPr>
            <w:rFonts w:ascii="Times New Roman" w:hAnsi="Times New Roman" w:cs="Times New Roman"/>
            <w:sz w:val="20"/>
            <w:szCs w:val="20"/>
          </w:rPr>
        </w:pPr>
        <w:r w:rsidRPr="00527ECB">
          <w:rPr>
            <w:rFonts w:ascii="Times New Roman" w:hAnsi="Times New Roman" w:cs="Times New Roman"/>
            <w:sz w:val="20"/>
            <w:szCs w:val="20"/>
          </w:rPr>
          <w:fldChar w:fldCharType="begin"/>
        </w:r>
        <w:r w:rsidRPr="00527ECB">
          <w:rPr>
            <w:rFonts w:ascii="Times New Roman" w:hAnsi="Times New Roman" w:cs="Times New Roman"/>
            <w:sz w:val="20"/>
            <w:szCs w:val="20"/>
          </w:rPr>
          <w:instrText xml:space="preserve"> PAGE   \* MERGEFORMAT </w:instrText>
        </w:r>
        <w:r w:rsidRPr="00527ECB">
          <w:rPr>
            <w:rFonts w:ascii="Times New Roman" w:hAnsi="Times New Roman" w:cs="Times New Roman"/>
            <w:sz w:val="20"/>
            <w:szCs w:val="20"/>
          </w:rPr>
          <w:fldChar w:fldCharType="separate"/>
        </w:r>
        <w:r w:rsidR="003F4C4F">
          <w:rPr>
            <w:rFonts w:ascii="Times New Roman" w:hAnsi="Times New Roman" w:cs="Times New Roman"/>
            <w:noProof/>
            <w:sz w:val="20"/>
            <w:szCs w:val="20"/>
          </w:rPr>
          <w:t>3</w:t>
        </w:r>
        <w:r w:rsidRPr="00527EC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E5" w:rsidRDefault="00AA35E5">
      <w:r>
        <w:separator/>
      </w:r>
    </w:p>
  </w:footnote>
  <w:footnote w:type="continuationSeparator" w:id="0">
    <w:p w:rsidR="00AA35E5" w:rsidRDefault="00AA35E5">
      <w:r>
        <w:continuationSeparator/>
      </w:r>
    </w:p>
  </w:footnote>
  <w:footnote w:id="1">
    <w:p w:rsidR="005A71DB" w:rsidRPr="001F5F52" w:rsidRDefault="005A71DB">
      <w:pPr>
        <w:pStyle w:val="FootnoteText"/>
        <w:rPr>
          <w:rFonts w:ascii="Times New Roman" w:hAnsi="Times New Roman" w:cs="Times New Roman"/>
        </w:rPr>
      </w:pPr>
      <w:r w:rsidRPr="001F5F52">
        <w:rPr>
          <w:rStyle w:val="FootnoteReference"/>
          <w:rFonts w:ascii="Times New Roman" w:hAnsi="Times New Roman" w:cs="Times New Roman"/>
        </w:rPr>
        <w:footnoteRef/>
      </w:r>
      <w:r w:rsidR="001F5F52">
        <w:rPr>
          <w:rFonts w:ascii="Times New Roman" w:hAnsi="Times New Roman" w:cs="Times New Roman"/>
        </w:rPr>
        <w:tab/>
      </w:r>
      <w:r w:rsidRPr="001F5F52">
        <w:rPr>
          <w:rFonts w:ascii="Times New Roman" w:hAnsi="Times New Roman" w:cs="Times New Roman"/>
        </w:rPr>
        <w:t>Norfolk acquired Conrail’s interest in the Enola Branch in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CBAAF11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7142BD0"/>
    <w:multiLevelType w:val="hybridMultilevel"/>
    <w:tmpl w:val="E2E88FF8"/>
    <w:lvl w:ilvl="0" w:tplc="A65CA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E15CF6"/>
    <w:multiLevelType w:val="hybridMultilevel"/>
    <w:tmpl w:val="41C82870"/>
    <w:lvl w:ilvl="0" w:tplc="132A9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27489"/>
    <w:rsid w:val="00043528"/>
    <w:rsid w:val="00076210"/>
    <w:rsid w:val="00081F6F"/>
    <w:rsid w:val="00083BFA"/>
    <w:rsid w:val="000858A0"/>
    <w:rsid w:val="000860C3"/>
    <w:rsid w:val="000B6270"/>
    <w:rsid w:val="000D0630"/>
    <w:rsid w:val="000D245F"/>
    <w:rsid w:val="000D6D2D"/>
    <w:rsid w:val="000E5A27"/>
    <w:rsid w:val="00101F72"/>
    <w:rsid w:val="00105A8D"/>
    <w:rsid w:val="00115B01"/>
    <w:rsid w:val="00153325"/>
    <w:rsid w:val="001A7BA3"/>
    <w:rsid w:val="001B39AB"/>
    <w:rsid w:val="001E22B0"/>
    <w:rsid w:val="001F16C4"/>
    <w:rsid w:val="001F5C4D"/>
    <w:rsid w:val="001F5F52"/>
    <w:rsid w:val="001F696E"/>
    <w:rsid w:val="001F7263"/>
    <w:rsid w:val="001F769D"/>
    <w:rsid w:val="0021687A"/>
    <w:rsid w:val="0024422C"/>
    <w:rsid w:val="00250D50"/>
    <w:rsid w:val="00254FBF"/>
    <w:rsid w:val="0025554C"/>
    <w:rsid w:val="00255E54"/>
    <w:rsid w:val="00267E41"/>
    <w:rsid w:val="00292CF1"/>
    <w:rsid w:val="002C0A91"/>
    <w:rsid w:val="002C4C29"/>
    <w:rsid w:val="002D32F0"/>
    <w:rsid w:val="002D41E3"/>
    <w:rsid w:val="0033225D"/>
    <w:rsid w:val="003323A7"/>
    <w:rsid w:val="003437B2"/>
    <w:rsid w:val="00344CB5"/>
    <w:rsid w:val="00345B8C"/>
    <w:rsid w:val="00354656"/>
    <w:rsid w:val="00370B7A"/>
    <w:rsid w:val="00375BFB"/>
    <w:rsid w:val="00393412"/>
    <w:rsid w:val="003B3BA7"/>
    <w:rsid w:val="003C0B66"/>
    <w:rsid w:val="003D5460"/>
    <w:rsid w:val="003F4C4F"/>
    <w:rsid w:val="00417638"/>
    <w:rsid w:val="00417B55"/>
    <w:rsid w:val="00452B8F"/>
    <w:rsid w:val="00460EA9"/>
    <w:rsid w:val="0046318A"/>
    <w:rsid w:val="004707F2"/>
    <w:rsid w:val="00477A57"/>
    <w:rsid w:val="004A5087"/>
    <w:rsid w:val="004B7FE8"/>
    <w:rsid w:val="004F67F7"/>
    <w:rsid w:val="005014D8"/>
    <w:rsid w:val="00503A03"/>
    <w:rsid w:val="00513BA0"/>
    <w:rsid w:val="0052185D"/>
    <w:rsid w:val="00527ECB"/>
    <w:rsid w:val="0054070A"/>
    <w:rsid w:val="005718BD"/>
    <w:rsid w:val="005978AA"/>
    <w:rsid w:val="005A71DB"/>
    <w:rsid w:val="005B6FFF"/>
    <w:rsid w:val="005B7D91"/>
    <w:rsid w:val="005D094A"/>
    <w:rsid w:val="005D61FC"/>
    <w:rsid w:val="005E099B"/>
    <w:rsid w:val="00615CCC"/>
    <w:rsid w:val="00617B01"/>
    <w:rsid w:val="0062554F"/>
    <w:rsid w:val="006345B0"/>
    <w:rsid w:val="00635B2B"/>
    <w:rsid w:val="00653C55"/>
    <w:rsid w:val="006673C6"/>
    <w:rsid w:val="006804A1"/>
    <w:rsid w:val="00686F02"/>
    <w:rsid w:val="006A77BB"/>
    <w:rsid w:val="006D3E35"/>
    <w:rsid w:val="006E43F0"/>
    <w:rsid w:val="006F15CA"/>
    <w:rsid w:val="006F229A"/>
    <w:rsid w:val="00745A4C"/>
    <w:rsid w:val="007522B1"/>
    <w:rsid w:val="007600D0"/>
    <w:rsid w:val="00760C66"/>
    <w:rsid w:val="0079101B"/>
    <w:rsid w:val="007A0D03"/>
    <w:rsid w:val="007A526C"/>
    <w:rsid w:val="007A7EE1"/>
    <w:rsid w:val="007C0AD2"/>
    <w:rsid w:val="007C2599"/>
    <w:rsid w:val="00813551"/>
    <w:rsid w:val="00813B64"/>
    <w:rsid w:val="008603AC"/>
    <w:rsid w:val="00870F48"/>
    <w:rsid w:val="00883B2C"/>
    <w:rsid w:val="00892E20"/>
    <w:rsid w:val="00897872"/>
    <w:rsid w:val="008A0575"/>
    <w:rsid w:val="008C1E6F"/>
    <w:rsid w:val="008C29CF"/>
    <w:rsid w:val="008E55C9"/>
    <w:rsid w:val="008F3D6E"/>
    <w:rsid w:val="008F4E4F"/>
    <w:rsid w:val="00905375"/>
    <w:rsid w:val="009101E3"/>
    <w:rsid w:val="0099119F"/>
    <w:rsid w:val="009A49EA"/>
    <w:rsid w:val="009A6884"/>
    <w:rsid w:val="009C6795"/>
    <w:rsid w:val="009E356B"/>
    <w:rsid w:val="009F7C5E"/>
    <w:rsid w:val="00A17308"/>
    <w:rsid w:val="00A23FBB"/>
    <w:rsid w:val="00A250DA"/>
    <w:rsid w:val="00A61977"/>
    <w:rsid w:val="00A73184"/>
    <w:rsid w:val="00AA35E5"/>
    <w:rsid w:val="00AA6C5A"/>
    <w:rsid w:val="00AB09C1"/>
    <w:rsid w:val="00AF2858"/>
    <w:rsid w:val="00AF3020"/>
    <w:rsid w:val="00AF3A07"/>
    <w:rsid w:val="00AF5A22"/>
    <w:rsid w:val="00B010F7"/>
    <w:rsid w:val="00B41A94"/>
    <w:rsid w:val="00B51A9E"/>
    <w:rsid w:val="00B610F5"/>
    <w:rsid w:val="00B6324E"/>
    <w:rsid w:val="00B6549F"/>
    <w:rsid w:val="00B75072"/>
    <w:rsid w:val="00BA4D50"/>
    <w:rsid w:val="00BF466D"/>
    <w:rsid w:val="00C06BAB"/>
    <w:rsid w:val="00C3460B"/>
    <w:rsid w:val="00C34CB7"/>
    <w:rsid w:val="00C4229D"/>
    <w:rsid w:val="00C47A2C"/>
    <w:rsid w:val="00C51B46"/>
    <w:rsid w:val="00C62143"/>
    <w:rsid w:val="00C6305A"/>
    <w:rsid w:val="00C639D5"/>
    <w:rsid w:val="00C70817"/>
    <w:rsid w:val="00C77214"/>
    <w:rsid w:val="00CA20E0"/>
    <w:rsid w:val="00CA5F2B"/>
    <w:rsid w:val="00CB6D73"/>
    <w:rsid w:val="00CC7D6D"/>
    <w:rsid w:val="00CD2665"/>
    <w:rsid w:val="00CF23C8"/>
    <w:rsid w:val="00D04DF5"/>
    <w:rsid w:val="00D23DEF"/>
    <w:rsid w:val="00D365F5"/>
    <w:rsid w:val="00D43420"/>
    <w:rsid w:val="00D43575"/>
    <w:rsid w:val="00D522D2"/>
    <w:rsid w:val="00D600B2"/>
    <w:rsid w:val="00D820DC"/>
    <w:rsid w:val="00DB0759"/>
    <w:rsid w:val="00DB1985"/>
    <w:rsid w:val="00DE21E2"/>
    <w:rsid w:val="00DF3ACF"/>
    <w:rsid w:val="00E00772"/>
    <w:rsid w:val="00E30470"/>
    <w:rsid w:val="00E52B15"/>
    <w:rsid w:val="00E65281"/>
    <w:rsid w:val="00E73EE2"/>
    <w:rsid w:val="00E87BF3"/>
    <w:rsid w:val="00E90277"/>
    <w:rsid w:val="00E96954"/>
    <w:rsid w:val="00E97483"/>
    <w:rsid w:val="00EA53CC"/>
    <w:rsid w:val="00EA6874"/>
    <w:rsid w:val="00EB0907"/>
    <w:rsid w:val="00F033AE"/>
    <w:rsid w:val="00F14BDD"/>
    <w:rsid w:val="00F6356B"/>
    <w:rsid w:val="00F754D7"/>
    <w:rsid w:val="00F84A06"/>
    <w:rsid w:val="00F85164"/>
    <w:rsid w:val="00FA054E"/>
    <w:rsid w:val="00FD3786"/>
    <w:rsid w:val="00FD76BF"/>
    <w:rsid w:val="00FE7C6B"/>
    <w:rsid w:val="00FF2768"/>
    <w:rsid w:val="00FF2B79"/>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table" w:styleId="TableGrid">
    <w:name w:val="Table Grid"/>
    <w:basedOn w:val="TableNormal"/>
    <w:uiPriority w:val="59"/>
    <w:rsid w:val="00F14BD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600B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0D0"/>
    <w:rPr>
      <w:rFonts w:ascii="Tahoma" w:hAnsi="Tahoma" w:cs="Tahoma"/>
      <w:sz w:val="16"/>
      <w:szCs w:val="16"/>
    </w:rPr>
  </w:style>
  <w:style w:type="character" w:customStyle="1" w:styleId="BalloonTextChar">
    <w:name w:val="Balloon Text Char"/>
    <w:basedOn w:val="DefaultParagraphFont"/>
    <w:link w:val="BalloonText"/>
    <w:uiPriority w:val="99"/>
    <w:semiHidden/>
    <w:rsid w:val="007600D0"/>
    <w:rPr>
      <w:rFonts w:ascii="Tahoma" w:eastAsia="Times New Roman" w:hAnsi="Tahoma" w:cs="Tahoma"/>
      <w:sz w:val="16"/>
      <w:szCs w:val="16"/>
    </w:rPr>
  </w:style>
  <w:style w:type="paragraph" w:styleId="Header">
    <w:name w:val="header"/>
    <w:basedOn w:val="Normal"/>
    <w:link w:val="HeaderChar"/>
    <w:uiPriority w:val="99"/>
    <w:unhideWhenUsed/>
    <w:rsid w:val="001B39AB"/>
    <w:pPr>
      <w:tabs>
        <w:tab w:val="center" w:pos="4680"/>
        <w:tab w:val="right" w:pos="9360"/>
      </w:tabs>
    </w:pPr>
  </w:style>
  <w:style w:type="character" w:customStyle="1" w:styleId="HeaderChar">
    <w:name w:val="Header Char"/>
    <w:basedOn w:val="DefaultParagraphFont"/>
    <w:link w:val="Header"/>
    <w:uiPriority w:val="99"/>
    <w:rsid w:val="001B39AB"/>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5A71DB"/>
    <w:rPr>
      <w:sz w:val="20"/>
      <w:szCs w:val="20"/>
    </w:rPr>
  </w:style>
  <w:style w:type="character" w:customStyle="1" w:styleId="FootnoteTextChar">
    <w:name w:val="Footnote Text Char"/>
    <w:basedOn w:val="DefaultParagraphFont"/>
    <w:link w:val="FootnoteText"/>
    <w:uiPriority w:val="99"/>
    <w:semiHidden/>
    <w:rsid w:val="005A71D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A71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table" w:styleId="TableGrid">
    <w:name w:val="Table Grid"/>
    <w:basedOn w:val="TableNormal"/>
    <w:uiPriority w:val="59"/>
    <w:rsid w:val="00F14BD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600B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0D0"/>
    <w:rPr>
      <w:rFonts w:ascii="Tahoma" w:hAnsi="Tahoma" w:cs="Tahoma"/>
      <w:sz w:val="16"/>
      <w:szCs w:val="16"/>
    </w:rPr>
  </w:style>
  <w:style w:type="character" w:customStyle="1" w:styleId="BalloonTextChar">
    <w:name w:val="Balloon Text Char"/>
    <w:basedOn w:val="DefaultParagraphFont"/>
    <w:link w:val="BalloonText"/>
    <w:uiPriority w:val="99"/>
    <w:semiHidden/>
    <w:rsid w:val="007600D0"/>
    <w:rPr>
      <w:rFonts w:ascii="Tahoma" w:eastAsia="Times New Roman" w:hAnsi="Tahoma" w:cs="Tahoma"/>
      <w:sz w:val="16"/>
      <w:szCs w:val="16"/>
    </w:rPr>
  </w:style>
  <w:style w:type="paragraph" w:styleId="Header">
    <w:name w:val="header"/>
    <w:basedOn w:val="Normal"/>
    <w:link w:val="HeaderChar"/>
    <w:uiPriority w:val="99"/>
    <w:unhideWhenUsed/>
    <w:rsid w:val="001B39AB"/>
    <w:pPr>
      <w:tabs>
        <w:tab w:val="center" w:pos="4680"/>
        <w:tab w:val="right" w:pos="9360"/>
      </w:tabs>
    </w:pPr>
  </w:style>
  <w:style w:type="character" w:customStyle="1" w:styleId="HeaderChar">
    <w:name w:val="Header Char"/>
    <w:basedOn w:val="DefaultParagraphFont"/>
    <w:link w:val="Header"/>
    <w:uiPriority w:val="99"/>
    <w:rsid w:val="001B39AB"/>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5A71DB"/>
    <w:rPr>
      <w:sz w:val="20"/>
      <w:szCs w:val="20"/>
    </w:rPr>
  </w:style>
  <w:style w:type="character" w:customStyle="1" w:styleId="FootnoteTextChar">
    <w:name w:val="Footnote Text Char"/>
    <w:basedOn w:val="DefaultParagraphFont"/>
    <w:link w:val="FootnoteText"/>
    <w:uiPriority w:val="99"/>
    <w:semiHidden/>
    <w:rsid w:val="005A71D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A7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6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2AC3-EC07-49D8-888F-97A46C18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2013-10-24T13:36:00Z</cp:lastPrinted>
  <dcterms:created xsi:type="dcterms:W3CDTF">2013-11-19T14:46:00Z</dcterms:created>
  <dcterms:modified xsi:type="dcterms:W3CDTF">2013-11-20T14:11:00Z</dcterms:modified>
</cp:coreProperties>
</file>