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5D0202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Jesse Tashlik</w:t>
      </w:r>
      <w:r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5D0202">
        <w:rPr>
          <w:rFonts w:ascii="Times New Roman" w:hAnsi="Times New Roman" w:cs="Times New Roman"/>
          <w:spacing w:val="-3"/>
        </w:rPr>
        <w:t>C-2013-2372074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5D0202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Metropolitan Edison </w:t>
      </w:r>
      <w:r w:rsidR="00414325">
        <w:rPr>
          <w:rFonts w:ascii="Times New Roman" w:hAnsi="Times New Roman" w:cs="Times New Roman"/>
          <w:spacing w:val="-3"/>
        </w:rPr>
        <w:t>Company</w:t>
      </w:r>
      <w:r w:rsidR="00254662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3F342F">
        <w:rPr>
          <w:rFonts w:ascii="Times New Roman" w:hAnsi="Times New Roman" w:cs="Times New Roman"/>
          <w:b/>
          <w:bCs/>
          <w:spacing w:val="-3"/>
          <w:u w:val="single"/>
        </w:rPr>
        <w:t xml:space="preserve"> #2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9D526E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A55E61">
        <w:rPr>
          <w:rFonts w:ascii="Times New Roman" w:hAnsi="Times New Roman"/>
        </w:rPr>
        <w:t xml:space="preserve">November </w:t>
      </w:r>
      <w:r w:rsidR="00E87029">
        <w:rPr>
          <w:rFonts w:ascii="Times New Roman" w:hAnsi="Times New Roman"/>
        </w:rPr>
        <w:t>8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A55E61">
        <w:rPr>
          <w:rFonts w:ascii="Times New Roman" w:hAnsi="Times New Roman"/>
        </w:rPr>
        <w:t>Monday, December 9</w:t>
      </w:r>
      <w:r w:rsidR="00BC68CE">
        <w:rPr>
          <w:rFonts w:ascii="Times New Roman" w:hAnsi="Times New Roman"/>
        </w:rPr>
        <w:t>, 201</w:t>
      </w:r>
      <w:r w:rsidR="00E87029">
        <w:rPr>
          <w:rFonts w:ascii="Times New Roman" w:hAnsi="Times New Roman"/>
        </w:rPr>
        <w:t>3</w:t>
      </w:r>
      <w:r w:rsidR="00E60F37">
        <w:rPr>
          <w:rFonts w:ascii="Times New Roman" w:hAnsi="Times New Roman"/>
        </w:rPr>
        <w:t xml:space="preserve">,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>I was assigned as the Presiding Administrative Law Judge.</w:t>
      </w:r>
      <w:r w:rsidR="009D526E">
        <w:rPr>
          <w:rFonts w:ascii="Times New Roman" w:hAnsi="Times New Roman"/>
        </w:rPr>
        <w:t xml:space="preserve">  A Prehearing Order was issued on November 8, 2013 setting forth various procedural issues that would govern the hearing.</w:t>
      </w:r>
    </w:p>
    <w:p w:rsidR="009D526E" w:rsidRDefault="009D526E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9D526E" w:rsidRDefault="009D526E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hearing was held on December 9, 2013, as scheduled.  Mr. Tashlik appeared </w:t>
      </w:r>
      <w:r>
        <w:rPr>
          <w:rFonts w:ascii="Times New Roman" w:hAnsi="Times New Roman"/>
          <w:i/>
        </w:rPr>
        <w:t>pro se</w:t>
      </w:r>
      <w:r>
        <w:rPr>
          <w:rFonts w:ascii="Times New Roman" w:hAnsi="Times New Roman"/>
        </w:rPr>
        <w:t xml:space="preserve"> and provided oral testimony.  Margaret Morris, Esquire appeared on behalf of the Company</w:t>
      </w:r>
      <w:r w:rsidR="00293E38">
        <w:rPr>
          <w:rFonts w:ascii="Times New Roman" w:hAnsi="Times New Roman"/>
        </w:rPr>
        <w:t xml:space="preserve"> and presented one witness who sponsored several exhibits that were admitted into the record.  </w:t>
      </w:r>
      <w:r w:rsidR="002C1B20">
        <w:rPr>
          <w:rFonts w:ascii="Times New Roman" w:hAnsi="Times New Roman"/>
        </w:rPr>
        <w:t xml:space="preserve">Prior to the hearing, a discussion was held amongst the parties and the Presiding Officer regarding the procedure to be followed during the hearing.  It was established that a Further Hearing may be necessary in order for all issues to be discussed and all witnesses be presented.  </w:t>
      </w:r>
      <w:r w:rsidR="00293E38">
        <w:rPr>
          <w:rFonts w:ascii="Times New Roman" w:hAnsi="Times New Roman"/>
        </w:rPr>
        <w:t xml:space="preserve">During the hearing, </w:t>
      </w:r>
      <w:r w:rsidR="00FE66F2">
        <w:rPr>
          <w:rFonts w:ascii="Times New Roman" w:hAnsi="Times New Roman"/>
        </w:rPr>
        <w:t xml:space="preserve">it was confirmed that a Further Hearing </w:t>
      </w:r>
      <w:r w:rsidR="00684F9B">
        <w:rPr>
          <w:rFonts w:ascii="Times New Roman" w:hAnsi="Times New Roman"/>
        </w:rPr>
        <w:t xml:space="preserve">is </w:t>
      </w:r>
      <w:r w:rsidR="00FE66F2">
        <w:rPr>
          <w:rFonts w:ascii="Times New Roman" w:hAnsi="Times New Roman"/>
        </w:rPr>
        <w:t>necessary.</w:t>
      </w:r>
    </w:p>
    <w:p w:rsidR="00293E38" w:rsidRDefault="00293E38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B52D05" w:rsidRDefault="00293E38" w:rsidP="0046520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</w:rPr>
        <w:t xml:space="preserve">As a result, </w:t>
      </w:r>
      <w:r w:rsidR="00FE66F2">
        <w:rPr>
          <w:rFonts w:ascii="Times New Roman" w:hAnsi="Times New Roman"/>
        </w:rPr>
        <w:t xml:space="preserve">the Commission issued a Telephonic Hearing Notice in this matter on December 27, 2013 scheduling </w:t>
      </w:r>
      <w:r w:rsidR="00465202">
        <w:rPr>
          <w:rFonts w:ascii="Times New Roman" w:hAnsi="Times New Roman"/>
        </w:rPr>
        <w:t xml:space="preserve">a Further Telephonic Hearing for this case for </w:t>
      </w:r>
      <w:r w:rsidR="00465202" w:rsidRPr="00FE66F2">
        <w:rPr>
          <w:rFonts w:ascii="Times New Roman" w:hAnsi="Times New Roman"/>
          <w:b/>
          <w:u w:val="single"/>
        </w:rPr>
        <w:t>Thursday, January 30, 2014 at 10:00 a.m</w:t>
      </w:r>
      <w:r w:rsidR="00465202">
        <w:rPr>
          <w:rFonts w:ascii="Times New Roman" w:hAnsi="Times New Roman"/>
        </w:rPr>
        <w:t xml:space="preserve">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  <w:r w:rsidR="00465202">
        <w:rPr>
          <w:rFonts w:ascii="Times New Roman" w:hAnsi="Times New Roman"/>
        </w:rPr>
        <w:t xml:space="preserve">  All other aspects of the Prehearing Order dated November 8, 2013 remain in effect.</w:t>
      </w:r>
    </w:p>
    <w:p w:rsidR="00465202" w:rsidRDefault="00465202" w:rsidP="0046520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b/>
          <w:u w:val="single"/>
        </w:rPr>
      </w:pPr>
    </w:p>
    <w:p w:rsidR="00A265FB" w:rsidRPr="005025A6" w:rsidRDefault="00A265FB" w:rsidP="00A265FB">
      <w:pPr>
        <w:spacing w:line="360" w:lineRule="auto"/>
        <w:jc w:val="center"/>
        <w:rPr>
          <w:rFonts w:ascii="Times New Roman" w:hAnsi="Times New Roman" w:cs="Times New Roman"/>
        </w:rPr>
      </w:pPr>
      <w:r w:rsidRPr="005025A6">
        <w:rPr>
          <w:rFonts w:ascii="Times New Roman" w:hAnsi="Times New Roman" w:cs="Times New Roman"/>
          <w:u w:val="single"/>
        </w:rPr>
        <w:lastRenderedPageBreak/>
        <w:t>ORDER</w:t>
      </w:r>
    </w:p>
    <w:p w:rsidR="00A265FB" w:rsidRPr="005025A6" w:rsidRDefault="00A265FB" w:rsidP="00A265FB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A265FB" w:rsidRPr="005025A6" w:rsidRDefault="00A265FB" w:rsidP="00A265FB">
      <w:pPr>
        <w:spacing w:line="360" w:lineRule="auto"/>
        <w:ind w:firstLine="720"/>
        <w:rPr>
          <w:rFonts w:ascii="Times New Roman" w:hAnsi="Times New Roman" w:cs="Times New Roman"/>
        </w:rPr>
      </w:pPr>
      <w:r w:rsidRPr="005025A6">
        <w:rPr>
          <w:rFonts w:ascii="Times New Roman" w:hAnsi="Times New Roman" w:cs="Times New Roman"/>
        </w:rPr>
        <w:t>THEREFORE,</w:t>
      </w:r>
    </w:p>
    <w:p w:rsidR="00A265FB" w:rsidRPr="005025A6" w:rsidRDefault="00A265FB" w:rsidP="00A265FB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A265FB" w:rsidRPr="005025A6" w:rsidRDefault="00A265FB" w:rsidP="00A265FB">
      <w:pPr>
        <w:spacing w:line="360" w:lineRule="auto"/>
        <w:ind w:firstLine="720"/>
        <w:rPr>
          <w:rFonts w:ascii="Times New Roman" w:hAnsi="Times New Roman" w:cs="Times New Roman"/>
        </w:rPr>
      </w:pPr>
      <w:r w:rsidRPr="005025A6">
        <w:rPr>
          <w:rFonts w:ascii="Times New Roman" w:hAnsi="Times New Roman" w:cs="Times New Roman"/>
        </w:rPr>
        <w:t>IT IS ORDERED:</w:t>
      </w:r>
    </w:p>
    <w:p w:rsidR="00A265FB" w:rsidRPr="005025A6" w:rsidRDefault="00A265FB" w:rsidP="00A265FB">
      <w:pPr>
        <w:pStyle w:val="Style"/>
        <w:tabs>
          <w:tab w:val="left" w:pos="1505"/>
          <w:tab w:val="left" w:pos="2203"/>
        </w:tabs>
        <w:spacing w:line="360" w:lineRule="auto"/>
        <w:ind w:firstLine="1440"/>
        <w:rPr>
          <w:color w:val="000000"/>
        </w:rPr>
      </w:pPr>
    </w:p>
    <w:p w:rsidR="00A265FB" w:rsidRPr="005025A6" w:rsidRDefault="00A265FB" w:rsidP="00A265FB">
      <w:pPr>
        <w:pStyle w:val="Style"/>
        <w:tabs>
          <w:tab w:val="left" w:pos="1505"/>
          <w:tab w:val="left" w:pos="2203"/>
        </w:tabs>
        <w:spacing w:line="360" w:lineRule="auto"/>
        <w:ind w:firstLine="1440"/>
        <w:rPr>
          <w:color w:val="000000"/>
        </w:rPr>
      </w:pPr>
      <w:r w:rsidRPr="005025A6">
        <w:rPr>
          <w:color w:val="000000"/>
        </w:rPr>
        <w:t>1.</w:t>
      </w:r>
      <w:r w:rsidRPr="005025A6">
        <w:rPr>
          <w:color w:val="000000"/>
        </w:rPr>
        <w:tab/>
        <w:t xml:space="preserve">That </w:t>
      </w:r>
      <w:r>
        <w:rPr>
          <w:color w:val="000000"/>
        </w:rPr>
        <w:t xml:space="preserve">a Further Telephonic Hearing be held </w:t>
      </w:r>
      <w:r w:rsidRPr="005025A6">
        <w:rPr>
          <w:color w:val="000000"/>
        </w:rPr>
        <w:t>in the above-captio</w:t>
      </w:r>
      <w:r>
        <w:rPr>
          <w:color w:val="000000"/>
        </w:rPr>
        <w:t xml:space="preserve">ned case at Docket Number </w:t>
      </w:r>
      <w:r>
        <w:rPr>
          <w:spacing w:val="-3"/>
        </w:rPr>
        <w:t xml:space="preserve">C-2013-2372074 </w:t>
      </w:r>
      <w:r>
        <w:rPr>
          <w:color w:val="000000"/>
        </w:rPr>
        <w:t xml:space="preserve">for </w:t>
      </w:r>
      <w:r>
        <w:t xml:space="preserve">Thursday, January 30, 2014 at 10:00 a.m.  </w:t>
      </w:r>
    </w:p>
    <w:p w:rsidR="00A265FB" w:rsidRPr="005025A6" w:rsidRDefault="00A265FB" w:rsidP="00A265FB">
      <w:pPr>
        <w:pStyle w:val="Style"/>
        <w:tabs>
          <w:tab w:val="left" w:pos="1505"/>
          <w:tab w:val="left" w:pos="2203"/>
        </w:tabs>
        <w:spacing w:line="360" w:lineRule="auto"/>
        <w:ind w:firstLine="1440"/>
        <w:rPr>
          <w:color w:val="000000"/>
        </w:rPr>
      </w:pPr>
    </w:p>
    <w:p w:rsidR="00A265FB" w:rsidRDefault="00A265FB" w:rsidP="00A265FB">
      <w:pPr>
        <w:pStyle w:val="Style"/>
        <w:tabs>
          <w:tab w:val="left" w:pos="1505"/>
          <w:tab w:val="left" w:pos="2203"/>
        </w:tabs>
        <w:spacing w:line="360" w:lineRule="auto"/>
        <w:ind w:firstLine="1440"/>
        <w:rPr>
          <w:color w:val="000000"/>
        </w:rPr>
      </w:pPr>
      <w:r w:rsidRPr="005025A6">
        <w:rPr>
          <w:color w:val="000000"/>
        </w:rPr>
        <w:t>2.</w:t>
      </w:r>
      <w:r w:rsidRPr="005025A6">
        <w:rPr>
          <w:color w:val="000000"/>
        </w:rPr>
        <w:tab/>
        <w:t xml:space="preserve">That </w:t>
      </w:r>
      <w:r>
        <w:rPr>
          <w:color w:val="000000"/>
        </w:rPr>
        <w:t xml:space="preserve">all aspects of the Prehearing Order dated </w:t>
      </w:r>
      <w:r>
        <w:t>November 8,</w:t>
      </w:r>
      <w:r>
        <w:rPr>
          <w:color w:val="000000"/>
        </w:rPr>
        <w:t xml:space="preserve"> 2013 remain in effect.</w:t>
      </w:r>
    </w:p>
    <w:p w:rsidR="00A265FB" w:rsidRDefault="00A265F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A265FB" w:rsidRDefault="00A265F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FE66F2">
        <w:rPr>
          <w:rFonts w:ascii="Times New Roman" w:hAnsi="Times New Roman" w:cs="Times New Roman"/>
          <w:spacing w:val="-3"/>
          <w:u w:val="single"/>
        </w:rPr>
        <w:t>January 8, 2014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0E1557" w:rsidRDefault="000E1557" w:rsidP="00963938">
      <w:pPr>
        <w:rPr>
          <w:rFonts w:ascii="Times New Roman" w:hAnsi="Times New Roman" w:cs="Times New Roman"/>
        </w:rPr>
        <w:sectPr w:rsidR="000E1557" w:rsidSect="00426E3D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0E1557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C-2013-</w:t>
      </w:r>
      <w:proofErr w:type="gramStart"/>
      <w:r w:rsidRPr="000E1557">
        <w:rPr>
          <w:rFonts w:ascii="Microsoft Sans Serif" w:hAnsi="Microsoft Sans Serif" w:cs="Microsoft Sans Serif"/>
          <w:b/>
          <w:caps/>
          <w:noProof/>
          <w:u w:val="single"/>
        </w:rPr>
        <w:t>2372074</w:t>
      </w:r>
      <w:r w:rsidRPr="000E1557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0E1557">
        <w:rPr>
          <w:rFonts w:ascii="Microsoft Sans Serif" w:hAnsi="Microsoft Sans Serif" w:cs="Microsoft Sans Serif"/>
          <w:b/>
          <w:caps/>
          <w:noProof/>
          <w:u w:val="single"/>
        </w:rPr>
        <w:t>Jesse</w:t>
      </w:r>
      <w:proofErr w:type="gramEnd"/>
      <w:r w:rsidRPr="000E1557">
        <w:rPr>
          <w:rFonts w:ascii="Microsoft Sans Serif" w:hAnsi="Microsoft Sans Serif" w:cs="Microsoft Sans Serif"/>
          <w:b/>
          <w:caps/>
          <w:noProof/>
          <w:u w:val="single"/>
        </w:rPr>
        <w:t xml:space="preserve"> Tashlik</w:t>
      </w:r>
      <w:r w:rsidRPr="000E1557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E1557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E1557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0E1557">
        <w:rPr>
          <w:rFonts w:ascii="Microsoft Sans Serif" w:hAnsi="Microsoft Sans Serif" w:cs="Microsoft Sans Serif"/>
          <w:b/>
          <w:caps/>
          <w:noProof/>
          <w:u w:val="single"/>
        </w:rPr>
        <w:t>Metropolitan Edison Company</w:t>
      </w: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0E1557">
        <w:rPr>
          <w:rFonts w:ascii="Microsoft Sans Serif" w:hAnsi="Microsoft Sans Serif" w:cs="Microsoft Sans Serif"/>
          <w:caps/>
          <w:noProof/>
        </w:rPr>
        <w:t>Jesse</w:t>
      </w:r>
      <w:r w:rsidRPr="000E1557">
        <w:rPr>
          <w:rFonts w:ascii="Microsoft Sans Serif" w:hAnsi="Microsoft Sans Serif" w:cs="Microsoft Sans Serif"/>
          <w:caps/>
        </w:rPr>
        <w:t xml:space="preserve"> </w:t>
      </w:r>
      <w:r w:rsidRPr="000E1557">
        <w:rPr>
          <w:rFonts w:ascii="Microsoft Sans Serif" w:hAnsi="Microsoft Sans Serif" w:cs="Microsoft Sans Serif"/>
          <w:caps/>
          <w:noProof/>
        </w:rPr>
        <w:t>Tashlik</w:t>
      </w:r>
      <w:r w:rsidRPr="000E1557">
        <w:rPr>
          <w:rFonts w:ascii="Microsoft Sans Serif" w:hAnsi="Microsoft Sans Serif" w:cs="Microsoft Sans Serif"/>
          <w:caps/>
        </w:rPr>
        <w:t xml:space="preserve"> </w:t>
      </w: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  <w:r w:rsidRPr="000E1557">
        <w:rPr>
          <w:rFonts w:ascii="Microsoft Sans Serif" w:hAnsi="Microsoft Sans Serif" w:cs="Microsoft Sans Serif"/>
          <w:caps/>
          <w:noProof/>
        </w:rPr>
        <w:t>130 Lewis Road</w:t>
      </w: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  <w:r w:rsidRPr="000E1557">
        <w:rPr>
          <w:rFonts w:ascii="Microsoft Sans Serif" w:hAnsi="Microsoft Sans Serif" w:cs="Microsoft Sans Serif"/>
          <w:caps/>
          <w:noProof/>
        </w:rPr>
        <w:t>Milford</w:t>
      </w:r>
      <w:r w:rsidRPr="000E1557">
        <w:rPr>
          <w:rFonts w:ascii="Microsoft Sans Serif" w:hAnsi="Microsoft Sans Serif" w:cs="Microsoft Sans Serif"/>
          <w:caps/>
        </w:rPr>
        <w:t xml:space="preserve"> </w:t>
      </w:r>
      <w:r w:rsidRPr="000E1557">
        <w:rPr>
          <w:rFonts w:ascii="Microsoft Sans Serif" w:hAnsi="Microsoft Sans Serif" w:cs="Microsoft Sans Serif"/>
          <w:caps/>
          <w:noProof/>
        </w:rPr>
        <w:t>PA</w:t>
      </w:r>
      <w:r w:rsidRPr="000E1557">
        <w:rPr>
          <w:rFonts w:ascii="Microsoft Sans Serif" w:hAnsi="Microsoft Sans Serif" w:cs="Microsoft Sans Serif"/>
          <w:caps/>
        </w:rPr>
        <w:t xml:space="preserve">  </w:t>
      </w:r>
      <w:r w:rsidRPr="000E1557">
        <w:rPr>
          <w:rFonts w:ascii="Microsoft Sans Serif" w:hAnsi="Microsoft Sans Serif" w:cs="Microsoft Sans Serif"/>
          <w:caps/>
          <w:noProof/>
        </w:rPr>
        <w:t>18337</w:t>
      </w:r>
    </w:p>
    <w:bookmarkEnd w:id="0"/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0E1557">
        <w:rPr>
          <w:rFonts w:ascii="Microsoft Sans Serif" w:hAnsi="Microsoft Sans Serif" w:cs="Microsoft Sans Serif"/>
          <w:b/>
          <w:caps/>
          <w:noProof/>
        </w:rPr>
        <w:t>(570) 828-2306</w:t>
      </w:r>
      <w:r w:rsidRPr="000E1557">
        <w:rPr>
          <w:rFonts w:ascii="Microsoft Sans Serif" w:hAnsi="Microsoft Sans Serif" w:cs="Microsoft Sans Serif"/>
          <w:b/>
          <w:caps/>
          <w:u w:val="single"/>
        </w:rPr>
        <w:t xml:space="preserve"> </w:t>
      </w: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  <w:r w:rsidRPr="000E1557">
        <w:rPr>
          <w:rFonts w:ascii="Microsoft Sans Serif" w:hAnsi="Microsoft Sans Serif" w:cs="Microsoft Sans Serif"/>
          <w:caps/>
          <w:noProof/>
        </w:rPr>
        <w:t>Margaret A</w:t>
      </w:r>
      <w:r w:rsidRPr="000E1557">
        <w:rPr>
          <w:rFonts w:ascii="Microsoft Sans Serif" w:hAnsi="Microsoft Sans Serif" w:cs="Microsoft Sans Serif"/>
          <w:caps/>
        </w:rPr>
        <w:t xml:space="preserve"> </w:t>
      </w:r>
      <w:r w:rsidRPr="000E1557">
        <w:rPr>
          <w:rFonts w:ascii="Microsoft Sans Serif" w:hAnsi="Microsoft Sans Serif" w:cs="Microsoft Sans Serif"/>
          <w:caps/>
          <w:noProof/>
        </w:rPr>
        <w:t>Morris</w:t>
      </w:r>
      <w:r w:rsidRPr="000E1557">
        <w:rPr>
          <w:rFonts w:ascii="Microsoft Sans Serif" w:hAnsi="Microsoft Sans Serif" w:cs="Microsoft Sans Serif"/>
          <w:caps/>
        </w:rPr>
        <w:t xml:space="preserve"> </w:t>
      </w:r>
      <w:r w:rsidRPr="000E1557">
        <w:rPr>
          <w:rFonts w:ascii="Microsoft Sans Serif" w:hAnsi="Microsoft Sans Serif" w:cs="Microsoft Sans Serif"/>
          <w:caps/>
          <w:noProof/>
        </w:rPr>
        <w:t>Esquire</w:t>
      </w: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  <w:r w:rsidRPr="000E1557">
        <w:rPr>
          <w:rFonts w:ascii="Microsoft Sans Serif" w:hAnsi="Microsoft Sans Serif" w:cs="Microsoft Sans Serif"/>
          <w:caps/>
          <w:noProof/>
        </w:rPr>
        <w:t>Reger Rizzo &amp; Darnall LLP</w:t>
      </w: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  <w:r w:rsidRPr="000E1557">
        <w:rPr>
          <w:rFonts w:ascii="Microsoft Sans Serif" w:hAnsi="Microsoft Sans Serif" w:cs="Microsoft Sans Serif"/>
          <w:caps/>
          <w:noProof/>
        </w:rPr>
        <w:t>Cira Centre  13th Floor</w:t>
      </w: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  <w:r w:rsidRPr="000E1557">
        <w:rPr>
          <w:rFonts w:ascii="Microsoft Sans Serif" w:hAnsi="Microsoft Sans Serif" w:cs="Microsoft Sans Serif"/>
          <w:caps/>
          <w:noProof/>
        </w:rPr>
        <w:t>2929 Arch Street</w:t>
      </w: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  <w:r w:rsidRPr="000E1557">
        <w:rPr>
          <w:rFonts w:ascii="Microsoft Sans Serif" w:hAnsi="Microsoft Sans Serif" w:cs="Microsoft Sans Serif"/>
          <w:caps/>
          <w:noProof/>
        </w:rPr>
        <w:t>Philadelphia</w:t>
      </w:r>
      <w:r w:rsidRPr="000E1557">
        <w:rPr>
          <w:rFonts w:ascii="Microsoft Sans Serif" w:hAnsi="Microsoft Sans Serif" w:cs="Microsoft Sans Serif"/>
          <w:caps/>
        </w:rPr>
        <w:t xml:space="preserve"> </w:t>
      </w:r>
      <w:r w:rsidRPr="000E1557">
        <w:rPr>
          <w:rFonts w:ascii="Microsoft Sans Serif" w:hAnsi="Microsoft Sans Serif" w:cs="Microsoft Sans Serif"/>
          <w:caps/>
          <w:noProof/>
        </w:rPr>
        <w:t>PA</w:t>
      </w:r>
      <w:r w:rsidRPr="000E1557">
        <w:rPr>
          <w:rFonts w:ascii="Microsoft Sans Serif" w:hAnsi="Microsoft Sans Serif" w:cs="Microsoft Sans Serif"/>
          <w:caps/>
        </w:rPr>
        <w:t xml:space="preserve">  </w:t>
      </w:r>
      <w:r w:rsidRPr="000E1557">
        <w:rPr>
          <w:rFonts w:ascii="Microsoft Sans Serif" w:hAnsi="Microsoft Sans Serif" w:cs="Microsoft Sans Serif"/>
          <w:caps/>
          <w:noProof/>
        </w:rPr>
        <w:t>19104-2899</w:t>
      </w: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b/>
          <w:caps/>
        </w:rPr>
        <w:sectPr w:rsidR="000E1557" w:rsidRPr="000E1557" w:rsidSect="006836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0E1557">
        <w:rPr>
          <w:rFonts w:ascii="Microsoft Sans Serif" w:hAnsi="Microsoft Sans Serif" w:cs="Microsoft Sans Serif"/>
          <w:b/>
          <w:caps/>
          <w:noProof/>
        </w:rPr>
        <w:t>(215) 495-6524</w:t>
      </w:r>
    </w:p>
    <w:p w:rsidR="000E1557" w:rsidRPr="000E1557" w:rsidRDefault="000E1557" w:rsidP="000E1557">
      <w:pPr>
        <w:autoSpaceDE/>
        <w:autoSpaceDN/>
        <w:rPr>
          <w:rFonts w:ascii="Microsoft Sans Serif" w:hAnsi="Microsoft Sans Serif" w:cs="Microsoft Sans Serif"/>
          <w:caps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6836D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7C" w:rsidRDefault="003A617C">
      <w:pPr>
        <w:spacing w:line="20" w:lineRule="exact"/>
        <w:rPr>
          <w:sz w:val="20"/>
          <w:szCs w:val="20"/>
        </w:rPr>
      </w:pPr>
    </w:p>
  </w:endnote>
  <w:endnote w:type="continuationSeparator" w:id="0">
    <w:p w:rsidR="003A617C" w:rsidRDefault="003A617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3A617C" w:rsidRDefault="003A617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0E1557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57" w:rsidRDefault="000E155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57" w:rsidRDefault="000E155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57" w:rsidRPr="004C134C" w:rsidRDefault="000E1557" w:rsidP="004C134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3A617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3A617C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Pr="004C134C" w:rsidRDefault="003A617C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7C" w:rsidRDefault="003A617C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3A617C" w:rsidRDefault="003A617C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57" w:rsidRDefault="000E15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57" w:rsidRDefault="000E15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57" w:rsidRDefault="000E155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3A617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3A617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3A61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55829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55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3E3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1B20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17C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42F"/>
    <w:rsid w:val="003F35CF"/>
    <w:rsid w:val="003F5E4D"/>
    <w:rsid w:val="003F73AB"/>
    <w:rsid w:val="003F749B"/>
    <w:rsid w:val="004031C3"/>
    <w:rsid w:val="00403EE1"/>
    <w:rsid w:val="00405CE9"/>
    <w:rsid w:val="0041397D"/>
    <w:rsid w:val="00414325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65202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D5311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5118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4F9B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48AA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526E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65FB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1992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1A1C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6F2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customStyle="1" w:styleId="Style">
    <w:name w:val="Style"/>
    <w:rsid w:val="00A265F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2014-01-08T20:48:00Z</cp:lastPrinted>
  <dcterms:created xsi:type="dcterms:W3CDTF">2014-01-08T20:45:00Z</dcterms:created>
  <dcterms:modified xsi:type="dcterms:W3CDTF">2014-01-08T20:51:00Z</dcterms:modified>
</cp:coreProperties>
</file>