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DB" w:rsidRDefault="006B1DDB" w:rsidP="0014739C">
      <w:pPr>
        <w:tabs>
          <w:tab w:val="center" w:pos="4680"/>
        </w:tabs>
        <w:suppressAutoHyphens/>
        <w:rPr>
          <w:rFonts w:ascii="Times New Roman" w:hAnsi="Times New Roman"/>
          <w:b/>
          <w:sz w:val="26"/>
        </w:rPr>
      </w:pP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t>PENNSYLVANIA</w:t>
      </w: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t>PUBLIC UTILITY COMMISSION</w:t>
      </w:r>
    </w:p>
    <w:p w:rsidR="00A37DE3" w:rsidRDefault="00A37DE3" w:rsidP="0014739C">
      <w:pPr>
        <w:tabs>
          <w:tab w:val="center" w:pos="4680"/>
        </w:tabs>
        <w:suppressAutoHyphens/>
        <w:rPr>
          <w:rFonts w:ascii="Times New Roman" w:hAnsi="Times New Roman"/>
          <w:b/>
          <w:sz w:val="26"/>
        </w:rPr>
      </w:pPr>
      <w:r>
        <w:rPr>
          <w:rFonts w:ascii="Times New Roman" w:hAnsi="Times New Roman"/>
          <w:b/>
          <w:sz w:val="26"/>
        </w:rPr>
        <w:tab/>
      </w:r>
      <w:smartTag w:uri="urn:schemas-microsoft-com:office:smarttags" w:element="place">
        <w:smartTag w:uri="urn:schemas-microsoft-com:office:smarttags" w:element="City">
          <w:r>
            <w:rPr>
              <w:rFonts w:ascii="Times New Roman" w:hAnsi="Times New Roman"/>
              <w:b/>
              <w:sz w:val="26"/>
            </w:rPr>
            <w:t>Harrisburg</w:t>
          </w:r>
        </w:smartTag>
        <w:r>
          <w:rPr>
            <w:rFonts w:ascii="Times New Roman" w:hAnsi="Times New Roman"/>
            <w:b/>
            <w:sz w:val="26"/>
          </w:rPr>
          <w:t xml:space="preserve">, </w:t>
        </w:r>
        <w:smartTag w:uri="urn:schemas-microsoft-com:office:smarttags" w:element="State">
          <w:r>
            <w:rPr>
              <w:rFonts w:ascii="Times New Roman" w:hAnsi="Times New Roman"/>
              <w:b/>
              <w:sz w:val="26"/>
            </w:rPr>
            <w:t>PA</w:t>
          </w:r>
        </w:smartTag>
        <w:r>
          <w:rPr>
            <w:rFonts w:ascii="Times New Roman" w:hAnsi="Times New Roman"/>
            <w:b/>
            <w:sz w:val="26"/>
          </w:rPr>
          <w:t xml:space="preserve">  </w:t>
        </w:r>
        <w:smartTag w:uri="urn:schemas-microsoft-com:office:smarttags" w:element="PostalCode">
          <w:r>
            <w:rPr>
              <w:rFonts w:ascii="Times New Roman" w:hAnsi="Times New Roman"/>
              <w:b/>
              <w:sz w:val="26"/>
            </w:rPr>
            <w:t>17105-3265</w:t>
          </w:r>
        </w:smartTag>
      </w:smartTag>
    </w:p>
    <w:p w:rsidR="00A37DE3" w:rsidRDefault="00A37DE3" w:rsidP="0014739C">
      <w:pPr>
        <w:tabs>
          <w:tab w:val="left" w:pos="-720"/>
        </w:tabs>
        <w:suppressAutoHyphens/>
        <w:rPr>
          <w:rFonts w:ascii="Times New Roman" w:hAnsi="Times New Roman"/>
          <w:b/>
          <w:sz w:val="26"/>
        </w:rPr>
      </w:pPr>
    </w:p>
    <w:p w:rsidR="00A37DE3" w:rsidRPr="001D19E9" w:rsidRDefault="00A37DE3" w:rsidP="0014739C">
      <w:pPr>
        <w:tabs>
          <w:tab w:val="right" w:pos="9360"/>
        </w:tabs>
        <w:suppressAutoHyphens/>
        <w:rPr>
          <w:rFonts w:ascii="Times New Roman" w:hAnsi="Times New Roman"/>
          <w:sz w:val="26"/>
          <w:szCs w:val="26"/>
        </w:rPr>
      </w:pPr>
      <w:r>
        <w:rPr>
          <w:rFonts w:ascii="Times New Roman" w:hAnsi="Times New Roman"/>
          <w:sz w:val="26"/>
        </w:rPr>
        <w:tab/>
      </w:r>
      <w:r w:rsidR="005234A3">
        <w:rPr>
          <w:rFonts w:ascii="Times New Roman" w:hAnsi="Times New Roman"/>
          <w:sz w:val="26"/>
        </w:rPr>
        <w:t>P</w:t>
      </w:r>
      <w:r w:rsidR="008D3745">
        <w:rPr>
          <w:rFonts w:ascii="Times New Roman" w:hAnsi="Times New Roman"/>
          <w:sz w:val="26"/>
          <w:szCs w:val="26"/>
        </w:rPr>
        <w:t xml:space="preserve">ublic Meeting held </w:t>
      </w:r>
      <w:r w:rsidR="00A9723E">
        <w:rPr>
          <w:rFonts w:ascii="Times New Roman" w:hAnsi="Times New Roman"/>
          <w:sz w:val="26"/>
          <w:szCs w:val="26"/>
        </w:rPr>
        <w:t>January 9</w:t>
      </w:r>
      <w:r w:rsidR="00122313">
        <w:rPr>
          <w:rFonts w:ascii="Times New Roman" w:hAnsi="Times New Roman"/>
          <w:sz w:val="26"/>
          <w:szCs w:val="26"/>
        </w:rPr>
        <w:t>, 201</w:t>
      </w:r>
      <w:r w:rsidR="00A9723E">
        <w:rPr>
          <w:rFonts w:ascii="Times New Roman" w:hAnsi="Times New Roman"/>
          <w:sz w:val="26"/>
          <w:szCs w:val="26"/>
        </w:rPr>
        <w:t>4</w:t>
      </w:r>
    </w:p>
    <w:p w:rsidR="00A37DE3" w:rsidRDefault="00A37DE3" w:rsidP="0014739C">
      <w:pPr>
        <w:tabs>
          <w:tab w:val="left" w:pos="-72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r>
        <w:rPr>
          <w:rFonts w:ascii="Times New Roman" w:hAnsi="Times New Roman"/>
          <w:sz w:val="26"/>
        </w:rPr>
        <w:t>Commissioners Present:</w:t>
      </w:r>
    </w:p>
    <w:p w:rsidR="00A37DE3" w:rsidRDefault="00A37DE3" w:rsidP="0014739C">
      <w:pPr>
        <w:tabs>
          <w:tab w:val="left" w:pos="-720"/>
        </w:tabs>
        <w:suppressAutoHyphens/>
        <w:rPr>
          <w:rFonts w:ascii="Times New Roman" w:hAnsi="Times New Roman"/>
          <w:sz w:val="26"/>
        </w:rPr>
      </w:pPr>
    </w:p>
    <w:p w:rsidR="00A37DE3" w:rsidRDefault="00DA7FE7" w:rsidP="0014739C">
      <w:pPr>
        <w:tabs>
          <w:tab w:val="left" w:pos="-720"/>
        </w:tabs>
        <w:suppressAutoHyphens/>
        <w:rPr>
          <w:rFonts w:ascii="Times New Roman" w:hAnsi="Times New Roman"/>
          <w:sz w:val="26"/>
        </w:rPr>
      </w:pPr>
      <w:r>
        <w:rPr>
          <w:rFonts w:ascii="Times New Roman" w:hAnsi="Times New Roman"/>
          <w:sz w:val="26"/>
        </w:rPr>
        <w:tab/>
        <w:t>Robert F. Powelson</w:t>
      </w:r>
      <w:r w:rsidR="00A37DE3">
        <w:rPr>
          <w:rFonts w:ascii="Times New Roman" w:hAnsi="Times New Roman"/>
          <w:sz w:val="26"/>
        </w:rPr>
        <w:t>, Chairman</w:t>
      </w:r>
    </w:p>
    <w:p w:rsidR="00A37DE3" w:rsidRDefault="00C35637"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John F. Coleman, Jr.</w:t>
      </w:r>
      <w:r w:rsidR="00097FE2">
        <w:rPr>
          <w:rFonts w:ascii="Times New Roman" w:hAnsi="Times New Roman"/>
          <w:sz w:val="26"/>
        </w:rPr>
        <w:t>, Vice Chairman</w:t>
      </w:r>
    </w:p>
    <w:p w:rsidR="00A37DE3" w:rsidRDefault="00DA7FE7" w:rsidP="0014739C">
      <w:pPr>
        <w:tabs>
          <w:tab w:val="left" w:pos="-720"/>
        </w:tabs>
        <w:suppressAutoHyphens/>
        <w:rPr>
          <w:rFonts w:ascii="Times New Roman" w:hAnsi="Times New Roman"/>
          <w:sz w:val="26"/>
        </w:rPr>
      </w:pPr>
      <w:r>
        <w:rPr>
          <w:rFonts w:ascii="Times New Roman" w:hAnsi="Times New Roman"/>
          <w:sz w:val="26"/>
        </w:rPr>
        <w:tab/>
        <w:t>James H. Cawley</w:t>
      </w:r>
    </w:p>
    <w:p w:rsidR="00C35637" w:rsidRDefault="008D3745" w:rsidP="0014739C">
      <w:pPr>
        <w:tabs>
          <w:tab w:val="left" w:pos="-720"/>
        </w:tabs>
        <w:suppressAutoHyphens/>
        <w:rPr>
          <w:rFonts w:ascii="Times New Roman" w:hAnsi="Times New Roman"/>
          <w:sz w:val="26"/>
        </w:rPr>
      </w:pPr>
      <w:r>
        <w:rPr>
          <w:rFonts w:ascii="Times New Roman" w:hAnsi="Times New Roman"/>
          <w:sz w:val="26"/>
        </w:rPr>
        <w:tab/>
      </w:r>
      <w:r w:rsidR="00DA7FE7">
        <w:rPr>
          <w:rFonts w:ascii="Times New Roman" w:hAnsi="Times New Roman"/>
          <w:sz w:val="26"/>
        </w:rPr>
        <w:t>Pamela A. Witmer</w:t>
      </w:r>
    </w:p>
    <w:p w:rsidR="00F93997" w:rsidRDefault="00F93997" w:rsidP="0014739C">
      <w:pPr>
        <w:tabs>
          <w:tab w:val="left" w:pos="-720"/>
        </w:tabs>
        <w:suppressAutoHyphens/>
        <w:rPr>
          <w:rFonts w:ascii="Times New Roman" w:hAnsi="Times New Roman"/>
          <w:sz w:val="26"/>
        </w:rPr>
      </w:pPr>
      <w:r>
        <w:rPr>
          <w:rFonts w:ascii="Times New Roman" w:hAnsi="Times New Roman"/>
          <w:sz w:val="26"/>
        </w:rPr>
        <w:tab/>
        <w:t>Gladys M. Brown</w:t>
      </w:r>
    </w:p>
    <w:p w:rsidR="00C35637" w:rsidRDefault="00C35637" w:rsidP="0014739C">
      <w:pPr>
        <w:tabs>
          <w:tab w:val="left" w:pos="-72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p>
    <w:p w:rsidR="00A37DE3" w:rsidRDefault="003619C1" w:rsidP="0014739C">
      <w:pPr>
        <w:tabs>
          <w:tab w:val="left" w:pos="-720"/>
        </w:tabs>
        <w:suppressAutoHyphens/>
        <w:rPr>
          <w:rFonts w:ascii="Times New Roman" w:hAnsi="Times New Roman"/>
          <w:sz w:val="26"/>
        </w:rPr>
      </w:pPr>
      <w:r>
        <w:rPr>
          <w:rFonts w:ascii="Times New Roman" w:hAnsi="Times New Roman"/>
          <w:sz w:val="26"/>
        </w:rPr>
        <w:t>Application</w:t>
      </w:r>
      <w:r w:rsidR="001D0208">
        <w:rPr>
          <w:rFonts w:ascii="Times New Roman" w:hAnsi="Times New Roman"/>
          <w:sz w:val="26"/>
        </w:rPr>
        <w:t xml:space="preserve"> of </w:t>
      </w:r>
      <w:r w:rsidR="008937F6">
        <w:rPr>
          <w:rFonts w:ascii="Times New Roman" w:hAnsi="Times New Roman"/>
          <w:sz w:val="26"/>
        </w:rPr>
        <w:t>La Mexicana Express Service,</w:t>
      </w:r>
      <w:r w:rsidR="001D0208">
        <w:rPr>
          <w:rFonts w:ascii="Times New Roman" w:hAnsi="Times New Roman"/>
          <w:sz w:val="26"/>
        </w:rPr>
        <w:tab/>
      </w:r>
      <w:r w:rsidR="001D0208">
        <w:rPr>
          <w:rFonts w:ascii="Times New Roman" w:hAnsi="Times New Roman"/>
          <w:sz w:val="26"/>
        </w:rPr>
        <w:tab/>
      </w:r>
      <w:r w:rsidR="001D0208">
        <w:rPr>
          <w:rFonts w:ascii="Times New Roman" w:hAnsi="Times New Roman"/>
          <w:sz w:val="26"/>
        </w:rPr>
        <w:tab/>
      </w:r>
      <w:r w:rsidR="001D0208">
        <w:rPr>
          <w:rFonts w:ascii="Times New Roman" w:hAnsi="Times New Roman"/>
          <w:sz w:val="26"/>
        </w:rPr>
        <w:tab/>
      </w:r>
      <w:r w:rsidR="0005031C">
        <w:rPr>
          <w:rFonts w:ascii="Times New Roman" w:hAnsi="Times New Roman"/>
          <w:sz w:val="26"/>
        </w:rPr>
        <w:t xml:space="preserve">     </w:t>
      </w:r>
      <w:r w:rsidR="008937F6">
        <w:rPr>
          <w:rFonts w:ascii="Times New Roman" w:hAnsi="Times New Roman"/>
          <w:sz w:val="26"/>
        </w:rPr>
        <w:t>A-2012-2329717</w:t>
      </w:r>
    </w:p>
    <w:p w:rsidR="009338F4" w:rsidRDefault="00661292" w:rsidP="0014739C">
      <w:pPr>
        <w:tabs>
          <w:tab w:val="left" w:pos="-720"/>
        </w:tabs>
        <w:suppressAutoHyphens/>
        <w:rPr>
          <w:rFonts w:ascii="Times New Roman" w:hAnsi="Times New Roman"/>
          <w:sz w:val="26"/>
        </w:rPr>
      </w:pPr>
      <w:r>
        <w:rPr>
          <w:rFonts w:ascii="Times New Roman" w:hAnsi="Times New Roman"/>
          <w:sz w:val="26"/>
        </w:rPr>
        <w:t>LLC, to transport persons, in paratransit</w:t>
      </w:r>
      <w:r w:rsidR="00A01D7E">
        <w:rPr>
          <w:rFonts w:ascii="Times New Roman" w:hAnsi="Times New Roman"/>
          <w:sz w:val="26"/>
        </w:rPr>
        <w:t xml:space="preserve">     </w:t>
      </w:r>
      <w:r w:rsidR="00AC6514">
        <w:rPr>
          <w:rFonts w:ascii="Times New Roman" w:hAnsi="Times New Roman"/>
          <w:sz w:val="26"/>
        </w:rPr>
        <w:tab/>
      </w:r>
      <w:r w:rsidR="00AC6514">
        <w:rPr>
          <w:rFonts w:ascii="Times New Roman" w:hAnsi="Times New Roman"/>
          <w:sz w:val="26"/>
        </w:rPr>
        <w:tab/>
      </w:r>
      <w:r w:rsidR="00AC6514">
        <w:rPr>
          <w:rFonts w:ascii="Times New Roman" w:hAnsi="Times New Roman"/>
          <w:sz w:val="26"/>
        </w:rPr>
        <w:tab/>
      </w:r>
      <w:r w:rsidR="00AC6514">
        <w:rPr>
          <w:rFonts w:ascii="Times New Roman" w:hAnsi="Times New Roman"/>
          <w:sz w:val="26"/>
        </w:rPr>
        <w:tab/>
        <w:t xml:space="preserve">          </w:t>
      </w:r>
      <w:r w:rsidR="0005031C">
        <w:rPr>
          <w:rFonts w:ascii="Times New Roman" w:hAnsi="Times New Roman"/>
          <w:sz w:val="26"/>
        </w:rPr>
        <w:t xml:space="preserve">     </w:t>
      </w:r>
      <w:r w:rsidR="00AC6514">
        <w:rPr>
          <w:rFonts w:ascii="Times New Roman" w:hAnsi="Times New Roman"/>
          <w:sz w:val="26"/>
        </w:rPr>
        <w:t>A-6415209</w:t>
      </w:r>
    </w:p>
    <w:p w:rsidR="001D0208" w:rsidRDefault="00A01D7E" w:rsidP="0014739C">
      <w:pPr>
        <w:tabs>
          <w:tab w:val="left" w:pos="-720"/>
        </w:tabs>
        <w:suppressAutoHyphens/>
        <w:rPr>
          <w:rFonts w:ascii="Times New Roman" w:hAnsi="Times New Roman"/>
          <w:sz w:val="26"/>
        </w:rPr>
      </w:pPr>
      <w:r>
        <w:rPr>
          <w:rFonts w:ascii="Times New Roman" w:hAnsi="Times New Roman"/>
          <w:sz w:val="26"/>
        </w:rPr>
        <w:t xml:space="preserve">service, </w:t>
      </w:r>
      <w:r w:rsidR="00661292">
        <w:rPr>
          <w:rFonts w:ascii="Times New Roman" w:hAnsi="Times New Roman"/>
          <w:sz w:val="26"/>
        </w:rPr>
        <w:t xml:space="preserve">between </w:t>
      </w:r>
      <w:r>
        <w:rPr>
          <w:rFonts w:ascii="Times New Roman" w:hAnsi="Times New Roman"/>
          <w:sz w:val="26"/>
        </w:rPr>
        <w:t xml:space="preserve">points </w:t>
      </w:r>
      <w:r w:rsidR="00661292">
        <w:rPr>
          <w:rFonts w:ascii="Times New Roman" w:hAnsi="Times New Roman"/>
          <w:sz w:val="26"/>
        </w:rPr>
        <w:t>with</w:t>
      </w:r>
      <w:r>
        <w:rPr>
          <w:rFonts w:ascii="Times New Roman" w:hAnsi="Times New Roman"/>
          <w:sz w:val="26"/>
        </w:rPr>
        <w:t xml:space="preserve">in </w:t>
      </w:r>
      <w:r w:rsidR="00661292">
        <w:rPr>
          <w:rFonts w:ascii="Times New Roman" w:hAnsi="Times New Roman"/>
          <w:sz w:val="26"/>
        </w:rPr>
        <w:t>Berks County</w:t>
      </w:r>
    </w:p>
    <w:p w:rsidR="00481310" w:rsidRPr="00B12D74" w:rsidRDefault="00481310" w:rsidP="0014739C">
      <w:pPr>
        <w:tabs>
          <w:tab w:val="left" w:pos="-720"/>
        </w:tabs>
        <w:suppressAutoHyphens/>
        <w:rPr>
          <w:rFonts w:ascii="Times New Roman" w:hAnsi="Times New Roman"/>
          <w:sz w:val="26"/>
        </w:rPr>
      </w:pPr>
    </w:p>
    <w:p w:rsidR="00DB3B2C" w:rsidRDefault="00DB3B2C" w:rsidP="0014739C">
      <w:pPr>
        <w:tabs>
          <w:tab w:val="left" w:pos="-720"/>
        </w:tabs>
        <w:suppressAutoHyphens/>
        <w:rPr>
          <w:rFonts w:ascii="Times New Roman" w:hAnsi="Times New Roman"/>
          <w:sz w:val="26"/>
        </w:rPr>
      </w:pPr>
    </w:p>
    <w:p w:rsidR="00AB560A" w:rsidRDefault="00A37DE3" w:rsidP="00B12D74">
      <w:pPr>
        <w:keepNext/>
        <w:tabs>
          <w:tab w:val="center" w:pos="4680"/>
        </w:tabs>
        <w:suppressAutoHyphens/>
        <w:rPr>
          <w:rFonts w:ascii="Times New Roman" w:hAnsi="Times New Roman"/>
          <w:b/>
          <w:sz w:val="26"/>
        </w:rPr>
      </w:pPr>
      <w:r>
        <w:rPr>
          <w:rFonts w:ascii="Times New Roman" w:hAnsi="Times New Roman"/>
          <w:b/>
          <w:sz w:val="26"/>
        </w:rPr>
        <w:tab/>
        <w:t>OPINION AND ORDER</w:t>
      </w:r>
    </w:p>
    <w:p w:rsidR="00B12D74" w:rsidRPr="001576E5" w:rsidRDefault="00B12D74" w:rsidP="00B12D74">
      <w:pPr>
        <w:keepNext/>
        <w:tabs>
          <w:tab w:val="center" w:pos="4680"/>
        </w:tabs>
        <w:suppressAutoHyphens/>
        <w:rPr>
          <w:rFonts w:ascii="Times New Roman" w:hAnsi="Times New Roman"/>
          <w:sz w:val="26"/>
        </w:rPr>
      </w:pPr>
    </w:p>
    <w:p w:rsidR="00A37DE3" w:rsidRDefault="00A37DE3" w:rsidP="00B12D74">
      <w:pPr>
        <w:widowControl w:val="0"/>
        <w:tabs>
          <w:tab w:val="left" w:pos="-720"/>
        </w:tabs>
        <w:suppressAutoHyphens/>
        <w:spacing w:after="120"/>
        <w:rPr>
          <w:rFonts w:ascii="Times New Roman" w:hAnsi="Times New Roman"/>
          <w:sz w:val="26"/>
        </w:rPr>
      </w:pPr>
      <w:r>
        <w:rPr>
          <w:rFonts w:ascii="Times New Roman" w:hAnsi="Times New Roman"/>
          <w:b/>
          <w:sz w:val="26"/>
        </w:rPr>
        <w:t>BY THE COMMISSION:</w:t>
      </w:r>
    </w:p>
    <w:p w:rsidR="00A37DE3" w:rsidRDefault="00A37DE3" w:rsidP="00B12D74">
      <w:pPr>
        <w:widowControl w:val="0"/>
        <w:tabs>
          <w:tab w:val="left" w:pos="-720"/>
        </w:tabs>
        <w:suppressAutoHyphens/>
        <w:spacing w:line="360" w:lineRule="auto"/>
        <w:rPr>
          <w:rFonts w:ascii="Times New Roman" w:hAnsi="Times New Roman"/>
          <w:sz w:val="26"/>
        </w:rPr>
      </w:pPr>
    </w:p>
    <w:p w:rsidR="00A37DE3" w:rsidRPr="009140B1" w:rsidRDefault="00A37DE3" w:rsidP="00B12D74">
      <w:pPr>
        <w:pStyle w:val="FootnoteText"/>
        <w:widowControl w:val="0"/>
        <w:spacing w:line="360" w:lineRule="auto"/>
        <w:rPr>
          <w:rFonts w:ascii="Times New Roman" w:hAnsi="Times New Roman"/>
          <w:sz w:val="26"/>
          <w:szCs w:val="26"/>
        </w:rPr>
      </w:pPr>
      <w:r>
        <w:tab/>
      </w:r>
      <w:r>
        <w:tab/>
      </w:r>
      <w:r w:rsidRPr="009140B1">
        <w:rPr>
          <w:rFonts w:ascii="Times New Roman" w:hAnsi="Times New Roman"/>
          <w:sz w:val="26"/>
          <w:szCs w:val="26"/>
        </w:rPr>
        <w:t xml:space="preserve">Before the </w:t>
      </w:r>
      <w:r w:rsidR="00C667DC">
        <w:rPr>
          <w:rFonts w:ascii="Times New Roman" w:hAnsi="Times New Roman"/>
          <w:sz w:val="26"/>
          <w:szCs w:val="26"/>
        </w:rPr>
        <w:t xml:space="preserve">Pennsylvania Public Utility </w:t>
      </w:r>
      <w:r w:rsidRPr="009140B1">
        <w:rPr>
          <w:rFonts w:ascii="Times New Roman" w:hAnsi="Times New Roman"/>
          <w:sz w:val="26"/>
          <w:szCs w:val="26"/>
        </w:rPr>
        <w:t xml:space="preserve">Commission </w:t>
      </w:r>
      <w:r w:rsidR="00C667DC">
        <w:rPr>
          <w:rFonts w:ascii="Times New Roman" w:hAnsi="Times New Roman"/>
          <w:sz w:val="26"/>
          <w:szCs w:val="26"/>
        </w:rPr>
        <w:t xml:space="preserve">(Commission) </w:t>
      </w:r>
      <w:r w:rsidRPr="009140B1">
        <w:rPr>
          <w:rFonts w:ascii="Times New Roman" w:hAnsi="Times New Roman"/>
          <w:sz w:val="26"/>
          <w:szCs w:val="26"/>
        </w:rPr>
        <w:t xml:space="preserve">for </w:t>
      </w:r>
      <w:r w:rsidR="00E265F0" w:rsidRPr="009140B1">
        <w:rPr>
          <w:rFonts w:ascii="Times New Roman" w:hAnsi="Times New Roman"/>
          <w:sz w:val="26"/>
          <w:szCs w:val="26"/>
        </w:rPr>
        <w:t xml:space="preserve">consideration and </w:t>
      </w:r>
      <w:r w:rsidR="00BF23F3">
        <w:rPr>
          <w:rFonts w:ascii="Times New Roman" w:hAnsi="Times New Roman"/>
          <w:sz w:val="26"/>
          <w:szCs w:val="26"/>
        </w:rPr>
        <w:t>disposition is a</w:t>
      </w:r>
      <w:r w:rsidR="00E71549">
        <w:rPr>
          <w:rFonts w:ascii="Times New Roman" w:hAnsi="Times New Roman"/>
          <w:sz w:val="26"/>
          <w:szCs w:val="26"/>
        </w:rPr>
        <w:t xml:space="preserve"> </w:t>
      </w:r>
      <w:r w:rsidR="00C667DC">
        <w:rPr>
          <w:rFonts w:ascii="Times New Roman" w:hAnsi="Times New Roman"/>
          <w:sz w:val="26"/>
          <w:szCs w:val="26"/>
        </w:rPr>
        <w:t>“</w:t>
      </w:r>
      <w:r w:rsidR="0092065B">
        <w:rPr>
          <w:rFonts w:ascii="Times New Roman" w:hAnsi="Times New Roman"/>
          <w:sz w:val="26"/>
          <w:szCs w:val="26"/>
        </w:rPr>
        <w:t xml:space="preserve">Petition for </w:t>
      </w:r>
      <w:r w:rsidR="00624C8C">
        <w:rPr>
          <w:rFonts w:ascii="Times New Roman" w:hAnsi="Times New Roman"/>
          <w:sz w:val="26"/>
          <w:szCs w:val="26"/>
        </w:rPr>
        <w:t xml:space="preserve">Reconsideration </w:t>
      </w:r>
      <w:r w:rsidR="00FC216B">
        <w:rPr>
          <w:rFonts w:ascii="Times New Roman" w:hAnsi="Times New Roman"/>
          <w:sz w:val="26"/>
          <w:szCs w:val="26"/>
        </w:rPr>
        <w:t>and Exceptions to Order</w:t>
      </w:r>
      <w:r w:rsidR="00C667DC">
        <w:rPr>
          <w:rFonts w:ascii="Times New Roman" w:hAnsi="Times New Roman"/>
          <w:sz w:val="26"/>
          <w:szCs w:val="26"/>
        </w:rPr>
        <w:t>”</w:t>
      </w:r>
      <w:r w:rsidR="00FC216B">
        <w:rPr>
          <w:rFonts w:ascii="Times New Roman" w:hAnsi="Times New Roman"/>
          <w:sz w:val="26"/>
          <w:szCs w:val="26"/>
        </w:rPr>
        <w:t xml:space="preserve"> </w:t>
      </w:r>
      <w:r w:rsidR="00F50E6E">
        <w:rPr>
          <w:rFonts w:ascii="Times New Roman" w:hAnsi="Times New Roman"/>
          <w:sz w:val="26"/>
          <w:szCs w:val="26"/>
        </w:rPr>
        <w:t>(Petition)</w:t>
      </w:r>
      <w:r w:rsidR="00FC216B">
        <w:rPr>
          <w:rStyle w:val="FootnoteReference"/>
          <w:rFonts w:ascii="Times New Roman" w:hAnsi="Times New Roman"/>
          <w:sz w:val="26"/>
          <w:szCs w:val="26"/>
        </w:rPr>
        <w:footnoteReference w:id="1"/>
      </w:r>
      <w:r w:rsidR="00464C70">
        <w:rPr>
          <w:rFonts w:ascii="Times New Roman" w:hAnsi="Times New Roman"/>
          <w:sz w:val="26"/>
          <w:szCs w:val="26"/>
        </w:rPr>
        <w:t xml:space="preserve"> </w:t>
      </w:r>
      <w:r w:rsidR="008B64B5">
        <w:rPr>
          <w:rFonts w:ascii="Times New Roman" w:hAnsi="Times New Roman"/>
          <w:sz w:val="26"/>
          <w:szCs w:val="26"/>
        </w:rPr>
        <w:t>filed by</w:t>
      </w:r>
      <w:r w:rsidR="004D099D">
        <w:rPr>
          <w:rFonts w:ascii="Times New Roman" w:hAnsi="Times New Roman"/>
          <w:sz w:val="26"/>
          <w:szCs w:val="26"/>
        </w:rPr>
        <w:t xml:space="preserve"> </w:t>
      </w:r>
      <w:r w:rsidR="005D6C65">
        <w:rPr>
          <w:rFonts w:ascii="Times New Roman" w:hAnsi="Times New Roman"/>
          <w:sz w:val="26"/>
          <w:szCs w:val="26"/>
        </w:rPr>
        <w:t>La Mexicana Express Service, LLC</w:t>
      </w:r>
      <w:r w:rsidR="00B4725B">
        <w:rPr>
          <w:rFonts w:ascii="Times New Roman" w:hAnsi="Times New Roman"/>
          <w:sz w:val="26"/>
          <w:szCs w:val="26"/>
        </w:rPr>
        <w:t xml:space="preserve"> </w:t>
      </w:r>
      <w:r w:rsidR="008B64B5">
        <w:rPr>
          <w:rFonts w:ascii="Times New Roman" w:hAnsi="Times New Roman"/>
          <w:sz w:val="26"/>
          <w:szCs w:val="26"/>
        </w:rPr>
        <w:t>(</w:t>
      </w:r>
      <w:r w:rsidR="001A36CE">
        <w:rPr>
          <w:rFonts w:ascii="Times New Roman" w:hAnsi="Times New Roman"/>
          <w:sz w:val="26"/>
          <w:szCs w:val="26"/>
        </w:rPr>
        <w:t>Applicant</w:t>
      </w:r>
      <w:r w:rsidR="008B64B5">
        <w:rPr>
          <w:rFonts w:ascii="Times New Roman" w:hAnsi="Times New Roman"/>
          <w:sz w:val="26"/>
          <w:szCs w:val="26"/>
        </w:rPr>
        <w:t>)</w:t>
      </w:r>
      <w:r w:rsidR="00B806AE">
        <w:rPr>
          <w:rFonts w:ascii="Times New Roman" w:hAnsi="Times New Roman"/>
          <w:sz w:val="26"/>
          <w:szCs w:val="26"/>
        </w:rPr>
        <w:t>,</w:t>
      </w:r>
      <w:r w:rsidR="00BA7D21">
        <w:rPr>
          <w:rFonts w:ascii="Times New Roman" w:hAnsi="Times New Roman"/>
          <w:sz w:val="26"/>
          <w:szCs w:val="26"/>
        </w:rPr>
        <w:t xml:space="preserve"> on </w:t>
      </w:r>
      <w:r w:rsidR="005D6C65">
        <w:rPr>
          <w:rFonts w:ascii="Times New Roman" w:hAnsi="Times New Roman"/>
          <w:sz w:val="26"/>
          <w:szCs w:val="26"/>
        </w:rPr>
        <w:t>October 29</w:t>
      </w:r>
      <w:r w:rsidRPr="009140B1">
        <w:rPr>
          <w:rFonts w:ascii="Times New Roman" w:hAnsi="Times New Roman"/>
          <w:sz w:val="26"/>
          <w:szCs w:val="26"/>
        </w:rPr>
        <w:t xml:space="preserve">, </w:t>
      </w:r>
      <w:r w:rsidR="00735C26">
        <w:rPr>
          <w:rFonts w:ascii="Times New Roman" w:hAnsi="Times New Roman"/>
          <w:sz w:val="26"/>
          <w:szCs w:val="26"/>
        </w:rPr>
        <w:t>2013</w:t>
      </w:r>
      <w:r w:rsidR="0092065B">
        <w:rPr>
          <w:rFonts w:ascii="Times New Roman" w:hAnsi="Times New Roman"/>
          <w:sz w:val="26"/>
          <w:szCs w:val="26"/>
        </w:rPr>
        <w:t xml:space="preserve">, </w:t>
      </w:r>
      <w:r w:rsidRPr="009140B1">
        <w:rPr>
          <w:rFonts w:ascii="Times New Roman" w:hAnsi="Times New Roman"/>
          <w:sz w:val="26"/>
          <w:szCs w:val="26"/>
        </w:rPr>
        <w:t>relative to the above-captioned proceeding.</w:t>
      </w:r>
      <w:r w:rsidR="003B3CBA" w:rsidRPr="009140B1">
        <w:rPr>
          <w:rFonts w:ascii="Times New Roman" w:hAnsi="Times New Roman"/>
          <w:sz w:val="26"/>
          <w:szCs w:val="26"/>
        </w:rPr>
        <w:t xml:space="preserve">  </w:t>
      </w:r>
      <w:r w:rsidR="00341D96" w:rsidRPr="009140B1">
        <w:rPr>
          <w:rFonts w:ascii="Times New Roman" w:hAnsi="Times New Roman"/>
          <w:sz w:val="26"/>
          <w:szCs w:val="26"/>
        </w:rPr>
        <w:t xml:space="preserve">The </w:t>
      </w:r>
      <w:r w:rsidR="00F50E6E">
        <w:rPr>
          <w:rFonts w:ascii="Times New Roman" w:hAnsi="Times New Roman"/>
          <w:sz w:val="26"/>
          <w:szCs w:val="26"/>
        </w:rPr>
        <w:t>O</w:t>
      </w:r>
      <w:r w:rsidR="00862C2E">
        <w:rPr>
          <w:rFonts w:ascii="Times New Roman" w:hAnsi="Times New Roman"/>
          <w:sz w:val="26"/>
          <w:szCs w:val="26"/>
        </w:rPr>
        <w:t>rder</w:t>
      </w:r>
      <w:r w:rsidR="00341D96" w:rsidRPr="009140B1">
        <w:rPr>
          <w:rFonts w:ascii="Times New Roman" w:hAnsi="Times New Roman"/>
          <w:sz w:val="26"/>
          <w:szCs w:val="26"/>
        </w:rPr>
        <w:t xml:space="preserve"> to which the Petition refers</w:t>
      </w:r>
      <w:r w:rsidR="00117DD0">
        <w:rPr>
          <w:rFonts w:ascii="Times New Roman" w:hAnsi="Times New Roman"/>
          <w:sz w:val="26"/>
          <w:szCs w:val="26"/>
        </w:rPr>
        <w:t xml:space="preserve"> was</w:t>
      </w:r>
      <w:r w:rsidR="0054119C">
        <w:rPr>
          <w:rFonts w:ascii="Times New Roman" w:hAnsi="Times New Roman"/>
          <w:sz w:val="26"/>
          <w:szCs w:val="26"/>
        </w:rPr>
        <w:t xml:space="preserve"> </w:t>
      </w:r>
      <w:r w:rsidR="00E14F5C">
        <w:rPr>
          <w:rFonts w:ascii="Times New Roman" w:hAnsi="Times New Roman"/>
          <w:sz w:val="26"/>
          <w:szCs w:val="26"/>
        </w:rPr>
        <w:t>entered</w:t>
      </w:r>
      <w:r w:rsidR="00BE28EE">
        <w:rPr>
          <w:rFonts w:ascii="Times New Roman" w:hAnsi="Times New Roman"/>
          <w:sz w:val="26"/>
          <w:szCs w:val="26"/>
        </w:rPr>
        <w:t xml:space="preserve"> on</w:t>
      </w:r>
      <w:r w:rsidR="008C231F">
        <w:rPr>
          <w:rFonts w:ascii="Times New Roman" w:hAnsi="Times New Roman"/>
          <w:sz w:val="26"/>
          <w:szCs w:val="26"/>
        </w:rPr>
        <w:t xml:space="preserve"> </w:t>
      </w:r>
      <w:r w:rsidR="00BE402B">
        <w:rPr>
          <w:rFonts w:ascii="Times New Roman" w:hAnsi="Times New Roman"/>
          <w:sz w:val="26"/>
          <w:szCs w:val="26"/>
        </w:rPr>
        <w:t>October 17</w:t>
      </w:r>
      <w:r w:rsidR="007A42B8">
        <w:rPr>
          <w:rFonts w:ascii="Times New Roman" w:hAnsi="Times New Roman"/>
          <w:sz w:val="26"/>
          <w:szCs w:val="26"/>
        </w:rPr>
        <w:t>,</w:t>
      </w:r>
      <w:r w:rsidR="00C47B9B">
        <w:rPr>
          <w:rFonts w:ascii="Times New Roman" w:hAnsi="Times New Roman"/>
          <w:sz w:val="26"/>
          <w:szCs w:val="26"/>
        </w:rPr>
        <w:t xml:space="preserve"> 2013</w:t>
      </w:r>
      <w:r w:rsidR="00914937">
        <w:rPr>
          <w:rFonts w:ascii="Times New Roman" w:hAnsi="Times New Roman"/>
          <w:sz w:val="26"/>
          <w:szCs w:val="26"/>
        </w:rPr>
        <w:t xml:space="preserve"> (</w:t>
      </w:r>
      <w:r w:rsidR="00BE402B" w:rsidRPr="00BE402B">
        <w:rPr>
          <w:rFonts w:ascii="Times New Roman" w:hAnsi="Times New Roman"/>
          <w:i/>
          <w:sz w:val="26"/>
          <w:szCs w:val="26"/>
        </w:rPr>
        <w:t>October</w:t>
      </w:r>
      <w:r w:rsidR="00C47B9B" w:rsidRPr="00C47B9B">
        <w:rPr>
          <w:rFonts w:ascii="Times New Roman" w:hAnsi="Times New Roman"/>
          <w:i/>
          <w:sz w:val="26"/>
          <w:szCs w:val="26"/>
        </w:rPr>
        <w:t xml:space="preserve"> 2013</w:t>
      </w:r>
      <w:r w:rsidR="00914937" w:rsidRPr="00C47B9B">
        <w:rPr>
          <w:rFonts w:ascii="Times New Roman" w:hAnsi="Times New Roman"/>
          <w:i/>
          <w:sz w:val="26"/>
          <w:szCs w:val="26"/>
        </w:rPr>
        <w:t xml:space="preserve"> </w:t>
      </w:r>
      <w:r w:rsidR="00914937" w:rsidRPr="00914937">
        <w:rPr>
          <w:rFonts w:ascii="Times New Roman" w:hAnsi="Times New Roman"/>
          <w:i/>
          <w:sz w:val="26"/>
          <w:szCs w:val="26"/>
        </w:rPr>
        <w:t>Order</w:t>
      </w:r>
      <w:r w:rsidR="00914937">
        <w:rPr>
          <w:rFonts w:ascii="Times New Roman" w:hAnsi="Times New Roman"/>
          <w:sz w:val="26"/>
          <w:szCs w:val="26"/>
        </w:rPr>
        <w:t>)</w:t>
      </w:r>
      <w:r w:rsidR="002727E0">
        <w:rPr>
          <w:rFonts w:ascii="Times New Roman" w:hAnsi="Times New Roman"/>
          <w:sz w:val="26"/>
          <w:szCs w:val="26"/>
        </w:rPr>
        <w:t xml:space="preserve">.  </w:t>
      </w:r>
      <w:r w:rsidR="00663C81">
        <w:rPr>
          <w:rFonts w:ascii="Times New Roman" w:hAnsi="Times New Roman"/>
          <w:sz w:val="26"/>
          <w:szCs w:val="26"/>
        </w:rPr>
        <w:t>No Answer</w:t>
      </w:r>
      <w:r w:rsidR="00ED6573">
        <w:rPr>
          <w:rFonts w:ascii="Times New Roman" w:hAnsi="Times New Roman"/>
          <w:sz w:val="26"/>
          <w:szCs w:val="26"/>
        </w:rPr>
        <w:t xml:space="preserve"> to the Petition has been filed.</w:t>
      </w:r>
      <w:r w:rsidR="008C70E5">
        <w:rPr>
          <w:rFonts w:ascii="Times New Roman" w:hAnsi="Times New Roman"/>
          <w:sz w:val="26"/>
          <w:szCs w:val="26"/>
        </w:rPr>
        <w:t xml:space="preserve">  For the reasons stated herein, we will grant the Petition</w:t>
      </w:r>
      <w:r w:rsidR="001D260C">
        <w:rPr>
          <w:rFonts w:ascii="Times New Roman" w:hAnsi="Times New Roman"/>
          <w:sz w:val="26"/>
          <w:szCs w:val="26"/>
        </w:rPr>
        <w:t xml:space="preserve">, </w:t>
      </w:r>
      <w:r w:rsidR="00AE4FB8">
        <w:rPr>
          <w:rFonts w:ascii="Times New Roman" w:hAnsi="Times New Roman"/>
          <w:sz w:val="26"/>
          <w:szCs w:val="26"/>
        </w:rPr>
        <w:t xml:space="preserve">in part; </w:t>
      </w:r>
      <w:r w:rsidR="001D260C">
        <w:rPr>
          <w:rFonts w:ascii="Times New Roman" w:hAnsi="Times New Roman"/>
          <w:sz w:val="26"/>
          <w:szCs w:val="26"/>
        </w:rPr>
        <w:t xml:space="preserve">vacate the </w:t>
      </w:r>
      <w:r w:rsidR="00BE402B">
        <w:rPr>
          <w:rFonts w:ascii="Times New Roman" w:hAnsi="Times New Roman"/>
          <w:i/>
          <w:sz w:val="26"/>
          <w:szCs w:val="26"/>
        </w:rPr>
        <w:t>October</w:t>
      </w:r>
      <w:r w:rsidR="00C47B9B">
        <w:rPr>
          <w:rFonts w:ascii="Times New Roman" w:hAnsi="Times New Roman"/>
          <w:i/>
          <w:sz w:val="26"/>
          <w:szCs w:val="26"/>
        </w:rPr>
        <w:t xml:space="preserve"> 2013</w:t>
      </w:r>
      <w:r w:rsidR="001D260C" w:rsidRPr="00914937">
        <w:rPr>
          <w:rFonts w:ascii="Times New Roman" w:hAnsi="Times New Roman"/>
          <w:i/>
          <w:sz w:val="26"/>
          <w:szCs w:val="26"/>
        </w:rPr>
        <w:t xml:space="preserve"> Order</w:t>
      </w:r>
      <w:r w:rsidR="00AE4FB8">
        <w:rPr>
          <w:rFonts w:ascii="Times New Roman" w:hAnsi="Times New Roman"/>
          <w:i/>
          <w:sz w:val="26"/>
          <w:szCs w:val="26"/>
        </w:rPr>
        <w:t>;</w:t>
      </w:r>
      <w:r w:rsidR="008C70E5">
        <w:rPr>
          <w:rFonts w:ascii="Times New Roman" w:hAnsi="Times New Roman"/>
          <w:sz w:val="26"/>
          <w:szCs w:val="26"/>
        </w:rPr>
        <w:t xml:space="preserve"> and refer this matter to the Commission’s Bureau of Technical Utility Services (TUS) for such further </w:t>
      </w:r>
      <w:r w:rsidR="004A014F">
        <w:rPr>
          <w:rFonts w:ascii="Times New Roman" w:hAnsi="Times New Roman"/>
          <w:sz w:val="26"/>
          <w:szCs w:val="26"/>
        </w:rPr>
        <w:t>action</w:t>
      </w:r>
      <w:r w:rsidR="007F20B6">
        <w:rPr>
          <w:rFonts w:ascii="Times New Roman" w:hAnsi="Times New Roman"/>
          <w:sz w:val="26"/>
          <w:szCs w:val="26"/>
        </w:rPr>
        <w:t xml:space="preserve"> </w:t>
      </w:r>
      <w:r w:rsidR="0072115B">
        <w:rPr>
          <w:rFonts w:ascii="Times New Roman" w:hAnsi="Times New Roman"/>
          <w:sz w:val="26"/>
          <w:szCs w:val="26"/>
        </w:rPr>
        <w:t>as may be warranted.</w:t>
      </w:r>
    </w:p>
    <w:p w:rsidR="00A37DE3" w:rsidRPr="0010444F" w:rsidRDefault="00A37DE3" w:rsidP="0014739C">
      <w:pPr>
        <w:keepNext/>
        <w:tabs>
          <w:tab w:val="center" w:pos="4680"/>
        </w:tabs>
        <w:suppressAutoHyphens/>
        <w:spacing w:line="360" w:lineRule="auto"/>
        <w:rPr>
          <w:rFonts w:ascii="Times New Roman" w:hAnsi="Times New Roman"/>
          <w:sz w:val="26"/>
        </w:rPr>
      </w:pPr>
      <w:r>
        <w:rPr>
          <w:rFonts w:ascii="Times New Roman" w:hAnsi="Times New Roman"/>
          <w:b/>
          <w:sz w:val="26"/>
        </w:rPr>
        <w:lastRenderedPageBreak/>
        <w:tab/>
      </w:r>
      <w:r w:rsidRPr="0010444F">
        <w:rPr>
          <w:rFonts w:ascii="Times New Roman" w:hAnsi="Times New Roman"/>
          <w:b/>
          <w:sz w:val="26"/>
        </w:rPr>
        <w:t>History of Proceeding</w:t>
      </w:r>
    </w:p>
    <w:p w:rsidR="00A37DE3" w:rsidRDefault="00A37DE3" w:rsidP="0014739C">
      <w:pPr>
        <w:keepNext/>
        <w:tabs>
          <w:tab w:val="left" w:pos="-720"/>
        </w:tabs>
        <w:suppressAutoHyphens/>
        <w:spacing w:line="360" w:lineRule="auto"/>
        <w:rPr>
          <w:rFonts w:ascii="Times New Roman" w:hAnsi="Times New Roman"/>
          <w:sz w:val="26"/>
        </w:rPr>
      </w:pPr>
    </w:p>
    <w:p w:rsidR="0039050D" w:rsidRDefault="00FF5310" w:rsidP="0014739C">
      <w:pPr>
        <w:spacing w:line="360" w:lineRule="auto"/>
        <w:rPr>
          <w:rFonts w:ascii="Times New Roman" w:hAnsi="Times New Roman"/>
          <w:sz w:val="26"/>
          <w:szCs w:val="26"/>
        </w:rPr>
      </w:pPr>
      <w:r w:rsidRPr="00B8551C">
        <w:rPr>
          <w:rFonts w:ascii="Times New Roman" w:hAnsi="Times New Roman"/>
          <w:sz w:val="26"/>
          <w:szCs w:val="26"/>
        </w:rPr>
        <w:tab/>
      </w:r>
      <w:r w:rsidRPr="00B8551C">
        <w:rPr>
          <w:rFonts w:ascii="Times New Roman" w:hAnsi="Times New Roman"/>
          <w:sz w:val="26"/>
          <w:szCs w:val="26"/>
        </w:rPr>
        <w:tab/>
      </w:r>
      <w:r w:rsidR="00B8551C">
        <w:rPr>
          <w:rFonts w:ascii="Times New Roman" w:hAnsi="Times New Roman"/>
          <w:sz w:val="26"/>
          <w:szCs w:val="26"/>
        </w:rPr>
        <w:t xml:space="preserve">On </w:t>
      </w:r>
      <w:r w:rsidR="0055037C">
        <w:rPr>
          <w:rFonts w:ascii="Times New Roman" w:hAnsi="Times New Roman"/>
          <w:sz w:val="26"/>
          <w:szCs w:val="26"/>
        </w:rPr>
        <w:t xml:space="preserve">October </w:t>
      </w:r>
      <w:r w:rsidR="00506C5E">
        <w:rPr>
          <w:rFonts w:ascii="Times New Roman" w:hAnsi="Times New Roman"/>
          <w:sz w:val="26"/>
          <w:szCs w:val="26"/>
        </w:rPr>
        <w:t>11</w:t>
      </w:r>
      <w:r w:rsidR="00D85ED0">
        <w:rPr>
          <w:rFonts w:ascii="Times New Roman" w:hAnsi="Times New Roman"/>
          <w:sz w:val="26"/>
          <w:szCs w:val="26"/>
        </w:rPr>
        <w:t>, 201</w:t>
      </w:r>
      <w:r w:rsidR="00032CCC">
        <w:rPr>
          <w:rFonts w:ascii="Times New Roman" w:hAnsi="Times New Roman"/>
          <w:sz w:val="26"/>
          <w:szCs w:val="26"/>
        </w:rPr>
        <w:t>2</w:t>
      </w:r>
      <w:r w:rsidR="00B8551C">
        <w:rPr>
          <w:rFonts w:ascii="Times New Roman" w:hAnsi="Times New Roman"/>
          <w:sz w:val="26"/>
          <w:szCs w:val="26"/>
        </w:rPr>
        <w:t xml:space="preserve">, </w:t>
      </w:r>
      <w:r w:rsidR="001A36CE">
        <w:rPr>
          <w:rFonts w:ascii="Times New Roman" w:hAnsi="Times New Roman"/>
          <w:sz w:val="26"/>
          <w:szCs w:val="26"/>
        </w:rPr>
        <w:t>the Applicant</w:t>
      </w:r>
      <w:r w:rsidR="004740FD">
        <w:rPr>
          <w:rFonts w:ascii="Times New Roman" w:hAnsi="Times New Roman"/>
          <w:sz w:val="26"/>
          <w:szCs w:val="26"/>
        </w:rPr>
        <w:t xml:space="preserve"> filed </w:t>
      </w:r>
      <w:r w:rsidR="00AB560A">
        <w:rPr>
          <w:rFonts w:ascii="Times New Roman" w:hAnsi="Times New Roman"/>
          <w:sz w:val="26"/>
          <w:szCs w:val="26"/>
        </w:rPr>
        <w:t>the above-captioned</w:t>
      </w:r>
      <w:r w:rsidR="001F5E08">
        <w:rPr>
          <w:rFonts w:ascii="Times New Roman" w:hAnsi="Times New Roman"/>
          <w:sz w:val="26"/>
          <w:szCs w:val="26"/>
        </w:rPr>
        <w:t xml:space="preserve"> Application</w:t>
      </w:r>
      <w:r w:rsidR="002C6FC8">
        <w:rPr>
          <w:rFonts w:ascii="Times New Roman" w:hAnsi="Times New Roman"/>
          <w:sz w:val="26"/>
          <w:szCs w:val="26"/>
        </w:rPr>
        <w:t xml:space="preserve"> </w:t>
      </w:r>
      <w:r w:rsidR="00D85ED0">
        <w:rPr>
          <w:rFonts w:ascii="Times New Roman" w:hAnsi="Times New Roman"/>
          <w:sz w:val="26"/>
          <w:szCs w:val="26"/>
        </w:rPr>
        <w:t>f</w:t>
      </w:r>
      <w:r w:rsidR="00B4404C">
        <w:rPr>
          <w:rFonts w:ascii="Times New Roman" w:hAnsi="Times New Roman"/>
          <w:sz w:val="26"/>
          <w:szCs w:val="26"/>
        </w:rPr>
        <w:t>or paratransit service</w:t>
      </w:r>
      <w:r w:rsidR="0039050D">
        <w:rPr>
          <w:rFonts w:ascii="Times New Roman" w:hAnsi="Times New Roman"/>
          <w:sz w:val="26"/>
          <w:szCs w:val="26"/>
        </w:rPr>
        <w:t>.</w:t>
      </w:r>
      <w:r w:rsidR="007F00B0">
        <w:rPr>
          <w:rFonts w:ascii="Times New Roman" w:hAnsi="Times New Roman"/>
          <w:sz w:val="26"/>
          <w:szCs w:val="26"/>
        </w:rPr>
        <w:t xml:space="preserve">  Public not</w:t>
      </w:r>
      <w:r w:rsidR="00EB0158">
        <w:rPr>
          <w:rFonts w:ascii="Times New Roman" w:hAnsi="Times New Roman"/>
          <w:sz w:val="26"/>
          <w:szCs w:val="26"/>
        </w:rPr>
        <w:t>ice of the Application was published</w:t>
      </w:r>
      <w:r w:rsidR="007F00B0">
        <w:rPr>
          <w:rFonts w:ascii="Times New Roman" w:hAnsi="Times New Roman"/>
          <w:sz w:val="26"/>
          <w:szCs w:val="26"/>
        </w:rPr>
        <w:t xml:space="preserve"> in the </w:t>
      </w:r>
      <w:r w:rsidR="007F00B0" w:rsidRPr="00EB0158">
        <w:rPr>
          <w:rFonts w:ascii="Times New Roman" w:hAnsi="Times New Roman"/>
          <w:i/>
          <w:sz w:val="26"/>
          <w:szCs w:val="26"/>
        </w:rPr>
        <w:t>Pennsylvania Bulletin</w:t>
      </w:r>
      <w:r w:rsidR="007F00B0">
        <w:rPr>
          <w:rFonts w:ascii="Times New Roman" w:hAnsi="Times New Roman"/>
          <w:sz w:val="26"/>
          <w:szCs w:val="26"/>
        </w:rPr>
        <w:t xml:space="preserve"> on </w:t>
      </w:r>
      <w:r w:rsidR="00506C5E">
        <w:rPr>
          <w:rFonts w:ascii="Times New Roman" w:hAnsi="Times New Roman"/>
          <w:sz w:val="26"/>
          <w:szCs w:val="26"/>
        </w:rPr>
        <w:t>February 2, 2013</w:t>
      </w:r>
      <w:r w:rsidR="007F00B0">
        <w:rPr>
          <w:rFonts w:ascii="Times New Roman" w:hAnsi="Times New Roman"/>
          <w:sz w:val="26"/>
          <w:szCs w:val="26"/>
        </w:rPr>
        <w:t>,</w:t>
      </w:r>
      <w:r w:rsidR="008B100D">
        <w:rPr>
          <w:rFonts w:ascii="Times New Roman" w:hAnsi="Times New Roman"/>
          <w:sz w:val="26"/>
          <w:szCs w:val="26"/>
        </w:rPr>
        <w:t xml:space="preserve"> </w:t>
      </w:r>
      <w:r w:rsidR="005524D9">
        <w:rPr>
          <w:rFonts w:ascii="Times New Roman" w:hAnsi="Times New Roman"/>
          <w:sz w:val="26"/>
          <w:szCs w:val="26"/>
        </w:rPr>
        <w:t xml:space="preserve">at </w:t>
      </w:r>
      <w:r w:rsidR="008B100D">
        <w:rPr>
          <w:rFonts w:ascii="Times New Roman" w:hAnsi="Times New Roman"/>
          <w:sz w:val="26"/>
          <w:szCs w:val="26"/>
        </w:rPr>
        <w:t>43</w:t>
      </w:r>
      <w:r w:rsidR="00E43B4A">
        <w:rPr>
          <w:rFonts w:ascii="Times New Roman" w:hAnsi="Times New Roman"/>
          <w:sz w:val="26"/>
          <w:szCs w:val="26"/>
        </w:rPr>
        <w:t xml:space="preserve"> </w:t>
      </w:r>
      <w:r w:rsidR="00E43B4A" w:rsidRPr="00E43B4A">
        <w:rPr>
          <w:rFonts w:ascii="Times New Roman" w:hAnsi="Times New Roman"/>
          <w:i/>
          <w:sz w:val="26"/>
          <w:szCs w:val="26"/>
        </w:rPr>
        <w:t>Pa. B.</w:t>
      </w:r>
      <w:r w:rsidR="00E43B4A">
        <w:rPr>
          <w:rFonts w:ascii="Times New Roman" w:hAnsi="Times New Roman"/>
          <w:i/>
          <w:sz w:val="26"/>
          <w:szCs w:val="26"/>
        </w:rPr>
        <w:t xml:space="preserve"> </w:t>
      </w:r>
      <w:r w:rsidR="00F63379">
        <w:rPr>
          <w:rFonts w:ascii="Times New Roman" w:hAnsi="Times New Roman"/>
          <w:sz w:val="26"/>
          <w:szCs w:val="26"/>
        </w:rPr>
        <w:t>788</w:t>
      </w:r>
      <w:r w:rsidR="00E43B4A">
        <w:rPr>
          <w:rFonts w:ascii="Times New Roman" w:hAnsi="Times New Roman"/>
          <w:sz w:val="26"/>
          <w:szCs w:val="26"/>
        </w:rPr>
        <w:t>, with protests du</w:t>
      </w:r>
      <w:r w:rsidR="00506C5E">
        <w:rPr>
          <w:rFonts w:ascii="Times New Roman" w:hAnsi="Times New Roman"/>
          <w:sz w:val="26"/>
          <w:szCs w:val="26"/>
        </w:rPr>
        <w:t>e to be filed by February 19, 2013</w:t>
      </w:r>
      <w:r w:rsidR="00E43B4A">
        <w:rPr>
          <w:rFonts w:ascii="Times New Roman" w:hAnsi="Times New Roman"/>
          <w:sz w:val="26"/>
          <w:szCs w:val="26"/>
        </w:rPr>
        <w:t xml:space="preserve">.  </w:t>
      </w:r>
    </w:p>
    <w:p w:rsidR="0039050D" w:rsidRDefault="0039050D" w:rsidP="0014739C">
      <w:pPr>
        <w:spacing w:line="360" w:lineRule="auto"/>
        <w:rPr>
          <w:rFonts w:ascii="Times New Roman" w:hAnsi="Times New Roman"/>
          <w:sz w:val="26"/>
          <w:szCs w:val="26"/>
        </w:rPr>
      </w:pPr>
    </w:p>
    <w:p w:rsidR="00735685" w:rsidRDefault="0039050D" w:rsidP="009D2F6D">
      <w:pPr>
        <w:spacing w:line="360" w:lineRule="auto"/>
        <w:ind w:firstLine="720"/>
        <w:rPr>
          <w:rFonts w:ascii="Times New Roman" w:hAnsi="Times New Roman"/>
          <w:sz w:val="26"/>
          <w:szCs w:val="26"/>
        </w:rPr>
      </w:pPr>
      <w:r>
        <w:rPr>
          <w:rFonts w:ascii="Times New Roman" w:hAnsi="Times New Roman"/>
          <w:sz w:val="26"/>
          <w:szCs w:val="26"/>
        </w:rPr>
        <w:t xml:space="preserve">  </w:t>
      </w:r>
      <w:r w:rsidR="0005031C">
        <w:rPr>
          <w:rFonts w:ascii="Times New Roman" w:hAnsi="Times New Roman"/>
          <w:sz w:val="26"/>
          <w:szCs w:val="26"/>
        </w:rPr>
        <w:tab/>
      </w:r>
      <w:r w:rsidR="00F63379">
        <w:rPr>
          <w:rFonts w:ascii="Times New Roman" w:hAnsi="Times New Roman"/>
          <w:sz w:val="26"/>
          <w:szCs w:val="26"/>
        </w:rPr>
        <w:t>A</w:t>
      </w:r>
      <w:r w:rsidR="00E43B4A">
        <w:rPr>
          <w:rFonts w:ascii="Times New Roman" w:hAnsi="Times New Roman"/>
          <w:sz w:val="26"/>
          <w:szCs w:val="26"/>
        </w:rPr>
        <w:t xml:space="preserve"> Protest</w:t>
      </w:r>
      <w:r w:rsidR="00F63379">
        <w:rPr>
          <w:rFonts w:ascii="Times New Roman" w:hAnsi="Times New Roman"/>
          <w:sz w:val="26"/>
          <w:szCs w:val="26"/>
        </w:rPr>
        <w:t xml:space="preserve"> was</w:t>
      </w:r>
      <w:r w:rsidR="00E43B4A">
        <w:rPr>
          <w:rFonts w:ascii="Times New Roman" w:hAnsi="Times New Roman"/>
          <w:sz w:val="26"/>
          <w:szCs w:val="26"/>
        </w:rPr>
        <w:t xml:space="preserve"> filed by </w:t>
      </w:r>
      <w:r w:rsidR="00F63379">
        <w:rPr>
          <w:rFonts w:ascii="Times New Roman" w:hAnsi="Times New Roman"/>
          <w:sz w:val="26"/>
          <w:szCs w:val="26"/>
        </w:rPr>
        <w:t>Kutztown Area Transport Service, Inc., on February 13, 2013.  T</w:t>
      </w:r>
      <w:r w:rsidR="008A6E63">
        <w:rPr>
          <w:rFonts w:ascii="Times New Roman" w:hAnsi="Times New Roman"/>
          <w:sz w:val="26"/>
          <w:szCs w:val="26"/>
        </w:rPr>
        <w:t xml:space="preserve">he Application </w:t>
      </w:r>
      <w:r w:rsidR="00F63379">
        <w:rPr>
          <w:rFonts w:ascii="Times New Roman" w:hAnsi="Times New Roman"/>
          <w:sz w:val="26"/>
          <w:szCs w:val="26"/>
        </w:rPr>
        <w:t>and the Protest were then referred to</w:t>
      </w:r>
      <w:r w:rsidR="008A6E63">
        <w:rPr>
          <w:rFonts w:ascii="Times New Roman" w:hAnsi="Times New Roman"/>
          <w:sz w:val="26"/>
          <w:szCs w:val="26"/>
        </w:rPr>
        <w:t xml:space="preserve"> the Office of Ad</w:t>
      </w:r>
      <w:r w:rsidR="003725AD">
        <w:rPr>
          <w:rFonts w:ascii="Times New Roman" w:hAnsi="Times New Roman"/>
          <w:sz w:val="26"/>
          <w:szCs w:val="26"/>
        </w:rPr>
        <w:t>ministrative Law Judge (OALJ)</w:t>
      </w:r>
      <w:r w:rsidR="00F63379">
        <w:rPr>
          <w:rFonts w:ascii="Times New Roman" w:hAnsi="Times New Roman"/>
          <w:sz w:val="26"/>
          <w:szCs w:val="26"/>
        </w:rPr>
        <w:t xml:space="preserve"> for the scheduling of a hearing.  </w:t>
      </w:r>
    </w:p>
    <w:p w:rsidR="00735685" w:rsidRDefault="00735685" w:rsidP="009D2F6D">
      <w:pPr>
        <w:spacing w:line="360" w:lineRule="auto"/>
        <w:ind w:firstLine="720"/>
        <w:rPr>
          <w:rFonts w:ascii="Times New Roman" w:hAnsi="Times New Roman"/>
          <w:sz w:val="26"/>
          <w:szCs w:val="26"/>
        </w:rPr>
      </w:pPr>
    </w:p>
    <w:p w:rsidR="008A7451" w:rsidRDefault="00273B94" w:rsidP="00155C17">
      <w:pPr>
        <w:spacing w:line="360" w:lineRule="auto"/>
        <w:ind w:firstLine="1440"/>
        <w:rPr>
          <w:rFonts w:ascii="Times New Roman" w:hAnsi="Times New Roman"/>
          <w:sz w:val="26"/>
          <w:szCs w:val="26"/>
        </w:rPr>
      </w:pPr>
      <w:r>
        <w:rPr>
          <w:rFonts w:ascii="Times New Roman" w:hAnsi="Times New Roman"/>
          <w:sz w:val="26"/>
          <w:szCs w:val="26"/>
        </w:rPr>
        <w:t xml:space="preserve">On </w:t>
      </w:r>
      <w:r w:rsidR="009F03F5">
        <w:rPr>
          <w:rFonts w:ascii="Times New Roman" w:hAnsi="Times New Roman"/>
          <w:sz w:val="26"/>
          <w:szCs w:val="26"/>
        </w:rPr>
        <w:t>March 25, 2013</w:t>
      </w:r>
      <w:r>
        <w:rPr>
          <w:rFonts w:ascii="Times New Roman" w:hAnsi="Times New Roman"/>
          <w:sz w:val="26"/>
          <w:szCs w:val="26"/>
        </w:rPr>
        <w:t xml:space="preserve">, a restrictive amendment was </w:t>
      </w:r>
      <w:r w:rsidR="00341BFA">
        <w:rPr>
          <w:rFonts w:ascii="Times New Roman" w:hAnsi="Times New Roman"/>
          <w:sz w:val="26"/>
          <w:szCs w:val="26"/>
        </w:rPr>
        <w:t>filed</w:t>
      </w:r>
      <w:r>
        <w:rPr>
          <w:rFonts w:ascii="Times New Roman" w:hAnsi="Times New Roman"/>
          <w:sz w:val="26"/>
          <w:szCs w:val="26"/>
        </w:rPr>
        <w:t xml:space="preserve"> by </w:t>
      </w:r>
      <w:r w:rsidR="009F03F5">
        <w:rPr>
          <w:rFonts w:ascii="Times New Roman" w:hAnsi="Times New Roman"/>
          <w:sz w:val="26"/>
          <w:szCs w:val="26"/>
        </w:rPr>
        <w:t>both Parties.  On June 5, 2013, t</w:t>
      </w:r>
      <w:r w:rsidR="009A6DEE">
        <w:rPr>
          <w:rFonts w:ascii="Times New Roman" w:hAnsi="Times New Roman"/>
          <w:sz w:val="26"/>
          <w:szCs w:val="26"/>
        </w:rPr>
        <w:t>he now unopposed Application was referr</w:t>
      </w:r>
      <w:r w:rsidR="00341BFA">
        <w:rPr>
          <w:rFonts w:ascii="Times New Roman" w:hAnsi="Times New Roman"/>
          <w:sz w:val="26"/>
          <w:szCs w:val="26"/>
        </w:rPr>
        <w:t>ed to TUS</w:t>
      </w:r>
      <w:r w:rsidR="00A5508E">
        <w:rPr>
          <w:rFonts w:ascii="Times New Roman" w:hAnsi="Times New Roman"/>
          <w:sz w:val="26"/>
          <w:szCs w:val="26"/>
        </w:rPr>
        <w:t xml:space="preserve"> for </w:t>
      </w:r>
      <w:r w:rsidR="009F03F5">
        <w:rPr>
          <w:rFonts w:ascii="Times New Roman" w:hAnsi="Times New Roman"/>
          <w:sz w:val="26"/>
          <w:szCs w:val="26"/>
        </w:rPr>
        <w:t>processing under modified procedure</w:t>
      </w:r>
      <w:r w:rsidR="00A5508E">
        <w:rPr>
          <w:rFonts w:ascii="Times New Roman" w:hAnsi="Times New Roman"/>
          <w:sz w:val="26"/>
          <w:szCs w:val="26"/>
        </w:rPr>
        <w:t>.</w:t>
      </w:r>
      <w:r w:rsidR="003C6C97">
        <w:rPr>
          <w:rFonts w:ascii="Times New Roman" w:hAnsi="Times New Roman"/>
          <w:sz w:val="26"/>
          <w:szCs w:val="26"/>
        </w:rPr>
        <w:t xml:space="preserve">  </w:t>
      </w:r>
    </w:p>
    <w:p w:rsidR="008A7451" w:rsidRDefault="008A7451" w:rsidP="00155C17">
      <w:pPr>
        <w:spacing w:line="360" w:lineRule="auto"/>
        <w:ind w:firstLine="1440"/>
        <w:rPr>
          <w:rFonts w:ascii="Times New Roman" w:hAnsi="Times New Roman"/>
          <w:sz w:val="26"/>
          <w:szCs w:val="26"/>
        </w:rPr>
      </w:pPr>
    </w:p>
    <w:p w:rsidR="00783531" w:rsidRDefault="00067411" w:rsidP="00155C17">
      <w:pPr>
        <w:spacing w:line="360" w:lineRule="auto"/>
        <w:ind w:firstLine="1440"/>
        <w:rPr>
          <w:rFonts w:ascii="Times New Roman" w:hAnsi="Times New Roman"/>
          <w:sz w:val="26"/>
          <w:szCs w:val="26"/>
        </w:rPr>
      </w:pPr>
      <w:r>
        <w:rPr>
          <w:rFonts w:ascii="Times New Roman" w:hAnsi="Times New Roman"/>
          <w:sz w:val="26"/>
          <w:szCs w:val="26"/>
        </w:rPr>
        <w:t xml:space="preserve">In its Application, the Applicant stated that Jose Narriso Mizhquiri was the sole member of the Applicant.  </w:t>
      </w:r>
      <w:r w:rsidR="003C6C97">
        <w:rPr>
          <w:rFonts w:ascii="Times New Roman" w:hAnsi="Times New Roman"/>
          <w:sz w:val="26"/>
          <w:szCs w:val="26"/>
        </w:rPr>
        <w:t xml:space="preserve">By </w:t>
      </w:r>
      <w:r w:rsidR="0035115E">
        <w:rPr>
          <w:rFonts w:ascii="Times New Roman" w:hAnsi="Times New Roman"/>
          <w:sz w:val="26"/>
          <w:szCs w:val="26"/>
        </w:rPr>
        <w:t>l</w:t>
      </w:r>
      <w:r w:rsidR="003C6C97">
        <w:rPr>
          <w:rFonts w:ascii="Times New Roman" w:hAnsi="Times New Roman"/>
          <w:sz w:val="26"/>
          <w:szCs w:val="26"/>
        </w:rPr>
        <w:t>etter of</w:t>
      </w:r>
      <w:r w:rsidR="00C349CB">
        <w:rPr>
          <w:rFonts w:ascii="Times New Roman" w:hAnsi="Times New Roman"/>
          <w:sz w:val="26"/>
          <w:szCs w:val="26"/>
        </w:rPr>
        <w:t xml:space="preserve"> June 5, 2013 </w:t>
      </w:r>
      <w:r w:rsidR="003C6C97">
        <w:rPr>
          <w:rFonts w:ascii="Times New Roman" w:hAnsi="Times New Roman"/>
          <w:sz w:val="26"/>
          <w:szCs w:val="26"/>
        </w:rPr>
        <w:t>(</w:t>
      </w:r>
      <w:r w:rsidR="00C349CB" w:rsidRPr="00C349CB">
        <w:rPr>
          <w:rFonts w:ascii="Times New Roman" w:hAnsi="Times New Roman"/>
          <w:i/>
          <w:sz w:val="26"/>
          <w:szCs w:val="26"/>
        </w:rPr>
        <w:t>June 2013 Letter</w:t>
      </w:r>
      <w:r w:rsidR="003C6C97">
        <w:rPr>
          <w:rFonts w:ascii="Times New Roman" w:hAnsi="Times New Roman"/>
          <w:sz w:val="26"/>
          <w:szCs w:val="26"/>
        </w:rPr>
        <w:t xml:space="preserve">), </w:t>
      </w:r>
      <w:r w:rsidR="00C349CB">
        <w:rPr>
          <w:rFonts w:ascii="Times New Roman" w:hAnsi="Times New Roman"/>
          <w:sz w:val="26"/>
          <w:szCs w:val="26"/>
        </w:rPr>
        <w:t xml:space="preserve">sent to the Applicant’s attorney, </w:t>
      </w:r>
      <w:r w:rsidR="003C6C97">
        <w:rPr>
          <w:rFonts w:ascii="Times New Roman" w:hAnsi="Times New Roman"/>
          <w:sz w:val="26"/>
          <w:szCs w:val="26"/>
        </w:rPr>
        <w:t xml:space="preserve">TUS requested that the Applicant submit </w:t>
      </w:r>
      <w:r w:rsidR="0035115E">
        <w:rPr>
          <w:rFonts w:ascii="Times New Roman" w:hAnsi="Times New Roman"/>
          <w:sz w:val="26"/>
          <w:szCs w:val="26"/>
        </w:rPr>
        <w:t>a V</w:t>
      </w:r>
      <w:r w:rsidR="003C6C97">
        <w:rPr>
          <w:rFonts w:ascii="Times New Roman" w:hAnsi="Times New Roman"/>
          <w:sz w:val="26"/>
          <w:szCs w:val="26"/>
        </w:rPr>
        <w:t xml:space="preserve">erified </w:t>
      </w:r>
      <w:r w:rsidR="0035115E">
        <w:rPr>
          <w:rFonts w:ascii="Times New Roman" w:hAnsi="Times New Roman"/>
          <w:sz w:val="26"/>
          <w:szCs w:val="26"/>
        </w:rPr>
        <w:t>S</w:t>
      </w:r>
      <w:r w:rsidR="003C6C97">
        <w:rPr>
          <w:rFonts w:ascii="Times New Roman" w:hAnsi="Times New Roman"/>
          <w:sz w:val="26"/>
          <w:szCs w:val="26"/>
        </w:rPr>
        <w:t>tatement</w:t>
      </w:r>
      <w:r w:rsidR="0035115E">
        <w:rPr>
          <w:rFonts w:ascii="Times New Roman" w:hAnsi="Times New Roman"/>
          <w:sz w:val="26"/>
          <w:szCs w:val="26"/>
        </w:rPr>
        <w:t xml:space="preserve"> of Applicant </w:t>
      </w:r>
      <w:r w:rsidR="003C6C97">
        <w:rPr>
          <w:rFonts w:ascii="Times New Roman" w:hAnsi="Times New Roman"/>
          <w:sz w:val="26"/>
          <w:szCs w:val="26"/>
        </w:rPr>
        <w:t xml:space="preserve">and statements in </w:t>
      </w:r>
      <w:r w:rsidR="00BE72DC">
        <w:rPr>
          <w:rFonts w:ascii="Times New Roman" w:hAnsi="Times New Roman"/>
          <w:sz w:val="26"/>
          <w:szCs w:val="26"/>
        </w:rPr>
        <w:t xml:space="preserve">support of the Application within thirty days of the date of issuance of the </w:t>
      </w:r>
      <w:r w:rsidR="00BE72DC" w:rsidRPr="00BE72DC">
        <w:rPr>
          <w:rFonts w:ascii="Times New Roman" w:hAnsi="Times New Roman"/>
          <w:i/>
          <w:sz w:val="26"/>
          <w:szCs w:val="26"/>
        </w:rPr>
        <w:t>June 2013 Letter</w:t>
      </w:r>
      <w:r w:rsidR="003C6C97">
        <w:rPr>
          <w:rFonts w:ascii="Times New Roman" w:hAnsi="Times New Roman"/>
          <w:sz w:val="26"/>
          <w:szCs w:val="26"/>
        </w:rPr>
        <w:t>.</w:t>
      </w:r>
      <w:r w:rsidR="0035115E">
        <w:rPr>
          <w:rFonts w:ascii="Times New Roman" w:hAnsi="Times New Roman"/>
          <w:sz w:val="26"/>
          <w:szCs w:val="26"/>
        </w:rPr>
        <w:t xml:space="preserve">  By letter dated July 8, 2013, the Applicant was granted an extension, until July 20, 2013, in which to submit the required information.  </w:t>
      </w:r>
      <w:r w:rsidR="00783531">
        <w:rPr>
          <w:rFonts w:ascii="Times New Roman" w:hAnsi="Times New Roman"/>
          <w:sz w:val="26"/>
          <w:szCs w:val="26"/>
        </w:rPr>
        <w:t xml:space="preserve">The Applicant submitted information on July 11, 2013.  </w:t>
      </w:r>
    </w:p>
    <w:p w:rsidR="00783531" w:rsidRDefault="00783531" w:rsidP="00155C17">
      <w:pPr>
        <w:spacing w:line="360" w:lineRule="auto"/>
        <w:ind w:firstLine="1440"/>
        <w:rPr>
          <w:rFonts w:ascii="Times New Roman" w:hAnsi="Times New Roman"/>
          <w:sz w:val="26"/>
          <w:szCs w:val="26"/>
        </w:rPr>
      </w:pPr>
    </w:p>
    <w:p w:rsidR="009A6DEE" w:rsidRDefault="00783531" w:rsidP="00155C17">
      <w:pPr>
        <w:spacing w:line="360" w:lineRule="auto"/>
        <w:ind w:firstLine="1440"/>
        <w:rPr>
          <w:rFonts w:ascii="Times New Roman" w:hAnsi="Times New Roman"/>
          <w:sz w:val="26"/>
          <w:szCs w:val="26"/>
        </w:rPr>
      </w:pPr>
      <w:r>
        <w:rPr>
          <w:rFonts w:ascii="Times New Roman" w:hAnsi="Times New Roman"/>
          <w:sz w:val="26"/>
          <w:szCs w:val="26"/>
        </w:rPr>
        <w:t xml:space="preserve">TUS notified the Applicant that its </w:t>
      </w:r>
      <w:r w:rsidR="0035115E">
        <w:rPr>
          <w:rFonts w:ascii="Times New Roman" w:hAnsi="Times New Roman"/>
          <w:sz w:val="26"/>
          <w:szCs w:val="26"/>
        </w:rPr>
        <w:t xml:space="preserve">Verified Statement was found to be insufficient, and additional information was requested by August 6, 2013.  </w:t>
      </w:r>
      <w:r w:rsidR="00B901B2">
        <w:rPr>
          <w:rFonts w:ascii="Times New Roman" w:hAnsi="Times New Roman"/>
          <w:sz w:val="26"/>
          <w:szCs w:val="26"/>
        </w:rPr>
        <w:t>On July 29, 2013, the Applicant requested a</w:t>
      </w:r>
      <w:r>
        <w:rPr>
          <w:rFonts w:ascii="Times New Roman" w:hAnsi="Times New Roman"/>
          <w:sz w:val="26"/>
          <w:szCs w:val="26"/>
        </w:rPr>
        <w:t xml:space="preserve">n </w:t>
      </w:r>
      <w:r w:rsidR="00B901B2">
        <w:rPr>
          <w:rFonts w:ascii="Times New Roman" w:hAnsi="Times New Roman"/>
          <w:sz w:val="26"/>
          <w:szCs w:val="26"/>
        </w:rPr>
        <w:t>extension, until August 26, 2013, to submit the reques</w:t>
      </w:r>
      <w:r w:rsidR="00AE4FB8">
        <w:rPr>
          <w:rFonts w:ascii="Times New Roman" w:hAnsi="Times New Roman"/>
          <w:sz w:val="26"/>
          <w:szCs w:val="26"/>
        </w:rPr>
        <w:t>ted information.  That request</w:t>
      </w:r>
      <w:r w:rsidR="00B901B2">
        <w:rPr>
          <w:rFonts w:ascii="Times New Roman" w:hAnsi="Times New Roman"/>
          <w:sz w:val="26"/>
          <w:szCs w:val="26"/>
        </w:rPr>
        <w:t xml:space="preserve"> was granted by correspondence dated August 5, 2013.</w:t>
      </w:r>
      <w:r w:rsidR="00A433B5">
        <w:rPr>
          <w:rFonts w:ascii="Times New Roman" w:hAnsi="Times New Roman"/>
          <w:sz w:val="26"/>
          <w:szCs w:val="26"/>
        </w:rPr>
        <w:t xml:space="preserve">  The Applicant subsequently requested an extension, until September 12, 2013, to </w:t>
      </w:r>
      <w:r w:rsidR="00A433B5">
        <w:rPr>
          <w:rFonts w:ascii="Times New Roman" w:hAnsi="Times New Roman"/>
          <w:sz w:val="26"/>
          <w:szCs w:val="26"/>
        </w:rPr>
        <w:lastRenderedPageBreak/>
        <w:t>submit the required additional information.  That extension was granted, and the additional information was submitted on September 10, 2013.</w:t>
      </w:r>
      <w:r w:rsidR="0005031C">
        <w:rPr>
          <w:rFonts w:ascii="Times New Roman" w:hAnsi="Times New Roman"/>
          <w:sz w:val="26"/>
          <w:szCs w:val="26"/>
        </w:rPr>
        <w:t xml:space="preserve">  </w:t>
      </w:r>
    </w:p>
    <w:p w:rsidR="000F3507" w:rsidRDefault="0005031C" w:rsidP="0041789C">
      <w:pPr>
        <w:spacing w:line="360" w:lineRule="auto"/>
        <w:rPr>
          <w:rFonts w:ascii="Times New Roman" w:hAnsi="Times New Roman"/>
          <w:sz w:val="26"/>
          <w:szCs w:val="26"/>
        </w:rPr>
      </w:pPr>
      <w:r>
        <w:rPr>
          <w:rFonts w:ascii="Times New Roman" w:hAnsi="Times New Roman"/>
          <w:sz w:val="26"/>
          <w:szCs w:val="26"/>
        </w:rPr>
        <w:t xml:space="preserve">  </w:t>
      </w:r>
    </w:p>
    <w:p w:rsidR="007E19AB" w:rsidRDefault="00B34C22" w:rsidP="00BD4411">
      <w:pPr>
        <w:spacing w:line="360" w:lineRule="auto"/>
        <w:ind w:firstLine="720"/>
        <w:rPr>
          <w:rFonts w:ascii="Times New Roman" w:hAnsi="Times New Roman"/>
          <w:sz w:val="26"/>
          <w:szCs w:val="26"/>
        </w:rPr>
      </w:pPr>
      <w:r>
        <w:rPr>
          <w:rFonts w:ascii="Times New Roman" w:hAnsi="Times New Roman"/>
          <w:sz w:val="26"/>
          <w:szCs w:val="26"/>
        </w:rPr>
        <w:t xml:space="preserve"> </w:t>
      </w:r>
      <w:r w:rsidR="000F3507">
        <w:rPr>
          <w:rFonts w:ascii="Times New Roman" w:hAnsi="Times New Roman"/>
          <w:sz w:val="26"/>
          <w:szCs w:val="26"/>
        </w:rPr>
        <w:t xml:space="preserve"> </w:t>
      </w:r>
      <w:r>
        <w:rPr>
          <w:rFonts w:ascii="Times New Roman" w:hAnsi="Times New Roman"/>
          <w:sz w:val="26"/>
          <w:szCs w:val="26"/>
        </w:rPr>
        <w:tab/>
      </w:r>
      <w:r w:rsidR="000F3507">
        <w:rPr>
          <w:rFonts w:ascii="Times New Roman" w:hAnsi="Times New Roman"/>
          <w:sz w:val="26"/>
          <w:szCs w:val="26"/>
        </w:rPr>
        <w:t xml:space="preserve">The Commission’s </w:t>
      </w:r>
      <w:r w:rsidR="003C6C97" w:rsidRPr="003C6C97">
        <w:rPr>
          <w:rFonts w:ascii="Times New Roman" w:hAnsi="Times New Roman"/>
          <w:i/>
          <w:sz w:val="26"/>
          <w:szCs w:val="26"/>
        </w:rPr>
        <w:t>October</w:t>
      </w:r>
      <w:r w:rsidR="00907D3F" w:rsidRPr="00F543D3">
        <w:rPr>
          <w:rFonts w:ascii="Times New Roman" w:hAnsi="Times New Roman"/>
          <w:i/>
          <w:sz w:val="26"/>
          <w:szCs w:val="26"/>
        </w:rPr>
        <w:t xml:space="preserve"> 201</w:t>
      </w:r>
      <w:r w:rsidR="00907D3F">
        <w:rPr>
          <w:rFonts w:ascii="Times New Roman" w:hAnsi="Times New Roman"/>
          <w:i/>
          <w:sz w:val="26"/>
          <w:szCs w:val="26"/>
        </w:rPr>
        <w:t>3</w:t>
      </w:r>
      <w:r w:rsidR="00907D3F" w:rsidRPr="00F543D3">
        <w:rPr>
          <w:rFonts w:ascii="Times New Roman" w:hAnsi="Times New Roman"/>
          <w:i/>
          <w:sz w:val="26"/>
          <w:szCs w:val="26"/>
        </w:rPr>
        <w:t xml:space="preserve"> Orde</w:t>
      </w:r>
      <w:r w:rsidR="00907D3F">
        <w:rPr>
          <w:rFonts w:ascii="Times New Roman" w:hAnsi="Times New Roman"/>
          <w:i/>
          <w:sz w:val="26"/>
          <w:szCs w:val="26"/>
        </w:rPr>
        <w:t xml:space="preserve">r </w:t>
      </w:r>
      <w:r w:rsidR="00ED14E5">
        <w:rPr>
          <w:rFonts w:ascii="Times New Roman" w:hAnsi="Times New Roman"/>
          <w:sz w:val="26"/>
          <w:szCs w:val="26"/>
        </w:rPr>
        <w:t>denied the Application</w:t>
      </w:r>
      <w:r w:rsidR="008F5397">
        <w:rPr>
          <w:rFonts w:ascii="Times New Roman" w:hAnsi="Times New Roman"/>
          <w:sz w:val="26"/>
          <w:szCs w:val="26"/>
        </w:rPr>
        <w:t>.</w:t>
      </w:r>
      <w:r w:rsidR="0005031C">
        <w:rPr>
          <w:rFonts w:ascii="Times New Roman" w:hAnsi="Times New Roman"/>
          <w:sz w:val="26"/>
          <w:szCs w:val="26"/>
        </w:rPr>
        <w:t xml:space="preserve"> </w:t>
      </w:r>
      <w:r w:rsidR="003D22A0">
        <w:rPr>
          <w:rFonts w:ascii="Times New Roman" w:hAnsi="Times New Roman"/>
          <w:sz w:val="26"/>
          <w:szCs w:val="26"/>
        </w:rPr>
        <w:t xml:space="preserve"> </w:t>
      </w:r>
      <w:r w:rsidR="005F10DC">
        <w:rPr>
          <w:rFonts w:ascii="Times New Roman" w:hAnsi="Times New Roman"/>
          <w:sz w:val="26"/>
          <w:szCs w:val="26"/>
        </w:rPr>
        <w:t xml:space="preserve">On </w:t>
      </w:r>
      <w:r w:rsidR="00C31EFA">
        <w:rPr>
          <w:rFonts w:ascii="Times New Roman" w:hAnsi="Times New Roman"/>
          <w:sz w:val="26"/>
          <w:szCs w:val="26"/>
        </w:rPr>
        <w:t>October 29</w:t>
      </w:r>
      <w:r w:rsidR="00697E8D">
        <w:rPr>
          <w:rFonts w:ascii="Times New Roman" w:hAnsi="Times New Roman"/>
          <w:sz w:val="26"/>
          <w:szCs w:val="26"/>
        </w:rPr>
        <w:t>, 2013</w:t>
      </w:r>
      <w:r w:rsidR="00B71ECC">
        <w:rPr>
          <w:rFonts w:ascii="Times New Roman" w:hAnsi="Times New Roman"/>
          <w:sz w:val="26"/>
          <w:szCs w:val="26"/>
        </w:rPr>
        <w:t xml:space="preserve">, </w:t>
      </w:r>
      <w:r w:rsidR="00837D15">
        <w:rPr>
          <w:rFonts w:ascii="Times New Roman" w:hAnsi="Times New Roman"/>
          <w:sz w:val="26"/>
          <w:szCs w:val="26"/>
        </w:rPr>
        <w:t>the Applicant</w:t>
      </w:r>
      <w:r w:rsidR="0053188E">
        <w:rPr>
          <w:rFonts w:ascii="Times New Roman" w:hAnsi="Times New Roman"/>
          <w:sz w:val="26"/>
          <w:szCs w:val="26"/>
        </w:rPr>
        <w:t xml:space="preserve"> filed the in</w:t>
      </w:r>
      <w:r w:rsidR="003B2DB5">
        <w:rPr>
          <w:rFonts w:ascii="Times New Roman" w:hAnsi="Times New Roman"/>
          <w:sz w:val="26"/>
          <w:szCs w:val="26"/>
        </w:rPr>
        <w:t>stant Petition</w:t>
      </w:r>
      <w:r w:rsidR="00B71ECC">
        <w:rPr>
          <w:rFonts w:ascii="Times New Roman" w:hAnsi="Times New Roman"/>
          <w:sz w:val="26"/>
          <w:szCs w:val="26"/>
        </w:rPr>
        <w:t>,</w:t>
      </w:r>
      <w:r w:rsidR="003B2DB5">
        <w:rPr>
          <w:rFonts w:ascii="Times New Roman" w:hAnsi="Times New Roman"/>
          <w:sz w:val="26"/>
          <w:szCs w:val="26"/>
        </w:rPr>
        <w:t xml:space="preserve"> se</w:t>
      </w:r>
      <w:r w:rsidR="00837D15">
        <w:rPr>
          <w:rFonts w:ascii="Times New Roman" w:hAnsi="Times New Roman"/>
          <w:sz w:val="26"/>
          <w:szCs w:val="26"/>
        </w:rPr>
        <w:t xml:space="preserve">eking </w:t>
      </w:r>
      <w:r w:rsidR="00624C8C">
        <w:rPr>
          <w:rFonts w:ascii="Times New Roman" w:hAnsi="Times New Roman"/>
          <w:sz w:val="26"/>
          <w:szCs w:val="26"/>
        </w:rPr>
        <w:t xml:space="preserve">reconsideration </w:t>
      </w:r>
      <w:r w:rsidR="00837D15">
        <w:rPr>
          <w:rFonts w:ascii="Times New Roman" w:hAnsi="Times New Roman"/>
          <w:sz w:val="26"/>
          <w:szCs w:val="26"/>
        </w:rPr>
        <w:t>of</w:t>
      </w:r>
      <w:r w:rsidR="0010444F">
        <w:rPr>
          <w:rFonts w:ascii="Times New Roman" w:hAnsi="Times New Roman"/>
          <w:sz w:val="26"/>
          <w:szCs w:val="26"/>
        </w:rPr>
        <w:t xml:space="preserve"> the </w:t>
      </w:r>
      <w:r w:rsidR="00DC4725">
        <w:rPr>
          <w:rFonts w:ascii="Times New Roman" w:hAnsi="Times New Roman"/>
          <w:i/>
          <w:sz w:val="26"/>
          <w:szCs w:val="26"/>
        </w:rPr>
        <w:t>October</w:t>
      </w:r>
      <w:r w:rsidR="005F10DC">
        <w:rPr>
          <w:rFonts w:ascii="Times New Roman" w:hAnsi="Times New Roman"/>
          <w:i/>
          <w:sz w:val="26"/>
          <w:szCs w:val="26"/>
        </w:rPr>
        <w:t xml:space="preserve"> 201</w:t>
      </w:r>
      <w:r w:rsidR="00B4404C">
        <w:rPr>
          <w:rFonts w:ascii="Times New Roman" w:hAnsi="Times New Roman"/>
          <w:i/>
          <w:sz w:val="26"/>
          <w:szCs w:val="26"/>
        </w:rPr>
        <w:t>3</w:t>
      </w:r>
      <w:r w:rsidR="0010444F" w:rsidRPr="0010444F">
        <w:rPr>
          <w:rFonts w:ascii="Times New Roman" w:hAnsi="Times New Roman"/>
          <w:i/>
          <w:sz w:val="26"/>
          <w:szCs w:val="26"/>
        </w:rPr>
        <w:t xml:space="preserve"> Order</w:t>
      </w:r>
      <w:r w:rsidR="00317864">
        <w:rPr>
          <w:rFonts w:ascii="Times New Roman" w:hAnsi="Times New Roman"/>
          <w:i/>
          <w:sz w:val="26"/>
          <w:szCs w:val="26"/>
        </w:rPr>
        <w:t xml:space="preserve"> </w:t>
      </w:r>
      <w:r w:rsidR="00317864">
        <w:rPr>
          <w:rFonts w:ascii="Times New Roman" w:hAnsi="Times New Roman"/>
          <w:sz w:val="26"/>
          <w:szCs w:val="26"/>
        </w:rPr>
        <w:t xml:space="preserve">and </w:t>
      </w:r>
      <w:r w:rsidR="00305962">
        <w:rPr>
          <w:rFonts w:ascii="Times New Roman" w:hAnsi="Times New Roman"/>
          <w:sz w:val="26"/>
          <w:szCs w:val="26"/>
        </w:rPr>
        <w:t xml:space="preserve">granting </w:t>
      </w:r>
      <w:r w:rsidR="00317864">
        <w:rPr>
          <w:rFonts w:ascii="Times New Roman" w:hAnsi="Times New Roman"/>
          <w:sz w:val="26"/>
          <w:szCs w:val="26"/>
        </w:rPr>
        <w:t>of the Application</w:t>
      </w:r>
      <w:r w:rsidR="0010444F">
        <w:rPr>
          <w:rFonts w:ascii="Times New Roman" w:hAnsi="Times New Roman"/>
          <w:sz w:val="26"/>
          <w:szCs w:val="26"/>
        </w:rPr>
        <w:t>.</w:t>
      </w:r>
      <w:r w:rsidR="007A4C17">
        <w:rPr>
          <w:rFonts w:ascii="Times New Roman" w:hAnsi="Times New Roman"/>
          <w:sz w:val="26"/>
          <w:szCs w:val="26"/>
        </w:rPr>
        <w:t xml:space="preserve">  </w:t>
      </w:r>
      <w:r w:rsidR="00B312D6">
        <w:rPr>
          <w:rFonts w:ascii="Times New Roman" w:hAnsi="Times New Roman"/>
          <w:sz w:val="26"/>
          <w:szCs w:val="26"/>
        </w:rPr>
        <w:t>As stated abo</w:t>
      </w:r>
      <w:r w:rsidR="00B4404C">
        <w:rPr>
          <w:rFonts w:ascii="Times New Roman" w:hAnsi="Times New Roman"/>
          <w:sz w:val="26"/>
          <w:szCs w:val="26"/>
        </w:rPr>
        <w:t>ve, no Answers have been filed.  We granted reconsideration, pending consideration on the</w:t>
      </w:r>
      <w:r w:rsidR="00C31EFA">
        <w:rPr>
          <w:rFonts w:ascii="Times New Roman" w:hAnsi="Times New Roman"/>
          <w:sz w:val="26"/>
          <w:szCs w:val="26"/>
        </w:rPr>
        <w:t xml:space="preserve"> merits, by Order entered November </w:t>
      </w:r>
      <w:r w:rsidR="00B4404C">
        <w:rPr>
          <w:rFonts w:ascii="Times New Roman" w:hAnsi="Times New Roman"/>
          <w:sz w:val="26"/>
          <w:szCs w:val="26"/>
        </w:rPr>
        <w:t>14, 2013.</w:t>
      </w:r>
      <w:r w:rsidR="00B312D6">
        <w:rPr>
          <w:rFonts w:ascii="Times New Roman" w:hAnsi="Times New Roman"/>
          <w:sz w:val="26"/>
          <w:szCs w:val="26"/>
        </w:rPr>
        <w:t xml:space="preserve"> </w:t>
      </w:r>
    </w:p>
    <w:p w:rsidR="007A769D" w:rsidRDefault="007E19AB" w:rsidP="0010444F">
      <w:pPr>
        <w:spacing w:line="360" w:lineRule="auto"/>
        <w:rPr>
          <w:rFonts w:ascii="Times New Roman" w:hAnsi="Times New Roman"/>
          <w:sz w:val="26"/>
          <w:szCs w:val="26"/>
        </w:rPr>
      </w:pPr>
      <w:r>
        <w:rPr>
          <w:rFonts w:ascii="Times New Roman" w:hAnsi="Times New Roman"/>
          <w:sz w:val="26"/>
          <w:szCs w:val="26"/>
        </w:rPr>
        <w:tab/>
      </w:r>
    </w:p>
    <w:p w:rsidR="00A37DE3" w:rsidRPr="0010444F" w:rsidRDefault="00A37DE3" w:rsidP="0005031C">
      <w:pPr>
        <w:spacing w:line="360" w:lineRule="auto"/>
        <w:jc w:val="center"/>
        <w:rPr>
          <w:rFonts w:ascii="Times New Roman" w:hAnsi="Times New Roman"/>
          <w:sz w:val="26"/>
        </w:rPr>
      </w:pPr>
      <w:r w:rsidRPr="0010444F">
        <w:rPr>
          <w:rFonts w:ascii="Times New Roman" w:hAnsi="Times New Roman"/>
          <w:b/>
          <w:sz w:val="26"/>
        </w:rPr>
        <w:t>Discussion</w:t>
      </w:r>
    </w:p>
    <w:p w:rsidR="00A37DE3" w:rsidRDefault="00A37DE3" w:rsidP="000C071F">
      <w:pPr>
        <w:tabs>
          <w:tab w:val="left" w:pos="-720"/>
        </w:tabs>
        <w:suppressAutoHyphens/>
        <w:spacing w:line="360" w:lineRule="auto"/>
        <w:rPr>
          <w:rFonts w:ascii="Times New Roman" w:hAnsi="Times New Roman"/>
          <w:sz w:val="26"/>
        </w:rPr>
      </w:pPr>
    </w:p>
    <w:p w:rsidR="00D47248" w:rsidRPr="00D47248" w:rsidRDefault="00D47248" w:rsidP="00D47248">
      <w:pPr>
        <w:spacing w:line="360" w:lineRule="auto"/>
        <w:ind w:firstLine="1440"/>
        <w:rPr>
          <w:rFonts w:ascii="Times New Roman" w:hAnsi="Times New Roman"/>
          <w:sz w:val="26"/>
          <w:szCs w:val="26"/>
        </w:rPr>
      </w:pPr>
      <w:r w:rsidRPr="00D47248">
        <w:rPr>
          <w:rFonts w:ascii="Times New Roman" w:hAnsi="Times New Roman"/>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D47248">
          <w:rPr>
            <w:rStyle w:val="Emphasis"/>
            <w:rFonts w:ascii="Times New Roman" w:hAnsi="Times New Roman"/>
            <w:color w:val="000000"/>
            <w:sz w:val="26"/>
            <w:szCs w:val="26"/>
          </w:rPr>
          <w:t xml:space="preserve">Consolidated Rail Corp. v. Pa. PUC, </w:t>
        </w:r>
        <w:r w:rsidRPr="00D47248">
          <w:rPr>
            <w:rStyle w:val="Hyperlink"/>
            <w:rFonts w:ascii="Times New Roman" w:hAnsi="Times New Roman"/>
            <w:color w:val="000000"/>
            <w:sz w:val="26"/>
            <w:szCs w:val="26"/>
            <w:u w:val="none"/>
          </w:rPr>
          <w:t>625 A.2d 741 (Pa. Cmwlth. 1993);</w:t>
        </w:r>
      </w:hyperlink>
      <w:r w:rsidRPr="00D47248">
        <w:rPr>
          <w:rFonts w:ascii="Times New Roman" w:hAnsi="Times New Roman"/>
          <w:color w:val="000000"/>
          <w:sz w:val="26"/>
          <w:szCs w:val="26"/>
        </w:rPr>
        <w:t xml:space="preserve"> </w:t>
      </w:r>
      <w:r w:rsidRPr="00D47248">
        <w:rPr>
          <w:rFonts w:ascii="Times New Roman" w:hAnsi="Times New Roman"/>
          <w:i/>
          <w:color w:val="000000"/>
          <w:sz w:val="26"/>
          <w:szCs w:val="26"/>
        </w:rPr>
        <w:t xml:space="preserve">also </w:t>
      </w:r>
      <w:r w:rsidRPr="00D47248">
        <w:rPr>
          <w:rStyle w:val="Emphasis"/>
          <w:rFonts w:ascii="Times New Roman" w:hAnsi="Times New Roman"/>
          <w:color w:val="000000"/>
          <w:sz w:val="26"/>
          <w:szCs w:val="26"/>
        </w:rPr>
        <w:t xml:space="preserve">see, generally, </w:t>
      </w:r>
      <w:hyperlink r:id="rId10" w:history="1">
        <w:r w:rsidRPr="00D47248">
          <w:rPr>
            <w:rStyle w:val="Emphasis"/>
            <w:rFonts w:ascii="Times New Roman" w:hAnsi="Times New Roman"/>
            <w:color w:val="000000"/>
            <w:sz w:val="26"/>
            <w:szCs w:val="26"/>
          </w:rPr>
          <w:t>University of Pennsyl</w:t>
        </w:r>
        <w:r w:rsidRPr="00D47248">
          <w:rPr>
            <w:rStyle w:val="Emphasis"/>
            <w:rFonts w:ascii="Times New Roman" w:hAnsi="Times New Roman"/>
            <w:color w:val="000000"/>
            <w:sz w:val="26"/>
            <w:szCs w:val="26"/>
          </w:rPr>
          <w:softHyphen/>
          <w:t>vania v. Pa. PUC</w:t>
        </w:r>
        <w:r w:rsidRPr="00D47248">
          <w:rPr>
            <w:rStyle w:val="Hyperlink"/>
            <w:rFonts w:ascii="Times New Roman" w:hAnsi="Times New Roman"/>
            <w:color w:val="000000"/>
            <w:sz w:val="26"/>
            <w:szCs w:val="26"/>
            <w:u w:val="none"/>
          </w:rPr>
          <w:t>, 485 A.2d 1217 (Pa. Cmwlth. 1984).</w:t>
        </w:r>
      </w:hyperlink>
    </w:p>
    <w:p w:rsidR="00D47248" w:rsidRDefault="00D47248" w:rsidP="00467E5D">
      <w:pPr>
        <w:spacing w:line="360" w:lineRule="auto"/>
        <w:ind w:firstLine="720"/>
        <w:rPr>
          <w:rFonts w:ascii="Times New Roman" w:hAnsi="Times New Roman"/>
          <w:sz w:val="26"/>
        </w:rPr>
      </w:pPr>
    </w:p>
    <w:p w:rsidR="002A02FE" w:rsidRPr="00467E5D" w:rsidRDefault="002A02FE" w:rsidP="00CA51D2">
      <w:pPr>
        <w:spacing w:line="360" w:lineRule="auto"/>
        <w:ind w:firstLine="1440"/>
        <w:rPr>
          <w:rFonts w:ascii="Times New Roman" w:hAnsi="Times New Roman"/>
          <w:sz w:val="26"/>
        </w:rPr>
      </w:pPr>
      <w:r w:rsidRPr="00467E5D">
        <w:rPr>
          <w:rFonts w:ascii="Times New Roman" w:hAnsi="Times New Roman"/>
          <w:sz w:val="26"/>
        </w:rPr>
        <w:t>The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Pr="00467E5D">
            <w:rPr>
              <w:rFonts w:ascii="Times New Roman" w:hAnsi="Times New Roman"/>
              <w:sz w:val="26"/>
            </w:rPr>
            <w:t>Pa.</w:t>
          </w:r>
        </w:smartTag>
      </w:smartTag>
      <w:r w:rsidRPr="00467E5D">
        <w:rPr>
          <w:rFonts w:ascii="Times New Roman" w:hAnsi="Times New Roman"/>
          <w:sz w:val="26"/>
        </w:rPr>
        <w:t xml:space="preserve"> Code § 5.572, relating to petitions for relief following the issuance of a final decision</w:t>
      </w:r>
      <w:r w:rsidR="00317864">
        <w:rPr>
          <w:rFonts w:ascii="Times New Roman" w:hAnsi="Times New Roman"/>
          <w:sz w:val="26"/>
        </w:rPr>
        <w:t>, which</w:t>
      </w:r>
      <w:r w:rsidRPr="00467E5D">
        <w:rPr>
          <w:rFonts w:ascii="Times New Roman" w:hAnsi="Times New Roman"/>
          <w:sz w:val="26"/>
        </w:rPr>
        <w:t xml:space="preserve"> provides that:  </w:t>
      </w:r>
    </w:p>
    <w:p w:rsidR="002A02FE" w:rsidRPr="00467E5D" w:rsidRDefault="002A02FE" w:rsidP="002A02FE">
      <w:pPr>
        <w:ind w:left="1440" w:right="1440"/>
        <w:rPr>
          <w:rFonts w:ascii="Times New Roman" w:hAnsi="Times New Roman"/>
          <w:sz w:val="26"/>
        </w:rPr>
      </w:pPr>
    </w:p>
    <w:p w:rsidR="002A02FE" w:rsidRPr="00467E5D" w:rsidRDefault="002A02FE" w:rsidP="002A02FE">
      <w:pPr>
        <w:ind w:left="1440" w:right="1440"/>
        <w:rPr>
          <w:rFonts w:ascii="Times New Roman" w:hAnsi="Times New Roman"/>
          <w:sz w:val="26"/>
        </w:rPr>
      </w:pPr>
      <w:r w:rsidRPr="00467E5D">
        <w:rPr>
          <w:rFonts w:ascii="Times New Roman" w:hAnsi="Times New Roman"/>
          <w:sz w:val="26"/>
        </w:rPr>
        <w:t>Petitions for rehearing, reargument, reconsideration, clarifi</w:t>
      </w:r>
      <w:r w:rsidRPr="00467E5D">
        <w:rPr>
          <w:rFonts w:ascii="Times New Roman" w:hAnsi="Times New Roman"/>
          <w:sz w:val="26"/>
        </w:rPr>
        <w:softHyphen/>
        <w:t>cation, rescission, amendment, supersedeas or the like must be in writing and specify, in numbered paragraphs, the findings or orders involved, and the points relied upon by petitioner, with appropriate record references and specific requests for the findings or orders desired.</w:t>
      </w:r>
    </w:p>
    <w:p w:rsidR="00456880" w:rsidRPr="00735685" w:rsidRDefault="00456880" w:rsidP="006A6E44">
      <w:pPr>
        <w:tabs>
          <w:tab w:val="left" w:pos="-720"/>
        </w:tabs>
        <w:suppressAutoHyphens/>
        <w:spacing w:line="360" w:lineRule="auto"/>
        <w:ind w:firstLine="1440"/>
        <w:rPr>
          <w:rFonts w:ascii="Times New Roman" w:hAnsi="Times New Roman"/>
          <w:sz w:val="26"/>
        </w:rPr>
      </w:pPr>
      <w:r w:rsidRPr="00155C17">
        <w:rPr>
          <w:rFonts w:ascii="Times New Roman" w:hAnsi="Times New Roman"/>
          <w:sz w:val="26"/>
          <w:szCs w:val="26"/>
        </w:rPr>
        <w:lastRenderedPageBreak/>
        <w:t>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w:t>
      </w:r>
      <w:r w:rsidR="00FF1056">
        <w:rPr>
          <w:rFonts w:ascii="Times New Roman" w:hAnsi="Times New Roman"/>
          <w:sz w:val="26"/>
          <w:szCs w:val="26"/>
        </w:rPr>
        <w:t xml:space="preserve">  </w:t>
      </w:r>
      <w:hyperlink r:id="rId11" w:history="1">
        <w:r w:rsidRPr="00155C17">
          <w:rPr>
            <w:rStyle w:val="Hyperlink"/>
            <w:rFonts w:ascii="Times New Roman" w:hAnsi="Times New Roman"/>
            <w:i/>
            <w:iCs/>
            <w:color w:val="auto"/>
            <w:sz w:val="26"/>
            <w:szCs w:val="26"/>
            <w:u w:val="none"/>
          </w:rPr>
          <w:t>Duick v. Pennsylvania Gas and Water Company</w:t>
        </w:r>
        <w:r w:rsidRPr="00155C17">
          <w:rPr>
            <w:rStyle w:val="Hyperlink"/>
            <w:rFonts w:ascii="Times New Roman" w:hAnsi="Times New Roman"/>
            <w:color w:val="auto"/>
            <w:sz w:val="26"/>
            <w:szCs w:val="26"/>
            <w:u w:val="none"/>
          </w:rPr>
          <w:t>, 56 Pa. P.U.C. 553</w:t>
        </w:r>
      </w:hyperlink>
      <w:r w:rsidRPr="00155C17">
        <w:rPr>
          <w:rFonts w:ascii="Times New Roman" w:hAnsi="Times New Roman"/>
          <w:sz w:val="26"/>
          <w:szCs w:val="26"/>
        </w:rPr>
        <w:t xml:space="preserve"> (Order entered December 17, 1982) (quoting </w:t>
      </w:r>
      <w:hyperlink r:id="rId12" w:history="1">
        <w:r w:rsidRPr="00155C17">
          <w:rPr>
            <w:rStyle w:val="Hyperlink"/>
            <w:rFonts w:ascii="Times New Roman" w:hAnsi="Times New Roman"/>
            <w:i/>
            <w:iCs/>
            <w:color w:val="auto"/>
            <w:sz w:val="26"/>
            <w:szCs w:val="26"/>
            <w:u w:val="none"/>
          </w:rPr>
          <w:t>Pennsylvania Railroad Co. v. Pennsylvania Public Service Commission</w:t>
        </w:r>
        <w:r w:rsidRPr="00155C17">
          <w:rPr>
            <w:rStyle w:val="Hyperlink"/>
            <w:rFonts w:ascii="Times New Roman" w:hAnsi="Times New Roman"/>
            <w:color w:val="auto"/>
            <w:sz w:val="26"/>
            <w:szCs w:val="26"/>
            <w:u w:val="none"/>
          </w:rPr>
          <w:t>, 179 A. 850, 854 (Pa. Super. Ct. 1935)).</w:t>
        </w:r>
      </w:hyperlink>
      <w:r w:rsidR="00FF1056">
        <w:rPr>
          <w:rFonts w:ascii="Times New Roman" w:hAnsi="Times New Roman"/>
          <w:sz w:val="26"/>
          <w:szCs w:val="26"/>
        </w:rPr>
        <w:t xml:space="preserve">  </w:t>
      </w:r>
      <w:r w:rsidRPr="00155C17">
        <w:rPr>
          <w:rFonts w:ascii="Times New Roman" w:hAnsi="Times New Roman"/>
          <w:sz w:val="26"/>
          <w:szCs w:val="26"/>
        </w:rPr>
        <w:t xml:space="preserve">Such petitions are likely </w:t>
      </w:r>
      <w:r w:rsidR="00723E99">
        <w:rPr>
          <w:rFonts w:ascii="Times New Roman" w:hAnsi="Times New Roman"/>
          <w:sz w:val="26"/>
          <w:szCs w:val="26"/>
        </w:rPr>
        <w:t xml:space="preserve">to succeed only when they raise </w:t>
      </w:r>
      <w:r w:rsidRPr="00155C17">
        <w:rPr>
          <w:rFonts w:ascii="Times New Roman" w:hAnsi="Times New Roman"/>
          <w:sz w:val="26"/>
          <w:szCs w:val="26"/>
        </w:rPr>
        <w:t>"new and novel arguments" not previously heard or considerations which appear to have been overlooked or not addressed by the Commission.</w:t>
      </w:r>
      <w:r w:rsidR="00FF1056">
        <w:rPr>
          <w:rFonts w:ascii="Times New Roman" w:hAnsi="Times New Roman"/>
          <w:sz w:val="26"/>
          <w:szCs w:val="26"/>
        </w:rPr>
        <w:t xml:space="preserve">  </w:t>
      </w:r>
      <w:r w:rsidRPr="00155C17">
        <w:rPr>
          <w:rFonts w:ascii="Times New Roman" w:hAnsi="Times New Roman"/>
          <w:i/>
          <w:iCs/>
          <w:sz w:val="26"/>
          <w:szCs w:val="26"/>
        </w:rPr>
        <w:t>Duick</w:t>
      </w:r>
      <w:r w:rsidRPr="00155C17">
        <w:rPr>
          <w:rFonts w:ascii="Times New Roman" w:hAnsi="Times New Roman"/>
          <w:sz w:val="26"/>
          <w:szCs w:val="26"/>
        </w:rPr>
        <w:t> at 559.</w:t>
      </w:r>
    </w:p>
    <w:p w:rsidR="002A02FE" w:rsidRPr="00467E5D" w:rsidRDefault="002A02FE" w:rsidP="002A02FE">
      <w:pPr>
        <w:spacing w:line="360" w:lineRule="auto"/>
        <w:rPr>
          <w:rFonts w:ascii="Times New Roman" w:hAnsi="Times New Roman"/>
          <w:sz w:val="26"/>
          <w:szCs w:val="26"/>
        </w:rPr>
      </w:pPr>
    </w:p>
    <w:p w:rsidR="002A02FE" w:rsidRPr="00467E5D" w:rsidRDefault="00A92850" w:rsidP="002C061F">
      <w:pPr>
        <w:spacing w:line="360" w:lineRule="auto"/>
        <w:rPr>
          <w:rFonts w:ascii="Times New Roman" w:hAnsi="Times New Roman"/>
          <w:b/>
          <w:sz w:val="26"/>
          <w:szCs w:val="26"/>
        </w:rPr>
      </w:pPr>
      <w:r>
        <w:rPr>
          <w:rFonts w:ascii="Times New Roman" w:hAnsi="Times New Roman"/>
          <w:b/>
          <w:sz w:val="26"/>
          <w:szCs w:val="26"/>
        </w:rPr>
        <w:t>Applicant</w:t>
      </w:r>
      <w:r w:rsidR="002A02FE" w:rsidRPr="00467E5D">
        <w:rPr>
          <w:rFonts w:ascii="Times New Roman" w:hAnsi="Times New Roman"/>
          <w:b/>
          <w:sz w:val="26"/>
          <w:szCs w:val="26"/>
        </w:rPr>
        <w:t>’s Petition</w:t>
      </w:r>
    </w:p>
    <w:p w:rsidR="002A02FE" w:rsidRPr="00467E5D" w:rsidRDefault="002A02FE" w:rsidP="002A02FE">
      <w:pPr>
        <w:spacing w:line="360" w:lineRule="auto"/>
        <w:rPr>
          <w:rFonts w:ascii="Times New Roman" w:hAnsi="Times New Roman"/>
          <w:sz w:val="26"/>
          <w:szCs w:val="26"/>
        </w:rPr>
      </w:pPr>
    </w:p>
    <w:p w:rsidR="00673B07" w:rsidRDefault="00814805" w:rsidP="003A1413">
      <w:pPr>
        <w:spacing w:line="360" w:lineRule="auto"/>
        <w:ind w:firstLine="1440"/>
        <w:rPr>
          <w:rFonts w:ascii="Times New Roman" w:hAnsi="Times New Roman"/>
          <w:sz w:val="26"/>
          <w:szCs w:val="26"/>
        </w:rPr>
      </w:pPr>
      <w:r>
        <w:rPr>
          <w:rFonts w:ascii="Times New Roman" w:hAnsi="Times New Roman"/>
          <w:sz w:val="26"/>
          <w:szCs w:val="26"/>
        </w:rPr>
        <w:t xml:space="preserve">In its Petition, </w:t>
      </w:r>
      <w:r w:rsidR="00C32DE8">
        <w:rPr>
          <w:rFonts w:ascii="Times New Roman" w:hAnsi="Times New Roman"/>
          <w:sz w:val="26"/>
          <w:szCs w:val="26"/>
        </w:rPr>
        <w:t xml:space="preserve">the Applicant </w:t>
      </w:r>
      <w:r w:rsidR="0029357C">
        <w:rPr>
          <w:rFonts w:ascii="Times New Roman" w:hAnsi="Times New Roman"/>
          <w:sz w:val="26"/>
          <w:szCs w:val="26"/>
        </w:rPr>
        <w:t xml:space="preserve">notes that the Commission’s </w:t>
      </w:r>
      <w:r w:rsidR="00F4277B" w:rsidRPr="00F4277B">
        <w:rPr>
          <w:rFonts w:ascii="Times New Roman" w:hAnsi="Times New Roman"/>
          <w:i/>
          <w:sz w:val="26"/>
          <w:szCs w:val="26"/>
        </w:rPr>
        <w:t>October</w:t>
      </w:r>
      <w:r w:rsidR="00D36B07" w:rsidRPr="00F4277B">
        <w:rPr>
          <w:rFonts w:ascii="Times New Roman" w:hAnsi="Times New Roman"/>
          <w:i/>
          <w:sz w:val="26"/>
          <w:szCs w:val="26"/>
        </w:rPr>
        <w:t xml:space="preserve"> </w:t>
      </w:r>
      <w:r w:rsidR="00D36B07">
        <w:rPr>
          <w:rFonts w:ascii="Times New Roman" w:hAnsi="Times New Roman"/>
          <w:i/>
          <w:sz w:val="26"/>
          <w:szCs w:val="26"/>
        </w:rPr>
        <w:t>2013</w:t>
      </w:r>
      <w:r w:rsidR="0029357C" w:rsidRPr="0029357C">
        <w:rPr>
          <w:rFonts w:ascii="Times New Roman" w:hAnsi="Times New Roman"/>
          <w:i/>
          <w:sz w:val="26"/>
          <w:szCs w:val="26"/>
        </w:rPr>
        <w:t xml:space="preserve"> Order</w:t>
      </w:r>
      <w:r w:rsidR="0029357C">
        <w:rPr>
          <w:rFonts w:ascii="Times New Roman" w:hAnsi="Times New Roman"/>
          <w:sz w:val="26"/>
          <w:szCs w:val="26"/>
        </w:rPr>
        <w:t xml:space="preserve"> denied the Application </w:t>
      </w:r>
      <w:r w:rsidR="00F4277B">
        <w:rPr>
          <w:rFonts w:ascii="Times New Roman" w:hAnsi="Times New Roman"/>
          <w:sz w:val="26"/>
          <w:szCs w:val="26"/>
        </w:rPr>
        <w:t>on two bases</w:t>
      </w:r>
      <w:r w:rsidR="00157007">
        <w:rPr>
          <w:rFonts w:ascii="Times New Roman" w:hAnsi="Times New Roman"/>
          <w:sz w:val="26"/>
          <w:szCs w:val="26"/>
        </w:rPr>
        <w:t>, the</w:t>
      </w:r>
      <w:r w:rsidR="00CE6AEE">
        <w:rPr>
          <w:rFonts w:ascii="Times New Roman" w:hAnsi="Times New Roman"/>
          <w:sz w:val="26"/>
          <w:szCs w:val="26"/>
        </w:rPr>
        <w:t xml:space="preserve"> </w:t>
      </w:r>
      <w:r w:rsidR="00F4277B">
        <w:rPr>
          <w:rFonts w:ascii="Times New Roman" w:hAnsi="Times New Roman"/>
          <w:sz w:val="26"/>
          <w:szCs w:val="26"/>
        </w:rPr>
        <w:t xml:space="preserve">first </w:t>
      </w:r>
      <w:r w:rsidR="00157007">
        <w:rPr>
          <w:rFonts w:ascii="Times New Roman" w:hAnsi="Times New Roman"/>
          <w:sz w:val="26"/>
          <w:szCs w:val="26"/>
        </w:rPr>
        <w:t>of which</w:t>
      </w:r>
      <w:r w:rsidR="00F4277B">
        <w:rPr>
          <w:rFonts w:ascii="Times New Roman" w:hAnsi="Times New Roman"/>
          <w:sz w:val="26"/>
          <w:szCs w:val="26"/>
        </w:rPr>
        <w:t xml:space="preserve"> was </w:t>
      </w:r>
      <w:r w:rsidR="00157007">
        <w:rPr>
          <w:rFonts w:ascii="Times New Roman" w:hAnsi="Times New Roman"/>
          <w:sz w:val="26"/>
          <w:szCs w:val="26"/>
        </w:rPr>
        <w:t>as follows:</w:t>
      </w:r>
      <w:r w:rsidR="00F4277B">
        <w:rPr>
          <w:rFonts w:ascii="Times New Roman" w:hAnsi="Times New Roman"/>
          <w:sz w:val="26"/>
          <w:szCs w:val="26"/>
        </w:rPr>
        <w:t xml:space="preserve"> “[a]t this time the true identity of the applicant’s members remains uncertain.”  </w:t>
      </w:r>
      <w:r w:rsidR="00F4277B" w:rsidRPr="00F4277B">
        <w:rPr>
          <w:rFonts w:ascii="Times New Roman" w:hAnsi="Times New Roman"/>
          <w:i/>
          <w:sz w:val="26"/>
          <w:szCs w:val="26"/>
        </w:rPr>
        <w:t>October 2013 Order</w:t>
      </w:r>
      <w:r w:rsidR="00F4277B">
        <w:rPr>
          <w:rFonts w:ascii="Times New Roman" w:hAnsi="Times New Roman"/>
          <w:sz w:val="26"/>
          <w:szCs w:val="26"/>
        </w:rPr>
        <w:t xml:space="preserve"> at 2.</w:t>
      </w:r>
      <w:r w:rsidR="00157007">
        <w:rPr>
          <w:rFonts w:ascii="Times New Roman" w:hAnsi="Times New Roman"/>
          <w:sz w:val="26"/>
          <w:szCs w:val="26"/>
        </w:rPr>
        <w:t xml:space="preserve">  In response to this statement, </w:t>
      </w:r>
      <w:r w:rsidR="00ED61BE">
        <w:rPr>
          <w:rFonts w:ascii="Times New Roman" w:hAnsi="Times New Roman"/>
          <w:sz w:val="26"/>
          <w:szCs w:val="26"/>
        </w:rPr>
        <w:t>the Applicant avers that it</w:t>
      </w:r>
      <w:r w:rsidR="00305962">
        <w:rPr>
          <w:rFonts w:ascii="Times New Roman" w:hAnsi="Times New Roman"/>
          <w:sz w:val="26"/>
          <w:szCs w:val="26"/>
        </w:rPr>
        <w:t>s September 10, 2013</w:t>
      </w:r>
      <w:r w:rsidR="00D81A17">
        <w:rPr>
          <w:rFonts w:ascii="Times New Roman" w:hAnsi="Times New Roman"/>
          <w:sz w:val="26"/>
          <w:szCs w:val="26"/>
        </w:rPr>
        <w:t>,</w:t>
      </w:r>
      <w:r w:rsidR="00305962">
        <w:rPr>
          <w:rFonts w:ascii="Times New Roman" w:hAnsi="Times New Roman"/>
          <w:sz w:val="26"/>
          <w:szCs w:val="26"/>
        </w:rPr>
        <w:t xml:space="preserve"> filing</w:t>
      </w:r>
      <w:r w:rsidR="00ED61BE">
        <w:rPr>
          <w:rFonts w:ascii="Times New Roman" w:hAnsi="Times New Roman"/>
          <w:sz w:val="26"/>
          <w:szCs w:val="26"/>
        </w:rPr>
        <w:t xml:space="preserve"> did provide </w:t>
      </w:r>
      <w:r w:rsidR="004A40F6">
        <w:rPr>
          <w:rFonts w:ascii="Times New Roman" w:hAnsi="Times New Roman"/>
          <w:sz w:val="26"/>
          <w:szCs w:val="26"/>
        </w:rPr>
        <w:t>information</w:t>
      </w:r>
      <w:r w:rsidR="00D81A17">
        <w:rPr>
          <w:rFonts w:ascii="Times New Roman" w:hAnsi="Times New Roman"/>
          <w:sz w:val="26"/>
          <w:szCs w:val="26"/>
        </w:rPr>
        <w:t xml:space="preserve"> regarding the identity of the A</w:t>
      </w:r>
      <w:r w:rsidR="004A40F6">
        <w:rPr>
          <w:rFonts w:ascii="Times New Roman" w:hAnsi="Times New Roman"/>
          <w:sz w:val="26"/>
          <w:szCs w:val="26"/>
        </w:rPr>
        <w:t>pplicant’s members</w:t>
      </w:r>
      <w:r w:rsidR="00ED61BE">
        <w:rPr>
          <w:rFonts w:ascii="Times New Roman" w:hAnsi="Times New Roman"/>
          <w:sz w:val="26"/>
          <w:szCs w:val="26"/>
        </w:rPr>
        <w:t>.  Petition at ¶ 1.</w:t>
      </w:r>
      <w:r w:rsidR="00305962">
        <w:rPr>
          <w:rFonts w:ascii="Times New Roman" w:hAnsi="Times New Roman"/>
          <w:sz w:val="26"/>
          <w:szCs w:val="26"/>
        </w:rPr>
        <w:t xml:space="preserve">  </w:t>
      </w:r>
      <w:r w:rsidR="00305962" w:rsidRPr="00BD4411">
        <w:rPr>
          <w:rFonts w:ascii="Times New Roman" w:hAnsi="Times New Roman"/>
          <w:i/>
          <w:sz w:val="26"/>
          <w:szCs w:val="26"/>
        </w:rPr>
        <w:t>See also</w:t>
      </w:r>
      <w:r w:rsidR="00305962">
        <w:rPr>
          <w:rFonts w:ascii="Times New Roman" w:hAnsi="Times New Roman"/>
          <w:sz w:val="26"/>
          <w:szCs w:val="26"/>
        </w:rPr>
        <w:t xml:space="preserve">, </w:t>
      </w:r>
      <w:r w:rsidR="00673B07">
        <w:rPr>
          <w:rFonts w:ascii="Times New Roman" w:hAnsi="Times New Roman"/>
          <w:sz w:val="26"/>
          <w:szCs w:val="26"/>
        </w:rPr>
        <w:t>Supplemental Verified Statement of Applicant Amending Application and June 19, 2013 Statement of Applicant at 1.</w:t>
      </w:r>
    </w:p>
    <w:p w:rsidR="00673B07" w:rsidRDefault="00673B07" w:rsidP="003A1413">
      <w:pPr>
        <w:spacing w:line="360" w:lineRule="auto"/>
        <w:ind w:firstLine="1440"/>
        <w:rPr>
          <w:rFonts w:ascii="Times New Roman" w:hAnsi="Times New Roman"/>
          <w:sz w:val="26"/>
          <w:szCs w:val="26"/>
        </w:rPr>
      </w:pPr>
    </w:p>
    <w:p w:rsidR="00261B14" w:rsidRDefault="008341D7" w:rsidP="003A1413">
      <w:pPr>
        <w:spacing w:line="360" w:lineRule="auto"/>
        <w:ind w:firstLine="1440"/>
        <w:rPr>
          <w:rFonts w:ascii="Times New Roman" w:hAnsi="Times New Roman"/>
          <w:sz w:val="26"/>
          <w:szCs w:val="26"/>
        </w:rPr>
      </w:pPr>
      <w:r>
        <w:rPr>
          <w:rFonts w:ascii="Times New Roman" w:hAnsi="Times New Roman"/>
          <w:sz w:val="26"/>
          <w:szCs w:val="26"/>
        </w:rPr>
        <w:t xml:space="preserve">The </w:t>
      </w:r>
      <w:r w:rsidR="00F036F6">
        <w:rPr>
          <w:rFonts w:ascii="Times New Roman" w:hAnsi="Times New Roman"/>
          <w:sz w:val="26"/>
          <w:szCs w:val="26"/>
        </w:rPr>
        <w:t xml:space="preserve">second basis for the denial of the Application was that the Applicant failed to provide evidence that it possesses the necessary financial fitness to render the proposed service.  </w:t>
      </w:r>
      <w:r w:rsidR="00F036F6" w:rsidRPr="00F036F6">
        <w:rPr>
          <w:rFonts w:ascii="Times New Roman" w:hAnsi="Times New Roman"/>
          <w:i/>
          <w:sz w:val="26"/>
          <w:szCs w:val="26"/>
        </w:rPr>
        <w:t>October</w:t>
      </w:r>
      <w:r w:rsidR="00F036F6">
        <w:rPr>
          <w:rFonts w:ascii="Times New Roman" w:hAnsi="Times New Roman"/>
          <w:sz w:val="26"/>
          <w:szCs w:val="26"/>
        </w:rPr>
        <w:t xml:space="preserve"> </w:t>
      </w:r>
      <w:r w:rsidR="00F036F6" w:rsidRPr="00BD4411">
        <w:rPr>
          <w:rFonts w:ascii="Times New Roman" w:hAnsi="Times New Roman"/>
          <w:i/>
          <w:sz w:val="26"/>
          <w:szCs w:val="26"/>
        </w:rPr>
        <w:t>2</w:t>
      </w:r>
      <w:r w:rsidRPr="008341D7">
        <w:rPr>
          <w:rFonts w:ascii="Times New Roman" w:hAnsi="Times New Roman"/>
          <w:i/>
          <w:sz w:val="26"/>
          <w:szCs w:val="26"/>
        </w:rPr>
        <w:t>013 Order</w:t>
      </w:r>
      <w:r w:rsidR="00F036F6">
        <w:rPr>
          <w:rFonts w:ascii="Times New Roman" w:hAnsi="Times New Roman"/>
          <w:sz w:val="26"/>
          <w:szCs w:val="26"/>
        </w:rPr>
        <w:t xml:space="preserve"> at 2.  In response, </w:t>
      </w:r>
      <w:r>
        <w:rPr>
          <w:rFonts w:ascii="Times New Roman" w:hAnsi="Times New Roman"/>
          <w:sz w:val="26"/>
          <w:szCs w:val="26"/>
        </w:rPr>
        <w:t xml:space="preserve">the Applicant </w:t>
      </w:r>
      <w:r w:rsidR="00BD5624">
        <w:rPr>
          <w:rFonts w:ascii="Times New Roman" w:hAnsi="Times New Roman"/>
          <w:sz w:val="26"/>
          <w:szCs w:val="26"/>
        </w:rPr>
        <w:t>avers that it</w:t>
      </w:r>
      <w:r w:rsidR="000D0882">
        <w:rPr>
          <w:rFonts w:ascii="Times New Roman" w:hAnsi="Times New Roman"/>
          <w:sz w:val="26"/>
          <w:szCs w:val="26"/>
        </w:rPr>
        <w:t>s September 10, 2013</w:t>
      </w:r>
      <w:r w:rsidR="00D81A17">
        <w:rPr>
          <w:rFonts w:ascii="Times New Roman" w:hAnsi="Times New Roman"/>
          <w:sz w:val="26"/>
          <w:szCs w:val="26"/>
        </w:rPr>
        <w:t>,</w:t>
      </w:r>
      <w:r w:rsidR="000D0882">
        <w:rPr>
          <w:rFonts w:ascii="Times New Roman" w:hAnsi="Times New Roman"/>
          <w:sz w:val="26"/>
          <w:szCs w:val="26"/>
        </w:rPr>
        <w:t xml:space="preserve"> filing</w:t>
      </w:r>
      <w:r w:rsidR="00BD5624">
        <w:rPr>
          <w:rFonts w:ascii="Times New Roman" w:hAnsi="Times New Roman"/>
          <w:sz w:val="26"/>
          <w:szCs w:val="26"/>
        </w:rPr>
        <w:t xml:space="preserve"> did provide evidence that it possesses the necessary financial fitness to render the proposed service.  Petition at </w:t>
      </w:r>
      <w:r w:rsidR="001F4FDC">
        <w:rPr>
          <w:rFonts w:ascii="Times New Roman" w:hAnsi="Times New Roman"/>
          <w:sz w:val="26"/>
          <w:szCs w:val="26"/>
        </w:rPr>
        <w:t>¶ </w:t>
      </w:r>
      <w:r w:rsidR="00BD5624">
        <w:rPr>
          <w:rFonts w:ascii="Times New Roman" w:hAnsi="Times New Roman"/>
          <w:sz w:val="26"/>
          <w:szCs w:val="26"/>
        </w:rPr>
        <w:t>2</w:t>
      </w:r>
      <w:r w:rsidRPr="008341D7">
        <w:rPr>
          <w:rFonts w:ascii="Times New Roman" w:hAnsi="Times New Roman"/>
          <w:sz w:val="26"/>
          <w:szCs w:val="26"/>
        </w:rPr>
        <w:t>.</w:t>
      </w:r>
      <w:r w:rsidR="00673B07">
        <w:rPr>
          <w:rFonts w:ascii="Times New Roman" w:hAnsi="Times New Roman"/>
          <w:sz w:val="26"/>
          <w:szCs w:val="26"/>
        </w:rPr>
        <w:t xml:space="preserve"> </w:t>
      </w:r>
      <w:r w:rsidR="00673B07">
        <w:rPr>
          <w:rFonts w:ascii="Times New Roman" w:hAnsi="Times New Roman"/>
          <w:i/>
          <w:sz w:val="26"/>
          <w:szCs w:val="26"/>
        </w:rPr>
        <w:t xml:space="preserve">See also, </w:t>
      </w:r>
      <w:r w:rsidR="000D0882">
        <w:rPr>
          <w:rFonts w:ascii="Times New Roman" w:hAnsi="Times New Roman"/>
          <w:sz w:val="26"/>
          <w:szCs w:val="26"/>
        </w:rPr>
        <w:t>Supplemental Verified Statement of Applicant Amending Application and June 19, 2013 Statement of Applicant, at Exh. 2.</w:t>
      </w:r>
      <w:r w:rsidR="00305962">
        <w:rPr>
          <w:rFonts w:ascii="Times New Roman" w:hAnsi="Times New Roman"/>
          <w:sz w:val="26"/>
          <w:szCs w:val="26"/>
        </w:rPr>
        <w:t xml:space="preserve"> </w:t>
      </w:r>
    </w:p>
    <w:p w:rsidR="00261B14" w:rsidRDefault="00261B14" w:rsidP="003A1413">
      <w:pPr>
        <w:spacing w:line="360" w:lineRule="auto"/>
        <w:ind w:firstLine="1440"/>
        <w:rPr>
          <w:rFonts w:ascii="Times New Roman" w:hAnsi="Times New Roman"/>
          <w:sz w:val="26"/>
          <w:szCs w:val="26"/>
        </w:rPr>
      </w:pPr>
    </w:p>
    <w:p w:rsidR="0098747A" w:rsidRPr="00332F8E" w:rsidRDefault="0029357C" w:rsidP="00CE6AEE">
      <w:pPr>
        <w:spacing w:line="360" w:lineRule="auto"/>
        <w:ind w:firstLine="1440"/>
        <w:rPr>
          <w:rFonts w:ascii="Times New Roman" w:hAnsi="Times New Roman"/>
          <w:sz w:val="26"/>
          <w:szCs w:val="26"/>
        </w:rPr>
      </w:pPr>
      <w:r>
        <w:rPr>
          <w:rFonts w:ascii="Times New Roman" w:hAnsi="Times New Roman"/>
          <w:sz w:val="26"/>
          <w:szCs w:val="26"/>
        </w:rPr>
        <w:lastRenderedPageBreak/>
        <w:t>Accordingly, the Applicant asks that the Commission re</w:t>
      </w:r>
      <w:r w:rsidR="004A40F6">
        <w:rPr>
          <w:rFonts w:ascii="Times New Roman" w:hAnsi="Times New Roman"/>
          <w:sz w:val="26"/>
          <w:szCs w:val="26"/>
        </w:rPr>
        <w:t>consider</w:t>
      </w:r>
      <w:r>
        <w:rPr>
          <w:rFonts w:ascii="Times New Roman" w:hAnsi="Times New Roman"/>
          <w:sz w:val="26"/>
          <w:szCs w:val="26"/>
        </w:rPr>
        <w:t xml:space="preserve"> its </w:t>
      </w:r>
      <w:r w:rsidR="00BD5624" w:rsidRPr="00BD5624">
        <w:rPr>
          <w:rFonts w:ascii="Times New Roman" w:hAnsi="Times New Roman"/>
          <w:i/>
          <w:sz w:val="26"/>
          <w:szCs w:val="26"/>
        </w:rPr>
        <w:t>October</w:t>
      </w:r>
      <w:r w:rsidR="00BD5624">
        <w:rPr>
          <w:rFonts w:ascii="Times New Roman" w:hAnsi="Times New Roman"/>
          <w:sz w:val="26"/>
          <w:szCs w:val="26"/>
        </w:rPr>
        <w:t xml:space="preserve"> </w:t>
      </w:r>
      <w:r w:rsidR="00CE6AEE">
        <w:rPr>
          <w:rFonts w:ascii="Times New Roman" w:hAnsi="Times New Roman"/>
          <w:i/>
          <w:sz w:val="26"/>
          <w:szCs w:val="26"/>
        </w:rPr>
        <w:t>2013</w:t>
      </w:r>
      <w:r w:rsidRPr="0029357C">
        <w:rPr>
          <w:rFonts w:ascii="Times New Roman" w:hAnsi="Times New Roman"/>
          <w:i/>
          <w:sz w:val="26"/>
          <w:szCs w:val="26"/>
        </w:rPr>
        <w:t xml:space="preserve"> Order</w:t>
      </w:r>
      <w:r w:rsidR="00BD5624">
        <w:rPr>
          <w:rFonts w:ascii="Times New Roman" w:hAnsi="Times New Roman"/>
          <w:sz w:val="26"/>
          <w:szCs w:val="26"/>
        </w:rPr>
        <w:t xml:space="preserve"> and grant</w:t>
      </w:r>
      <w:r w:rsidR="002D24E2">
        <w:rPr>
          <w:rFonts w:ascii="Times New Roman" w:hAnsi="Times New Roman"/>
          <w:sz w:val="26"/>
          <w:szCs w:val="26"/>
        </w:rPr>
        <w:t xml:space="preserve"> the Application</w:t>
      </w:r>
      <w:r w:rsidR="002D24E2" w:rsidRPr="00332F8E">
        <w:rPr>
          <w:rFonts w:ascii="Times New Roman" w:hAnsi="Times New Roman"/>
          <w:sz w:val="26"/>
          <w:szCs w:val="26"/>
        </w:rPr>
        <w:t>.</w:t>
      </w:r>
      <w:r w:rsidR="00261B14" w:rsidRPr="00332F8E">
        <w:rPr>
          <w:rFonts w:ascii="Times New Roman" w:hAnsi="Times New Roman"/>
          <w:sz w:val="26"/>
          <w:szCs w:val="26"/>
        </w:rPr>
        <w:t xml:space="preserve">  </w:t>
      </w:r>
    </w:p>
    <w:p w:rsidR="00467E5D" w:rsidRDefault="00467E5D" w:rsidP="002A02FE">
      <w:pPr>
        <w:spacing w:line="360" w:lineRule="auto"/>
        <w:rPr>
          <w:rFonts w:ascii="Times New Roman" w:hAnsi="Times New Roman"/>
          <w:b/>
          <w:sz w:val="26"/>
          <w:szCs w:val="26"/>
        </w:rPr>
      </w:pPr>
    </w:p>
    <w:p w:rsidR="002A02FE" w:rsidRPr="00467E5D" w:rsidRDefault="002A02FE" w:rsidP="000A2111">
      <w:pPr>
        <w:spacing w:line="360" w:lineRule="auto"/>
        <w:rPr>
          <w:rFonts w:ascii="Times New Roman" w:hAnsi="Times New Roman"/>
          <w:b/>
          <w:sz w:val="26"/>
          <w:szCs w:val="26"/>
        </w:rPr>
      </w:pPr>
      <w:r w:rsidRPr="00467E5D">
        <w:rPr>
          <w:rFonts w:ascii="Times New Roman" w:hAnsi="Times New Roman"/>
          <w:b/>
          <w:sz w:val="26"/>
          <w:szCs w:val="26"/>
        </w:rPr>
        <w:t>Disposition</w:t>
      </w:r>
    </w:p>
    <w:p w:rsidR="008017DB" w:rsidRDefault="008017DB" w:rsidP="002A02FE">
      <w:pPr>
        <w:spacing w:line="360" w:lineRule="auto"/>
        <w:ind w:firstLine="1440"/>
        <w:rPr>
          <w:rFonts w:ascii="Times New Roman" w:hAnsi="Times New Roman"/>
          <w:sz w:val="26"/>
          <w:szCs w:val="26"/>
        </w:rPr>
      </w:pPr>
    </w:p>
    <w:p w:rsidR="00803A95" w:rsidRDefault="002A02FE" w:rsidP="002A02FE">
      <w:pPr>
        <w:spacing w:line="360" w:lineRule="auto"/>
        <w:ind w:firstLine="1440"/>
        <w:rPr>
          <w:rFonts w:ascii="Times New Roman" w:hAnsi="Times New Roman"/>
          <w:sz w:val="26"/>
          <w:szCs w:val="26"/>
        </w:rPr>
      </w:pPr>
      <w:r w:rsidRPr="00467E5D">
        <w:rPr>
          <w:rFonts w:ascii="Times New Roman" w:hAnsi="Times New Roman"/>
          <w:sz w:val="26"/>
          <w:szCs w:val="26"/>
        </w:rPr>
        <w:t xml:space="preserve">On review of the </w:t>
      </w:r>
      <w:r w:rsidR="008642AF">
        <w:rPr>
          <w:rFonts w:ascii="Times New Roman" w:hAnsi="Times New Roman"/>
          <w:sz w:val="26"/>
          <w:szCs w:val="26"/>
        </w:rPr>
        <w:t>Applicant’s</w:t>
      </w:r>
      <w:r w:rsidRPr="00467E5D">
        <w:rPr>
          <w:rFonts w:ascii="Times New Roman" w:hAnsi="Times New Roman"/>
          <w:sz w:val="26"/>
          <w:szCs w:val="26"/>
        </w:rPr>
        <w:t xml:space="preserve"> </w:t>
      </w:r>
      <w:r w:rsidR="00315922">
        <w:rPr>
          <w:rFonts w:ascii="Times New Roman" w:hAnsi="Times New Roman"/>
          <w:sz w:val="26"/>
          <w:szCs w:val="26"/>
        </w:rPr>
        <w:t>Petition, we find t</w:t>
      </w:r>
      <w:r w:rsidR="000718C5">
        <w:rPr>
          <w:rFonts w:ascii="Times New Roman" w:hAnsi="Times New Roman"/>
          <w:sz w:val="26"/>
          <w:szCs w:val="26"/>
        </w:rPr>
        <w:t xml:space="preserve">hat it satisfies the </w:t>
      </w:r>
      <w:r w:rsidR="000718C5" w:rsidRPr="005247B0">
        <w:rPr>
          <w:rFonts w:ascii="Times New Roman" w:hAnsi="Times New Roman"/>
          <w:i/>
          <w:sz w:val="26"/>
          <w:szCs w:val="26"/>
        </w:rPr>
        <w:t>Duick</w:t>
      </w:r>
      <w:r w:rsidR="000718C5">
        <w:rPr>
          <w:rFonts w:ascii="Times New Roman" w:hAnsi="Times New Roman"/>
          <w:sz w:val="26"/>
          <w:szCs w:val="26"/>
        </w:rPr>
        <w:t xml:space="preserve"> standards</w:t>
      </w:r>
      <w:r w:rsidR="009F14C9">
        <w:rPr>
          <w:rFonts w:ascii="Times New Roman" w:hAnsi="Times New Roman"/>
          <w:sz w:val="26"/>
          <w:szCs w:val="26"/>
        </w:rPr>
        <w:t>, and we shall grant it</w:t>
      </w:r>
      <w:r w:rsidR="00667B1F">
        <w:rPr>
          <w:rFonts w:ascii="Times New Roman" w:hAnsi="Times New Roman"/>
          <w:sz w:val="26"/>
          <w:szCs w:val="26"/>
        </w:rPr>
        <w:t xml:space="preserve"> to the extent that we shall reconsider the denial of the Application.  </w:t>
      </w:r>
    </w:p>
    <w:p w:rsidR="00123CC3" w:rsidRDefault="00123CC3" w:rsidP="002A02FE">
      <w:pPr>
        <w:spacing w:line="360" w:lineRule="auto"/>
        <w:ind w:firstLine="1440"/>
        <w:rPr>
          <w:rFonts w:ascii="Times New Roman" w:hAnsi="Times New Roman"/>
          <w:sz w:val="26"/>
          <w:szCs w:val="26"/>
        </w:rPr>
      </w:pPr>
    </w:p>
    <w:p w:rsidR="00123CC3" w:rsidRDefault="00123CC3" w:rsidP="002A02FE">
      <w:pPr>
        <w:spacing w:line="360" w:lineRule="auto"/>
        <w:ind w:firstLine="1440"/>
        <w:rPr>
          <w:rFonts w:ascii="Times New Roman" w:hAnsi="Times New Roman"/>
          <w:sz w:val="26"/>
          <w:szCs w:val="26"/>
        </w:rPr>
      </w:pPr>
      <w:r>
        <w:rPr>
          <w:rFonts w:ascii="Times New Roman" w:hAnsi="Times New Roman"/>
          <w:sz w:val="26"/>
          <w:szCs w:val="26"/>
        </w:rPr>
        <w:t xml:space="preserve">The first basis for the denial of the Application was that “[a]t this time, </w:t>
      </w:r>
      <w:r w:rsidR="00ED02E5">
        <w:rPr>
          <w:rFonts w:ascii="Times New Roman" w:hAnsi="Times New Roman"/>
          <w:sz w:val="26"/>
          <w:szCs w:val="26"/>
        </w:rPr>
        <w:t xml:space="preserve">the true identity of the applicant’s members remains uncertain.”  </w:t>
      </w:r>
      <w:r w:rsidR="00ED02E5" w:rsidRPr="00ED02E5">
        <w:rPr>
          <w:rFonts w:ascii="Times New Roman" w:hAnsi="Times New Roman"/>
          <w:i/>
          <w:sz w:val="26"/>
          <w:szCs w:val="26"/>
        </w:rPr>
        <w:t>October 2013 Order</w:t>
      </w:r>
      <w:r w:rsidR="00ED02E5">
        <w:rPr>
          <w:rFonts w:ascii="Times New Roman" w:hAnsi="Times New Roman"/>
          <w:sz w:val="26"/>
          <w:szCs w:val="26"/>
        </w:rPr>
        <w:t xml:space="preserve"> at 2.</w:t>
      </w:r>
      <w:r w:rsidR="007762D6">
        <w:rPr>
          <w:rFonts w:ascii="Times New Roman" w:hAnsi="Times New Roman"/>
          <w:sz w:val="26"/>
          <w:szCs w:val="26"/>
        </w:rPr>
        <w:t xml:space="preserve">  In its Petition,</w:t>
      </w:r>
      <w:r w:rsidR="00C42CB8">
        <w:rPr>
          <w:rFonts w:ascii="Times New Roman" w:hAnsi="Times New Roman"/>
          <w:sz w:val="26"/>
          <w:szCs w:val="26"/>
        </w:rPr>
        <w:t xml:space="preserve"> the Applicant refers to the supplemental verified statement submitted on September 10, 2013.  The Applicant contends that th</w:t>
      </w:r>
      <w:r w:rsidR="00676555">
        <w:rPr>
          <w:rFonts w:ascii="Times New Roman" w:hAnsi="Times New Roman"/>
          <w:sz w:val="26"/>
          <w:szCs w:val="26"/>
        </w:rPr>
        <w:t>is</w:t>
      </w:r>
      <w:r w:rsidR="00C42CB8">
        <w:rPr>
          <w:rFonts w:ascii="Times New Roman" w:hAnsi="Times New Roman"/>
          <w:sz w:val="26"/>
          <w:szCs w:val="26"/>
        </w:rPr>
        <w:t xml:space="preserve"> statement clarified that Mr. Ca</w:t>
      </w:r>
      <w:r w:rsidR="00730E93">
        <w:rPr>
          <w:rFonts w:ascii="Times New Roman" w:hAnsi="Times New Roman"/>
          <w:sz w:val="26"/>
          <w:szCs w:val="26"/>
        </w:rPr>
        <w:t>i</w:t>
      </w:r>
      <w:r w:rsidR="00C42CB8">
        <w:rPr>
          <w:rFonts w:ascii="Times New Roman" w:hAnsi="Times New Roman"/>
          <w:sz w:val="26"/>
          <w:szCs w:val="26"/>
        </w:rPr>
        <w:t xml:space="preserve">saguano verified under oath that he and Mr. Mizhquiri were the original two members of the Applicant and that the Application had incorrectly stated that Mr. Mizhquiri was the sole member.  Petition at 2.  The Applicant requested that the Commission amend the Application and </w:t>
      </w:r>
      <w:r w:rsidR="00730E93">
        <w:rPr>
          <w:rFonts w:ascii="Times New Roman" w:hAnsi="Times New Roman"/>
          <w:sz w:val="26"/>
          <w:szCs w:val="26"/>
        </w:rPr>
        <w:t xml:space="preserve">the Applicant’s </w:t>
      </w:r>
      <w:r w:rsidR="00C42CB8">
        <w:rPr>
          <w:rFonts w:ascii="Times New Roman" w:hAnsi="Times New Roman"/>
          <w:sz w:val="26"/>
          <w:szCs w:val="26"/>
        </w:rPr>
        <w:t xml:space="preserve">subsequent statements accordingly.  </w:t>
      </w:r>
      <w:r w:rsidR="00C42CB8" w:rsidRPr="00C42CB8">
        <w:rPr>
          <w:rFonts w:ascii="Times New Roman" w:hAnsi="Times New Roman"/>
          <w:i/>
          <w:sz w:val="26"/>
          <w:szCs w:val="26"/>
        </w:rPr>
        <w:t>Id.</w:t>
      </w:r>
      <w:r w:rsidR="00C42CB8">
        <w:rPr>
          <w:rFonts w:ascii="Times New Roman" w:hAnsi="Times New Roman"/>
          <w:sz w:val="26"/>
          <w:szCs w:val="26"/>
        </w:rPr>
        <w:t xml:space="preserve">  </w:t>
      </w:r>
      <w:r w:rsidR="00730E93">
        <w:rPr>
          <w:rFonts w:ascii="Times New Roman" w:hAnsi="Times New Roman"/>
          <w:sz w:val="26"/>
          <w:szCs w:val="26"/>
        </w:rPr>
        <w:t xml:space="preserve">Additionally, the supplemental verified statement included, as Exhibit No. 3 thereof, an affidavit signed by Mr. Mizhquiri wherein he </w:t>
      </w:r>
      <w:r w:rsidR="004A40F6">
        <w:rPr>
          <w:rFonts w:ascii="Times New Roman" w:hAnsi="Times New Roman"/>
          <w:sz w:val="26"/>
          <w:szCs w:val="26"/>
        </w:rPr>
        <w:t xml:space="preserve">explains that he </w:t>
      </w:r>
      <w:r w:rsidR="00B86B4B">
        <w:rPr>
          <w:rFonts w:ascii="Times New Roman" w:hAnsi="Times New Roman"/>
          <w:sz w:val="26"/>
          <w:szCs w:val="26"/>
        </w:rPr>
        <w:t>relinquished control of the Applicant to Mr. Caisaguano, thereby leaving Mr. Caisaguano as the sole member of the Applicant.</w:t>
      </w:r>
      <w:r w:rsidR="00730E93">
        <w:rPr>
          <w:rFonts w:ascii="Times New Roman" w:hAnsi="Times New Roman"/>
          <w:sz w:val="26"/>
          <w:szCs w:val="26"/>
        </w:rPr>
        <w:t xml:space="preserve"> </w:t>
      </w:r>
      <w:r w:rsidR="00C42CB8">
        <w:rPr>
          <w:rFonts w:ascii="Times New Roman" w:hAnsi="Times New Roman"/>
          <w:sz w:val="26"/>
          <w:szCs w:val="26"/>
        </w:rPr>
        <w:t xml:space="preserve"> </w:t>
      </w:r>
    </w:p>
    <w:p w:rsidR="00D021C8" w:rsidRDefault="00D021C8" w:rsidP="002A02FE">
      <w:pPr>
        <w:spacing w:line="360" w:lineRule="auto"/>
        <w:ind w:firstLine="1440"/>
        <w:rPr>
          <w:rFonts w:ascii="Times New Roman" w:hAnsi="Times New Roman"/>
          <w:sz w:val="26"/>
          <w:szCs w:val="26"/>
        </w:rPr>
      </w:pPr>
    </w:p>
    <w:p w:rsidR="00BB7AB8" w:rsidRDefault="00BB7AB8" w:rsidP="002A02FE">
      <w:pPr>
        <w:spacing w:line="360" w:lineRule="auto"/>
        <w:ind w:firstLine="1440"/>
        <w:rPr>
          <w:rFonts w:ascii="Times New Roman" w:hAnsi="Times New Roman"/>
          <w:sz w:val="26"/>
          <w:szCs w:val="26"/>
        </w:rPr>
      </w:pPr>
      <w:r>
        <w:rPr>
          <w:rFonts w:ascii="Times New Roman" w:hAnsi="Times New Roman"/>
          <w:sz w:val="26"/>
          <w:szCs w:val="26"/>
        </w:rPr>
        <w:t xml:space="preserve">The second basis for the denial of the Application was that “[T]he Applicant has failed to provide evidence that it possessed the necessary financial fitness to render the proposed service.”  </w:t>
      </w:r>
      <w:r w:rsidRPr="00ED02E5">
        <w:rPr>
          <w:rFonts w:ascii="Times New Roman" w:hAnsi="Times New Roman"/>
          <w:i/>
          <w:sz w:val="26"/>
          <w:szCs w:val="26"/>
        </w:rPr>
        <w:t>October 2013 Order</w:t>
      </w:r>
      <w:r w:rsidR="00F03C38">
        <w:rPr>
          <w:rFonts w:ascii="Times New Roman" w:hAnsi="Times New Roman"/>
          <w:sz w:val="26"/>
          <w:szCs w:val="26"/>
        </w:rPr>
        <w:t xml:space="preserve"> at 2.  </w:t>
      </w:r>
      <w:r>
        <w:rPr>
          <w:rFonts w:ascii="Times New Roman" w:hAnsi="Times New Roman"/>
          <w:sz w:val="26"/>
          <w:szCs w:val="26"/>
        </w:rPr>
        <w:t xml:space="preserve">In </w:t>
      </w:r>
      <w:r w:rsidR="00F03C38">
        <w:rPr>
          <w:rFonts w:ascii="Times New Roman" w:hAnsi="Times New Roman"/>
          <w:sz w:val="26"/>
          <w:szCs w:val="26"/>
        </w:rPr>
        <w:t xml:space="preserve">its Petition, the Applicant again refers to its supplemental verified statement.  </w:t>
      </w:r>
      <w:r w:rsidR="00E84D82">
        <w:rPr>
          <w:rFonts w:ascii="Times New Roman" w:hAnsi="Times New Roman"/>
          <w:sz w:val="26"/>
          <w:szCs w:val="26"/>
        </w:rPr>
        <w:t>Specifically, the Applicant contends that Exhibit No. 2 attached to the statement clarifies that the Applicant has neither expenses nor income since it has not yet begun operations</w:t>
      </w:r>
      <w:r w:rsidR="00227376">
        <w:rPr>
          <w:rFonts w:ascii="Times New Roman" w:hAnsi="Times New Roman"/>
          <w:sz w:val="26"/>
          <w:szCs w:val="26"/>
        </w:rPr>
        <w:t xml:space="preserve">.  Petition at 5.  However, Mr. Caisaguano also verified that </w:t>
      </w:r>
      <w:r w:rsidR="004102ED">
        <w:rPr>
          <w:rFonts w:ascii="Times New Roman" w:hAnsi="Times New Roman"/>
          <w:sz w:val="26"/>
          <w:szCs w:val="26"/>
        </w:rPr>
        <w:t xml:space="preserve">he has at least $10,000 in cash on hand or in the bank, or available to him through lines of credit, available for use once Commission approval </w:t>
      </w:r>
      <w:r w:rsidR="00EB169A">
        <w:rPr>
          <w:rFonts w:ascii="Times New Roman" w:hAnsi="Times New Roman"/>
          <w:sz w:val="26"/>
          <w:szCs w:val="26"/>
        </w:rPr>
        <w:t xml:space="preserve">of </w:t>
      </w:r>
      <w:r w:rsidR="00EB169A">
        <w:rPr>
          <w:rFonts w:ascii="Times New Roman" w:hAnsi="Times New Roman"/>
          <w:sz w:val="26"/>
          <w:szCs w:val="26"/>
        </w:rPr>
        <w:lastRenderedPageBreak/>
        <w:t xml:space="preserve">the Application </w:t>
      </w:r>
      <w:r w:rsidR="004102ED">
        <w:rPr>
          <w:rFonts w:ascii="Times New Roman" w:hAnsi="Times New Roman"/>
          <w:sz w:val="26"/>
          <w:szCs w:val="26"/>
        </w:rPr>
        <w:t xml:space="preserve">is obtained.  </w:t>
      </w:r>
      <w:r w:rsidR="004102ED" w:rsidRPr="004102ED">
        <w:rPr>
          <w:rFonts w:ascii="Times New Roman" w:hAnsi="Times New Roman"/>
          <w:i/>
          <w:sz w:val="26"/>
          <w:szCs w:val="26"/>
        </w:rPr>
        <w:t>Id.</w:t>
      </w:r>
      <w:r w:rsidR="00EB169A">
        <w:rPr>
          <w:rFonts w:ascii="Times New Roman" w:hAnsi="Times New Roman"/>
          <w:i/>
          <w:sz w:val="26"/>
          <w:szCs w:val="26"/>
        </w:rPr>
        <w:t xml:space="preserve">  </w:t>
      </w:r>
      <w:r w:rsidR="00EB169A" w:rsidRPr="00EB169A">
        <w:rPr>
          <w:rFonts w:ascii="Times New Roman" w:hAnsi="Times New Roman"/>
          <w:sz w:val="26"/>
          <w:szCs w:val="26"/>
        </w:rPr>
        <w:t>Additionally,</w:t>
      </w:r>
      <w:r w:rsidR="00EB169A">
        <w:rPr>
          <w:rFonts w:ascii="Times New Roman" w:hAnsi="Times New Roman"/>
          <w:sz w:val="26"/>
          <w:szCs w:val="26"/>
        </w:rPr>
        <w:t xml:space="preserve"> Mr. Caisaguano verified that three vehicles, which are currently in his name </w:t>
      </w:r>
      <w:r w:rsidR="00676555">
        <w:rPr>
          <w:rFonts w:ascii="Times New Roman" w:hAnsi="Times New Roman"/>
          <w:sz w:val="26"/>
          <w:szCs w:val="26"/>
        </w:rPr>
        <w:t>or</w:t>
      </w:r>
      <w:r w:rsidR="00EB169A">
        <w:rPr>
          <w:rFonts w:ascii="Times New Roman" w:hAnsi="Times New Roman"/>
          <w:sz w:val="26"/>
          <w:szCs w:val="26"/>
        </w:rPr>
        <w:t xml:space="preserve"> his daughter’s name, will be available to be transferred to the Applicant once Commission approval is obtained.  </w:t>
      </w:r>
      <w:r w:rsidR="00EB169A" w:rsidRPr="00EB169A">
        <w:rPr>
          <w:rFonts w:ascii="Times New Roman" w:hAnsi="Times New Roman"/>
          <w:i/>
          <w:sz w:val="26"/>
          <w:szCs w:val="26"/>
        </w:rPr>
        <w:t>Id.</w:t>
      </w:r>
      <w:r w:rsidR="00EB169A">
        <w:rPr>
          <w:rFonts w:ascii="Times New Roman" w:hAnsi="Times New Roman"/>
          <w:sz w:val="26"/>
          <w:szCs w:val="26"/>
        </w:rPr>
        <w:t xml:space="preserve"> </w:t>
      </w:r>
    </w:p>
    <w:p w:rsidR="00BB7AB8" w:rsidRDefault="00BB7AB8" w:rsidP="002A02FE">
      <w:pPr>
        <w:spacing w:line="360" w:lineRule="auto"/>
        <w:ind w:firstLine="1440"/>
        <w:rPr>
          <w:rFonts w:ascii="Times New Roman" w:hAnsi="Times New Roman"/>
          <w:sz w:val="26"/>
          <w:szCs w:val="26"/>
        </w:rPr>
      </w:pPr>
    </w:p>
    <w:p w:rsidR="00132BE6" w:rsidRPr="00E67631" w:rsidRDefault="0002297F" w:rsidP="002A02FE">
      <w:pPr>
        <w:spacing w:line="360" w:lineRule="auto"/>
        <w:ind w:firstLine="1440"/>
        <w:rPr>
          <w:rFonts w:ascii="Times New Roman" w:hAnsi="Times New Roman"/>
          <w:sz w:val="26"/>
          <w:szCs w:val="26"/>
        </w:rPr>
      </w:pPr>
      <w:r>
        <w:rPr>
          <w:rFonts w:ascii="Times New Roman" w:hAnsi="Times New Roman"/>
          <w:sz w:val="26"/>
          <w:szCs w:val="26"/>
        </w:rPr>
        <w:t xml:space="preserve">Although the </w:t>
      </w:r>
      <w:r w:rsidRPr="00195D7D">
        <w:rPr>
          <w:rFonts w:ascii="Times New Roman" w:hAnsi="Times New Roman"/>
          <w:i/>
          <w:sz w:val="26"/>
          <w:szCs w:val="26"/>
        </w:rPr>
        <w:t>October 2013 Order</w:t>
      </w:r>
      <w:r>
        <w:rPr>
          <w:rFonts w:ascii="Times New Roman" w:hAnsi="Times New Roman"/>
          <w:sz w:val="26"/>
          <w:szCs w:val="26"/>
        </w:rPr>
        <w:t xml:space="preserve"> mentioned </w:t>
      </w:r>
      <w:r w:rsidR="00D14BD7">
        <w:rPr>
          <w:rFonts w:ascii="Times New Roman" w:hAnsi="Times New Roman"/>
          <w:sz w:val="26"/>
          <w:szCs w:val="26"/>
        </w:rPr>
        <w:t xml:space="preserve">September 10, 2013 correspondence from </w:t>
      </w:r>
      <w:r>
        <w:rPr>
          <w:rFonts w:ascii="Times New Roman" w:hAnsi="Times New Roman"/>
          <w:sz w:val="26"/>
          <w:szCs w:val="26"/>
        </w:rPr>
        <w:t xml:space="preserve">the Applicant’s </w:t>
      </w:r>
      <w:r w:rsidR="00D14BD7">
        <w:rPr>
          <w:rFonts w:ascii="Times New Roman" w:hAnsi="Times New Roman"/>
          <w:sz w:val="26"/>
          <w:szCs w:val="26"/>
        </w:rPr>
        <w:t>counsel, it did not discuss the Supplemental Verified Statement of Applicant Amending Application and June 19, 2013 Statement of Applicant</w:t>
      </w:r>
      <w:r>
        <w:rPr>
          <w:rFonts w:ascii="Times New Roman" w:hAnsi="Times New Roman"/>
          <w:sz w:val="26"/>
          <w:szCs w:val="26"/>
        </w:rPr>
        <w:t xml:space="preserve">, </w:t>
      </w:r>
      <w:r w:rsidR="004A40F6">
        <w:rPr>
          <w:rFonts w:ascii="Times New Roman" w:hAnsi="Times New Roman"/>
          <w:sz w:val="26"/>
          <w:szCs w:val="26"/>
        </w:rPr>
        <w:t>or the attachments thereto</w:t>
      </w:r>
      <w:r w:rsidR="00D14BD7">
        <w:rPr>
          <w:rFonts w:ascii="Times New Roman" w:hAnsi="Times New Roman"/>
          <w:sz w:val="26"/>
          <w:szCs w:val="26"/>
        </w:rPr>
        <w:t xml:space="preserve">.  </w:t>
      </w:r>
      <w:r w:rsidR="00EB169A">
        <w:rPr>
          <w:rFonts w:ascii="Times New Roman" w:hAnsi="Times New Roman"/>
          <w:sz w:val="26"/>
          <w:szCs w:val="26"/>
        </w:rPr>
        <w:t xml:space="preserve">In light of this </w:t>
      </w:r>
      <w:r w:rsidR="00D14BD7">
        <w:rPr>
          <w:rFonts w:ascii="Times New Roman" w:hAnsi="Times New Roman"/>
          <w:sz w:val="26"/>
          <w:szCs w:val="26"/>
        </w:rPr>
        <w:t>fact</w:t>
      </w:r>
      <w:r w:rsidR="004102ED">
        <w:rPr>
          <w:rFonts w:ascii="Times New Roman" w:hAnsi="Times New Roman"/>
          <w:sz w:val="26"/>
          <w:szCs w:val="26"/>
        </w:rPr>
        <w:t xml:space="preserve">, we conclude that the Applicant has </w:t>
      </w:r>
      <w:r w:rsidR="00E67631">
        <w:rPr>
          <w:rFonts w:ascii="Times New Roman" w:hAnsi="Times New Roman"/>
          <w:sz w:val="26"/>
        </w:rPr>
        <w:t>demonstrated considerations that appear to have been overlooked or not addressed</w:t>
      </w:r>
      <w:r w:rsidR="00676555">
        <w:rPr>
          <w:rFonts w:ascii="Times New Roman" w:hAnsi="Times New Roman"/>
          <w:sz w:val="26"/>
        </w:rPr>
        <w:t>, and so has satisfied</w:t>
      </w:r>
      <w:r w:rsidR="00EB169A">
        <w:rPr>
          <w:rFonts w:ascii="Times New Roman" w:hAnsi="Times New Roman"/>
          <w:sz w:val="26"/>
        </w:rPr>
        <w:t xml:space="preserve"> the </w:t>
      </w:r>
      <w:r w:rsidR="00EB169A" w:rsidRPr="00EB169A">
        <w:rPr>
          <w:rFonts w:ascii="Times New Roman" w:hAnsi="Times New Roman"/>
          <w:i/>
          <w:sz w:val="26"/>
        </w:rPr>
        <w:t>Duick</w:t>
      </w:r>
      <w:r w:rsidR="00EB169A">
        <w:rPr>
          <w:rFonts w:ascii="Times New Roman" w:hAnsi="Times New Roman"/>
          <w:sz w:val="26"/>
        </w:rPr>
        <w:t xml:space="preserve"> standards</w:t>
      </w:r>
      <w:r w:rsidR="00E67631">
        <w:rPr>
          <w:rFonts w:ascii="Times New Roman" w:hAnsi="Times New Roman"/>
          <w:sz w:val="26"/>
        </w:rPr>
        <w:t xml:space="preserve">. </w:t>
      </w:r>
      <w:r w:rsidR="00394536">
        <w:rPr>
          <w:rFonts w:ascii="Times New Roman" w:hAnsi="Times New Roman"/>
          <w:sz w:val="26"/>
        </w:rPr>
        <w:t xml:space="preserve"> We will therefore vacate the </w:t>
      </w:r>
      <w:r w:rsidR="00394536" w:rsidRPr="00195D7D">
        <w:rPr>
          <w:rFonts w:ascii="Times New Roman" w:hAnsi="Times New Roman"/>
          <w:i/>
          <w:sz w:val="26"/>
          <w:szCs w:val="26"/>
        </w:rPr>
        <w:t>October 2013 Order</w:t>
      </w:r>
      <w:r w:rsidR="00394536">
        <w:rPr>
          <w:rFonts w:ascii="Times New Roman" w:hAnsi="Times New Roman"/>
          <w:i/>
          <w:sz w:val="26"/>
          <w:szCs w:val="26"/>
        </w:rPr>
        <w:t>.</w:t>
      </w:r>
    </w:p>
    <w:p w:rsidR="00FE1E82" w:rsidRDefault="00FE1E82" w:rsidP="002A02FE">
      <w:pPr>
        <w:spacing w:line="360" w:lineRule="auto"/>
        <w:ind w:firstLine="1440"/>
        <w:rPr>
          <w:rFonts w:ascii="Times New Roman" w:hAnsi="Times New Roman"/>
          <w:sz w:val="26"/>
          <w:szCs w:val="26"/>
        </w:rPr>
      </w:pPr>
    </w:p>
    <w:p w:rsidR="007919FB" w:rsidRDefault="00195D7D" w:rsidP="00FE1E82">
      <w:pPr>
        <w:spacing w:line="360" w:lineRule="auto"/>
        <w:ind w:firstLine="1440"/>
        <w:rPr>
          <w:rFonts w:ascii="Times New Roman" w:hAnsi="Times New Roman"/>
          <w:sz w:val="26"/>
        </w:rPr>
      </w:pPr>
      <w:r>
        <w:rPr>
          <w:rFonts w:ascii="Times New Roman" w:hAnsi="Times New Roman"/>
          <w:sz w:val="26"/>
          <w:szCs w:val="26"/>
        </w:rPr>
        <w:t>Finally, we note that the</w:t>
      </w:r>
      <w:r w:rsidR="0094527D">
        <w:rPr>
          <w:rFonts w:ascii="Times New Roman" w:hAnsi="Times New Roman"/>
          <w:sz w:val="26"/>
          <w:szCs w:val="26"/>
        </w:rPr>
        <w:t xml:space="preserve"> </w:t>
      </w:r>
      <w:r w:rsidR="00E67631">
        <w:rPr>
          <w:rFonts w:ascii="Times New Roman" w:hAnsi="Times New Roman"/>
          <w:sz w:val="26"/>
          <w:szCs w:val="26"/>
        </w:rPr>
        <w:t xml:space="preserve">Applicant </w:t>
      </w:r>
      <w:r>
        <w:rPr>
          <w:rFonts w:ascii="Times New Roman" w:hAnsi="Times New Roman"/>
          <w:sz w:val="26"/>
          <w:szCs w:val="26"/>
        </w:rPr>
        <w:t xml:space="preserve">not only </w:t>
      </w:r>
      <w:r w:rsidR="0094527D">
        <w:rPr>
          <w:rFonts w:ascii="Times New Roman" w:hAnsi="Times New Roman"/>
          <w:sz w:val="26"/>
          <w:szCs w:val="26"/>
        </w:rPr>
        <w:t>requests</w:t>
      </w:r>
      <w:r>
        <w:rPr>
          <w:rFonts w:ascii="Times New Roman" w:hAnsi="Times New Roman"/>
          <w:sz w:val="26"/>
          <w:szCs w:val="26"/>
        </w:rPr>
        <w:t xml:space="preserve"> </w:t>
      </w:r>
      <w:r w:rsidR="00FE1E82">
        <w:rPr>
          <w:rFonts w:ascii="Times New Roman" w:hAnsi="Times New Roman"/>
          <w:sz w:val="26"/>
          <w:szCs w:val="26"/>
        </w:rPr>
        <w:t xml:space="preserve">that we </w:t>
      </w:r>
      <w:r>
        <w:rPr>
          <w:rFonts w:ascii="Times New Roman" w:hAnsi="Times New Roman"/>
          <w:sz w:val="26"/>
          <w:szCs w:val="26"/>
        </w:rPr>
        <w:t xml:space="preserve">reconsider the </w:t>
      </w:r>
      <w:r w:rsidRPr="00195D7D">
        <w:rPr>
          <w:rFonts w:ascii="Times New Roman" w:hAnsi="Times New Roman"/>
          <w:i/>
          <w:sz w:val="26"/>
          <w:szCs w:val="26"/>
        </w:rPr>
        <w:t>October 2013 Order</w:t>
      </w:r>
      <w:r>
        <w:rPr>
          <w:rFonts w:ascii="Times New Roman" w:hAnsi="Times New Roman"/>
          <w:sz w:val="26"/>
          <w:szCs w:val="26"/>
        </w:rPr>
        <w:t xml:space="preserve"> but also requests that </w:t>
      </w:r>
      <w:r w:rsidR="004A014F">
        <w:rPr>
          <w:rFonts w:ascii="Times New Roman" w:hAnsi="Times New Roman"/>
          <w:sz w:val="26"/>
          <w:szCs w:val="26"/>
        </w:rPr>
        <w:t xml:space="preserve">we </w:t>
      </w:r>
      <w:r w:rsidR="00FE1E82">
        <w:rPr>
          <w:rFonts w:ascii="Times New Roman" w:hAnsi="Times New Roman"/>
          <w:sz w:val="26"/>
          <w:szCs w:val="26"/>
        </w:rPr>
        <w:t>grant the</w:t>
      </w:r>
      <w:r w:rsidR="00BB7AB8">
        <w:rPr>
          <w:rFonts w:ascii="Times New Roman" w:hAnsi="Times New Roman"/>
          <w:sz w:val="26"/>
          <w:szCs w:val="26"/>
        </w:rPr>
        <w:t xml:space="preserve"> Application</w:t>
      </w:r>
      <w:r w:rsidR="00116CD5">
        <w:rPr>
          <w:rFonts w:ascii="Times New Roman" w:hAnsi="Times New Roman"/>
          <w:sz w:val="26"/>
          <w:szCs w:val="26"/>
        </w:rPr>
        <w:t>.</w:t>
      </w:r>
      <w:r>
        <w:rPr>
          <w:rFonts w:ascii="Times New Roman" w:hAnsi="Times New Roman"/>
          <w:sz w:val="26"/>
          <w:szCs w:val="26"/>
        </w:rPr>
        <w:t xml:space="preserve">  Petition at 6.  As discussed above, </w:t>
      </w:r>
      <w:r w:rsidR="00A55ED0">
        <w:rPr>
          <w:rFonts w:ascii="Times New Roman" w:hAnsi="Times New Roman"/>
          <w:sz w:val="26"/>
          <w:szCs w:val="26"/>
        </w:rPr>
        <w:t>i</w:t>
      </w:r>
      <w:r w:rsidR="00E440ED">
        <w:rPr>
          <w:rFonts w:ascii="Times New Roman" w:hAnsi="Times New Roman"/>
          <w:sz w:val="26"/>
          <w:szCs w:val="26"/>
        </w:rPr>
        <w:t xml:space="preserve">t appears that the Applicant has </w:t>
      </w:r>
      <w:r w:rsidR="00FE1E82">
        <w:rPr>
          <w:rFonts w:ascii="Times New Roman" w:hAnsi="Times New Roman"/>
          <w:sz w:val="26"/>
          <w:szCs w:val="26"/>
        </w:rPr>
        <w:t xml:space="preserve">satisfied the requirements for </w:t>
      </w:r>
      <w:r w:rsidR="00B6059B">
        <w:rPr>
          <w:rFonts w:ascii="Times New Roman" w:hAnsi="Times New Roman"/>
          <w:sz w:val="26"/>
          <w:szCs w:val="26"/>
        </w:rPr>
        <w:t>reconsideration</w:t>
      </w:r>
      <w:r w:rsidR="00E2082B">
        <w:rPr>
          <w:rFonts w:ascii="Times New Roman" w:hAnsi="Times New Roman"/>
          <w:sz w:val="26"/>
          <w:szCs w:val="26"/>
        </w:rPr>
        <w:t xml:space="preserve"> of the pertinent Order</w:t>
      </w:r>
      <w:r>
        <w:rPr>
          <w:rFonts w:ascii="Times New Roman" w:hAnsi="Times New Roman"/>
          <w:sz w:val="26"/>
          <w:szCs w:val="26"/>
        </w:rPr>
        <w:t>.  However, we</w:t>
      </w:r>
      <w:r w:rsidR="004A40F6">
        <w:rPr>
          <w:rFonts w:ascii="Times New Roman" w:hAnsi="Times New Roman"/>
          <w:sz w:val="26"/>
          <w:szCs w:val="26"/>
        </w:rPr>
        <w:t xml:space="preserve"> </w:t>
      </w:r>
      <w:r>
        <w:rPr>
          <w:rFonts w:ascii="Times New Roman" w:hAnsi="Times New Roman"/>
          <w:sz w:val="26"/>
          <w:szCs w:val="26"/>
        </w:rPr>
        <w:t>will not act to grant the Application</w:t>
      </w:r>
      <w:r w:rsidR="00BB7AB8">
        <w:rPr>
          <w:rFonts w:ascii="Times New Roman" w:hAnsi="Times New Roman"/>
          <w:sz w:val="26"/>
          <w:szCs w:val="26"/>
        </w:rPr>
        <w:t xml:space="preserve"> at this time</w:t>
      </w:r>
      <w:r>
        <w:rPr>
          <w:rFonts w:ascii="Times New Roman" w:hAnsi="Times New Roman"/>
          <w:sz w:val="26"/>
          <w:szCs w:val="26"/>
        </w:rPr>
        <w:t>, but we will</w:t>
      </w:r>
      <w:r>
        <w:rPr>
          <w:rFonts w:ascii="Times New Roman" w:hAnsi="Times New Roman"/>
          <w:sz w:val="26"/>
        </w:rPr>
        <w:t xml:space="preserve"> </w:t>
      </w:r>
      <w:r w:rsidR="00E2082B">
        <w:rPr>
          <w:rFonts w:ascii="Times New Roman" w:hAnsi="Times New Roman"/>
          <w:sz w:val="26"/>
        </w:rPr>
        <w:t xml:space="preserve">instead </w:t>
      </w:r>
      <w:r>
        <w:rPr>
          <w:rFonts w:ascii="Times New Roman" w:hAnsi="Times New Roman"/>
          <w:sz w:val="26"/>
        </w:rPr>
        <w:t>refer this matter</w:t>
      </w:r>
      <w:r w:rsidR="00563866">
        <w:rPr>
          <w:rFonts w:ascii="Times New Roman" w:hAnsi="Times New Roman"/>
          <w:sz w:val="26"/>
        </w:rPr>
        <w:t xml:space="preserve"> to TUS for such further </w:t>
      </w:r>
      <w:r w:rsidR="004A014F">
        <w:rPr>
          <w:rFonts w:ascii="Times New Roman" w:hAnsi="Times New Roman"/>
          <w:sz w:val="26"/>
        </w:rPr>
        <w:t>action</w:t>
      </w:r>
      <w:r w:rsidR="00563866">
        <w:rPr>
          <w:rFonts w:ascii="Times New Roman" w:hAnsi="Times New Roman"/>
          <w:sz w:val="26"/>
        </w:rPr>
        <w:t xml:space="preserve"> as may be necessary.</w:t>
      </w:r>
    </w:p>
    <w:p w:rsidR="00FE1E82" w:rsidRDefault="00FE1E82" w:rsidP="00FE1E82">
      <w:pPr>
        <w:spacing w:line="360" w:lineRule="auto"/>
        <w:ind w:firstLine="1440"/>
        <w:rPr>
          <w:rFonts w:ascii="Times New Roman" w:hAnsi="Times New Roman"/>
          <w:sz w:val="26"/>
          <w:szCs w:val="26"/>
        </w:rPr>
      </w:pPr>
    </w:p>
    <w:p w:rsidR="006D72A9" w:rsidRPr="006D72A9" w:rsidRDefault="006D72A9" w:rsidP="00BD4411">
      <w:pPr>
        <w:spacing w:line="360" w:lineRule="auto"/>
        <w:jc w:val="center"/>
        <w:rPr>
          <w:rFonts w:ascii="Times New Roman" w:hAnsi="Times New Roman"/>
          <w:b/>
          <w:sz w:val="26"/>
        </w:rPr>
      </w:pPr>
      <w:r w:rsidRPr="006D72A9">
        <w:rPr>
          <w:rFonts w:ascii="Times New Roman" w:hAnsi="Times New Roman"/>
          <w:b/>
          <w:sz w:val="26"/>
        </w:rPr>
        <w:t>Conclusion</w:t>
      </w:r>
    </w:p>
    <w:p w:rsidR="006D72A9" w:rsidRDefault="006D72A9" w:rsidP="006D72A9">
      <w:pPr>
        <w:spacing w:line="360" w:lineRule="auto"/>
        <w:ind w:firstLine="1440"/>
        <w:rPr>
          <w:rFonts w:ascii="Times New Roman" w:hAnsi="Times New Roman"/>
          <w:sz w:val="26"/>
        </w:rPr>
      </w:pPr>
    </w:p>
    <w:p w:rsidR="000B058E" w:rsidRPr="00CA6197" w:rsidRDefault="009E32F0" w:rsidP="00B34C22">
      <w:pPr>
        <w:spacing w:line="360" w:lineRule="auto"/>
        <w:ind w:firstLine="1440"/>
        <w:rPr>
          <w:rFonts w:ascii="Times New Roman" w:hAnsi="Times New Roman"/>
          <w:sz w:val="26"/>
          <w:szCs w:val="26"/>
        </w:rPr>
      </w:pPr>
      <w:r>
        <w:rPr>
          <w:rFonts w:ascii="Times New Roman" w:hAnsi="Times New Roman"/>
          <w:sz w:val="26"/>
        </w:rPr>
        <w:t>S</w:t>
      </w:r>
      <w:r w:rsidR="001203DB">
        <w:rPr>
          <w:rFonts w:ascii="Times New Roman" w:hAnsi="Times New Roman"/>
          <w:sz w:val="26"/>
        </w:rPr>
        <w:t>ince the Applicant has raised considerations which appear to have been overlooked and/or not previous</w:t>
      </w:r>
      <w:r w:rsidR="00426DED">
        <w:rPr>
          <w:rFonts w:ascii="Times New Roman" w:hAnsi="Times New Roman"/>
          <w:sz w:val="26"/>
        </w:rPr>
        <w:t xml:space="preserve">ly addressed, we conclude that </w:t>
      </w:r>
      <w:r w:rsidR="008E7C28">
        <w:rPr>
          <w:rFonts w:ascii="Times New Roman" w:hAnsi="Times New Roman"/>
          <w:sz w:val="26"/>
        </w:rPr>
        <w:t>it</w:t>
      </w:r>
      <w:r w:rsidR="001203DB">
        <w:rPr>
          <w:rFonts w:ascii="Times New Roman" w:hAnsi="Times New Roman"/>
          <w:sz w:val="26"/>
        </w:rPr>
        <w:t xml:space="preserve"> has met the criteria outlined above in </w:t>
      </w:r>
      <w:r w:rsidR="001203DB" w:rsidRPr="001203DB">
        <w:rPr>
          <w:rFonts w:ascii="Times New Roman" w:hAnsi="Times New Roman"/>
          <w:i/>
          <w:sz w:val="26"/>
        </w:rPr>
        <w:t>Duick</w:t>
      </w:r>
      <w:r w:rsidR="001203DB">
        <w:rPr>
          <w:rFonts w:ascii="Times New Roman" w:hAnsi="Times New Roman"/>
          <w:sz w:val="26"/>
        </w:rPr>
        <w:t xml:space="preserve">.  We will, therefore, </w:t>
      </w:r>
      <w:r w:rsidR="00635B72">
        <w:rPr>
          <w:rFonts w:ascii="Times New Roman" w:hAnsi="Times New Roman"/>
          <w:sz w:val="26"/>
        </w:rPr>
        <w:t xml:space="preserve">take the following actions: </w:t>
      </w:r>
      <w:r w:rsidR="00B34C22">
        <w:rPr>
          <w:rFonts w:ascii="Times New Roman" w:hAnsi="Times New Roman"/>
          <w:sz w:val="26"/>
        </w:rPr>
        <w:t xml:space="preserve"> </w:t>
      </w:r>
      <w:r w:rsidR="00635B72">
        <w:rPr>
          <w:rFonts w:ascii="Times New Roman" w:hAnsi="Times New Roman"/>
          <w:sz w:val="26"/>
        </w:rPr>
        <w:t xml:space="preserve">(1) grant </w:t>
      </w:r>
      <w:r w:rsidR="003C28AF">
        <w:rPr>
          <w:rFonts w:ascii="Times New Roman" w:hAnsi="Times New Roman"/>
          <w:sz w:val="26"/>
        </w:rPr>
        <w:t>the Applicant</w:t>
      </w:r>
      <w:r w:rsidR="00635B72">
        <w:rPr>
          <w:rFonts w:ascii="Times New Roman" w:hAnsi="Times New Roman"/>
          <w:sz w:val="26"/>
        </w:rPr>
        <w:t>’s Petition</w:t>
      </w:r>
      <w:r w:rsidR="006F7A89">
        <w:rPr>
          <w:rFonts w:ascii="Times New Roman" w:hAnsi="Times New Roman"/>
          <w:sz w:val="26"/>
        </w:rPr>
        <w:t>, in part</w:t>
      </w:r>
      <w:r w:rsidR="00635B72">
        <w:rPr>
          <w:rFonts w:ascii="Times New Roman" w:hAnsi="Times New Roman"/>
          <w:sz w:val="26"/>
        </w:rPr>
        <w:t xml:space="preserve">; (2) </w:t>
      </w:r>
      <w:r w:rsidR="00B6059B">
        <w:rPr>
          <w:rFonts w:ascii="Times New Roman" w:hAnsi="Times New Roman"/>
          <w:sz w:val="26"/>
        </w:rPr>
        <w:t>vacate</w:t>
      </w:r>
      <w:r w:rsidR="00635B72">
        <w:rPr>
          <w:rFonts w:ascii="Times New Roman" w:hAnsi="Times New Roman"/>
          <w:sz w:val="26"/>
        </w:rPr>
        <w:t xml:space="preserve"> our </w:t>
      </w:r>
      <w:r w:rsidR="0019579E" w:rsidRPr="0019579E">
        <w:rPr>
          <w:rFonts w:ascii="Times New Roman" w:hAnsi="Times New Roman"/>
          <w:i/>
          <w:sz w:val="26"/>
        </w:rPr>
        <w:t>October</w:t>
      </w:r>
      <w:r w:rsidR="00F63C5F" w:rsidRPr="00F63C5F">
        <w:rPr>
          <w:rFonts w:ascii="Times New Roman" w:hAnsi="Times New Roman"/>
          <w:i/>
          <w:sz w:val="26"/>
        </w:rPr>
        <w:t xml:space="preserve"> 2013</w:t>
      </w:r>
      <w:r w:rsidR="002A1E40" w:rsidRPr="002A1E40">
        <w:rPr>
          <w:rFonts w:ascii="Times New Roman" w:hAnsi="Times New Roman"/>
          <w:i/>
          <w:sz w:val="26"/>
        </w:rPr>
        <w:t xml:space="preserve"> </w:t>
      </w:r>
      <w:r w:rsidR="00635B72" w:rsidRPr="002A1E40">
        <w:rPr>
          <w:rFonts w:ascii="Times New Roman" w:hAnsi="Times New Roman"/>
          <w:i/>
          <w:sz w:val="26"/>
        </w:rPr>
        <w:t>Order</w:t>
      </w:r>
      <w:r w:rsidR="00635B72">
        <w:rPr>
          <w:rFonts w:ascii="Times New Roman" w:hAnsi="Times New Roman"/>
          <w:sz w:val="26"/>
        </w:rPr>
        <w:t xml:space="preserve">; </w:t>
      </w:r>
      <w:r w:rsidR="008C231F">
        <w:rPr>
          <w:rFonts w:ascii="Times New Roman" w:hAnsi="Times New Roman"/>
          <w:sz w:val="26"/>
        </w:rPr>
        <w:t xml:space="preserve">and (3) </w:t>
      </w:r>
      <w:r w:rsidR="00AE40C2">
        <w:rPr>
          <w:rFonts w:ascii="Times New Roman" w:hAnsi="Times New Roman"/>
          <w:sz w:val="26"/>
        </w:rPr>
        <w:t xml:space="preserve">refer this matter to TUS for such further </w:t>
      </w:r>
      <w:r w:rsidR="00A5630D">
        <w:rPr>
          <w:rFonts w:ascii="Times New Roman" w:hAnsi="Times New Roman"/>
          <w:sz w:val="26"/>
        </w:rPr>
        <w:t>action</w:t>
      </w:r>
      <w:r w:rsidR="00AE40C2">
        <w:rPr>
          <w:rFonts w:ascii="Times New Roman" w:hAnsi="Times New Roman"/>
          <w:sz w:val="26"/>
        </w:rPr>
        <w:t xml:space="preserve"> as may be necessary</w:t>
      </w:r>
      <w:r w:rsidR="003E19BF">
        <w:rPr>
          <w:rFonts w:ascii="Times New Roman" w:hAnsi="Times New Roman"/>
          <w:sz w:val="26"/>
        </w:rPr>
        <w:t>;</w:t>
      </w:r>
      <w:r w:rsidR="00A37DE3">
        <w:rPr>
          <w:rFonts w:ascii="Times New Roman" w:hAnsi="Times New Roman"/>
          <w:sz w:val="26"/>
        </w:rPr>
        <w:t xml:space="preserve"> </w:t>
      </w:r>
      <w:r w:rsidR="00A37DE3">
        <w:rPr>
          <w:rFonts w:ascii="Times New Roman" w:hAnsi="Times New Roman"/>
          <w:b/>
          <w:sz w:val="26"/>
        </w:rPr>
        <w:t>THEREFORE,</w:t>
      </w:r>
    </w:p>
    <w:p w:rsidR="008C231F" w:rsidRDefault="008C231F" w:rsidP="0014739C">
      <w:pPr>
        <w:tabs>
          <w:tab w:val="left" w:pos="-720"/>
        </w:tabs>
        <w:suppressAutoHyphens/>
        <w:spacing w:line="360" w:lineRule="auto"/>
        <w:rPr>
          <w:rFonts w:ascii="Times New Roman" w:hAnsi="Times New Roman"/>
          <w:b/>
          <w:sz w:val="26"/>
        </w:rPr>
      </w:pPr>
    </w:p>
    <w:p w:rsidR="00591205" w:rsidRDefault="00162C5E" w:rsidP="00EC2C29">
      <w:pPr>
        <w:keepNext/>
        <w:tabs>
          <w:tab w:val="left" w:pos="-720"/>
        </w:tabs>
        <w:suppressAutoHyphens/>
        <w:spacing w:line="360" w:lineRule="auto"/>
        <w:rPr>
          <w:rFonts w:ascii="Times New Roman" w:hAnsi="Times New Roman"/>
          <w:b/>
          <w:sz w:val="26"/>
        </w:rPr>
      </w:pPr>
      <w:r>
        <w:rPr>
          <w:rFonts w:ascii="Times New Roman" w:hAnsi="Times New Roman"/>
          <w:b/>
          <w:sz w:val="26"/>
        </w:rPr>
        <w:lastRenderedPageBreak/>
        <w:tab/>
      </w:r>
      <w:r>
        <w:rPr>
          <w:rFonts w:ascii="Times New Roman" w:hAnsi="Times New Roman"/>
          <w:b/>
          <w:sz w:val="26"/>
        </w:rPr>
        <w:tab/>
      </w:r>
      <w:r w:rsidR="00A37DE3">
        <w:rPr>
          <w:rFonts w:ascii="Times New Roman" w:hAnsi="Times New Roman"/>
          <w:b/>
          <w:sz w:val="26"/>
        </w:rPr>
        <w:t>IT IS ORDERED</w:t>
      </w:r>
      <w:r w:rsidR="00930625">
        <w:rPr>
          <w:rFonts w:ascii="Times New Roman" w:hAnsi="Times New Roman"/>
          <w:b/>
          <w:sz w:val="26"/>
        </w:rPr>
        <w:t>:</w:t>
      </w:r>
    </w:p>
    <w:p w:rsidR="00591205" w:rsidRDefault="00591205" w:rsidP="00EC2C29">
      <w:pPr>
        <w:keepNext/>
        <w:tabs>
          <w:tab w:val="left" w:pos="-720"/>
        </w:tabs>
        <w:suppressAutoHyphens/>
        <w:spacing w:line="360" w:lineRule="auto"/>
        <w:rPr>
          <w:rFonts w:ascii="Times New Roman" w:hAnsi="Times New Roman"/>
          <w:b/>
          <w:sz w:val="26"/>
        </w:rPr>
      </w:pPr>
    </w:p>
    <w:p w:rsidR="00591205" w:rsidRDefault="00527CE1" w:rsidP="0014739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1.</w:t>
      </w:r>
      <w:r>
        <w:rPr>
          <w:rFonts w:ascii="Times New Roman" w:hAnsi="Times New Roman"/>
          <w:sz w:val="26"/>
        </w:rPr>
        <w:tab/>
      </w:r>
      <w:r w:rsidR="003D2931" w:rsidRPr="003D2931">
        <w:rPr>
          <w:rFonts w:ascii="Times New Roman" w:hAnsi="Times New Roman"/>
          <w:sz w:val="26"/>
        </w:rPr>
        <w:t xml:space="preserve">That the Petition </w:t>
      </w:r>
      <w:r w:rsidR="00EA415A">
        <w:rPr>
          <w:rFonts w:ascii="Times New Roman" w:hAnsi="Times New Roman"/>
          <w:sz w:val="26"/>
        </w:rPr>
        <w:t xml:space="preserve">for </w:t>
      </w:r>
      <w:r w:rsidR="00723E99">
        <w:rPr>
          <w:rFonts w:ascii="Times New Roman" w:hAnsi="Times New Roman"/>
          <w:sz w:val="26"/>
        </w:rPr>
        <w:t>Reconsideration</w:t>
      </w:r>
      <w:r w:rsidR="001D7D68">
        <w:rPr>
          <w:rFonts w:ascii="Times New Roman" w:hAnsi="Times New Roman"/>
          <w:sz w:val="26"/>
        </w:rPr>
        <w:t>,</w:t>
      </w:r>
      <w:r w:rsidR="00EA415A">
        <w:rPr>
          <w:rFonts w:ascii="Times New Roman" w:hAnsi="Times New Roman"/>
          <w:sz w:val="26"/>
        </w:rPr>
        <w:t xml:space="preserve"> </w:t>
      </w:r>
      <w:r w:rsidR="00E9753D">
        <w:rPr>
          <w:rFonts w:ascii="Times New Roman" w:hAnsi="Times New Roman"/>
          <w:sz w:val="26"/>
        </w:rPr>
        <w:t xml:space="preserve">filed on </w:t>
      </w:r>
      <w:r w:rsidR="005468AA">
        <w:rPr>
          <w:rFonts w:ascii="Times New Roman" w:hAnsi="Times New Roman"/>
          <w:sz w:val="26"/>
        </w:rPr>
        <w:t>October 29</w:t>
      </w:r>
      <w:r w:rsidR="00ED209F">
        <w:rPr>
          <w:rFonts w:ascii="Times New Roman" w:hAnsi="Times New Roman"/>
          <w:sz w:val="26"/>
        </w:rPr>
        <w:t>, 2013</w:t>
      </w:r>
      <w:r w:rsidR="00E9753D">
        <w:rPr>
          <w:rFonts w:ascii="Times New Roman" w:hAnsi="Times New Roman"/>
          <w:sz w:val="26"/>
        </w:rPr>
        <w:t>, by</w:t>
      </w:r>
      <w:r w:rsidR="003C28AF">
        <w:rPr>
          <w:rFonts w:ascii="Times New Roman" w:hAnsi="Times New Roman"/>
          <w:sz w:val="26"/>
        </w:rPr>
        <w:t xml:space="preserve"> </w:t>
      </w:r>
      <w:r w:rsidR="005468AA">
        <w:rPr>
          <w:rFonts w:ascii="Times New Roman" w:hAnsi="Times New Roman"/>
          <w:sz w:val="26"/>
        </w:rPr>
        <w:t>La Mexicana Express Service, LLC</w:t>
      </w:r>
      <w:r w:rsidR="00ED209F">
        <w:rPr>
          <w:rFonts w:ascii="Times New Roman" w:hAnsi="Times New Roman"/>
          <w:sz w:val="26"/>
          <w:szCs w:val="26"/>
        </w:rPr>
        <w:t xml:space="preserve">, </w:t>
      </w:r>
      <w:r w:rsidR="008C173E">
        <w:rPr>
          <w:rFonts w:ascii="Times New Roman" w:hAnsi="Times New Roman"/>
          <w:sz w:val="26"/>
          <w:szCs w:val="26"/>
        </w:rPr>
        <w:t xml:space="preserve">with reference to our </w:t>
      </w:r>
      <w:r w:rsidR="00175597">
        <w:rPr>
          <w:rFonts w:ascii="Times New Roman" w:hAnsi="Times New Roman"/>
          <w:sz w:val="26"/>
        </w:rPr>
        <w:t>Order entered</w:t>
      </w:r>
      <w:r w:rsidR="00B26B4B">
        <w:rPr>
          <w:rFonts w:ascii="Times New Roman" w:hAnsi="Times New Roman"/>
          <w:sz w:val="26"/>
        </w:rPr>
        <w:t xml:space="preserve"> </w:t>
      </w:r>
      <w:r w:rsidR="004C6B00">
        <w:rPr>
          <w:rFonts w:ascii="Times New Roman" w:hAnsi="Times New Roman"/>
          <w:sz w:val="26"/>
        </w:rPr>
        <w:t xml:space="preserve">on </w:t>
      </w:r>
      <w:r w:rsidR="005468AA">
        <w:rPr>
          <w:rFonts w:ascii="Times New Roman" w:hAnsi="Times New Roman"/>
          <w:sz w:val="26"/>
        </w:rPr>
        <w:t>October 17</w:t>
      </w:r>
      <w:r w:rsidR="00F63C5F">
        <w:rPr>
          <w:rFonts w:ascii="Times New Roman" w:hAnsi="Times New Roman"/>
          <w:sz w:val="26"/>
        </w:rPr>
        <w:t>, 2013</w:t>
      </w:r>
      <w:r w:rsidR="004C4E1E">
        <w:rPr>
          <w:rFonts w:ascii="Times New Roman" w:hAnsi="Times New Roman"/>
          <w:sz w:val="26"/>
        </w:rPr>
        <w:t xml:space="preserve">, </w:t>
      </w:r>
      <w:r w:rsidR="00D85986">
        <w:rPr>
          <w:rFonts w:ascii="Times New Roman" w:hAnsi="Times New Roman"/>
          <w:sz w:val="26"/>
        </w:rPr>
        <w:t xml:space="preserve">is </w:t>
      </w:r>
      <w:r>
        <w:rPr>
          <w:rFonts w:ascii="Times New Roman" w:hAnsi="Times New Roman"/>
          <w:sz w:val="26"/>
        </w:rPr>
        <w:t>granted</w:t>
      </w:r>
      <w:r w:rsidR="00D81A17">
        <w:rPr>
          <w:rFonts w:ascii="Times New Roman" w:hAnsi="Times New Roman"/>
          <w:sz w:val="26"/>
        </w:rPr>
        <w:t>,</w:t>
      </w:r>
      <w:r w:rsidR="00667B1F">
        <w:rPr>
          <w:rFonts w:ascii="Times New Roman" w:hAnsi="Times New Roman"/>
          <w:sz w:val="26"/>
        </w:rPr>
        <w:t xml:space="preserve"> in part</w:t>
      </w:r>
      <w:r w:rsidR="00D81A17">
        <w:rPr>
          <w:rFonts w:ascii="Times New Roman" w:hAnsi="Times New Roman"/>
          <w:sz w:val="26"/>
        </w:rPr>
        <w:t>,</w:t>
      </w:r>
      <w:r w:rsidR="00343726">
        <w:rPr>
          <w:rFonts w:ascii="Times New Roman" w:hAnsi="Times New Roman"/>
          <w:sz w:val="26"/>
        </w:rPr>
        <w:t xml:space="preserve"> and denied</w:t>
      </w:r>
      <w:r w:rsidR="00D81A17">
        <w:rPr>
          <w:rFonts w:ascii="Times New Roman" w:hAnsi="Times New Roman"/>
          <w:sz w:val="26"/>
        </w:rPr>
        <w:t>,</w:t>
      </w:r>
      <w:r w:rsidR="00343726">
        <w:rPr>
          <w:rFonts w:ascii="Times New Roman" w:hAnsi="Times New Roman"/>
          <w:sz w:val="26"/>
        </w:rPr>
        <w:t xml:space="preserve"> in part</w:t>
      </w:r>
      <w:r w:rsidR="00667B1F">
        <w:rPr>
          <w:rFonts w:ascii="Times New Roman" w:hAnsi="Times New Roman"/>
          <w:sz w:val="26"/>
        </w:rPr>
        <w:t>.</w:t>
      </w:r>
    </w:p>
    <w:p w:rsidR="00527CE1" w:rsidRDefault="00527CE1" w:rsidP="0014739C">
      <w:pPr>
        <w:tabs>
          <w:tab w:val="left" w:pos="-720"/>
        </w:tabs>
        <w:suppressAutoHyphens/>
        <w:spacing w:line="360" w:lineRule="auto"/>
        <w:rPr>
          <w:rFonts w:ascii="Times New Roman" w:hAnsi="Times New Roman"/>
          <w:sz w:val="26"/>
        </w:rPr>
      </w:pPr>
    </w:p>
    <w:p w:rsidR="00395C7D" w:rsidRDefault="00527CE1" w:rsidP="00527CE1">
      <w:pPr>
        <w:tabs>
          <w:tab w:val="left" w:pos="-720"/>
        </w:tabs>
        <w:suppressAutoHyphens/>
        <w:spacing w:line="360" w:lineRule="auto"/>
        <w:rPr>
          <w:rFonts w:ascii="Times New Roman" w:hAnsi="Times New Roman"/>
          <w:sz w:val="26"/>
        </w:rPr>
      </w:pPr>
      <w:r>
        <w:rPr>
          <w:rFonts w:ascii="Times New Roman" w:hAnsi="Times New Roman"/>
          <w:b/>
          <w:sz w:val="26"/>
        </w:rPr>
        <w:tab/>
      </w:r>
      <w:r>
        <w:rPr>
          <w:rFonts w:ascii="Times New Roman" w:hAnsi="Times New Roman"/>
          <w:b/>
          <w:sz w:val="26"/>
        </w:rPr>
        <w:tab/>
      </w:r>
      <w:r w:rsidRPr="00527CE1">
        <w:rPr>
          <w:rFonts w:ascii="Times New Roman" w:hAnsi="Times New Roman"/>
          <w:sz w:val="26"/>
        </w:rPr>
        <w:t>2.</w:t>
      </w:r>
      <w:r>
        <w:rPr>
          <w:rFonts w:ascii="Times New Roman" w:hAnsi="Times New Roman"/>
          <w:sz w:val="26"/>
        </w:rPr>
        <w:tab/>
        <w:t>That our Ord</w:t>
      </w:r>
      <w:r w:rsidR="008C231F">
        <w:rPr>
          <w:rFonts w:ascii="Times New Roman" w:hAnsi="Times New Roman"/>
          <w:sz w:val="26"/>
        </w:rPr>
        <w:t xml:space="preserve">er entered herein on </w:t>
      </w:r>
      <w:r w:rsidR="005468AA">
        <w:rPr>
          <w:rFonts w:ascii="Times New Roman" w:hAnsi="Times New Roman"/>
          <w:sz w:val="26"/>
        </w:rPr>
        <w:t>October 17</w:t>
      </w:r>
      <w:r w:rsidR="00F63C5F">
        <w:rPr>
          <w:rFonts w:ascii="Times New Roman" w:hAnsi="Times New Roman"/>
          <w:sz w:val="26"/>
        </w:rPr>
        <w:t>, 2013</w:t>
      </w:r>
      <w:r>
        <w:rPr>
          <w:rFonts w:ascii="Times New Roman" w:hAnsi="Times New Roman"/>
          <w:sz w:val="26"/>
        </w:rPr>
        <w:t xml:space="preserve">, is </w:t>
      </w:r>
      <w:r w:rsidR="00B6059B">
        <w:rPr>
          <w:rFonts w:ascii="Times New Roman" w:hAnsi="Times New Roman"/>
          <w:sz w:val="26"/>
        </w:rPr>
        <w:t>vacated</w:t>
      </w:r>
      <w:r>
        <w:rPr>
          <w:rFonts w:ascii="Times New Roman" w:hAnsi="Times New Roman"/>
          <w:sz w:val="26"/>
        </w:rPr>
        <w:t>.</w:t>
      </w:r>
    </w:p>
    <w:p w:rsidR="00D85986" w:rsidRDefault="00527CE1" w:rsidP="00527CE1">
      <w:pPr>
        <w:tabs>
          <w:tab w:val="left" w:pos="-720"/>
        </w:tabs>
        <w:suppressAutoHyphens/>
        <w:spacing w:line="360" w:lineRule="auto"/>
        <w:rPr>
          <w:rFonts w:ascii="Times New Roman" w:hAnsi="Times New Roman"/>
          <w:sz w:val="26"/>
        </w:rPr>
      </w:pPr>
      <w:r w:rsidRPr="00527CE1">
        <w:rPr>
          <w:rFonts w:ascii="Times New Roman" w:hAnsi="Times New Roman"/>
          <w:sz w:val="26"/>
        </w:rPr>
        <w:tab/>
      </w:r>
    </w:p>
    <w:p w:rsidR="00AE40C2" w:rsidRPr="00527CE1" w:rsidRDefault="00527CE1" w:rsidP="00DD2E9C">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8C231F">
        <w:rPr>
          <w:rFonts w:ascii="Times New Roman" w:hAnsi="Times New Roman"/>
          <w:sz w:val="26"/>
        </w:rPr>
        <w:t>3</w:t>
      </w:r>
      <w:r w:rsidR="00AE40C2">
        <w:rPr>
          <w:rFonts w:ascii="Times New Roman" w:hAnsi="Times New Roman"/>
          <w:sz w:val="26"/>
        </w:rPr>
        <w:t>.</w:t>
      </w:r>
      <w:r w:rsidR="00AE40C2">
        <w:rPr>
          <w:rFonts w:ascii="Times New Roman" w:hAnsi="Times New Roman"/>
          <w:sz w:val="26"/>
        </w:rPr>
        <w:tab/>
        <w:t xml:space="preserve">That this matter is referred to the Bureau of Technical Utility Services for such further </w:t>
      </w:r>
      <w:r w:rsidR="00A5630D">
        <w:rPr>
          <w:rFonts w:ascii="Times New Roman" w:hAnsi="Times New Roman"/>
          <w:sz w:val="26"/>
        </w:rPr>
        <w:t>action</w:t>
      </w:r>
      <w:r w:rsidR="00AE40C2">
        <w:rPr>
          <w:rFonts w:ascii="Times New Roman" w:hAnsi="Times New Roman"/>
          <w:sz w:val="26"/>
        </w:rPr>
        <w:t xml:space="preserve"> as may be necessary.</w:t>
      </w:r>
    </w:p>
    <w:p w:rsidR="00527CE1" w:rsidRDefault="00527CE1" w:rsidP="00BD4411">
      <w:pPr>
        <w:tabs>
          <w:tab w:val="left" w:pos="-720"/>
        </w:tabs>
        <w:suppressAutoHyphens/>
        <w:spacing w:line="360" w:lineRule="auto"/>
        <w:rPr>
          <w:rFonts w:ascii="Times New Roman" w:hAnsi="Times New Roman"/>
          <w:b/>
          <w:sz w:val="26"/>
        </w:rPr>
      </w:pPr>
    </w:p>
    <w:p w:rsidR="00A37DE3" w:rsidRPr="008B156A" w:rsidRDefault="0099692E" w:rsidP="0014739C">
      <w:pPr>
        <w:tabs>
          <w:tab w:val="left" w:pos="-720"/>
        </w:tabs>
        <w:suppressAutoHyphens/>
        <w:rPr>
          <w:rFonts w:ascii="Times New Roman" w:hAnsi="Times New Roman"/>
          <w:sz w:val="26"/>
        </w:rPr>
      </w:pPr>
      <w:r>
        <w:rPr>
          <w:noProof/>
        </w:rPr>
        <w:drawing>
          <wp:anchor distT="0" distB="0" distL="114300" distR="114300" simplePos="0" relativeHeight="251658240" behindDoc="1" locked="0" layoutInCell="1" allowOverlap="1" wp14:anchorId="464CAB98" wp14:editId="065FCDB3">
            <wp:simplePos x="0" y="0"/>
            <wp:positionH relativeFrom="column">
              <wp:posOffset>2794000</wp:posOffset>
            </wp:positionH>
            <wp:positionV relativeFrom="paragraph">
              <wp:posOffset>48895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r>
      <w:r w:rsidR="00A37DE3">
        <w:rPr>
          <w:rFonts w:ascii="Times New Roman" w:hAnsi="Times New Roman"/>
          <w:b/>
          <w:sz w:val="26"/>
        </w:rPr>
        <w:tab/>
        <w:t>BY THE COMMISSION,</w:t>
      </w:r>
    </w:p>
    <w:p w:rsidR="00A37DE3" w:rsidRPr="008B156A" w:rsidRDefault="00A37DE3" w:rsidP="0014739C">
      <w:pPr>
        <w:tabs>
          <w:tab w:val="left" w:pos="-720"/>
        </w:tabs>
        <w:suppressAutoHyphens/>
        <w:rPr>
          <w:rFonts w:ascii="Times New Roman" w:hAnsi="Times New Roman"/>
          <w:sz w:val="26"/>
        </w:rPr>
      </w:pPr>
    </w:p>
    <w:p w:rsidR="00A37DE3" w:rsidRPr="008B156A" w:rsidRDefault="00A37DE3" w:rsidP="0014739C">
      <w:pPr>
        <w:tabs>
          <w:tab w:val="left" w:pos="-720"/>
        </w:tabs>
        <w:suppressAutoHyphens/>
        <w:rPr>
          <w:rFonts w:ascii="Times New Roman" w:hAnsi="Times New Roman"/>
          <w:sz w:val="26"/>
        </w:rPr>
      </w:pPr>
    </w:p>
    <w:p w:rsidR="00A37DE3" w:rsidRPr="008B156A" w:rsidRDefault="00A37DE3" w:rsidP="0014739C">
      <w:pPr>
        <w:tabs>
          <w:tab w:val="left" w:pos="-720"/>
        </w:tabs>
        <w:suppressAutoHyphens/>
        <w:rPr>
          <w:rFonts w:ascii="Times New Roman" w:hAnsi="Times New Roman"/>
          <w:sz w:val="26"/>
        </w:rPr>
      </w:pPr>
    </w:p>
    <w:p w:rsidR="00A37DE3" w:rsidRDefault="00A37DE3" w:rsidP="001473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5662FE">
        <w:rPr>
          <w:rFonts w:ascii="Times New Roman" w:hAnsi="Times New Roman"/>
          <w:sz w:val="26"/>
        </w:rPr>
        <w:t>Rosemary Chiavetta</w:t>
      </w:r>
    </w:p>
    <w:p w:rsidR="00A37DE3" w:rsidRDefault="00A37DE3" w:rsidP="0014739C">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A37DE3" w:rsidRDefault="00A37DE3" w:rsidP="0014739C">
      <w:pPr>
        <w:tabs>
          <w:tab w:val="left" w:pos="-720"/>
        </w:tabs>
        <w:suppressAutoHyphens/>
        <w:rPr>
          <w:rFonts w:ascii="Times New Roman" w:hAnsi="Times New Roman"/>
          <w:sz w:val="26"/>
        </w:rPr>
      </w:pPr>
    </w:p>
    <w:p w:rsidR="00A55ED0" w:rsidRDefault="00A37DE3" w:rsidP="001661FB">
      <w:pPr>
        <w:tabs>
          <w:tab w:val="left" w:pos="-720"/>
        </w:tabs>
        <w:suppressAutoHyphens/>
        <w:spacing w:line="360" w:lineRule="auto"/>
        <w:rPr>
          <w:rFonts w:ascii="Times New Roman" w:hAnsi="Times New Roman"/>
          <w:sz w:val="26"/>
        </w:rPr>
      </w:pPr>
      <w:r>
        <w:rPr>
          <w:rFonts w:ascii="Times New Roman" w:hAnsi="Times New Roman"/>
          <w:sz w:val="26"/>
        </w:rPr>
        <w:t>(SEAL)</w:t>
      </w:r>
      <w:r w:rsidR="00A55ED0">
        <w:rPr>
          <w:rFonts w:ascii="Times New Roman" w:hAnsi="Times New Roman"/>
          <w:sz w:val="26"/>
        </w:rPr>
        <w:t xml:space="preserve"> </w:t>
      </w:r>
    </w:p>
    <w:p w:rsidR="00A37DE3" w:rsidRDefault="00056BA6" w:rsidP="001661FB">
      <w:pPr>
        <w:tabs>
          <w:tab w:val="left" w:pos="-720"/>
        </w:tabs>
        <w:suppressAutoHyphens/>
        <w:spacing w:line="360" w:lineRule="auto"/>
        <w:rPr>
          <w:rFonts w:ascii="Times New Roman" w:hAnsi="Times New Roman"/>
          <w:sz w:val="26"/>
        </w:rPr>
      </w:pPr>
      <w:r>
        <w:rPr>
          <w:rFonts w:ascii="Times New Roman" w:hAnsi="Times New Roman"/>
          <w:sz w:val="26"/>
        </w:rPr>
        <w:t xml:space="preserve">ORDER ADOPTED:  </w:t>
      </w:r>
      <w:r w:rsidR="00732A15">
        <w:rPr>
          <w:rFonts w:ascii="Times New Roman" w:hAnsi="Times New Roman"/>
          <w:sz w:val="26"/>
        </w:rPr>
        <w:t>January 9</w:t>
      </w:r>
      <w:r w:rsidR="00DA7FE7">
        <w:rPr>
          <w:rFonts w:ascii="Times New Roman" w:hAnsi="Times New Roman"/>
          <w:sz w:val="26"/>
        </w:rPr>
        <w:t>, 201</w:t>
      </w:r>
      <w:r w:rsidR="00732A15">
        <w:rPr>
          <w:rFonts w:ascii="Times New Roman" w:hAnsi="Times New Roman"/>
          <w:sz w:val="26"/>
        </w:rPr>
        <w:t>4</w:t>
      </w:r>
    </w:p>
    <w:p w:rsidR="008B156A" w:rsidRDefault="008D3745" w:rsidP="001661FB">
      <w:pPr>
        <w:tabs>
          <w:tab w:val="left" w:pos="-720"/>
        </w:tabs>
        <w:suppressAutoHyphens/>
        <w:spacing w:line="360" w:lineRule="auto"/>
        <w:rPr>
          <w:rFonts w:ascii="Times New Roman" w:hAnsi="Times New Roman"/>
          <w:sz w:val="26"/>
        </w:rPr>
      </w:pPr>
      <w:r>
        <w:rPr>
          <w:rFonts w:ascii="Times New Roman" w:hAnsi="Times New Roman"/>
          <w:sz w:val="26"/>
        </w:rPr>
        <w:t xml:space="preserve">ORDER ENTERED: </w:t>
      </w:r>
      <w:r w:rsidR="00DA7FE7">
        <w:rPr>
          <w:rFonts w:ascii="Times New Roman" w:hAnsi="Times New Roman"/>
          <w:sz w:val="26"/>
        </w:rPr>
        <w:t xml:space="preserve"> </w:t>
      </w:r>
      <w:r w:rsidR="0099692E">
        <w:rPr>
          <w:rFonts w:ascii="Times New Roman" w:hAnsi="Times New Roman"/>
          <w:sz w:val="26"/>
        </w:rPr>
        <w:t>January 9, 2014</w:t>
      </w:r>
      <w:bookmarkStart w:id="0" w:name="_GoBack"/>
      <w:bookmarkEnd w:id="0"/>
    </w:p>
    <w:sectPr w:rsidR="008B156A" w:rsidSect="0005031C">
      <w:footerReference w:type="default" r:id="rId14"/>
      <w:footerReference w:type="first" r:id="rId15"/>
      <w:endnotePr>
        <w:numFmt w:val="decimal"/>
      </w:endnotePr>
      <w:pgSz w:w="12240" w:h="15840"/>
      <w:pgMar w:top="1440" w:right="1440" w:bottom="1008" w:left="1440" w:header="1440" w:footer="1008"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223" w:rsidRDefault="00817223">
      <w:pPr>
        <w:spacing w:line="20" w:lineRule="exact"/>
      </w:pPr>
    </w:p>
  </w:endnote>
  <w:endnote w:type="continuationSeparator" w:id="0">
    <w:p w:rsidR="00817223" w:rsidRDefault="00817223">
      <w:r>
        <w:t xml:space="preserve"> </w:t>
      </w:r>
    </w:p>
  </w:endnote>
  <w:endnote w:type="continuationNotice" w:id="1">
    <w:p w:rsidR="00817223" w:rsidRDefault="008172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19" w:rsidRPr="002D412F" w:rsidRDefault="000A6F19">
    <w:pPr>
      <w:pStyle w:val="Footer"/>
      <w:jc w:val="center"/>
      <w:rPr>
        <w:rFonts w:ascii="Times New Roman" w:hAnsi="Times New Roman"/>
        <w:sz w:val="26"/>
        <w:szCs w:val="26"/>
      </w:rPr>
    </w:pPr>
    <w:r w:rsidRPr="002D412F">
      <w:rPr>
        <w:rFonts w:ascii="Times New Roman" w:hAnsi="Times New Roman"/>
        <w:sz w:val="26"/>
        <w:szCs w:val="26"/>
      </w:rPr>
      <w:fldChar w:fldCharType="begin"/>
    </w:r>
    <w:r w:rsidRPr="002D412F">
      <w:rPr>
        <w:rFonts w:ascii="Times New Roman" w:hAnsi="Times New Roman"/>
        <w:sz w:val="26"/>
        <w:szCs w:val="26"/>
      </w:rPr>
      <w:instrText xml:space="preserve"> PAGE   \* MERGEFORMAT </w:instrText>
    </w:r>
    <w:r w:rsidRPr="002D412F">
      <w:rPr>
        <w:rFonts w:ascii="Times New Roman" w:hAnsi="Times New Roman"/>
        <w:sz w:val="26"/>
        <w:szCs w:val="26"/>
      </w:rPr>
      <w:fldChar w:fldCharType="separate"/>
    </w:r>
    <w:r w:rsidR="0099692E">
      <w:rPr>
        <w:rFonts w:ascii="Times New Roman" w:hAnsi="Times New Roman"/>
        <w:noProof/>
        <w:sz w:val="26"/>
        <w:szCs w:val="26"/>
      </w:rPr>
      <w:t>7</w:t>
    </w:r>
    <w:r w:rsidRPr="002D412F">
      <w:rPr>
        <w:rFonts w:ascii="Times New Roman" w:hAnsi="Times New Roman"/>
        <w:noProof/>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D8" w:rsidRDefault="00C14BD8">
    <w:pPr>
      <w:pStyle w:val="Footer"/>
      <w:jc w:val="center"/>
    </w:pPr>
  </w:p>
  <w:p w:rsidR="002A4A9C" w:rsidRDefault="002A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223" w:rsidRDefault="00817223">
      <w:r>
        <w:separator/>
      </w:r>
    </w:p>
  </w:footnote>
  <w:footnote w:type="continuationSeparator" w:id="0">
    <w:p w:rsidR="00817223" w:rsidRDefault="00817223">
      <w:r>
        <w:continuationSeparator/>
      </w:r>
    </w:p>
  </w:footnote>
  <w:footnote w:id="1">
    <w:p w:rsidR="00FC216B" w:rsidRPr="00FC216B" w:rsidRDefault="00FC216B">
      <w:pPr>
        <w:pStyle w:val="FootnoteText"/>
        <w:rPr>
          <w:rFonts w:ascii="Times New Roman" w:hAnsi="Times New Roman"/>
          <w:sz w:val="26"/>
          <w:szCs w:val="26"/>
        </w:rPr>
      </w:pPr>
      <w:r>
        <w:tab/>
      </w:r>
      <w:r w:rsidRPr="00FC216B">
        <w:rPr>
          <w:rStyle w:val="FootnoteReference"/>
          <w:rFonts w:ascii="Times New Roman" w:hAnsi="Times New Roman"/>
          <w:sz w:val="26"/>
          <w:szCs w:val="26"/>
        </w:rPr>
        <w:footnoteRef/>
      </w:r>
      <w:r>
        <w:tab/>
      </w:r>
      <w:r w:rsidR="00C667DC">
        <w:rPr>
          <w:rFonts w:ascii="Times New Roman" w:hAnsi="Times New Roman"/>
          <w:sz w:val="26"/>
          <w:szCs w:val="26"/>
        </w:rPr>
        <w:t>T</w:t>
      </w:r>
      <w:r>
        <w:rPr>
          <w:rFonts w:ascii="Times New Roman" w:hAnsi="Times New Roman"/>
          <w:sz w:val="26"/>
          <w:szCs w:val="26"/>
        </w:rPr>
        <w:t>he pleading is properly considered a Petition for Reconsideration, since it seeks relief following a final decision of the Commission, pursuant to Subsections 703(f) and</w:t>
      </w:r>
      <w:r w:rsidR="006D2958">
        <w:rPr>
          <w:rFonts w:ascii="Times New Roman" w:hAnsi="Times New Roman"/>
          <w:sz w:val="26"/>
          <w:szCs w:val="26"/>
        </w:rPr>
        <w:t xml:space="preserve"> </w:t>
      </w:r>
      <w:r>
        <w:rPr>
          <w:rFonts w:ascii="Times New Roman" w:hAnsi="Times New Roman"/>
          <w:sz w:val="26"/>
          <w:szCs w:val="26"/>
        </w:rPr>
        <w:t>(g) of the Public Utility Code</w:t>
      </w:r>
      <w:r w:rsidR="00C667DC">
        <w:rPr>
          <w:rFonts w:ascii="Times New Roman" w:hAnsi="Times New Roman"/>
          <w:sz w:val="26"/>
          <w:szCs w:val="26"/>
        </w:rPr>
        <w:t xml:space="preserve"> (Code)</w:t>
      </w:r>
      <w:r>
        <w:rPr>
          <w:rFonts w:ascii="Times New Roman" w:hAnsi="Times New Roman"/>
          <w:sz w:val="26"/>
          <w:szCs w:val="26"/>
        </w:rPr>
        <w:t>, 66 Pa. C</w:t>
      </w:r>
      <w:r w:rsidR="00C667DC">
        <w:rPr>
          <w:rFonts w:ascii="Times New Roman" w:hAnsi="Times New Roman"/>
          <w:sz w:val="26"/>
          <w:szCs w:val="26"/>
        </w:rPr>
        <w:t>.S.</w:t>
      </w:r>
      <w:r>
        <w:rPr>
          <w:rFonts w:ascii="Times New Roman" w:hAnsi="Times New Roman"/>
          <w:sz w:val="26"/>
          <w:szCs w:val="26"/>
        </w:rPr>
        <w:t xml:space="preserve"> §§ 703(f), (g) and Section 5.572 of our Regulations, 52 Pa. Code § 5.572.</w:t>
      </w:r>
      <w:r w:rsidRPr="00FC216B">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2942"/>
    <w:multiLevelType w:val="hybridMultilevel"/>
    <w:tmpl w:val="A77CE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45172D"/>
    <w:multiLevelType w:val="singleLevel"/>
    <w:tmpl w:val="A12C86C2"/>
    <w:lvl w:ilvl="0">
      <w:start w:val="1"/>
      <w:numFmt w:val="decimal"/>
      <w:lvlText w:val="%1."/>
      <w:legacy w:legacy="1" w:legacySpace="0" w:legacyIndent="720"/>
      <w:lvlJc w:val="left"/>
      <w:pPr>
        <w:ind w:left="144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20C3"/>
    <w:rsid w:val="00003E3E"/>
    <w:rsid w:val="00003EF4"/>
    <w:rsid w:val="0000507A"/>
    <w:rsid w:val="00007EB2"/>
    <w:rsid w:val="00014AED"/>
    <w:rsid w:val="00017039"/>
    <w:rsid w:val="0002297F"/>
    <w:rsid w:val="000230EA"/>
    <w:rsid w:val="000246A7"/>
    <w:rsid w:val="0002514B"/>
    <w:rsid w:val="00025A41"/>
    <w:rsid w:val="00027AB6"/>
    <w:rsid w:val="00030D11"/>
    <w:rsid w:val="00032CCC"/>
    <w:rsid w:val="00032FF7"/>
    <w:rsid w:val="00033A72"/>
    <w:rsid w:val="000344F0"/>
    <w:rsid w:val="00034C8D"/>
    <w:rsid w:val="00035B33"/>
    <w:rsid w:val="00035BC2"/>
    <w:rsid w:val="00037876"/>
    <w:rsid w:val="0004030C"/>
    <w:rsid w:val="00045AA5"/>
    <w:rsid w:val="0005031C"/>
    <w:rsid w:val="00051292"/>
    <w:rsid w:val="00054B24"/>
    <w:rsid w:val="00056BA6"/>
    <w:rsid w:val="000572E8"/>
    <w:rsid w:val="0006468D"/>
    <w:rsid w:val="000649A7"/>
    <w:rsid w:val="000659A7"/>
    <w:rsid w:val="0006618F"/>
    <w:rsid w:val="000663DE"/>
    <w:rsid w:val="00066935"/>
    <w:rsid w:val="00067411"/>
    <w:rsid w:val="000674F4"/>
    <w:rsid w:val="00067FC3"/>
    <w:rsid w:val="00071562"/>
    <w:rsid w:val="0007159C"/>
    <w:rsid w:val="000718C5"/>
    <w:rsid w:val="00071C7F"/>
    <w:rsid w:val="00073A28"/>
    <w:rsid w:val="00075F6D"/>
    <w:rsid w:val="000767E0"/>
    <w:rsid w:val="00076C34"/>
    <w:rsid w:val="0007742D"/>
    <w:rsid w:val="00082B28"/>
    <w:rsid w:val="00085DB1"/>
    <w:rsid w:val="00086CCC"/>
    <w:rsid w:val="00092DE6"/>
    <w:rsid w:val="00097FE2"/>
    <w:rsid w:val="000A2111"/>
    <w:rsid w:val="000A40DD"/>
    <w:rsid w:val="000A4BFD"/>
    <w:rsid w:val="000A6F19"/>
    <w:rsid w:val="000B058E"/>
    <w:rsid w:val="000B2230"/>
    <w:rsid w:val="000B4FB1"/>
    <w:rsid w:val="000B6196"/>
    <w:rsid w:val="000C071F"/>
    <w:rsid w:val="000C1EF4"/>
    <w:rsid w:val="000C2591"/>
    <w:rsid w:val="000C4F0A"/>
    <w:rsid w:val="000C6BDB"/>
    <w:rsid w:val="000D025F"/>
    <w:rsid w:val="000D0882"/>
    <w:rsid w:val="000D2A62"/>
    <w:rsid w:val="000D494C"/>
    <w:rsid w:val="000D6B7D"/>
    <w:rsid w:val="000E534E"/>
    <w:rsid w:val="000E543B"/>
    <w:rsid w:val="000E5E41"/>
    <w:rsid w:val="000F1F26"/>
    <w:rsid w:val="000F3507"/>
    <w:rsid w:val="000F73C0"/>
    <w:rsid w:val="000F761F"/>
    <w:rsid w:val="000F769F"/>
    <w:rsid w:val="000F7B7E"/>
    <w:rsid w:val="0010084A"/>
    <w:rsid w:val="0010444F"/>
    <w:rsid w:val="00105B08"/>
    <w:rsid w:val="0010791C"/>
    <w:rsid w:val="00116CD5"/>
    <w:rsid w:val="00117DD0"/>
    <w:rsid w:val="001203DB"/>
    <w:rsid w:val="00122313"/>
    <w:rsid w:val="001234A6"/>
    <w:rsid w:val="001234C5"/>
    <w:rsid w:val="00123CC3"/>
    <w:rsid w:val="00132BE6"/>
    <w:rsid w:val="00135E8E"/>
    <w:rsid w:val="00142197"/>
    <w:rsid w:val="00144E57"/>
    <w:rsid w:val="00145D81"/>
    <w:rsid w:val="001466FC"/>
    <w:rsid w:val="0014739C"/>
    <w:rsid w:val="00147596"/>
    <w:rsid w:val="00150222"/>
    <w:rsid w:val="00154908"/>
    <w:rsid w:val="00155C17"/>
    <w:rsid w:val="001564C1"/>
    <w:rsid w:val="00157007"/>
    <w:rsid w:val="001576E5"/>
    <w:rsid w:val="00157C87"/>
    <w:rsid w:val="00162C5E"/>
    <w:rsid w:val="001661FB"/>
    <w:rsid w:val="001677E2"/>
    <w:rsid w:val="00173950"/>
    <w:rsid w:val="0017441D"/>
    <w:rsid w:val="00174F73"/>
    <w:rsid w:val="00175597"/>
    <w:rsid w:val="001810E2"/>
    <w:rsid w:val="00182B65"/>
    <w:rsid w:val="00185BFE"/>
    <w:rsid w:val="001902ED"/>
    <w:rsid w:val="00192BD8"/>
    <w:rsid w:val="001941C4"/>
    <w:rsid w:val="00195457"/>
    <w:rsid w:val="0019579E"/>
    <w:rsid w:val="00195D7D"/>
    <w:rsid w:val="00197F5F"/>
    <w:rsid w:val="001A1724"/>
    <w:rsid w:val="001A1C28"/>
    <w:rsid w:val="001A21C2"/>
    <w:rsid w:val="001A2D5A"/>
    <w:rsid w:val="001A36CE"/>
    <w:rsid w:val="001A413B"/>
    <w:rsid w:val="001A475F"/>
    <w:rsid w:val="001A4B6E"/>
    <w:rsid w:val="001B09F3"/>
    <w:rsid w:val="001C0B8B"/>
    <w:rsid w:val="001C2F11"/>
    <w:rsid w:val="001D0208"/>
    <w:rsid w:val="001D0B8C"/>
    <w:rsid w:val="001D19E9"/>
    <w:rsid w:val="001D260C"/>
    <w:rsid w:val="001D3216"/>
    <w:rsid w:val="001D5638"/>
    <w:rsid w:val="001D7D68"/>
    <w:rsid w:val="001E018A"/>
    <w:rsid w:val="001E185D"/>
    <w:rsid w:val="001E2125"/>
    <w:rsid w:val="001E3247"/>
    <w:rsid w:val="001E6B48"/>
    <w:rsid w:val="001F1F68"/>
    <w:rsid w:val="001F4FDC"/>
    <w:rsid w:val="001F5E08"/>
    <w:rsid w:val="001F5F7C"/>
    <w:rsid w:val="001F6B6E"/>
    <w:rsid w:val="002060E1"/>
    <w:rsid w:val="00210FF8"/>
    <w:rsid w:val="0021490C"/>
    <w:rsid w:val="00215BE9"/>
    <w:rsid w:val="0021785F"/>
    <w:rsid w:val="002200D9"/>
    <w:rsid w:val="00221F94"/>
    <w:rsid w:val="00224C37"/>
    <w:rsid w:val="00227376"/>
    <w:rsid w:val="00235F15"/>
    <w:rsid w:val="00240FA8"/>
    <w:rsid w:val="00243890"/>
    <w:rsid w:val="0024396A"/>
    <w:rsid w:val="00243BC6"/>
    <w:rsid w:val="00244B57"/>
    <w:rsid w:val="00247DDA"/>
    <w:rsid w:val="00250171"/>
    <w:rsid w:val="00257D20"/>
    <w:rsid w:val="00261B14"/>
    <w:rsid w:val="00266C3F"/>
    <w:rsid w:val="00266D0F"/>
    <w:rsid w:val="00267082"/>
    <w:rsid w:val="0027084C"/>
    <w:rsid w:val="002727E0"/>
    <w:rsid w:val="002731D1"/>
    <w:rsid w:val="00273B94"/>
    <w:rsid w:val="00274D59"/>
    <w:rsid w:val="00277D28"/>
    <w:rsid w:val="0029357C"/>
    <w:rsid w:val="002A02FE"/>
    <w:rsid w:val="002A19D8"/>
    <w:rsid w:val="002A1E40"/>
    <w:rsid w:val="002A4A9C"/>
    <w:rsid w:val="002A67A6"/>
    <w:rsid w:val="002B0A13"/>
    <w:rsid w:val="002B3A6E"/>
    <w:rsid w:val="002B53A2"/>
    <w:rsid w:val="002B60AC"/>
    <w:rsid w:val="002C061F"/>
    <w:rsid w:val="002C0D6B"/>
    <w:rsid w:val="002C1DFC"/>
    <w:rsid w:val="002C6D0D"/>
    <w:rsid w:val="002C6FC8"/>
    <w:rsid w:val="002D11F4"/>
    <w:rsid w:val="002D24E2"/>
    <w:rsid w:val="002D3418"/>
    <w:rsid w:val="002D412F"/>
    <w:rsid w:val="002D7ADB"/>
    <w:rsid w:val="002E0FCA"/>
    <w:rsid w:val="002E1989"/>
    <w:rsid w:val="002E3E5A"/>
    <w:rsid w:val="002F1DA8"/>
    <w:rsid w:val="002F4526"/>
    <w:rsid w:val="002F468E"/>
    <w:rsid w:val="002F485D"/>
    <w:rsid w:val="002F5FDB"/>
    <w:rsid w:val="002F6C1F"/>
    <w:rsid w:val="002F75D3"/>
    <w:rsid w:val="00300089"/>
    <w:rsid w:val="00303913"/>
    <w:rsid w:val="00305962"/>
    <w:rsid w:val="00307355"/>
    <w:rsid w:val="00307C98"/>
    <w:rsid w:val="00307FF3"/>
    <w:rsid w:val="00313FD3"/>
    <w:rsid w:val="00315922"/>
    <w:rsid w:val="00315F6E"/>
    <w:rsid w:val="003171B0"/>
    <w:rsid w:val="00317864"/>
    <w:rsid w:val="00321A89"/>
    <w:rsid w:val="003227A1"/>
    <w:rsid w:val="00322BC5"/>
    <w:rsid w:val="00325928"/>
    <w:rsid w:val="00325A61"/>
    <w:rsid w:val="00330EDE"/>
    <w:rsid w:val="003318A4"/>
    <w:rsid w:val="00332F8E"/>
    <w:rsid w:val="00337F39"/>
    <w:rsid w:val="00340FC6"/>
    <w:rsid w:val="00341BFA"/>
    <w:rsid w:val="00341D96"/>
    <w:rsid w:val="00343726"/>
    <w:rsid w:val="0035115E"/>
    <w:rsid w:val="00355108"/>
    <w:rsid w:val="003605B5"/>
    <w:rsid w:val="00360B29"/>
    <w:rsid w:val="003619C1"/>
    <w:rsid w:val="00362042"/>
    <w:rsid w:val="0036216A"/>
    <w:rsid w:val="00371598"/>
    <w:rsid w:val="003718FB"/>
    <w:rsid w:val="00371E9F"/>
    <w:rsid w:val="003725AD"/>
    <w:rsid w:val="00376CAE"/>
    <w:rsid w:val="00381033"/>
    <w:rsid w:val="0038409C"/>
    <w:rsid w:val="00385D1F"/>
    <w:rsid w:val="003862ED"/>
    <w:rsid w:val="0039050D"/>
    <w:rsid w:val="00392E62"/>
    <w:rsid w:val="00392EFB"/>
    <w:rsid w:val="00394536"/>
    <w:rsid w:val="00395C7D"/>
    <w:rsid w:val="00396287"/>
    <w:rsid w:val="003970C3"/>
    <w:rsid w:val="003A1413"/>
    <w:rsid w:val="003A18A3"/>
    <w:rsid w:val="003A2619"/>
    <w:rsid w:val="003B0C4B"/>
    <w:rsid w:val="003B2DB5"/>
    <w:rsid w:val="003B3CBA"/>
    <w:rsid w:val="003B46B1"/>
    <w:rsid w:val="003C2781"/>
    <w:rsid w:val="003C28AF"/>
    <w:rsid w:val="003C2A09"/>
    <w:rsid w:val="003C41B9"/>
    <w:rsid w:val="003C5DF3"/>
    <w:rsid w:val="003C660A"/>
    <w:rsid w:val="003C672B"/>
    <w:rsid w:val="003C6C97"/>
    <w:rsid w:val="003C75E1"/>
    <w:rsid w:val="003D22A0"/>
    <w:rsid w:val="003D2931"/>
    <w:rsid w:val="003D2BC6"/>
    <w:rsid w:val="003D5329"/>
    <w:rsid w:val="003D5965"/>
    <w:rsid w:val="003E0B18"/>
    <w:rsid w:val="003E19BF"/>
    <w:rsid w:val="003E2C9F"/>
    <w:rsid w:val="003E42D2"/>
    <w:rsid w:val="003E641E"/>
    <w:rsid w:val="003F0BEC"/>
    <w:rsid w:val="003F1537"/>
    <w:rsid w:val="003F21B9"/>
    <w:rsid w:val="0040305F"/>
    <w:rsid w:val="00403CAB"/>
    <w:rsid w:val="00405162"/>
    <w:rsid w:val="004053B9"/>
    <w:rsid w:val="00407B3A"/>
    <w:rsid w:val="004102ED"/>
    <w:rsid w:val="0041223F"/>
    <w:rsid w:val="004128D9"/>
    <w:rsid w:val="004148AE"/>
    <w:rsid w:val="0041789C"/>
    <w:rsid w:val="00417DA3"/>
    <w:rsid w:val="004259B6"/>
    <w:rsid w:val="00426DED"/>
    <w:rsid w:val="00426E63"/>
    <w:rsid w:val="004328AA"/>
    <w:rsid w:val="00435545"/>
    <w:rsid w:val="00436132"/>
    <w:rsid w:val="00442840"/>
    <w:rsid w:val="00442C7C"/>
    <w:rsid w:val="00443987"/>
    <w:rsid w:val="004472DA"/>
    <w:rsid w:val="00451674"/>
    <w:rsid w:val="004524E7"/>
    <w:rsid w:val="004525F3"/>
    <w:rsid w:val="00453868"/>
    <w:rsid w:val="00453F8C"/>
    <w:rsid w:val="00454DE7"/>
    <w:rsid w:val="00455274"/>
    <w:rsid w:val="0045590F"/>
    <w:rsid w:val="00456372"/>
    <w:rsid w:val="00456880"/>
    <w:rsid w:val="00461227"/>
    <w:rsid w:val="00462826"/>
    <w:rsid w:val="004648C2"/>
    <w:rsid w:val="00464C70"/>
    <w:rsid w:val="00466E69"/>
    <w:rsid w:val="004673B3"/>
    <w:rsid w:val="00467E5D"/>
    <w:rsid w:val="004736DC"/>
    <w:rsid w:val="004740FD"/>
    <w:rsid w:val="00474A3D"/>
    <w:rsid w:val="00476B9A"/>
    <w:rsid w:val="004804B0"/>
    <w:rsid w:val="00480631"/>
    <w:rsid w:val="00481310"/>
    <w:rsid w:val="0048377C"/>
    <w:rsid w:val="004849B9"/>
    <w:rsid w:val="00487EDA"/>
    <w:rsid w:val="00493A1D"/>
    <w:rsid w:val="00495136"/>
    <w:rsid w:val="00496650"/>
    <w:rsid w:val="004A0109"/>
    <w:rsid w:val="004A014F"/>
    <w:rsid w:val="004A2CD4"/>
    <w:rsid w:val="004A2D71"/>
    <w:rsid w:val="004A366C"/>
    <w:rsid w:val="004A40F6"/>
    <w:rsid w:val="004A419A"/>
    <w:rsid w:val="004A6E7B"/>
    <w:rsid w:val="004A7213"/>
    <w:rsid w:val="004B3DCA"/>
    <w:rsid w:val="004B5D8B"/>
    <w:rsid w:val="004C3FE6"/>
    <w:rsid w:val="004C4E1E"/>
    <w:rsid w:val="004C5BE4"/>
    <w:rsid w:val="004C6B00"/>
    <w:rsid w:val="004C7624"/>
    <w:rsid w:val="004D01F9"/>
    <w:rsid w:val="004D099D"/>
    <w:rsid w:val="004D1E11"/>
    <w:rsid w:val="004E0408"/>
    <w:rsid w:val="004E66A9"/>
    <w:rsid w:val="004E7711"/>
    <w:rsid w:val="004E7843"/>
    <w:rsid w:val="004F1321"/>
    <w:rsid w:val="004F168D"/>
    <w:rsid w:val="004F1B0B"/>
    <w:rsid w:val="004F3A4B"/>
    <w:rsid w:val="004F6CFF"/>
    <w:rsid w:val="004F7921"/>
    <w:rsid w:val="004F793A"/>
    <w:rsid w:val="005015D1"/>
    <w:rsid w:val="00503C12"/>
    <w:rsid w:val="005040F4"/>
    <w:rsid w:val="00506C5E"/>
    <w:rsid w:val="00510F51"/>
    <w:rsid w:val="00510F66"/>
    <w:rsid w:val="0051235B"/>
    <w:rsid w:val="00516BE0"/>
    <w:rsid w:val="005227C7"/>
    <w:rsid w:val="005234A3"/>
    <w:rsid w:val="005247B0"/>
    <w:rsid w:val="0052578D"/>
    <w:rsid w:val="00527CE1"/>
    <w:rsid w:val="005306B7"/>
    <w:rsid w:val="0053188E"/>
    <w:rsid w:val="00534C74"/>
    <w:rsid w:val="005407F6"/>
    <w:rsid w:val="0054119C"/>
    <w:rsid w:val="0054294C"/>
    <w:rsid w:val="005456D4"/>
    <w:rsid w:val="005468AA"/>
    <w:rsid w:val="0055037C"/>
    <w:rsid w:val="005524D9"/>
    <w:rsid w:val="005558CD"/>
    <w:rsid w:val="00555A09"/>
    <w:rsid w:val="005616D3"/>
    <w:rsid w:val="00563866"/>
    <w:rsid w:val="005662FE"/>
    <w:rsid w:val="00571D65"/>
    <w:rsid w:val="0057727C"/>
    <w:rsid w:val="00577EF9"/>
    <w:rsid w:val="005801FB"/>
    <w:rsid w:val="005833A8"/>
    <w:rsid w:val="00586452"/>
    <w:rsid w:val="00590357"/>
    <w:rsid w:val="00591205"/>
    <w:rsid w:val="005A062F"/>
    <w:rsid w:val="005A4592"/>
    <w:rsid w:val="005B012A"/>
    <w:rsid w:val="005B32A7"/>
    <w:rsid w:val="005B5DA0"/>
    <w:rsid w:val="005B6B3E"/>
    <w:rsid w:val="005C0DC4"/>
    <w:rsid w:val="005C0E80"/>
    <w:rsid w:val="005C0FB9"/>
    <w:rsid w:val="005C1A3E"/>
    <w:rsid w:val="005C2974"/>
    <w:rsid w:val="005C3EB9"/>
    <w:rsid w:val="005C4FD4"/>
    <w:rsid w:val="005C5D3D"/>
    <w:rsid w:val="005C72C4"/>
    <w:rsid w:val="005C7338"/>
    <w:rsid w:val="005D10D4"/>
    <w:rsid w:val="005D1BA8"/>
    <w:rsid w:val="005D1DE5"/>
    <w:rsid w:val="005D24ED"/>
    <w:rsid w:val="005D2A6F"/>
    <w:rsid w:val="005D4C9E"/>
    <w:rsid w:val="005D6C65"/>
    <w:rsid w:val="005D6CA2"/>
    <w:rsid w:val="005D7781"/>
    <w:rsid w:val="005E17CF"/>
    <w:rsid w:val="005F043F"/>
    <w:rsid w:val="005F10DC"/>
    <w:rsid w:val="005F29D9"/>
    <w:rsid w:val="005F567C"/>
    <w:rsid w:val="0060063B"/>
    <w:rsid w:val="006026AE"/>
    <w:rsid w:val="00612BDA"/>
    <w:rsid w:val="0062004B"/>
    <w:rsid w:val="00621539"/>
    <w:rsid w:val="00624C8C"/>
    <w:rsid w:val="0063230D"/>
    <w:rsid w:val="00632922"/>
    <w:rsid w:val="00635B72"/>
    <w:rsid w:val="006409ED"/>
    <w:rsid w:val="00640AF4"/>
    <w:rsid w:val="00640E06"/>
    <w:rsid w:val="00641A12"/>
    <w:rsid w:val="00646D68"/>
    <w:rsid w:val="00653BE1"/>
    <w:rsid w:val="00653D0C"/>
    <w:rsid w:val="0065429E"/>
    <w:rsid w:val="00654FBB"/>
    <w:rsid w:val="00661292"/>
    <w:rsid w:val="006623AF"/>
    <w:rsid w:val="00663ABC"/>
    <w:rsid w:val="00663C81"/>
    <w:rsid w:val="00663E0D"/>
    <w:rsid w:val="006642D1"/>
    <w:rsid w:val="00664550"/>
    <w:rsid w:val="006659FF"/>
    <w:rsid w:val="0066619E"/>
    <w:rsid w:val="006672B9"/>
    <w:rsid w:val="00667B1F"/>
    <w:rsid w:val="00667E59"/>
    <w:rsid w:val="00672FD8"/>
    <w:rsid w:val="00673B07"/>
    <w:rsid w:val="00674521"/>
    <w:rsid w:val="0067631F"/>
    <w:rsid w:val="00676555"/>
    <w:rsid w:val="00683AB3"/>
    <w:rsid w:val="00683EA5"/>
    <w:rsid w:val="00685E0D"/>
    <w:rsid w:val="006862F8"/>
    <w:rsid w:val="006863A2"/>
    <w:rsid w:val="006869AB"/>
    <w:rsid w:val="006879C1"/>
    <w:rsid w:val="00692335"/>
    <w:rsid w:val="006942FD"/>
    <w:rsid w:val="00695722"/>
    <w:rsid w:val="006974D0"/>
    <w:rsid w:val="00697E8D"/>
    <w:rsid w:val="006A2B1D"/>
    <w:rsid w:val="006A55F8"/>
    <w:rsid w:val="006A6E44"/>
    <w:rsid w:val="006A7053"/>
    <w:rsid w:val="006B059F"/>
    <w:rsid w:val="006B104F"/>
    <w:rsid w:val="006B1B88"/>
    <w:rsid w:val="006B1DDB"/>
    <w:rsid w:val="006B4D3C"/>
    <w:rsid w:val="006B5B79"/>
    <w:rsid w:val="006C4655"/>
    <w:rsid w:val="006C4CB5"/>
    <w:rsid w:val="006C5291"/>
    <w:rsid w:val="006C59CE"/>
    <w:rsid w:val="006C6150"/>
    <w:rsid w:val="006D2958"/>
    <w:rsid w:val="006D41B4"/>
    <w:rsid w:val="006D72A9"/>
    <w:rsid w:val="006E1759"/>
    <w:rsid w:val="006E194C"/>
    <w:rsid w:val="006E21A6"/>
    <w:rsid w:val="006E3938"/>
    <w:rsid w:val="006E42EC"/>
    <w:rsid w:val="006E44EA"/>
    <w:rsid w:val="006E5AAF"/>
    <w:rsid w:val="006F332B"/>
    <w:rsid w:val="006F4F6C"/>
    <w:rsid w:val="006F7A89"/>
    <w:rsid w:val="00702409"/>
    <w:rsid w:val="00703CD5"/>
    <w:rsid w:val="00703E3D"/>
    <w:rsid w:val="00712795"/>
    <w:rsid w:val="007127D8"/>
    <w:rsid w:val="00714029"/>
    <w:rsid w:val="007146A9"/>
    <w:rsid w:val="0072115B"/>
    <w:rsid w:val="00721F65"/>
    <w:rsid w:val="00723E99"/>
    <w:rsid w:val="007243C2"/>
    <w:rsid w:val="00726522"/>
    <w:rsid w:val="00727533"/>
    <w:rsid w:val="00730E93"/>
    <w:rsid w:val="0073182D"/>
    <w:rsid w:val="00732A15"/>
    <w:rsid w:val="00733A5A"/>
    <w:rsid w:val="0073450B"/>
    <w:rsid w:val="00735685"/>
    <w:rsid w:val="00735C26"/>
    <w:rsid w:val="007404F8"/>
    <w:rsid w:val="00741F6E"/>
    <w:rsid w:val="007433F7"/>
    <w:rsid w:val="007447B4"/>
    <w:rsid w:val="007462AC"/>
    <w:rsid w:val="00750468"/>
    <w:rsid w:val="007511D1"/>
    <w:rsid w:val="007575D2"/>
    <w:rsid w:val="00757F04"/>
    <w:rsid w:val="00763228"/>
    <w:rsid w:val="00764345"/>
    <w:rsid w:val="007664CE"/>
    <w:rsid w:val="00766E3D"/>
    <w:rsid w:val="00766E5A"/>
    <w:rsid w:val="0077022D"/>
    <w:rsid w:val="0077211D"/>
    <w:rsid w:val="00773FC2"/>
    <w:rsid w:val="0077412B"/>
    <w:rsid w:val="007762D6"/>
    <w:rsid w:val="00780961"/>
    <w:rsid w:val="00780B48"/>
    <w:rsid w:val="00783531"/>
    <w:rsid w:val="00784CD8"/>
    <w:rsid w:val="007866F7"/>
    <w:rsid w:val="00791920"/>
    <w:rsid w:val="007919FB"/>
    <w:rsid w:val="0079229D"/>
    <w:rsid w:val="00793C93"/>
    <w:rsid w:val="00793F82"/>
    <w:rsid w:val="0079453E"/>
    <w:rsid w:val="007A08A3"/>
    <w:rsid w:val="007A21A2"/>
    <w:rsid w:val="007A42B8"/>
    <w:rsid w:val="007A4C17"/>
    <w:rsid w:val="007A769D"/>
    <w:rsid w:val="007B3B12"/>
    <w:rsid w:val="007B40E3"/>
    <w:rsid w:val="007B6AC7"/>
    <w:rsid w:val="007C05C8"/>
    <w:rsid w:val="007C3E12"/>
    <w:rsid w:val="007C44E6"/>
    <w:rsid w:val="007C5AD3"/>
    <w:rsid w:val="007C60FD"/>
    <w:rsid w:val="007D3163"/>
    <w:rsid w:val="007D32A4"/>
    <w:rsid w:val="007D3685"/>
    <w:rsid w:val="007D4427"/>
    <w:rsid w:val="007D595D"/>
    <w:rsid w:val="007D6237"/>
    <w:rsid w:val="007E19AB"/>
    <w:rsid w:val="007E1E34"/>
    <w:rsid w:val="007E6528"/>
    <w:rsid w:val="007E7022"/>
    <w:rsid w:val="007E7D3C"/>
    <w:rsid w:val="007F00B0"/>
    <w:rsid w:val="007F086E"/>
    <w:rsid w:val="007F1B39"/>
    <w:rsid w:val="007F20B6"/>
    <w:rsid w:val="008017DB"/>
    <w:rsid w:val="00803A95"/>
    <w:rsid w:val="00804CE1"/>
    <w:rsid w:val="00805908"/>
    <w:rsid w:val="00805F1F"/>
    <w:rsid w:val="00806C65"/>
    <w:rsid w:val="00810D6D"/>
    <w:rsid w:val="008114B6"/>
    <w:rsid w:val="008121C6"/>
    <w:rsid w:val="00813643"/>
    <w:rsid w:val="0081391C"/>
    <w:rsid w:val="00814805"/>
    <w:rsid w:val="008150AC"/>
    <w:rsid w:val="00817223"/>
    <w:rsid w:val="008223BD"/>
    <w:rsid w:val="00827F10"/>
    <w:rsid w:val="00831D27"/>
    <w:rsid w:val="008336BE"/>
    <w:rsid w:val="008341D7"/>
    <w:rsid w:val="00834774"/>
    <w:rsid w:val="008352CB"/>
    <w:rsid w:val="00836912"/>
    <w:rsid w:val="00836AAA"/>
    <w:rsid w:val="00837D15"/>
    <w:rsid w:val="00840A17"/>
    <w:rsid w:val="00846DBF"/>
    <w:rsid w:val="00861002"/>
    <w:rsid w:val="00861B10"/>
    <w:rsid w:val="00862C2E"/>
    <w:rsid w:val="00863E85"/>
    <w:rsid w:val="008640C4"/>
    <w:rsid w:val="008642AF"/>
    <w:rsid w:val="0087251D"/>
    <w:rsid w:val="00875BCA"/>
    <w:rsid w:val="00876A76"/>
    <w:rsid w:val="00877CF5"/>
    <w:rsid w:val="0088418D"/>
    <w:rsid w:val="008873ED"/>
    <w:rsid w:val="00887C7C"/>
    <w:rsid w:val="00887E0C"/>
    <w:rsid w:val="008937F6"/>
    <w:rsid w:val="008943D9"/>
    <w:rsid w:val="00895B31"/>
    <w:rsid w:val="00897396"/>
    <w:rsid w:val="008A075A"/>
    <w:rsid w:val="008A1A36"/>
    <w:rsid w:val="008A52C5"/>
    <w:rsid w:val="008A5FF8"/>
    <w:rsid w:val="008A6E63"/>
    <w:rsid w:val="008A7451"/>
    <w:rsid w:val="008A7DD7"/>
    <w:rsid w:val="008B100D"/>
    <w:rsid w:val="008B156A"/>
    <w:rsid w:val="008B1B7E"/>
    <w:rsid w:val="008B1F3B"/>
    <w:rsid w:val="008B28D2"/>
    <w:rsid w:val="008B51CA"/>
    <w:rsid w:val="008B53EA"/>
    <w:rsid w:val="008B64B5"/>
    <w:rsid w:val="008B6C25"/>
    <w:rsid w:val="008C173E"/>
    <w:rsid w:val="008C1D87"/>
    <w:rsid w:val="008C231F"/>
    <w:rsid w:val="008C70E5"/>
    <w:rsid w:val="008D141E"/>
    <w:rsid w:val="008D1546"/>
    <w:rsid w:val="008D1D66"/>
    <w:rsid w:val="008D3745"/>
    <w:rsid w:val="008D3814"/>
    <w:rsid w:val="008E22F3"/>
    <w:rsid w:val="008E265D"/>
    <w:rsid w:val="008E4491"/>
    <w:rsid w:val="008E624E"/>
    <w:rsid w:val="008E6514"/>
    <w:rsid w:val="008E7C28"/>
    <w:rsid w:val="008F1CF9"/>
    <w:rsid w:val="008F2C21"/>
    <w:rsid w:val="008F3BCC"/>
    <w:rsid w:val="008F3CDB"/>
    <w:rsid w:val="008F5397"/>
    <w:rsid w:val="00903023"/>
    <w:rsid w:val="00907D3F"/>
    <w:rsid w:val="009140B1"/>
    <w:rsid w:val="00914937"/>
    <w:rsid w:val="0091499B"/>
    <w:rsid w:val="00915318"/>
    <w:rsid w:val="00916879"/>
    <w:rsid w:val="0092065B"/>
    <w:rsid w:val="00921500"/>
    <w:rsid w:val="00921A7D"/>
    <w:rsid w:val="00930625"/>
    <w:rsid w:val="009313EC"/>
    <w:rsid w:val="009338F4"/>
    <w:rsid w:val="00934F1F"/>
    <w:rsid w:val="0093799D"/>
    <w:rsid w:val="00940B9F"/>
    <w:rsid w:val="009450B3"/>
    <w:rsid w:val="00945253"/>
    <w:rsid w:val="0094527D"/>
    <w:rsid w:val="009509C1"/>
    <w:rsid w:val="00952D0A"/>
    <w:rsid w:val="00954748"/>
    <w:rsid w:val="009548A6"/>
    <w:rsid w:val="0098096C"/>
    <w:rsid w:val="00981237"/>
    <w:rsid w:val="00985F66"/>
    <w:rsid w:val="009872A9"/>
    <w:rsid w:val="0098747A"/>
    <w:rsid w:val="009879E2"/>
    <w:rsid w:val="00993C1D"/>
    <w:rsid w:val="00993C96"/>
    <w:rsid w:val="0099692E"/>
    <w:rsid w:val="009A1F03"/>
    <w:rsid w:val="009A1F55"/>
    <w:rsid w:val="009A6DEE"/>
    <w:rsid w:val="009A742A"/>
    <w:rsid w:val="009A7B9E"/>
    <w:rsid w:val="009B0C0F"/>
    <w:rsid w:val="009B70EC"/>
    <w:rsid w:val="009B7348"/>
    <w:rsid w:val="009C1916"/>
    <w:rsid w:val="009C1A77"/>
    <w:rsid w:val="009C2250"/>
    <w:rsid w:val="009C7888"/>
    <w:rsid w:val="009D2F6D"/>
    <w:rsid w:val="009D4571"/>
    <w:rsid w:val="009E0132"/>
    <w:rsid w:val="009E2A88"/>
    <w:rsid w:val="009E30C8"/>
    <w:rsid w:val="009E32F0"/>
    <w:rsid w:val="009E419F"/>
    <w:rsid w:val="009F03F5"/>
    <w:rsid w:val="009F14C9"/>
    <w:rsid w:val="009F7064"/>
    <w:rsid w:val="00A01D7E"/>
    <w:rsid w:val="00A032FE"/>
    <w:rsid w:val="00A102DC"/>
    <w:rsid w:val="00A1173F"/>
    <w:rsid w:val="00A12CA0"/>
    <w:rsid w:val="00A1546E"/>
    <w:rsid w:val="00A16FE1"/>
    <w:rsid w:val="00A2654A"/>
    <w:rsid w:val="00A37DE3"/>
    <w:rsid w:val="00A4108A"/>
    <w:rsid w:val="00A42B51"/>
    <w:rsid w:val="00A433B5"/>
    <w:rsid w:val="00A4433E"/>
    <w:rsid w:val="00A44CE4"/>
    <w:rsid w:val="00A5177E"/>
    <w:rsid w:val="00A5508E"/>
    <w:rsid w:val="00A55ED0"/>
    <w:rsid w:val="00A5630D"/>
    <w:rsid w:val="00A57E9D"/>
    <w:rsid w:val="00A64F34"/>
    <w:rsid w:val="00A8147C"/>
    <w:rsid w:val="00A82495"/>
    <w:rsid w:val="00A83F79"/>
    <w:rsid w:val="00A84D62"/>
    <w:rsid w:val="00A865D0"/>
    <w:rsid w:val="00A874A3"/>
    <w:rsid w:val="00A87BDB"/>
    <w:rsid w:val="00A91F4D"/>
    <w:rsid w:val="00A92850"/>
    <w:rsid w:val="00A93D33"/>
    <w:rsid w:val="00A96585"/>
    <w:rsid w:val="00A9723E"/>
    <w:rsid w:val="00AA093C"/>
    <w:rsid w:val="00AA0E7F"/>
    <w:rsid w:val="00AA18FB"/>
    <w:rsid w:val="00AA3D8E"/>
    <w:rsid w:val="00AB560A"/>
    <w:rsid w:val="00AB6FEA"/>
    <w:rsid w:val="00AB73BD"/>
    <w:rsid w:val="00AC1FF0"/>
    <w:rsid w:val="00AC5849"/>
    <w:rsid w:val="00AC6514"/>
    <w:rsid w:val="00AD149D"/>
    <w:rsid w:val="00AD35AC"/>
    <w:rsid w:val="00AD383F"/>
    <w:rsid w:val="00AD4706"/>
    <w:rsid w:val="00AD52B2"/>
    <w:rsid w:val="00AE2B1E"/>
    <w:rsid w:val="00AE2F02"/>
    <w:rsid w:val="00AE3F6B"/>
    <w:rsid w:val="00AE40C2"/>
    <w:rsid w:val="00AE4FB8"/>
    <w:rsid w:val="00AE5491"/>
    <w:rsid w:val="00AF0AD1"/>
    <w:rsid w:val="00AF782D"/>
    <w:rsid w:val="00B009C9"/>
    <w:rsid w:val="00B026C7"/>
    <w:rsid w:val="00B043E9"/>
    <w:rsid w:val="00B058B5"/>
    <w:rsid w:val="00B116BF"/>
    <w:rsid w:val="00B123C5"/>
    <w:rsid w:val="00B12D74"/>
    <w:rsid w:val="00B13A7E"/>
    <w:rsid w:val="00B17533"/>
    <w:rsid w:val="00B22121"/>
    <w:rsid w:val="00B23933"/>
    <w:rsid w:val="00B24B1E"/>
    <w:rsid w:val="00B24FA5"/>
    <w:rsid w:val="00B26421"/>
    <w:rsid w:val="00B26B4B"/>
    <w:rsid w:val="00B27B10"/>
    <w:rsid w:val="00B27B29"/>
    <w:rsid w:val="00B3002F"/>
    <w:rsid w:val="00B312D6"/>
    <w:rsid w:val="00B326AF"/>
    <w:rsid w:val="00B33ED9"/>
    <w:rsid w:val="00B34968"/>
    <w:rsid w:val="00B34C22"/>
    <w:rsid w:val="00B34E2A"/>
    <w:rsid w:val="00B35266"/>
    <w:rsid w:val="00B35AD2"/>
    <w:rsid w:val="00B3683A"/>
    <w:rsid w:val="00B37575"/>
    <w:rsid w:val="00B4009C"/>
    <w:rsid w:val="00B42504"/>
    <w:rsid w:val="00B4404C"/>
    <w:rsid w:val="00B4725B"/>
    <w:rsid w:val="00B53477"/>
    <w:rsid w:val="00B54579"/>
    <w:rsid w:val="00B5581C"/>
    <w:rsid w:val="00B6059B"/>
    <w:rsid w:val="00B65A6F"/>
    <w:rsid w:val="00B66080"/>
    <w:rsid w:val="00B66566"/>
    <w:rsid w:val="00B671A5"/>
    <w:rsid w:val="00B704DF"/>
    <w:rsid w:val="00B71ECC"/>
    <w:rsid w:val="00B74F10"/>
    <w:rsid w:val="00B76AB1"/>
    <w:rsid w:val="00B77074"/>
    <w:rsid w:val="00B77C31"/>
    <w:rsid w:val="00B77EEC"/>
    <w:rsid w:val="00B806AE"/>
    <w:rsid w:val="00B8551C"/>
    <w:rsid w:val="00B86B4B"/>
    <w:rsid w:val="00B87157"/>
    <w:rsid w:val="00B901B2"/>
    <w:rsid w:val="00B901CC"/>
    <w:rsid w:val="00B9044E"/>
    <w:rsid w:val="00B91BD7"/>
    <w:rsid w:val="00B964F0"/>
    <w:rsid w:val="00B97414"/>
    <w:rsid w:val="00BA2C76"/>
    <w:rsid w:val="00BA34C5"/>
    <w:rsid w:val="00BA6ED6"/>
    <w:rsid w:val="00BA7D21"/>
    <w:rsid w:val="00BB0085"/>
    <w:rsid w:val="00BB1500"/>
    <w:rsid w:val="00BB4B74"/>
    <w:rsid w:val="00BB5975"/>
    <w:rsid w:val="00BB7AB8"/>
    <w:rsid w:val="00BB7ABA"/>
    <w:rsid w:val="00BC26B1"/>
    <w:rsid w:val="00BC3B94"/>
    <w:rsid w:val="00BC489E"/>
    <w:rsid w:val="00BC5653"/>
    <w:rsid w:val="00BC7F4C"/>
    <w:rsid w:val="00BC7F6A"/>
    <w:rsid w:val="00BC7FEB"/>
    <w:rsid w:val="00BD0C63"/>
    <w:rsid w:val="00BD4411"/>
    <w:rsid w:val="00BD5624"/>
    <w:rsid w:val="00BD6525"/>
    <w:rsid w:val="00BD70CE"/>
    <w:rsid w:val="00BD7B71"/>
    <w:rsid w:val="00BE2143"/>
    <w:rsid w:val="00BE28EE"/>
    <w:rsid w:val="00BE2A1D"/>
    <w:rsid w:val="00BE402B"/>
    <w:rsid w:val="00BE4ACD"/>
    <w:rsid w:val="00BE6FB0"/>
    <w:rsid w:val="00BE72DC"/>
    <w:rsid w:val="00BF2288"/>
    <w:rsid w:val="00BF238D"/>
    <w:rsid w:val="00BF23F3"/>
    <w:rsid w:val="00BF29B2"/>
    <w:rsid w:val="00BF6038"/>
    <w:rsid w:val="00C10639"/>
    <w:rsid w:val="00C11C70"/>
    <w:rsid w:val="00C12F1C"/>
    <w:rsid w:val="00C14349"/>
    <w:rsid w:val="00C14BD8"/>
    <w:rsid w:val="00C22459"/>
    <w:rsid w:val="00C23756"/>
    <w:rsid w:val="00C3018F"/>
    <w:rsid w:val="00C31155"/>
    <w:rsid w:val="00C3190F"/>
    <w:rsid w:val="00C31EFA"/>
    <w:rsid w:val="00C31F09"/>
    <w:rsid w:val="00C329BC"/>
    <w:rsid w:val="00C32DE8"/>
    <w:rsid w:val="00C33237"/>
    <w:rsid w:val="00C3406D"/>
    <w:rsid w:val="00C3418B"/>
    <w:rsid w:val="00C349CB"/>
    <w:rsid w:val="00C34DB2"/>
    <w:rsid w:val="00C35637"/>
    <w:rsid w:val="00C3572C"/>
    <w:rsid w:val="00C35A1D"/>
    <w:rsid w:val="00C37A04"/>
    <w:rsid w:val="00C37EC1"/>
    <w:rsid w:val="00C41C00"/>
    <w:rsid w:val="00C42CB8"/>
    <w:rsid w:val="00C44391"/>
    <w:rsid w:val="00C446F7"/>
    <w:rsid w:val="00C44E1C"/>
    <w:rsid w:val="00C47B9B"/>
    <w:rsid w:val="00C509D8"/>
    <w:rsid w:val="00C511B6"/>
    <w:rsid w:val="00C667DC"/>
    <w:rsid w:val="00C82421"/>
    <w:rsid w:val="00C8514C"/>
    <w:rsid w:val="00C862B4"/>
    <w:rsid w:val="00C86950"/>
    <w:rsid w:val="00C90734"/>
    <w:rsid w:val="00C93607"/>
    <w:rsid w:val="00C95BBC"/>
    <w:rsid w:val="00C96F01"/>
    <w:rsid w:val="00C97D15"/>
    <w:rsid w:val="00CA0A7A"/>
    <w:rsid w:val="00CA4775"/>
    <w:rsid w:val="00CA4B39"/>
    <w:rsid w:val="00CA51D2"/>
    <w:rsid w:val="00CA5A80"/>
    <w:rsid w:val="00CA6197"/>
    <w:rsid w:val="00CB02FE"/>
    <w:rsid w:val="00CB4490"/>
    <w:rsid w:val="00CB5217"/>
    <w:rsid w:val="00CB7083"/>
    <w:rsid w:val="00CC539E"/>
    <w:rsid w:val="00CC6315"/>
    <w:rsid w:val="00CD0B0E"/>
    <w:rsid w:val="00CD1974"/>
    <w:rsid w:val="00CD3B38"/>
    <w:rsid w:val="00CD3F1E"/>
    <w:rsid w:val="00CD3F6B"/>
    <w:rsid w:val="00CE6AEE"/>
    <w:rsid w:val="00CF26DF"/>
    <w:rsid w:val="00CF26F7"/>
    <w:rsid w:val="00CF40CF"/>
    <w:rsid w:val="00CF7719"/>
    <w:rsid w:val="00D01C15"/>
    <w:rsid w:val="00D021C8"/>
    <w:rsid w:val="00D02D01"/>
    <w:rsid w:val="00D05DB6"/>
    <w:rsid w:val="00D1007E"/>
    <w:rsid w:val="00D12B9A"/>
    <w:rsid w:val="00D14BD7"/>
    <w:rsid w:val="00D15882"/>
    <w:rsid w:val="00D15942"/>
    <w:rsid w:val="00D17477"/>
    <w:rsid w:val="00D22682"/>
    <w:rsid w:val="00D23932"/>
    <w:rsid w:val="00D3090B"/>
    <w:rsid w:val="00D3391D"/>
    <w:rsid w:val="00D3467B"/>
    <w:rsid w:val="00D348B9"/>
    <w:rsid w:val="00D348C0"/>
    <w:rsid w:val="00D36445"/>
    <w:rsid w:val="00D36B07"/>
    <w:rsid w:val="00D36C6A"/>
    <w:rsid w:val="00D45B16"/>
    <w:rsid w:val="00D47248"/>
    <w:rsid w:val="00D5121E"/>
    <w:rsid w:val="00D52CE5"/>
    <w:rsid w:val="00D547B9"/>
    <w:rsid w:val="00D568B5"/>
    <w:rsid w:val="00D601E6"/>
    <w:rsid w:val="00D61789"/>
    <w:rsid w:val="00D70175"/>
    <w:rsid w:val="00D70F66"/>
    <w:rsid w:val="00D73E17"/>
    <w:rsid w:val="00D77EE9"/>
    <w:rsid w:val="00D8026D"/>
    <w:rsid w:val="00D81A17"/>
    <w:rsid w:val="00D85986"/>
    <w:rsid w:val="00D85ED0"/>
    <w:rsid w:val="00D86C48"/>
    <w:rsid w:val="00D961D0"/>
    <w:rsid w:val="00D974DE"/>
    <w:rsid w:val="00DA3452"/>
    <w:rsid w:val="00DA511E"/>
    <w:rsid w:val="00DA583D"/>
    <w:rsid w:val="00DA6C93"/>
    <w:rsid w:val="00DA7FE7"/>
    <w:rsid w:val="00DB0EF7"/>
    <w:rsid w:val="00DB3B2C"/>
    <w:rsid w:val="00DB423D"/>
    <w:rsid w:val="00DB54EC"/>
    <w:rsid w:val="00DB576F"/>
    <w:rsid w:val="00DB71AB"/>
    <w:rsid w:val="00DB7BB0"/>
    <w:rsid w:val="00DC158A"/>
    <w:rsid w:val="00DC1597"/>
    <w:rsid w:val="00DC2122"/>
    <w:rsid w:val="00DC24E5"/>
    <w:rsid w:val="00DC4725"/>
    <w:rsid w:val="00DC5396"/>
    <w:rsid w:val="00DC5D9F"/>
    <w:rsid w:val="00DC7175"/>
    <w:rsid w:val="00DC77AE"/>
    <w:rsid w:val="00DD21D3"/>
    <w:rsid w:val="00DD2E9C"/>
    <w:rsid w:val="00DD317C"/>
    <w:rsid w:val="00DD48C7"/>
    <w:rsid w:val="00DE444D"/>
    <w:rsid w:val="00DE7DD3"/>
    <w:rsid w:val="00DF022F"/>
    <w:rsid w:val="00DF15AE"/>
    <w:rsid w:val="00DF1880"/>
    <w:rsid w:val="00DF4BDD"/>
    <w:rsid w:val="00DF50B2"/>
    <w:rsid w:val="00E00190"/>
    <w:rsid w:val="00E00F67"/>
    <w:rsid w:val="00E104FF"/>
    <w:rsid w:val="00E12F99"/>
    <w:rsid w:val="00E14470"/>
    <w:rsid w:val="00E145A6"/>
    <w:rsid w:val="00E14F5C"/>
    <w:rsid w:val="00E152B5"/>
    <w:rsid w:val="00E16AA7"/>
    <w:rsid w:val="00E2082B"/>
    <w:rsid w:val="00E229F6"/>
    <w:rsid w:val="00E23C2E"/>
    <w:rsid w:val="00E262DD"/>
    <w:rsid w:val="00E265F0"/>
    <w:rsid w:val="00E26902"/>
    <w:rsid w:val="00E27AEA"/>
    <w:rsid w:val="00E30A5B"/>
    <w:rsid w:val="00E3224A"/>
    <w:rsid w:val="00E4127A"/>
    <w:rsid w:val="00E42BFA"/>
    <w:rsid w:val="00E43B4A"/>
    <w:rsid w:val="00E440ED"/>
    <w:rsid w:val="00E446A7"/>
    <w:rsid w:val="00E50F7F"/>
    <w:rsid w:val="00E512AC"/>
    <w:rsid w:val="00E51F0C"/>
    <w:rsid w:val="00E52C8C"/>
    <w:rsid w:val="00E54D88"/>
    <w:rsid w:val="00E56C97"/>
    <w:rsid w:val="00E57EB9"/>
    <w:rsid w:val="00E63A78"/>
    <w:rsid w:val="00E65BA2"/>
    <w:rsid w:val="00E67348"/>
    <w:rsid w:val="00E67631"/>
    <w:rsid w:val="00E67633"/>
    <w:rsid w:val="00E70D58"/>
    <w:rsid w:val="00E71549"/>
    <w:rsid w:val="00E74CD1"/>
    <w:rsid w:val="00E74EC3"/>
    <w:rsid w:val="00E76174"/>
    <w:rsid w:val="00E8003E"/>
    <w:rsid w:val="00E808EF"/>
    <w:rsid w:val="00E84134"/>
    <w:rsid w:val="00E8477F"/>
    <w:rsid w:val="00E84AC4"/>
    <w:rsid w:val="00E84D82"/>
    <w:rsid w:val="00E87C34"/>
    <w:rsid w:val="00E9112A"/>
    <w:rsid w:val="00E911CD"/>
    <w:rsid w:val="00E921CB"/>
    <w:rsid w:val="00E92C5D"/>
    <w:rsid w:val="00E951E0"/>
    <w:rsid w:val="00E96009"/>
    <w:rsid w:val="00E9607D"/>
    <w:rsid w:val="00E9753D"/>
    <w:rsid w:val="00EA341D"/>
    <w:rsid w:val="00EA415A"/>
    <w:rsid w:val="00EB0057"/>
    <w:rsid w:val="00EB0158"/>
    <w:rsid w:val="00EB064A"/>
    <w:rsid w:val="00EB169A"/>
    <w:rsid w:val="00EB41B8"/>
    <w:rsid w:val="00EB54FD"/>
    <w:rsid w:val="00EC2C29"/>
    <w:rsid w:val="00EC4425"/>
    <w:rsid w:val="00EC5D50"/>
    <w:rsid w:val="00ED02E5"/>
    <w:rsid w:val="00ED14E5"/>
    <w:rsid w:val="00ED209F"/>
    <w:rsid w:val="00ED28BE"/>
    <w:rsid w:val="00ED61BE"/>
    <w:rsid w:val="00ED6573"/>
    <w:rsid w:val="00ED7A7F"/>
    <w:rsid w:val="00EE1B03"/>
    <w:rsid w:val="00EE3449"/>
    <w:rsid w:val="00EE3885"/>
    <w:rsid w:val="00EE4836"/>
    <w:rsid w:val="00EE61FA"/>
    <w:rsid w:val="00EF707B"/>
    <w:rsid w:val="00F00115"/>
    <w:rsid w:val="00F00352"/>
    <w:rsid w:val="00F036F6"/>
    <w:rsid w:val="00F03C38"/>
    <w:rsid w:val="00F03DEA"/>
    <w:rsid w:val="00F06645"/>
    <w:rsid w:val="00F06930"/>
    <w:rsid w:val="00F06CB7"/>
    <w:rsid w:val="00F06E43"/>
    <w:rsid w:val="00F07E50"/>
    <w:rsid w:val="00F10281"/>
    <w:rsid w:val="00F20A22"/>
    <w:rsid w:val="00F20E67"/>
    <w:rsid w:val="00F25672"/>
    <w:rsid w:val="00F268D0"/>
    <w:rsid w:val="00F26D3A"/>
    <w:rsid w:val="00F30857"/>
    <w:rsid w:val="00F30D2B"/>
    <w:rsid w:val="00F3321E"/>
    <w:rsid w:val="00F4277B"/>
    <w:rsid w:val="00F456E5"/>
    <w:rsid w:val="00F50E6E"/>
    <w:rsid w:val="00F522B0"/>
    <w:rsid w:val="00F543D3"/>
    <w:rsid w:val="00F55AE2"/>
    <w:rsid w:val="00F55FAD"/>
    <w:rsid w:val="00F6060E"/>
    <w:rsid w:val="00F6142A"/>
    <w:rsid w:val="00F61E3D"/>
    <w:rsid w:val="00F62CAA"/>
    <w:rsid w:val="00F63379"/>
    <w:rsid w:val="00F63C5F"/>
    <w:rsid w:val="00F657D5"/>
    <w:rsid w:val="00F67F9D"/>
    <w:rsid w:val="00F70876"/>
    <w:rsid w:val="00F75096"/>
    <w:rsid w:val="00F75A65"/>
    <w:rsid w:val="00F802F7"/>
    <w:rsid w:val="00F812C6"/>
    <w:rsid w:val="00F8260F"/>
    <w:rsid w:val="00F83BD2"/>
    <w:rsid w:val="00F91599"/>
    <w:rsid w:val="00F93175"/>
    <w:rsid w:val="00F93997"/>
    <w:rsid w:val="00F9542B"/>
    <w:rsid w:val="00FA07C3"/>
    <w:rsid w:val="00FA58B6"/>
    <w:rsid w:val="00FA6586"/>
    <w:rsid w:val="00FA73B2"/>
    <w:rsid w:val="00FB0576"/>
    <w:rsid w:val="00FB2531"/>
    <w:rsid w:val="00FB5548"/>
    <w:rsid w:val="00FB6601"/>
    <w:rsid w:val="00FB753F"/>
    <w:rsid w:val="00FC0E3B"/>
    <w:rsid w:val="00FC1261"/>
    <w:rsid w:val="00FC1EB4"/>
    <w:rsid w:val="00FC216B"/>
    <w:rsid w:val="00FC2B29"/>
    <w:rsid w:val="00FC41E4"/>
    <w:rsid w:val="00FC44F8"/>
    <w:rsid w:val="00FC6D6D"/>
    <w:rsid w:val="00FD05A5"/>
    <w:rsid w:val="00FD35AB"/>
    <w:rsid w:val="00FD5EA7"/>
    <w:rsid w:val="00FD680C"/>
    <w:rsid w:val="00FD75BC"/>
    <w:rsid w:val="00FD7D2A"/>
    <w:rsid w:val="00FD7DA3"/>
    <w:rsid w:val="00FE03B9"/>
    <w:rsid w:val="00FE1E82"/>
    <w:rsid w:val="00FE3C76"/>
    <w:rsid w:val="00FE525E"/>
    <w:rsid w:val="00FE59A0"/>
    <w:rsid w:val="00FE6475"/>
    <w:rsid w:val="00FF0C5B"/>
    <w:rsid w:val="00FF1056"/>
    <w:rsid w:val="00FF183C"/>
    <w:rsid w:val="00FF4559"/>
    <w:rsid w:val="00FF5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rPr>
      <w:rFonts w:ascii="Times New Roman" w:hAnsi="Times New Roman"/>
      <w:sz w:val="26"/>
    </w:r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rPr>
      <w:rFonts w:ascii="Times New Roman" w:hAnsi="Times New Roman"/>
      <w:sz w:val="26"/>
    </w:r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rPr>
      <w:rFonts w:ascii="Times New Roman" w:hAnsi="Times New Roman"/>
      <w:sz w:val="26"/>
    </w:r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rPr>
      <w:rFonts w:ascii="Times New Roman" w:hAnsi="Times New Roman"/>
      <w:sz w:val="26"/>
    </w:r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a0bd972e1c44c934eac4dac31ed13919&amp;_xfercite=%3ccite%20cc%3d%22USA%22%3e%3c%21%5bCDATA%5b2012%20Pa.%20PUC%20LEXIS%201764%5d%5d%3e%3c%2fcite%3e&amp;_butType=3&amp;_butStat=2&amp;_butNum=6&amp;_butInline=1&amp;_butinfo=%3ccite%20cc%3d%22USA%22%3e%3c%21%5bCDATA%5b179%20A.%20850%2cat%20854%5d%5d%3e%3c%2fcite%3e&amp;_fmtstr=FULL&amp;docnum=8&amp;_startdoc=1&amp;wchp=dGLzVzt-zSkAz&amp;_md5=494bcb366ad1108a3184ba4682a149a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a0bd972e1c44c934eac4dac31ed13919&amp;_xfercite=%3ccite%20cc%3d%22USA%22%3e%3c%21%5bCDATA%5b2012%20Pa.%20PUC%20LEXIS%201764%5d%5d%3e%3c%2fcite%3e&amp;_butType=3&amp;_butStat=2&amp;_butNum=5&amp;_butInline=1&amp;_butinfo=%3ccite%20cc%3d%22USA%22%3e%3c%21%5bCDATA%5b56%20Pa.%20PUC%20553%5d%5d%3e%3c%2fcite%3e&amp;_fmtstr=FULL&amp;docnum=8&amp;_startdoc=1&amp;wchp=dGLzVzt-zSkAz&amp;_md5=973ffa07ed1a747816aebcb86d9556c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7659-03FE-4868-B984-23B26B53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34</cp:revision>
  <cp:lastPrinted>2014-01-09T14:53:00Z</cp:lastPrinted>
  <dcterms:created xsi:type="dcterms:W3CDTF">2013-12-18T17:15:00Z</dcterms:created>
  <dcterms:modified xsi:type="dcterms:W3CDTF">2014-01-09T14:53:00Z</dcterms:modified>
</cp:coreProperties>
</file>