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561B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1B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61B4">
        <w:rPr>
          <w:rFonts w:ascii="Times New Roman" w:hAnsi="Times New Roman"/>
          <w:b/>
          <w:spacing w:val="-3"/>
          <w:szCs w:val="24"/>
        </w:rPr>
        <w:fldChar w:fldCharType="begin"/>
      </w:r>
      <w:r w:rsidRPr="00C561B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61B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561B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1B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561B4" w:rsidRPr="00C561B4" w:rsidRDefault="00141506" w:rsidP="00C561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61B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561B4" w:rsidRDefault="00C561B4" w:rsidP="00C561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1B4" w:rsidRDefault="00C561B4" w:rsidP="00C561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1B4" w:rsidRDefault="00C561B4" w:rsidP="00C561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61B4" w:rsidRPr="00C561B4" w:rsidRDefault="00C561B4" w:rsidP="00C561B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561B4">
        <w:rPr>
          <w:rFonts w:ascii="Times New Roman" w:hAnsi="Times New Roman"/>
          <w:spacing w:val="-3"/>
          <w:szCs w:val="24"/>
        </w:rPr>
        <w:t>Elena Brodski</w:t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  <w:t>:</w:t>
      </w:r>
    </w:p>
    <w:p w:rsidR="00C561B4" w:rsidRPr="00C561B4" w:rsidRDefault="00C561B4" w:rsidP="00C561B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  <w:t>:</w:t>
      </w:r>
    </w:p>
    <w:p w:rsidR="00C561B4" w:rsidRPr="00C561B4" w:rsidRDefault="00C561B4" w:rsidP="00C561B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561B4">
        <w:rPr>
          <w:rFonts w:ascii="Times New Roman" w:hAnsi="Times New Roman"/>
          <w:spacing w:val="-3"/>
          <w:szCs w:val="24"/>
        </w:rPr>
        <w:tab/>
        <w:t>v.</w:t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  <w:t>:</w:t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>F-2013-2356675</w:t>
      </w:r>
    </w:p>
    <w:p w:rsidR="00C561B4" w:rsidRPr="00C561B4" w:rsidRDefault="00C561B4" w:rsidP="00C561B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  <w:t>:</w:t>
      </w:r>
    </w:p>
    <w:p w:rsidR="00C561B4" w:rsidRDefault="00C561B4" w:rsidP="00C561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C561B4">
        <w:rPr>
          <w:rFonts w:ascii="Times New Roman" w:hAnsi="Times New Roman"/>
          <w:spacing w:val="-3"/>
          <w:szCs w:val="24"/>
        </w:rPr>
        <w:t>Philadelphia Gas Works</w:t>
      </w:r>
      <w:r w:rsidRPr="00C561B4">
        <w:rPr>
          <w:rFonts w:ascii="Times New Roman" w:hAnsi="Times New Roman"/>
          <w:spacing w:val="-3"/>
          <w:szCs w:val="24"/>
        </w:rPr>
        <w:tab/>
      </w:r>
      <w:r w:rsidRPr="00C561B4">
        <w:rPr>
          <w:rFonts w:ascii="Times New Roman" w:hAnsi="Times New Roman"/>
          <w:spacing w:val="-3"/>
          <w:szCs w:val="24"/>
        </w:rPr>
        <w:tab/>
        <w:t>:</w:t>
      </w:r>
    </w:p>
    <w:p w:rsidR="00C561B4" w:rsidRDefault="00C561B4" w:rsidP="00C561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561B4" w:rsidRDefault="00C561B4" w:rsidP="00C561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561B4" w:rsidRPr="00C561B4" w:rsidRDefault="00C561B4" w:rsidP="00C561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561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561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C561B4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61B4">
        <w:rPr>
          <w:rFonts w:ascii="Times New Roman" w:hAnsi="Times New Roman"/>
          <w:spacing w:val="-3"/>
          <w:szCs w:val="24"/>
        </w:rPr>
        <w:t>November 18,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561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61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561B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61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561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61B4" w:rsidRPr="00C561B4" w:rsidRDefault="00C561B4" w:rsidP="00C561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61B4">
        <w:rPr>
          <w:rFonts w:ascii="Times New Roman" w:hAnsi="Times New Roman"/>
        </w:rPr>
        <w:t>1.</w:t>
      </w:r>
      <w:r w:rsidRPr="00C561B4">
        <w:rPr>
          <w:rFonts w:ascii="Times New Roman" w:hAnsi="Times New Roman"/>
        </w:rPr>
        <w:tab/>
        <w:t>That the Complaint of Elena Brodski against Philadelphia Gas Works at Docket Number F-2013-2356675 is dismissed.</w:t>
      </w:r>
    </w:p>
    <w:p w:rsidR="00C561B4" w:rsidRPr="00C561B4" w:rsidRDefault="00C561B4" w:rsidP="00C561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561B4" w:rsidP="00C561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61B4">
        <w:rPr>
          <w:rFonts w:ascii="Times New Roman" w:hAnsi="Times New Roman"/>
        </w:rPr>
        <w:t>2.</w:t>
      </w:r>
      <w:r w:rsidRPr="00C561B4">
        <w:rPr>
          <w:rFonts w:ascii="Times New Roman" w:hAnsi="Times New Roman"/>
        </w:rPr>
        <w:tab/>
        <w:t>That the case at Docket Number F-2013-2356675 be marked closed.</w:t>
      </w:r>
    </w:p>
    <w:p w:rsidR="00A47CC7" w:rsidRPr="00441A14" w:rsidRDefault="009A5513" w:rsidP="00C561B4">
      <w:pPr>
        <w:spacing w:line="276" w:lineRule="auto"/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294A3AE" wp14:editId="7B583162">
            <wp:simplePos x="0" y="0"/>
            <wp:positionH relativeFrom="column">
              <wp:posOffset>2776220</wp:posOffset>
            </wp:positionH>
            <wp:positionV relativeFrom="paragraph">
              <wp:posOffset>168910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561B4" w:rsidRDefault="00C561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A5513">
        <w:rPr>
          <w:rFonts w:ascii="Times New Roman" w:hAnsi="Times New Roman"/>
          <w:spacing w:val="-3"/>
          <w:szCs w:val="24"/>
        </w:rPr>
        <w:t>January 14,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CB" w:rsidRDefault="00F727CB">
      <w:pPr>
        <w:spacing w:line="20" w:lineRule="exact"/>
      </w:pPr>
    </w:p>
  </w:endnote>
  <w:endnote w:type="continuationSeparator" w:id="0">
    <w:p w:rsidR="00F727CB" w:rsidRDefault="00F727CB">
      <w:r>
        <w:t xml:space="preserve"> </w:t>
      </w:r>
    </w:p>
  </w:endnote>
  <w:endnote w:type="continuationNotice" w:id="1">
    <w:p w:rsidR="00F727CB" w:rsidRDefault="00F727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CB" w:rsidRDefault="00F727CB">
      <w:r>
        <w:separator/>
      </w:r>
    </w:p>
  </w:footnote>
  <w:footnote w:type="continuationSeparator" w:id="0">
    <w:p w:rsidR="00F727CB" w:rsidRDefault="00F7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724F9"/>
    <w:multiLevelType w:val="hybridMultilevel"/>
    <w:tmpl w:val="1BA8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3FD9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A5513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61B4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27CB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561B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A5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5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2014-01-14T18:56:00Z</cp:lastPrinted>
  <dcterms:created xsi:type="dcterms:W3CDTF">2010-09-08T19:30:00Z</dcterms:created>
  <dcterms:modified xsi:type="dcterms:W3CDTF">2014-01-14T18:56:00Z</dcterms:modified>
</cp:coreProperties>
</file>