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15,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C-2013-2391256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2391256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BB6A1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DAVID N HOMMRICH ICO SUNRISE ENERGY LLC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Rate Dispute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Tuesday, February 04, 2014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Jeffrey Watson</w:t>
      </w:r>
      <w:bookmarkEnd w:id="15"/>
    </w:p>
    <w:p w:rsidR="00BB6A19" w:rsidRPr="006C3838" w:rsidRDefault="00BB6A19" w:rsidP="00BB6A1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bookmarkStart w:id="16" w:name="BMPhone"/>
      <w:r w:rsidRPr="006C3838">
        <w:rPr>
          <w:rFonts w:ascii="Microsoft Sans Serif" w:hAnsi="Microsoft Sans Serif" w:cs="Microsoft Sans Serif"/>
          <w:b/>
          <w:szCs w:val="24"/>
        </w:rPr>
        <w:t>Piatt Place</w:t>
      </w:r>
    </w:p>
    <w:p w:rsidR="00BB6A19" w:rsidRPr="006C3838" w:rsidRDefault="00BB6A19" w:rsidP="00BB6A1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  <w:t>301 Fifth Avenue</w:t>
      </w:r>
    </w:p>
    <w:p w:rsidR="00BB6A19" w:rsidRPr="006C3838" w:rsidRDefault="00BB6A19" w:rsidP="00BB6A1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  <w:t>Room 220</w:t>
      </w:r>
    </w:p>
    <w:p w:rsidR="00BB6A19" w:rsidRPr="006C3838" w:rsidRDefault="00BB6A19" w:rsidP="00BB6A1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  <w:t>Pittsburgh, PA 15222</w:t>
      </w:r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Phone:    </w:t>
      </w:r>
      <w:bookmarkEnd w:id="16"/>
      <w:r w:rsidR="00BB6A19">
        <w:rPr>
          <w:rFonts w:ascii="Microsoft Sans Serif" w:hAnsi="Microsoft Sans Serif" w:cs="Microsoft Sans Serif"/>
          <w:szCs w:val="24"/>
        </w:rPr>
        <w:t>1-412-565-3550</w:t>
      </w:r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Fax"/>
      <w:r>
        <w:rPr>
          <w:rFonts w:ascii="Microsoft Sans Serif" w:hAnsi="Microsoft Sans Serif" w:cs="Microsoft Sans Serif"/>
          <w:szCs w:val="24"/>
        </w:rPr>
        <w:t xml:space="preserve">Fax:         </w:t>
      </w:r>
      <w:bookmarkEnd w:id="17"/>
      <w:r w:rsidR="00BB6A19">
        <w:rPr>
          <w:rFonts w:ascii="Microsoft Sans Serif" w:hAnsi="Microsoft Sans Serif" w:cs="Microsoft Sans Serif"/>
          <w:szCs w:val="24"/>
        </w:rPr>
        <w:t>1-412-565-5692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BB6A19" w:rsidRDefault="00BB6A19" w:rsidP="004413BE">
      <w:pPr>
        <w:rPr>
          <w:rFonts w:ascii="Arial monospaced for SAP" w:hAnsi="Arial monospaced for SAP"/>
          <w:sz w:val="16"/>
          <w:szCs w:val="16"/>
        </w:rPr>
      </w:pPr>
    </w:p>
    <w:p w:rsidR="00BB6A19" w:rsidRDefault="00BB6A19" w:rsidP="004413BE">
      <w:pPr>
        <w:rPr>
          <w:rFonts w:ascii="Arial monospaced for SAP" w:hAnsi="Arial monospaced for SAP"/>
          <w:sz w:val="16"/>
          <w:szCs w:val="16"/>
        </w:rPr>
      </w:pPr>
    </w:p>
    <w:p w:rsidR="00BB6A19" w:rsidRDefault="00BB6A19" w:rsidP="004413BE">
      <w:pPr>
        <w:rPr>
          <w:rFonts w:ascii="Arial monospaced for SAP" w:hAnsi="Arial monospaced for SAP"/>
          <w:sz w:val="16"/>
          <w:szCs w:val="16"/>
        </w:rPr>
      </w:pPr>
    </w:p>
    <w:p w:rsidR="00BB6A19" w:rsidRDefault="00BB6A19" w:rsidP="004413BE">
      <w:pPr>
        <w:rPr>
          <w:rFonts w:ascii="Arial monospaced for SAP" w:hAnsi="Arial monospaced for SAP"/>
          <w:sz w:val="16"/>
          <w:szCs w:val="16"/>
        </w:rPr>
      </w:pPr>
    </w:p>
    <w:p w:rsidR="00BB6A19" w:rsidRPr="00BB6A19" w:rsidRDefault="00BB6A19" w:rsidP="00BB6A19">
      <w:pPr>
        <w:contextualSpacing/>
        <w:rPr>
          <w:rFonts w:ascii="Arial monospaced for SAP" w:hAnsi="Arial monospaced for SAP"/>
          <w:szCs w:val="24"/>
        </w:rPr>
      </w:pPr>
      <w:proofErr w:type="gramStart"/>
      <w:r w:rsidRPr="00BB6A19">
        <w:rPr>
          <w:rFonts w:ascii="Arial monospaced for SAP" w:hAnsi="Arial monospaced for SAP"/>
          <w:szCs w:val="24"/>
        </w:rPr>
        <w:t>pc</w:t>
      </w:r>
      <w:proofErr w:type="gramEnd"/>
      <w:r w:rsidRPr="00BB6A19">
        <w:rPr>
          <w:rFonts w:ascii="Arial monospaced for SAP" w:hAnsi="Arial monospaced for SAP"/>
          <w:szCs w:val="24"/>
        </w:rPr>
        <w:t>:</w:t>
      </w:r>
      <w:r w:rsidRPr="00BB6A19">
        <w:rPr>
          <w:rFonts w:ascii="Arial monospaced for SAP" w:hAnsi="Arial monospaced for SAP"/>
          <w:szCs w:val="24"/>
        </w:rPr>
        <w:tab/>
        <w:t xml:space="preserve">ALJ </w:t>
      </w:r>
      <w:r>
        <w:rPr>
          <w:rFonts w:ascii="Arial monospaced for SAP" w:hAnsi="Arial monospaced for SAP"/>
          <w:szCs w:val="24"/>
        </w:rPr>
        <w:t>Watson</w:t>
      </w:r>
    </w:p>
    <w:p w:rsidR="00BB6A19" w:rsidRPr="00BB6A19" w:rsidRDefault="00BB6A19" w:rsidP="00BB6A19">
      <w:pPr>
        <w:contextualSpacing/>
        <w:rPr>
          <w:rFonts w:ascii="Arial monospaced for SAP" w:hAnsi="Arial monospaced for SAP"/>
          <w:szCs w:val="24"/>
        </w:rPr>
      </w:pPr>
      <w:r w:rsidRPr="00BB6A19">
        <w:rPr>
          <w:rFonts w:ascii="Arial monospaced for SAP" w:hAnsi="Arial monospaced for SAP"/>
          <w:szCs w:val="24"/>
        </w:rPr>
        <w:tab/>
        <w:t>Melissa Maloney</w:t>
      </w:r>
    </w:p>
    <w:p w:rsidR="00BB6A19" w:rsidRPr="00BB6A19" w:rsidRDefault="00BB6A19" w:rsidP="00BB6A19">
      <w:pPr>
        <w:contextualSpacing/>
        <w:rPr>
          <w:rFonts w:ascii="Arial monospaced for SAP" w:hAnsi="Arial monospaced for SAP"/>
          <w:szCs w:val="24"/>
        </w:rPr>
      </w:pPr>
      <w:r w:rsidRPr="00BB6A19">
        <w:rPr>
          <w:rFonts w:ascii="Arial monospaced for SAP" w:hAnsi="Arial monospaced for SAP"/>
          <w:szCs w:val="24"/>
        </w:rPr>
        <w:tab/>
        <w:t>Calendar Copy</w:t>
      </w:r>
    </w:p>
    <w:p w:rsidR="00BB6A19" w:rsidRDefault="00BB6A19" w:rsidP="00BB6A19">
      <w:pPr>
        <w:contextualSpacing/>
        <w:rPr>
          <w:rFonts w:ascii="Microsoft Sans Serif"/>
        </w:rPr>
      </w:pPr>
      <w:r w:rsidRPr="00BB6A19">
        <w:rPr>
          <w:rFonts w:ascii="Arial monospaced for SAP" w:hAnsi="Arial monospaced for SAP"/>
          <w:szCs w:val="24"/>
        </w:rPr>
        <w:tab/>
        <w:t>File Copy</w:t>
      </w:r>
      <w:r>
        <w:rPr>
          <w:rFonts w:ascii="Arial monospaced for SAP" w:hAnsi="Arial monospaced for SAP"/>
          <w:sz w:val="16"/>
          <w:szCs w:val="16"/>
        </w:rPr>
        <w:br w:type="page"/>
      </w:r>
      <w:r>
        <w:rPr>
          <w:rFonts w:ascii="Microsoft Sans Serif"/>
          <w:b/>
          <w:u w:val="single"/>
        </w:rPr>
        <w:lastRenderedPageBreak/>
        <w:t>C-2013-2391256 - PPL ELECTRIC UTILITIES CORPORATION v. DAVID N HOMMRICH ICO SUNRISE ENERGY LLC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DAVID B MACGREGOR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FOUR PENN CENTER</w:t>
      </w:r>
      <w:r>
        <w:rPr>
          <w:rFonts w:ascii="Microsoft Sans Serif"/>
        </w:rPr>
        <w:cr/>
        <w:t>1600 JOHN F KENNEDY BOULEVARD</w:t>
      </w:r>
      <w:r>
        <w:rPr>
          <w:rFonts w:ascii="Microsoft Sans Serif"/>
        </w:rPr>
        <w:cr/>
        <w:t>PHILADELPHIA PA  19103-2808</w:t>
      </w:r>
      <w:r>
        <w:rPr>
          <w:rFonts w:ascii="Microsoft Sans Serif"/>
        </w:rPr>
        <w:cr/>
        <w:t>215-587-1197</w:t>
      </w:r>
      <w:r>
        <w:rPr>
          <w:rFonts w:ascii="Microsoft Sans Serif"/>
        </w:rPr>
        <w:cr/>
      </w:r>
      <w:r>
        <w:rPr>
          <w:rFonts w:ascii="Microsoft Sans Serif"/>
        </w:rPr>
        <w:cr/>
        <w:t>CHRISTOPHER T WRIGHT ESQUIRE</w:t>
      </w:r>
      <w:r>
        <w:rPr>
          <w:rFonts w:ascii="Microsoft Sans Serif"/>
        </w:rPr>
        <w:cr/>
        <w:t>POST &amp; SCHELL</w:t>
      </w:r>
      <w:r>
        <w:rPr>
          <w:rFonts w:ascii="Microsoft Sans Serif"/>
        </w:rPr>
        <w:cr/>
        <w:t xml:space="preserve">17 NORTH SECOND STREET 12TH </w:t>
      </w:r>
      <w:proofErr w:type="gramStart"/>
      <w:r>
        <w:rPr>
          <w:rFonts w:ascii="Microsoft Sans Serif"/>
        </w:rPr>
        <w:t>FLOOR</w:t>
      </w:r>
      <w:proofErr w:type="gramEnd"/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  <w:t>717-612-6013</w:t>
      </w:r>
    </w:p>
    <w:p w:rsidR="00BB6A19" w:rsidRPr="003D076A" w:rsidRDefault="00BB6A19" w:rsidP="00BB6A19">
      <w:pPr>
        <w:contextualSpacing/>
        <w:rPr>
          <w:rFonts w:ascii="Microsoft Sans Serif"/>
          <w:b/>
          <w:i/>
        </w:rPr>
      </w:pPr>
      <w:r w:rsidRPr="003D076A">
        <w:rPr>
          <w:rFonts w:ascii="Microsoft Sans Serif"/>
          <w:b/>
          <w:i/>
        </w:rPr>
        <w:t>E-Served</w:t>
      </w:r>
      <w:r w:rsidRPr="003D076A">
        <w:rPr>
          <w:rFonts w:ascii="Microsoft Sans Serif"/>
          <w:b/>
          <w:i/>
        </w:rPr>
        <w:cr/>
      </w:r>
      <w:r>
        <w:rPr>
          <w:rFonts w:ascii="Microsoft Sans Serif"/>
        </w:rPr>
        <w:cr/>
        <w:t>PAUL E RUSSELL ESQUIRE</w:t>
      </w:r>
      <w:r>
        <w:rPr>
          <w:rFonts w:ascii="Microsoft Sans Serif"/>
        </w:rPr>
        <w:cr/>
        <w:t>PPL ELECTRIC UTILITIES CORPORATION</w:t>
      </w:r>
      <w:r>
        <w:rPr>
          <w:rFonts w:ascii="Microsoft Sans Serif"/>
        </w:rPr>
        <w:cr/>
        <w:t>2 NORTH NINTH STREET</w:t>
      </w:r>
      <w:r>
        <w:rPr>
          <w:rFonts w:ascii="Microsoft Sans Serif"/>
        </w:rPr>
        <w:cr/>
        <w:t>ALLENTOWN PA  18101</w:t>
      </w:r>
      <w:r>
        <w:rPr>
          <w:rFonts w:ascii="Microsoft Sans Serif"/>
        </w:rPr>
        <w:cr/>
        <w:t>610-774-4254</w:t>
      </w:r>
      <w:r>
        <w:rPr>
          <w:rFonts w:ascii="Microsoft Sans Serif"/>
        </w:rPr>
        <w:cr/>
      </w:r>
      <w:r w:rsidRPr="003D076A">
        <w:rPr>
          <w:rFonts w:ascii="Microsoft Sans Serif"/>
          <w:b/>
          <w:i/>
        </w:rPr>
        <w:t>E-Served</w:t>
      </w:r>
    </w:p>
    <w:p w:rsidR="00BB6A19" w:rsidRDefault="00BB6A19" w:rsidP="00BB6A19">
      <w:pPr>
        <w:contextualSpacing/>
        <w:rPr>
          <w:rFonts w:ascii="Microsoft Sans Serif"/>
        </w:rPr>
      </w:pPr>
    </w:p>
    <w:p w:rsidR="00BB6A19" w:rsidRDefault="00BB6A19" w:rsidP="00BB6A19">
      <w:pPr>
        <w:rPr>
          <w:rFonts w:ascii="Arial monospaced for SAP" w:hAnsi="Arial monospaced for SAP"/>
          <w:sz w:val="16"/>
          <w:szCs w:val="16"/>
        </w:rPr>
      </w:pPr>
      <w:r>
        <w:rPr>
          <w:rFonts w:ascii="Microsoft Sans Serif"/>
        </w:rPr>
        <w:t>DAVID HOMMRICH</w:t>
      </w:r>
      <w:r>
        <w:rPr>
          <w:rFonts w:ascii="Microsoft Sans Serif"/>
        </w:rPr>
        <w:cr/>
        <w:t>151 EVANDALE DRIVE</w:t>
      </w:r>
      <w:r>
        <w:rPr>
          <w:rFonts w:ascii="Microsoft Sans Serif"/>
        </w:rPr>
        <w:cr/>
        <w:t>PITTSBURGH PA  15220</w:t>
      </w:r>
      <w:r>
        <w:rPr>
          <w:rFonts w:ascii="Microsoft Sans Serif"/>
        </w:rPr>
        <w:cr/>
        <w:t>412-527-5072</w:t>
      </w:r>
      <w:r>
        <w:rPr>
          <w:rFonts w:ascii="Microsoft Sans Serif"/>
        </w:rPr>
        <w:cr/>
      </w:r>
    </w:p>
    <w:sectPr w:rsidR="00BB6A19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53" w:rsidRDefault="00F76A53">
      <w:r>
        <w:separator/>
      </w:r>
    </w:p>
  </w:endnote>
  <w:endnote w:type="continuationSeparator" w:id="0">
    <w:p w:rsidR="00F76A53" w:rsidRDefault="00F7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53" w:rsidRDefault="00F76A53">
      <w:r>
        <w:separator/>
      </w:r>
    </w:p>
  </w:footnote>
  <w:footnote w:type="continuationSeparator" w:id="0">
    <w:p w:rsidR="00F76A53" w:rsidRDefault="00F76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B6A19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76A53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62F3-78E0-4E23-B2A6-B4DDDCB2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2014-01-15T18:59:00Z</cp:lastPrinted>
  <dcterms:created xsi:type="dcterms:W3CDTF">2010-08-03T19:35:00Z</dcterms:created>
  <dcterms:modified xsi:type="dcterms:W3CDTF">2014-01-15T18:59:00Z</dcterms:modified>
</cp:coreProperties>
</file>