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452F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452F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452F0">
        <w:rPr>
          <w:rFonts w:ascii="Times New Roman" w:hAnsi="Times New Roman"/>
          <w:b/>
          <w:spacing w:val="-3"/>
          <w:szCs w:val="24"/>
        </w:rPr>
        <w:fldChar w:fldCharType="begin"/>
      </w:r>
      <w:r w:rsidRPr="00B452F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452F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452F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452F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452F0" w:rsidRDefault="00141506" w:rsidP="00B452F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B452F0">
        <w:rPr>
          <w:rFonts w:ascii="Times New Roman" w:hAnsi="Times New Roman"/>
          <w:b/>
          <w:spacing w:val="-3"/>
          <w:szCs w:val="24"/>
        </w:rPr>
        <w:t>Harrisburg, PA  17105-3</w:t>
      </w:r>
      <w:r w:rsidRPr="00FB6879">
        <w:rPr>
          <w:rFonts w:ascii="Times New Roman" w:hAnsi="Times New Roman"/>
          <w:spacing w:val="-3"/>
          <w:szCs w:val="24"/>
        </w:rPr>
        <w:t>265</w:t>
      </w:r>
    </w:p>
    <w:p w:rsidR="00B452F0" w:rsidRDefault="00B452F0" w:rsidP="00B452F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452F0" w:rsidRDefault="00B452F0" w:rsidP="00B452F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452F0" w:rsidRDefault="00B452F0" w:rsidP="00B452F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452F0" w:rsidRPr="00B452F0" w:rsidRDefault="00B452F0" w:rsidP="00B452F0">
      <w:pPr>
        <w:autoSpaceDE w:val="0"/>
        <w:autoSpaceDN w:val="0"/>
        <w:rPr>
          <w:rFonts w:ascii="Times New Roman" w:hAnsi="Times New Roman"/>
          <w:szCs w:val="24"/>
        </w:rPr>
      </w:pPr>
      <w:r w:rsidRPr="00B452F0">
        <w:rPr>
          <w:rFonts w:ascii="Times New Roman" w:hAnsi="Times New Roman"/>
          <w:szCs w:val="24"/>
        </w:rPr>
        <w:t>Danielle Leatherman</w:t>
      </w: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  <w:t>:</w:t>
      </w:r>
    </w:p>
    <w:p w:rsidR="00B452F0" w:rsidRPr="00B452F0" w:rsidRDefault="00B452F0" w:rsidP="00B452F0">
      <w:pPr>
        <w:autoSpaceDE w:val="0"/>
        <w:autoSpaceDN w:val="0"/>
        <w:rPr>
          <w:rFonts w:ascii="Times New Roman" w:hAnsi="Times New Roman"/>
          <w:szCs w:val="24"/>
        </w:rPr>
      </w:pP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  <w:t>:</w:t>
      </w:r>
    </w:p>
    <w:p w:rsidR="00B452F0" w:rsidRPr="00B452F0" w:rsidRDefault="00B452F0" w:rsidP="00B452F0">
      <w:pPr>
        <w:autoSpaceDE w:val="0"/>
        <w:autoSpaceDN w:val="0"/>
        <w:rPr>
          <w:rFonts w:ascii="Times New Roman" w:hAnsi="Times New Roman"/>
          <w:szCs w:val="24"/>
        </w:rPr>
      </w:pPr>
      <w:r w:rsidRPr="00B452F0">
        <w:rPr>
          <w:rFonts w:ascii="Times New Roman" w:hAnsi="Times New Roman"/>
          <w:szCs w:val="24"/>
        </w:rPr>
        <w:tab/>
        <w:t>v.</w:t>
      </w: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  <w:t>:</w:t>
      </w: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 xml:space="preserve">C-2013-2343761 </w:t>
      </w:r>
    </w:p>
    <w:p w:rsidR="00B452F0" w:rsidRPr="00B452F0" w:rsidRDefault="00B452F0" w:rsidP="00B452F0">
      <w:pPr>
        <w:autoSpaceDE w:val="0"/>
        <w:autoSpaceDN w:val="0"/>
        <w:rPr>
          <w:rFonts w:ascii="Times New Roman" w:hAnsi="Times New Roman"/>
          <w:szCs w:val="24"/>
        </w:rPr>
      </w:pP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  <w:t>:</w:t>
      </w:r>
    </w:p>
    <w:p w:rsidR="00B452F0" w:rsidRPr="00B452F0" w:rsidRDefault="00B452F0" w:rsidP="00B452F0">
      <w:pPr>
        <w:autoSpaceDE w:val="0"/>
        <w:autoSpaceDN w:val="0"/>
        <w:rPr>
          <w:rFonts w:ascii="Times New Roman" w:hAnsi="Times New Roman"/>
          <w:szCs w:val="24"/>
        </w:rPr>
      </w:pPr>
      <w:r w:rsidRPr="00B452F0">
        <w:rPr>
          <w:rFonts w:ascii="Times New Roman" w:hAnsi="Times New Roman"/>
          <w:szCs w:val="24"/>
        </w:rPr>
        <w:t>PECO Energy Company</w:t>
      </w: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</w:r>
      <w:r w:rsidRPr="00B452F0">
        <w:rPr>
          <w:rFonts w:ascii="Times New Roman" w:hAnsi="Times New Roman"/>
          <w:szCs w:val="24"/>
        </w:rPr>
        <w:tab/>
        <w:t>:</w:t>
      </w:r>
    </w:p>
    <w:p w:rsidR="00B452F0" w:rsidRDefault="00B452F0" w:rsidP="00B452F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452F0" w:rsidRDefault="00B452F0" w:rsidP="00B452F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452F0" w:rsidRDefault="00B452F0" w:rsidP="00B452F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452F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70BB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B452F0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70BB1">
        <w:rPr>
          <w:rFonts w:ascii="Times New Roman" w:hAnsi="Times New Roman"/>
          <w:spacing w:val="-3"/>
          <w:szCs w:val="24"/>
        </w:rPr>
        <w:t>November 25,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70BB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70BB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70BB1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70BB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70BB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70BB1" w:rsidRDefault="00570BB1" w:rsidP="00570BB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70BB1">
        <w:rPr>
          <w:rFonts w:ascii="Times New Roman" w:hAnsi="Times New Roman"/>
        </w:rPr>
        <w:t>1.</w:t>
      </w:r>
      <w:r w:rsidRPr="00570BB1">
        <w:rPr>
          <w:rFonts w:ascii="Times New Roman" w:hAnsi="Times New Roman"/>
        </w:rPr>
        <w:tab/>
        <w:t>That the formal complaint filed by Danielle Leatherman against PECO Energy Company at Docket No. C-2013-2343761 is denied.</w:t>
      </w:r>
    </w:p>
    <w:p w:rsidR="00570BB1" w:rsidRPr="00570BB1" w:rsidRDefault="00570BB1" w:rsidP="00570BB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570BB1" w:rsidP="00570BB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70BB1">
        <w:rPr>
          <w:rFonts w:ascii="Times New Roman" w:hAnsi="Times New Roman"/>
        </w:rPr>
        <w:t>2.</w:t>
      </w:r>
      <w:r w:rsidRPr="00570BB1">
        <w:rPr>
          <w:rFonts w:ascii="Times New Roman" w:hAnsi="Times New Roman"/>
        </w:rPr>
        <w:tab/>
        <w:t>That the Secretary’s Bureau shall mark the matter at Docket No. C-2013-2343761 closed.</w:t>
      </w:r>
    </w:p>
    <w:p w:rsidR="00A47CC7" w:rsidRPr="00441A14" w:rsidRDefault="00833A7E" w:rsidP="00A47CC7">
      <w:pPr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0D7080" wp14:editId="64A1DBA1">
            <wp:simplePos x="0" y="0"/>
            <wp:positionH relativeFrom="column">
              <wp:posOffset>3063240</wp:posOffset>
            </wp:positionH>
            <wp:positionV relativeFrom="paragraph">
              <wp:posOffset>70485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33A7E">
        <w:rPr>
          <w:rFonts w:ascii="Times New Roman" w:hAnsi="Times New Roman"/>
          <w:spacing w:val="-3"/>
          <w:szCs w:val="24"/>
        </w:rPr>
        <w:t>January 16, 2014</w:t>
      </w:r>
      <w:bookmarkStart w:id="1" w:name="_GoBack"/>
      <w:bookmarkEnd w:id="1"/>
    </w:p>
    <w:sectPr w:rsidR="00141506" w:rsidRPr="00FB6879" w:rsidSect="00570BB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141" w:rsidRDefault="00830141">
      <w:pPr>
        <w:spacing w:line="20" w:lineRule="exact"/>
      </w:pPr>
    </w:p>
  </w:endnote>
  <w:endnote w:type="continuationSeparator" w:id="0">
    <w:p w:rsidR="00830141" w:rsidRDefault="00830141">
      <w:r>
        <w:t xml:space="preserve"> </w:t>
      </w:r>
    </w:p>
  </w:endnote>
  <w:endnote w:type="continuationNotice" w:id="1">
    <w:p w:rsidR="00830141" w:rsidRDefault="0083014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141" w:rsidRDefault="00830141">
      <w:r>
        <w:separator/>
      </w:r>
    </w:p>
  </w:footnote>
  <w:footnote w:type="continuationSeparator" w:id="0">
    <w:p w:rsidR="00830141" w:rsidRDefault="00830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959A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70BB1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25296"/>
    <w:rsid w:val="00830141"/>
    <w:rsid w:val="00833A7E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52F0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33A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3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2014-01-16T12:19:00Z</cp:lastPrinted>
  <dcterms:created xsi:type="dcterms:W3CDTF">2010-09-08T19:30:00Z</dcterms:created>
  <dcterms:modified xsi:type="dcterms:W3CDTF">2014-01-16T12:19:00Z</dcterms:modified>
</cp:coreProperties>
</file>