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1E" w:rsidRDefault="005B0E1E"/>
    <w:p w:rsidR="00C60B29" w:rsidRPr="00441505" w:rsidRDefault="00C60B29" w:rsidP="00C60B29">
      <w:pPr>
        <w:spacing w:after="0" w:line="240" w:lineRule="auto"/>
        <w:jc w:val="center"/>
        <w:rPr>
          <w:rFonts w:eastAsia="Times New Roman"/>
          <w:b/>
          <w:szCs w:val="24"/>
        </w:rPr>
      </w:pPr>
      <w:r w:rsidRPr="00441505">
        <w:rPr>
          <w:rFonts w:eastAsia="Times New Roman"/>
          <w:b/>
          <w:szCs w:val="24"/>
        </w:rPr>
        <w:t>BEFORE THE</w:t>
      </w:r>
    </w:p>
    <w:p w:rsidR="00C60B29" w:rsidRPr="00441505" w:rsidRDefault="00C60B29" w:rsidP="00C60B29">
      <w:pPr>
        <w:spacing w:after="0" w:line="240" w:lineRule="auto"/>
        <w:jc w:val="center"/>
        <w:rPr>
          <w:rFonts w:eastAsia="Times New Roman"/>
          <w:szCs w:val="24"/>
        </w:rPr>
      </w:pPr>
      <w:r w:rsidRPr="00441505">
        <w:rPr>
          <w:rFonts w:eastAsia="Times New Roman"/>
          <w:b/>
          <w:szCs w:val="24"/>
        </w:rPr>
        <w:t>PENNSYLVANIA PUBLIC UTILITY COMMISSION</w:t>
      </w:r>
    </w:p>
    <w:p w:rsidR="00C60B29" w:rsidRPr="00441505" w:rsidRDefault="00C60B29" w:rsidP="00C60B29">
      <w:pPr>
        <w:spacing w:after="0" w:line="240" w:lineRule="auto"/>
        <w:rPr>
          <w:rFonts w:eastAsia="Times New Roman"/>
          <w:szCs w:val="24"/>
        </w:rPr>
      </w:pPr>
    </w:p>
    <w:p w:rsidR="00C60B29" w:rsidRPr="00441505" w:rsidRDefault="00C60B29" w:rsidP="00C60B29">
      <w:pPr>
        <w:spacing w:after="0" w:line="240" w:lineRule="auto"/>
        <w:rPr>
          <w:rFonts w:eastAsia="Times New Roman"/>
          <w:szCs w:val="24"/>
        </w:rPr>
      </w:pPr>
    </w:p>
    <w:p w:rsidR="00C60B29" w:rsidRPr="00441505" w:rsidRDefault="00C60B29" w:rsidP="00C60B29">
      <w:pPr>
        <w:spacing w:after="0" w:line="240" w:lineRule="auto"/>
        <w:rPr>
          <w:rFonts w:eastAsia="Times New Roman"/>
          <w:szCs w:val="24"/>
        </w:rPr>
      </w:pPr>
    </w:p>
    <w:tbl>
      <w:tblPr>
        <w:tblW w:w="0" w:type="auto"/>
        <w:tblLook w:val="01E0" w:firstRow="1" w:lastRow="1" w:firstColumn="1" w:lastColumn="1" w:noHBand="0" w:noVBand="0"/>
      </w:tblPr>
      <w:tblGrid>
        <w:gridCol w:w="4428"/>
        <w:gridCol w:w="540"/>
        <w:gridCol w:w="4608"/>
      </w:tblGrid>
      <w:tr w:rsidR="00C60B29" w:rsidRPr="00441505" w:rsidTr="00C63855">
        <w:tc>
          <w:tcPr>
            <w:tcW w:w="4428" w:type="dxa"/>
          </w:tcPr>
          <w:p w:rsidR="00C60B29" w:rsidRPr="00441505" w:rsidRDefault="00C60B29" w:rsidP="00C63855">
            <w:pPr>
              <w:spacing w:after="0" w:line="240" w:lineRule="auto"/>
              <w:rPr>
                <w:rFonts w:eastAsia="Times New Roman"/>
                <w:szCs w:val="24"/>
              </w:rPr>
            </w:pPr>
            <w:r w:rsidRPr="00441505">
              <w:rPr>
                <w:rFonts w:eastAsia="Times New Roman"/>
                <w:szCs w:val="24"/>
              </w:rPr>
              <w:t>Pennsylvania Public Utility Commission</w:t>
            </w:r>
          </w:p>
          <w:p w:rsidR="00C60B29" w:rsidRPr="00441505" w:rsidRDefault="00C60B29" w:rsidP="00C63855">
            <w:pPr>
              <w:spacing w:after="0" w:line="240" w:lineRule="auto"/>
              <w:rPr>
                <w:rFonts w:eastAsia="Times New Roman"/>
                <w:szCs w:val="24"/>
              </w:rPr>
            </w:pPr>
            <w:r w:rsidRPr="00441505">
              <w:rPr>
                <w:rFonts w:eastAsia="Times New Roman"/>
                <w:szCs w:val="24"/>
              </w:rPr>
              <w:t>Office of Consumer Advocate</w:t>
            </w:r>
          </w:p>
          <w:p w:rsidR="00C60B29" w:rsidRPr="00441505" w:rsidRDefault="00C60B29" w:rsidP="00C63855">
            <w:pPr>
              <w:spacing w:after="0" w:line="240" w:lineRule="auto"/>
              <w:rPr>
                <w:rFonts w:eastAsia="Times New Roman"/>
                <w:szCs w:val="24"/>
              </w:rPr>
            </w:pPr>
            <w:r w:rsidRPr="00441505">
              <w:rPr>
                <w:rFonts w:eastAsia="Times New Roman"/>
                <w:szCs w:val="24"/>
              </w:rPr>
              <w:t>Office of Small Business Advocate</w:t>
            </w:r>
          </w:p>
          <w:p w:rsidR="00C60B29" w:rsidRPr="00441505" w:rsidRDefault="00C60B29" w:rsidP="00C63855">
            <w:pPr>
              <w:spacing w:after="0" w:line="240" w:lineRule="auto"/>
              <w:rPr>
                <w:rFonts w:eastAsia="Times New Roman"/>
                <w:szCs w:val="24"/>
              </w:rPr>
            </w:pPr>
            <w:r w:rsidRPr="00441505">
              <w:rPr>
                <w:rFonts w:eastAsia="Times New Roman"/>
                <w:szCs w:val="24"/>
              </w:rPr>
              <w:t>Jacquelyn and Robert Miller</w:t>
            </w:r>
          </w:p>
          <w:p w:rsidR="00C60B29" w:rsidRPr="00441505" w:rsidRDefault="00C60B29" w:rsidP="00C63855">
            <w:pPr>
              <w:spacing w:after="0" w:line="240" w:lineRule="auto"/>
              <w:rPr>
                <w:rFonts w:eastAsia="Times New Roman"/>
                <w:szCs w:val="24"/>
              </w:rPr>
            </w:pPr>
            <w:r w:rsidRPr="00441505">
              <w:rPr>
                <w:rFonts w:eastAsia="Times New Roman"/>
                <w:szCs w:val="24"/>
              </w:rPr>
              <w:t xml:space="preserve">Gwendolyn L. </w:t>
            </w:r>
            <w:proofErr w:type="spellStart"/>
            <w:r w:rsidRPr="00441505">
              <w:rPr>
                <w:rFonts w:eastAsia="Times New Roman"/>
                <w:szCs w:val="24"/>
              </w:rPr>
              <w:t>LeVert</w:t>
            </w:r>
            <w:proofErr w:type="spellEnd"/>
          </w:p>
          <w:p w:rsidR="00C60B29" w:rsidRPr="00441505" w:rsidRDefault="00C60B29" w:rsidP="00C63855">
            <w:pPr>
              <w:spacing w:after="0" w:line="240" w:lineRule="auto"/>
              <w:rPr>
                <w:rFonts w:eastAsia="Times New Roman"/>
                <w:szCs w:val="24"/>
              </w:rPr>
            </w:pPr>
            <w:r w:rsidRPr="00441505">
              <w:rPr>
                <w:rFonts w:eastAsia="Times New Roman"/>
                <w:szCs w:val="24"/>
              </w:rPr>
              <w:t xml:space="preserve">Duquesne Industrial </w:t>
            </w:r>
            <w:proofErr w:type="spellStart"/>
            <w:r w:rsidRPr="00441505">
              <w:rPr>
                <w:rFonts w:eastAsia="Times New Roman"/>
                <w:szCs w:val="24"/>
              </w:rPr>
              <w:t>Intervenors</w:t>
            </w:r>
            <w:proofErr w:type="spellEnd"/>
          </w:p>
          <w:p w:rsidR="00C60B29" w:rsidRPr="00441505" w:rsidRDefault="00C60B29" w:rsidP="00C63855">
            <w:pPr>
              <w:spacing w:after="0" w:line="240" w:lineRule="auto"/>
              <w:rPr>
                <w:rFonts w:eastAsia="Times New Roman"/>
                <w:szCs w:val="24"/>
              </w:rPr>
            </w:pPr>
            <w:r w:rsidRPr="00441505">
              <w:rPr>
                <w:rFonts w:eastAsia="Times New Roman"/>
                <w:szCs w:val="24"/>
              </w:rPr>
              <w:t>Aimee M. Dorsten</w:t>
            </w:r>
          </w:p>
          <w:p w:rsidR="00C60B29" w:rsidRPr="00441505" w:rsidRDefault="00C60B29" w:rsidP="00C63855">
            <w:pPr>
              <w:spacing w:after="0" w:line="240" w:lineRule="auto"/>
              <w:rPr>
                <w:rFonts w:eastAsia="Times New Roman"/>
                <w:szCs w:val="24"/>
              </w:rPr>
            </w:pPr>
            <w:r w:rsidRPr="00441505">
              <w:rPr>
                <w:rFonts w:eastAsia="Times New Roman"/>
                <w:szCs w:val="24"/>
              </w:rPr>
              <w:t xml:space="preserve">Connie </w:t>
            </w:r>
            <w:proofErr w:type="spellStart"/>
            <w:r w:rsidRPr="00441505">
              <w:rPr>
                <w:rFonts w:eastAsia="Times New Roman"/>
                <w:szCs w:val="24"/>
              </w:rPr>
              <w:t>Schiavo</w:t>
            </w:r>
            <w:proofErr w:type="spellEnd"/>
          </w:p>
          <w:p w:rsidR="00C60B29" w:rsidRPr="00441505" w:rsidRDefault="00C60B29" w:rsidP="00C63855">
            <w:pPr>
              <w:spacing w:after="0" w:line="240" w:lineRule="auto"/>
              <w:rPr>
                <w:rFonts w:eastAsia="Times New Roman"/>
                <w:color w:val="000000" w:themeColor="text1"/>
                <w:szCs w:val="24"/>
              </w:rPr>
            </w:pPr>
            <w:r w:rsidRPr="00441505">
              <w:rPr>
                <w:rFonts w:eastAsia="Times New Roman"/>
                <w:color w:val="000000" w:themeColor="text1"/>
                <w:szCs w:val="24"/>
              </w:rPr>
              <w:t>NRG Power Midwest LP, NRG Energy Center Pittsburgh LLC, and Reliant Energy Northeast LLC</w:t>
            </w:r>
          </w:p>
          <w:p w:rsidR="00C60B29" w:rsidRPr="00441505" w:rsidRDefault="00C60B29" w:rsidP="00C63855">
            <w:pPr>
              <w:spacing w:after="0" w:line="240" w:lineRule="auto"/>
              <w:rPr>
                <w:rFonts w:eastAsia="Times New Roman"/>
                <w:color w:val="000000" w:themeColor="text1"/>
                <w:szCs w:val="24"/>
              </w:rPr>
            </w:pPr>
          </w:p>
          <w:p w:rsidR="00C60B29" w:rsidRPr="00441505" w:rsidRDefault="00C60B29" w:rsidP="00C63855">
            <w:pPr>
              <w:spacing w:after="0" w:line="240" w:lineRule="auto"/>
              <w:ind w:right="2052"/>
              <w:jc w:val="center"/>
              <w:rPr>
                <w:rFonts w:eastAsia="Times New Roman"/>
                <w:szCs w:val="24"/>
              </w:rPr>
            </w:pPr>
            <w:proofErr w:type="gramStart"/>
            <w:r w:rsidRPr="00441505">
              <w:rPr>
                <w:rFonts w:eastAsia="Times New Roman"/>
                <w:szCs w:val="24"/>
              </w:rPr>
              <w:t>v</w:t>
            </w:r>
            <w:proofErr w:type="gramEnd"/>
            <w:r w:rsidRPr="00441505">
              <w:rPr>
                <w:rFonts w:eastAsia="Times New Roman"/>
                <w:szCs w:val="24"/>
              </w:rPr>
              <w:t>.</w:t>
            </w:r>
          </w:p>
          <w:p w:rsidR="00C60B29" w:rsidRPr="00441505" w:rsidRDefault="00C60B29" w:rsidP="00C63855">
            <w:pPr>
              <w:spacing w:after="0" w:line="240" w:lineRule="auto"/>
              <w:jc w:val="center"/>
              <w:rPr>
                <w:rFonts w:eastAsia="Times New Roman"/>
                <w:szCs w:val="24"/>
              </w:rPr>
            </w:pPr>
            <w:r w:rsidRPr="00441505">
              <w:rPr>
                <w:rFonts w:eastAsia="Times New Roman"/>
                <w:szCs w:val="24"/>
              </w:rPr>
              <w:t xml:space="preserve">                                                     </w:t>
            </w:r>
          </w:p>
          <w:p w:rsidR="00C60B29" w:rsidRPr="00441505" w:rsidRDefault="00C60B29" w:rsidP="00C63855">
            <w:pPr>
              <w:spacing w:after="0" w:line="240" w:lineRule="auto"/>
              <w:rPr>
                <w:rFonts w:eastAsia="Times New Roman"/>
                <w:szCs w:val="24"/>
              </w:rPr>
            </w:pPr>
            <w:r w:rsidRPr="00441505">
              <w:rPr>
                <w:rFonts w:eastAsia="Times New Roman"/>
                <w:szCs w:val="24"/>
              </w:rPr>
              <w:t>Duquesne Light Company</w:t>
            </w:r>
          </w:p>
        </w:tc>
        <w:tc>
          <w:tcPr>
            <w:tcW w:w="540" w:type="dxa"/>
            <w:hideMark/>
          </w:tcPr>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r w:rsidRPr="00441505">
              <w:rPr>
                <w:rFonts w:eastAsia="Times New Roman"/>
                <w:b/>
                <w:szCs w:val="24"/>
              </w:rPr>
              <w:br/>
              <w:t>:</w:t>
            </w:r>
            <w:r w:rsidRPr="00441505">
              <w:rPr>
                <w:rFonts w:eastAsia="Times New Roman"/>
                <w:b/>
                <w:szCs w:val="24"/>
              </w:rPr>
              <w:br/>
              <w:t>:</w:t>
            </w:r>
            <w:r w:rsidRPr="00441505">
              <w:rPr>
                <w:rFonts w:eastAsia="Times New Roman"/>
                <w:b/>
                <w:szCs w:val="24"/>
              </w:rPr>
              <w:b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p w:rsidR="00C60B29" w:rsidRPr="00441505" w:rsidRDefault="00C60B29" w:rsidP="00C63855">
            <w:pPr>
              <w:spacing w:after="0" w:line="240" w:lineRule="auto"/>
              <w:jc w:val="center"/>
              <w:rPr>
                <w:rFonts w:eastAsia="Times New Roman"/>
                <w:b/>
                <w:szCs w:val="24"/>
              </w:rPr>
            </w:pPr>
            <w:r w:rsidRPr="00441505">
              <w:rPr>
                <w:rFonts w:eastAsia="Times New Roman"/>
                <w:b/>
                <w:szCs w:val="24"/>
              </w:rPr>
              <w:t>:</w:t>
            </w:r>
          </w:p>
        </w:tc>
        <w:tc>
          <w:tcPr>
            <w:tcW w:w="4608" w:type="dxa"/>
          </w:tcPr>
          <w:p w:rsidR="00C60B29" w:rsidRPr="00441505" w:rsidRDefault="00C60B29" w:rsidP="00C63855">
            <w:pPr>
              <w:spacing w:after="0" w:line="240" w:lineRule="auto"/>
              <w:ind w:left="1512" w:hanging="1440"/>
              <w:rPr>
                <w:rFonts w:eastAsia="Times New Roman"/>
                <w:szCs w:val="24"/>
              </w:rPr>
            </w:pPr>
            <w:r w:rsidRPr="00441505">
              <w:rPr>
                <w:rFonts w:eastAsia="Times New Roman"/>
                <w:szCs w:val="24"/>
              </w:rPr>
              <w:t xml:space="preserve">    </w:t>
            </w:r>
            <w:r>
              <w:rPr>
                <w:rFonts w:eastAsia="Times New Roman"/>
                <w:szCs w:val="24"/>
              </w:rPr>
              <w:t xml:space="preserve">                    </w:t>
            </w:r>
            <w:r w:rsidRPr="00441505">
              <w:rPr>
                <w:rFonts w:eastAsia="Times New Roman"/>
                <w:szCs w:val="24"/>
              </w:rPr>
              <w:t>R-2013-2372129</w:t>
            </w:r>
          </w:p>
          <w:p w:rsidR="00C60B29" w:rsidRPr="00441505" w:rsidRDefault="00C60B29" w:rsidP="00C63855">
            <w:pPr>
              <w:tabs>
                <w:tab w:val="left" w:pos="1512"/>
              </w:tabs>
              <w:spacing w:after="0" w:line="240" w:lineRule="auto"/>
              <w:ind w:left="1512"/>
              <w:rPr>
                <w:rFonts w:eastAsia="Times New Roman"/>
                <w:szCs w:val="24"/>
              </w:rPr>
            </w:pPr>
            <w:r w:rsidRPr="00441505">
              <w:rPr>
                <w:rFonts w:eastAsia="Times New Roman"/>
                <w:szCs w:val="24"/>
              </w:rPr>
              <w:t>C-2013-2379084</w:t>
            </w:r>
          </w:p>
          <w:p w:rsidR="00C60B29" w:rsidRPr="00441505" w:rsidRDefault="00C60B29" w:rsidP="00C63855">
            <w:pPr>
              <w:tabs>
                <w:tab w:val="left" w:pos="1512"/>
              </w:tabs>
              <w:spacing w:after="0" w:line="240" w:lineRule="auto"/>
              <w:ind w:left="1512"/>
              <w:rPr>
                <w:rFonts w:eastAsia="Times New Roman"/>
                <w:szCs w:val="24"/>
              </w:rPr>
            </w:pPr>
            <w:r w:rsidRPr="00441505">
              <w:rPr>
                <w:rFonts w:eastAsia="Times New Roman"/>
                <w:szCs w:val="24"/>
              </w:rPr>
              <w:t>C-2013-2380474</w:t>
            </w:r>
          </w:p>
          <w:p w:rsidR="00C60B29" w:rsidRPr="00441505" w:rsidRDefault="00C60B29" w:rsidP="00C63855">
            <w:pPr>
              <w:tabs>
                <w:tab w:val="left" w:pos="1512"/>
              </w:tabs>
              <w:spacing w:after="0" w:line="240" w:lineRule="auto"/>
              <w:ind w:left="1512"/>
              <w:rPr>
                <w:rFonts w:eastAsia="Times New Roman"/>
                <w:szCs w:val="24"/>
              </w:rPr>
            </w:pPr>
            <w:r w:rsidRPr="00441505">
              <w:rPr>
                <w:rFonts w:eastAsia="Times New Roman"/>
                <w:szCs w:val="24"/>
              </w:rPr>
              <w:t>C-2013-2383835</w:t>
            </w:r>
          </w:p>
          <w:p w:rsidR="00C60B29" w:rsidRPr="00441505" w:rsidRDefault="00C60B29" w:rsidP="00C63855">
            <w:pPr>
              <w:tabs>
                <w:tab w:val="left" w:pos="1512"/>
              </w:tabs>
              <w:spacing w:after="0" w:line="240" w:lineRule="auto"/>
              <w:ind w:left="1512"/>
              <w:rPr>
                <w:rFonts w:eastAsia="Times New Roman"/>
                <w:szCs w:val="24"/>
              </w:rPr>
            </w:pPr>
            <w:r w:rsidRPr="00441505">
              <w:rPr>
                <w:rFonts w:eastAsia="Times New Roman"/>
                <w:szCs w:val="24"/>
              </w:rPr>
              <w:t>C-2013-2383980</w:t>
            </w:r>
          </w:p>
          <w:p w:rsidR="00C60B29" w:rsidRPr="00441505" w:rsidRDefault="00C60B29" w:rsidP="00C63855">
            <w:pPr>
              <w:tabs>
                <w:tab w:val="left" w:pos="1512"/>
              </w:tabs>
              <w:spacing w:after="0" w:line="240" w:lineRule="auto"/>
              <w:ind w:left="1512"/>
              <w:rPr>
                <w:rFonts w:eastAsia="Times New Roman"/>
                <w:szCs w:val="24"/>
              </w:rPr>
            </w:pPr>
            <w:r w:rsidRPr="00441505">
              <w:rPr>
                <w:rFonts w:eastAsia="Times New Roman"/>
                <w:szCs w:val="24"/>
              </w:rPr>
              <w:t>C-2013-2385292</w:t>
            </w:r>
          </w:p>
          <w:p w:rsidR="00C60B29" w:rsidRPr="00441505" w:rsidRDefault="00C60B29" w:rsidP="00C63855">
            <w:pPr>
              <w:tabs>
                <w:tab w:val="left" w:pos="1512"/>
              </w:tabs>
              <w:spacing w:after="0" w:line="240" w:lineRule="auto"/>
              <w:ind w:left="1512"/>
              <w:rPr>
                <w:rFonts w:eastAsia="Times New Roman"/>
                <w:szCs w:val="24"/>
              </w:rPr>
            </w:pPr>
            <w:r w:rsidRPr="00441505">
              <w:rPr>
                <w:rFonts w:eastAsia="Times New Roman"/>
                <w:szCs w:val="24"/>
              </w:rPr>
              <w:t>C-2013-2386037</w:t>
            </w:r>
          </w:p>
          <w:p w:rsidR="00C60B29" w:rsidRPr="00441505" w:rsidRDefault="00C60B29" w:rsidP="00C63855">
            <w:pPr>
              <w:tabs>
                <w:tab w:val="left" w:pos="1512"/>
              </w:tabs>
              <w:spacing w:after="0" w:line="240" w:lineRule="auto"/>
              <w:ind w:left="1512"/>
              <w:rPr>
                <w:rFonts w:eastAsia="Times New Roman"/>
                <w:szCs w:val="24"/>
              </w:rPr>
            </w:pPr>
            <w:r w:rsidRPr="00441505">
              <w:rPr>
                <w:rFonts w:eastAsia="Times New Roman"/>
                <w:szCs w:val="24"/>
              </w:rPr>
              <w:t>C-2013-2386284</w:t>
            </w:r>
          </w:p>
          <w:p w:rsidR="00C60B29" w:rsidRPr="00441505" w:rsidRDefault="00C60B29" w:rsidP="00C63855">
            <w:pPr>
              <w:tabs>
                <w:tab w:val="left" w:pos="1512"/>
              </w:tabs>
              <w:spacing w:after="0" w:line="240" w:lineRule="auto"/>
              <w:ind w:left="1512"/>
              <w:rPr>
                <w:rFonts w:eastAsia="Times New Roman"/>
                <w:szCs w:val="24"/>
              </w:rPr>
            </w:pPr>
            <w:r w:rsidRPr="00441505">
              <w:rPr>
                <w:rFonts w:eastAsia="Times New Roman"/>
                <w:szCs w:val="24"/>
              </w:rPr>
              <w:t>C-2013-2390562</w:t>
            </w:r>
          </w:p>
          <w:p w:rsidR="00C60B29" w:rsidRPr="00441505" w:rsidRDefault="00C60B29" w:rsidP="00C63855">
            <w:pPr>
              <w:tabs>
                <w:tab w:val="left" w:pos="1512"/>
              </w:tabs>
              <w:spacing w:after="0" w:line="240" w:lineRule="auto"/>
              <w:ind w:left="1512"/>
              <w:rPr>
                <w:rFonts w:eastAsia="Times New Roman"/>
                <w:szCs w:val="24"/>
              </w:rPr>
            </w:pPr>
          </w:p>
          <w:p w:rsidR="00C60B29" w:rsidRPr="00441505" w:rsidRDefault="00C60B29" w:rsidP="00C63855">
            <w:pPr>
              <w:tabs>
                <w:tab w:val="left" w:pos="1512"/>
              </w:tabs>
              <w:spacing w:after="0" w:line="240" w:lineRule="auto"/>
              <w:ind w:left="1512"/>
              <w:rPr>
                <w:rFonts w:eastAsia="Times New Roman"/>
                <w:szCs w:val="24"/>
              </w:rPr>
            </w:pPr>
          </w:p>
        </w:tc>
      </w:tr>
      <w:tr w:rsidR="00C60B29" w:rsidRPr="00441505" w:rsidTr="00C63855">
        <w:tc>
          <w:tcPr>
            <w:tcW w:w="4428" w:type="dxa"/>
          </w:tcPr>
          <w:p w:rsidR="00C60B29" w:rsidRPr="00441505" w:rsidRDefault="00C60B29" w:rsidP="00433A53">
            <w:pPr>
              <w:spacing w:after="0" w:line="240" w:lineRule="auto"/>
              <w:rPr>
                <w:rFonts w:eastAsia="Times New Roman"/>
                <w:szCs w:val="24"/>
              </w:rPr>
            </w:pPr>
          </w:p>
        </w:tc>
        <w:tc>
          <w:tcPr>
            <w:tcW w:w="540" w:type="dxa"/>
          </w:tcPr>
          <w:p w:rsidR="00C60B29" w:rsidRPr="00441505" w:rsidRDefault="00C60B29" w:rsidP="00433A53">
            <w:pPr>
              <w:spacing w:after="0" w:line="240" w:lineRule="auto"/>
              <w:jc w:val="center"/>
              <w:rPr>
                <w:rFonts w:eastAsia="Times New Roman"/>
                <w:b/>
                <w:szCs w:val="24"/>
              </w:rPr>
            </w:pPr>
          </w:p>
        </w:tc>
        <w:tc>
          <w:tcPr>
            <w:tcW w:w="4608" w:type="dxa"/>
          </w:tcPr>
          <w:p w:rsidR="00C60B29" w:rsidRPr="00441505" w:rsidRDefault="00C60B29" w:rsidP="00433A53">
            <w:pPr>
              <w:spacing w:after="0" w:line="240" w:lineRule="auto"/>
              <w:ind w:left="1512" w:hanging="1440"/>
              <w:rPr>
                <w:rFonts w:eastAsia="Times New Roman"/>
                <w:szCs w:val="24"/>
              </w:rPr>
            </w:pPr>
          </w:p>
        </w:tc>
      </w:tr>
    </w:tbl>
    <w:p w:rsidR="00C60B29" w:rsidRDefault="00C60B29" w:rsidP="00433A53">
      <w:pPr>
        <w:spacing w:after="0" w:line="240" w:lineRule="auto"/>
      </w:pPr>
    </w:p>
    <w:p w:rsidR="00C60B29" w:rsidRPr="00C60B29" w:rsidRDefault="00C60B29" w:rsidP="00433A53">
      <w:pPr>
        <w:spacing w:after="0" w:line="240" w:lineRule="auto"/>
        <w:rPr>
          <w:rFonts w:eastAsia="Times New Roman"/>
          <w:szCs w:val="20"/>
        </w:rPr>
      </w:pPr>
      <w:r w:rsidRPr="00C60B29">
        <w:rPr>
          <w:rFonts w:eastAsia="Times New Roman"/>
          <w:szCs w:val="20"/>
        </w:rPr>
        <w:tab/>
      </w:r>
    </w:p>
    <w:p w:rsidR="00C60B29" w:rsidRDefault="00C60B29" w:rsidP="00433A53">
      <w:pPr>
        <w:tabs>
          <w:tab w:val="center" w:pos="4680"/>
        </w:tabs>
        <w:suppressAutoHyphens/>
        <w:autoSpaceDE w:val="0"/>
        <w:autoSpaceDN w:val="0"/>
        <w:spacing w:after="0" w:line="240" w:lineRule="auto"/>
        <w:jc w:val="center"/>
        <w:rPr>
          <w:rFonts w:eastAsia="Times New Roman"/>
          <w:b/>
          <w:bCs/>
          <w:spacing w:val="-3"/>
          <w:szCs w:val="24"/>
        </w:rPr>
      </w:pPr>
      <w:r w:rsidRPr="00C60B29">
        <w:rPr>
          <w:rFonts w:eastAsia="Times New Roman"/>
          <w:b/>
          <w:bCs/>
          <w:spacing w:val="-3"/>
          <w:szCs w:val="24"/>
        </w:rPr>
        <w:t>FOURTH INTERIM ORDER</w:t>
      </w:r>
    </w:p>
    <w:p w:rsidR="00C60B29" w:rsidRPr="00C60B29" w:rsidRDefault="00C60B29" w:rsidP="00433A53">
      <w:pPr>
        <w:tabs>
          <w:tab w:val="center" w:pos="4680"/>
        </w:tabs>
        <w:suppressAutoHyphens/>
        <w:autoSpaceDE w:val="0"/>
        <w:autoSpaceDN w:val="0"/>
        <w:spacing w:after="0" w:line="240" w:lineRule="auto"/>
        <w:jc w:val="center"/>
        <w:rPr>
          <w:rFonts w:eastAsia="Times New Roman"/>
          <w:bCs/>
          <w:spacing w:val="-3"/>
          <w:szCs w:val="24"/>
          <w:u w:val="single"/>
        </w:rPr>
      </w:pPr>
      <w:r w:rsidRPr="00C60B29">
        <w:rPr>
          <w:rFonts w:eastAsia="Times New Roman"/>
          <w:b/>
          <w:bCs/>
          <w:spacing w:val="-3"/>
          <w:szCs w:val="24"/>
        </w:rPr>
        <w:t xml:space="preserve">ADMITTING </w:t>
      </w:r>
      <w:r w:rsidRPr="00C60B29">
        <w:rPr>
          <w:rFonts w:eastAsia="Times New Roman"/>
          <w:b/>
          <w:szCs w:val="24"/>
        </w:rPr>
        <w:t xml:space="preserve">JOINT PETITION FOR APPROVAL OF NON-UNANIMOUS </w:t>
      </w:r>
      <w:r w:rsidRPr="00C60B29">
        <w:rPr>
          <w:rFonts w:eastAsia="Times New Roman"/>
          <w:b/>
          <w:szCs w:val="24"/>
          <w:u w:val="single"/>
        </w:rPr>
        <w:t>SETTLEMEN</w:t>
      </w:r>
      <w:r w:rsidRPr="00C60B29">
        <w:rPr>
          <w:rFonts w:eastAsia="Times New Roman"/>
          <w:b/>
          <w:bCs/>
          <w:spacing w:val="-3"/>
          <w:szCs w:val="24"/>
          <w:u w:val="single"/>
        </w:rPr>
        <w:t>T INTO THE RECORD AND CLOSING THE RECORD</w:t>
      </w:r>
    </w:p>
    <w:p w:rsidR="00C60B29" w:rsidRPr="00C60B29" w:rsidRDefault="00C60B29" w:rsidP="00433A53">
      <w:pPr>
        <w:spacing w:after="0" w:line="240" w:lineRule="auto"/>
        <w:jc w:val="center"/>
        <w:rPr>
          <w:b/>
        </w:rPr>
      </w:pPr>
    </w:p>
    <w:p w:rsidR="00C60B29" w:rsidRDefault="00C60B29" w:rsidP="00433A53">
      <w:pPr>
        <w:spacing w:after="0" w:line="240" w:lineRule="auto"/>
      </w:pPr>
    </w:p>
    <w:p w:rsidR="00C60B29" w:rsidRPr="00C60B29" w:rsidRDefault="00C60B29" w:rsidP="00C60B29">
      <w:pPr>
        <w:spacing w:after="0" w:line="360" w:lineRule="auto"/>
        <w:rPr>
          <w:rFonts w:eastAsia="Times New Roman"/>
          <w:szCs w:val="24"/>
        </w:rPr>
      </w:pPr>
      <w:r w:rsidRPr="00C60B29">
        <w:rPr>
          <w:rFonts w:eastAsia="Times New Roman"/>
          <w:szCs w:val="24"/>
        </w:rPr>
        <w:tab/>
      </w:r>
      <w:r w:rsidRPr="00C60B29">
        <w:rPr>
          <w:rFonts w:eastAsia="Times New Roman"/>
          <w:szCs w:val="24"/>
        </w:rPr>
        <w:tab/>
        <w:t xml:space="preserve">AND NOW, </w:t>
      </w:r>
      <w:r>
        <w:rPr>
          <w:rFonts w:eastAsia="Times New Roman"/>
          <w:szCs w:val="24"/>
        </w:rPr>
        <w:t>hearings</w:t>
      </w:r>
      <w:r w:rsidRPr="00C60B29">
        <w:rPr>
          <w:rFonts w:eastAsia="Times New Roman"/>
          <w:szCs w:val="24"/>
        </w:rPr>
        <w:t xml:space="preserve"> </w:t>
      </w:r>
      <w:r w:rsidR="003008F6">
        <w:rPr>
          <w:rFonts w:eastAsia="Times New Roman"/>
          <w:szCs w:val="24"/>
        </w:rPr>
        <w:t xml:space="preserve">having been </w:t>
      </w:r>
      <w:r w:rsidRPr="00C60B29">
        <w:rPr>
          <w:rFonts w:eastAsia="Times New Roman"/>
          <w:szCs w:val="24"/>
        </w:rPr>
        <w:t xml:space="preserve">held in this proceeding on </w:t>
      </w:r>
      <w:r>
        <w:rPr>
          <w:rFonts w:eastAsia="Times New Roman"/>
          <w:szCs w:val="24"/>
        </w:rPr>
        <w:t>December 16, 17 and 20, 2013</w:t>
      </w:r>
      <w:r w:rsidRPr="00C60B29">
        <w:rPr>
          <w:rFonts w:eastAsia="Times New Roman"/>
          <w:szCs w:val="24"/>
        </w:rPr>
        <w:t xml:space="preserve">, during which </w:t>
      </w:r>
      <w:r>
        <w:rPr>
          <w:rFonts w:eastAsia="Times New Roman"/>
          <w:szCs w:val="24"/>
        </w:rPr>
        <w:t xml:space="preserve">the parties’ respective testimony and exhibits were admitted into the record; </w:t>
      </w:r>
      <w:r w:rsidR="005B222E">
        <w:rPr>
          <w:rFonts w:eastAsia="Times New Roman"/>
          <w:szCs w:val="24"/>
        </w:rPr>
        <w:t xml:space="preserve">and prior to the hearings, with the exception of NRG Companies </w:t>
      </w:r>
      <w:r w:rsidR="004F7C2B">
        <w:rPr>
          <w:rFonts w:eastAsia="Times New Roman"/>
          <w:szCs w:val="24"/>
        </w:rPr>
        <w:t xml:space="preserve">(NRG), </w:t>
      </w:r>
      <w:r w:rsidR="005B222E">
        <w:rPr>
          <w:rFonts w:eastAsia="Times New Roman"/>
          <w:szCs w:val="24"/>
        </w:rPr>
        <w:t xml:space="preserve">the parties </w:t>
      </w:r>
      <w:r w:rsidR="003008F6">
        <w:rPr>
          <w:rFonts w:eastAsia="Times New Roman"/>
          <w:szCs w:val="24"/>
        </w:rPr>
        <w:t xml:space="preserve">had </w:t>
      </w:r>
      <w:r w:rsidR="005B222E">
        <w:rPr>
          <w:rFonts w:eastAsia="Times New Roman"/>
          <w:szCs w:val="24"/>
        </w:rPr>
        <w:t>reached a settlement in principl</w:t>
      </w:r>
      <w:r w:rsidR="008C2C55">
        <w:rPr>
          <w:rFonts w:eastAsia="Times New Roman"/>
          <w:szCs w:val="24"/>
        </w:rPr>
        <w:t>e</w:t>
      </w:r>
      <w:r w:rsidR="005B222E">
        <w:rPr>
          <w:rFonts w:eastAsia="Times New Roman"/>
          <w:szCs w:val="24"/>
        </w:rPr>
        <w:t xml:space="preserve"> on all base rate issues; </w:t>
      </w:r>
      <w:r w:rsidR="00E05D5F">
        <w:rPr>
          <w:rFonts w:eastAsia="Times New Roman"/>
          <w:szCs w:val="24"/>
        </w:rPr>
        <w:t xml:space="preserve">and during the hearings the issues raised in NRG Companies’ complaint were litigated; </w:t>
      </w:r>
      <w:r>
        <w:rPr>
          <w:rFonts w:eastAsia="Times New Roman"/>
          <w:szCs w:val="24"/>
        </w:rPr>
        <w:t>and certain parties filed post-hearing briefs</w:t>
      </w:r>
      <w:r w:rsidR="00FB7AD5">
        <w:rPr>
          <w:rFonts w:eastAsia="Times New Roman"/>
          <w:szCs w:val="24"/>
        </w:rPr>
        <w:t xml:space="preserve">; and on January 16, 2014, </w:t>
      </w:r>
      <w:bookmarkStart w:id="0" w:name="_GoBack"/>
      <w:bookmarkEnd w:id="0"/>
      <w:r w:rsidR="00E05D5F">
        <w:rPr>
          <w:rFonts w:eastAsia="Times New Roman"/>
          <w:szCs w:val="24"/>
        </w:rPr>
        <w:t xml:space="preserve">the Settling Parties, DLC, I&amp;E, OCA, OSBA, CAUSE-PA, DII, </w:t>
      </w:r>
      <w:proofErr w:type="spellStart"/>
      <w:r w:rsidR="00E05D5F">
        <w:rPr>
          <w:rFonts w:eastAsia="Times New Roman"/>
          <w:szCs w:val="24"/>
        </w:rPr>
        <w:t>PennFuture</w:t>
      </w:r>
      <w:proofErr w:type="spellEnd"/>
      <w:r w:rsidR="00E05D5F">
        <w:rPr>
          <w:rFonts w:eastAsia="Times New Roman"/>
          <w:szCs w:val="24"/>
        </w:rPr>
        <w:t>, and U.S. Steel,</w:t>
      </w:r>
      <w:r w:rsidRPr="00C60B29">
        <w:rPr>
          <w:rFonts w:eastAsia="Times New Roman"/>
          <w:szCs w:val="24"/>
        </w:rPr>
        <w:t xml:space="preserve"> </w:t>
      </w:r>
      <w:r w:rsidR="00E05D5F">
        <w:rPr>
          <w:rFonts w:eastAsia="Times New Roman"/>
          <w:szCs w:val="24"/>
        </w:rPr>
        <w:t xml:space="preserve">filed a </w:t>
      </w:r>
      <w:r w:rsidRPr="00C60B29">
        <w:rPr>
          <w:rFonts w:eastAsia="Times New Roman"/>
          <w:szCs w:val="24"/>
        </w:rPr>
        <w:t xml:space="preserve">Joint Petition for </w:t>
      </w:r>
      <w:r w:rsidR="00E05D5F">
        <w:rPr>
          <w:rFonts w:eastAsia="Times New Roman"/>
          <w:szCs w:val="24"/>
        </w:rPr>
        <w:t xml:space="preserve">Approval of Non-Unanimous Settlement </w:t>
      </w:r>
      <w:r w:rsidR="000E34E5">
        <w:rPr>
          <w:rFonts w:eastAsia="Times New Roman"/>
          <w:szCs w:val="24"/>
        </w:rPr>
        <w:t xml:space="preserve">together with Appendices A through J </w:t>
      </w:r>
      <w:r w:rsidR="00E05D5F">
        <w:rPr>
          <w:rFonts w:eastAsia="Times New Roman"/>
          <w:szCs w:val="24"/>
        </w:rPr>
        <w:t>(</w:t>
      </w:r>
      <w:r w:rsidR="004F7C2B">
        <w:rPr>
          <w:rFonts w:eastAsia="Times New Roman"/>
          <w:szCs w:val="24"/>
        </w:rPr>
        <w:t>Non-Unanimous</w:t>
      </w:r>
      <w:r w:rsidR="00E05D5F">
        <w:rPr>
          <w:rFonts w:eastAsia="Times New Roman"/>
          <w:szCs w:val="24"/>
        </w:rPr>
        <w:t xml:space="preserve"> Settlement); and </w:t>
      </w:r>
      <w:r w:rsidR="00E35D3F">
        <w:rPr>
          <w:rFonts w:eastAsia="Times New Roman"/>
          <w:szCs w:val="24"/>
        </w:rPr>
        <w:t>by Third Interim Order entered on January 23, 2014</w:t>
      </w:r>
      <w:r w:rsidR="003008F6">
        <w:rPr>
          <w:rFonts w:eastAsia="Times New Roman"/>
          <w:szCs w:val="24"/>
        </w:rPr>
        <w:t>,</w:t>
      </w:r>
      <w:r w:rsidR="00E35D3F">
        <w:rPr>
          <w:rFonts w:eastAsia="Times New Roman"/>
          <w:szCs w:val="24"/>
        </w:rPr>
        <w:t xml:space="preserve"> a time period was set for the filing of objections and responses to the Non-Unanimous Settlement; and </w:t>
      </w:r>
      <w:r w:rsidR="004F7C2B">
        <w:rPr>
          <w:rFonts w:eastAsia="Times New Roman"/>
          <w:szCs w:val="24"/>
        </w:rPr>
        <w:t xml:space="preserve">on January 30, 2014, NRG filed </w:t>
      </w:r>
      <w:r w:rsidR="00E35D3F">
        <w:rPr>
          <w:rFonts w:eastAsia="Times New Roman"/>
          <w:szCs w:val="24"/>
        </w:rPr>
        <w:t xml:space="preserve">timely </w:t>
      </w:r>
      <w:r w:rsidR="004F7C2B">
        <w:rPr>
          <w:rFonts w:eastAsia="Times New Roman"/>
          <w:szCs w:val="24"/>
        </w:rPr>
        <w:t xml:space="preserve">objections to the Non-Unanimous Settlement; and on February 4, 2014, DLC, OCA, CAUSE-PA, U.S. Steel and </w:t>
      </w:r>
      <w:r w:rsidR="004F7C2B">
        <w:rPr>
          <w:rFonts w:eastAsia="Times New Roman"/>
          <w:szCs w:val="24"/>
        </w:rPr>
        <w:lastRenderedPageBreak/>
        <w:t>Beaver Falls</w:t>
      </w:r>
      <w:r w:rsidR="00E35D3F">
        <w:rPr>
          <w:rFonts w:eastAsia="Times New Roman"/>
          <w:szCs w:val="24"/>
        </w:rPr>
        <w:t xml:space="preserve"> </w:t>
      </w:r>
      <w:r w:rsidR="00FB7AD5">
        <w:rPr>
          <w:rFonts w:eastAsia="Times New Roman"/>
          <w:szCs w:val="24"/>
        </w:rPr>
        <w:t xml:space="preserve">Municipal Authority </w:t>
      </w:r>
      <w:r w:rsidR="00E35D3F">
        <w:rPr>
          <w:rFonts w:eastAsia="Times New Roman"/>
          <w:szCs w:val="24"/>
        </w:rPr>
        <w:t>filed timely responses to NRG’s objections; and on February 6, 2014, the Commission havin</w:t>
      </w:r>
      <w:r w:rsidR="00B22822">
        <w:rPr>
          <w:rFonts w:eastAsia="Times New Roman"/>
          <w:szCs w:val="24"/>
        </w:rPr>
        <w:t xml:space="preserve">g entered an Opinion and Order </w:t>
      </w:r>
      <w:r w:rsidR="00E35D3F">
        <w:rPr>
          <w:rFonts w:eastAsia="Times New Roman"/>
          <w:szCs w:val="24"/>
        </w:rPr>
        <w:t xml:space="preserve">declining to answer the Material Questions raised in Duquesne Light’s December 13, 2013 Petition for Interlocutory Review and Answer to Material Question concerning certain portions of NRG’s complaint and returning the matter to the Office of Administrative Law Judge; and </w:t>
      </w:r>
      <w:r w:rsidRPr="00C60B29">
        <w:rPr>
          <w:rFonts w:eastAsia="Times New Roman"/>
          <w:szCs w:val="24"/>
        </w:rPr>
        <w:t xml:space="preserve">no further hearings in this matter are to be scheduled or held; and a Recommended Decision, which shall address the </w:t>
      </w:r>
      <w:r w:rsidR="00E35D3F">
        <w:rPr>
          <w:rFonts w:eastAsia="Times New Roman"/>
          <w:szCs w:val="24"/>
        </w:rPr>
        <w:t xml:space="preserve">Non-Unanimous </w:t>
      </w:r>
      <w:r w:rsidRPr="00C60B29">
        <w:rPr>
          <w:rFonts w:eastAsia="Times New Roman"/>
          <w:szCs w:val="24"/>
        </w:rPr>
        <w:t>Settlement</w:t>
      </w:r>
      <w:r w:rsidR="00B22822">
        <w:rPr>
          <w:rFonts w:eastAsia="Times New Roman"/>
          <w:szCs w:val="24"/>
        </w:rPr>
        <w:t xml:space="preserve"> and NRG’s complaint and</w:t>
      </w:r>
      <w:r w:rsidR="00E35D3F">
        <w:rPr>
          <w:rFonts w:eastAsia="Times New Roman"/>
          <w:szCs w:val="24"/>
        </w:rPr>
        <w:t xml:space="preserve"> objections and </w:t>
      </w:r>
      <w:r w:rsidR="000E34E5">
        <w:rPr>
          <w:rFonts w:eastAsia="Times New Roman"/>
          <w:szCs w:val="24"/>
        </w:rPr>
        <w:t>the responses to the objections filed by DLC, OCA, CAUSE-PA, U.S. Steel and Beaver Falls</w:t>
      </w:r>
      <w:r w:rsidR="00FB7AD5">
        <w:rPr>
          <w:rFonts w:eastAsia="Times New Roman"/>
          <w:szCs w:val="24"/>
        </w:rPr>
        <w:t xml:space="preserve"> Municipal Authority</w:t>
      </w:r>
      <w:r w:rsidRPr="00C60B29">
        <w:rPr>
          <w:rFonts w:eastAsia="Times New Roman"/>
          <w:szCs w:val="24"/>
        </w:rPr>
        <w:t>, in this case i</w:t>
      </w:r>
      <w:r w:rsidR="00B22822">
        <w:rPr>
          <w:rFonts w:eastAsia="Times New Roman"/>
          <w:szCs w:val="24"/>
        </w:rPr>
        <w:t xml:space="preserve">s being prepared for issuance, </w:t>
      </w:r>
      <w:r w:rsidRPr="00C60B29">
        <w:rPr>
          <w:rFonts w:eastAsia="Times New Roman"/>
          <w:szCs w:val="24"/>
        </w:rPr>
        <w:t xml:space="preserve"> </w:t>
      </w:r>
    </w:p>
    <w:p w:rsidR="00C60B29" w:rsidRPr="00C60B29" w:rsidRDefault="00C60B29" w:rsidP="00C60B29">
      <w:pPr>
        <w:autoSpaceDE w:val="0"/>
        <w:autoSpaceDN w:val="0"/>
        <w:spacing w:after="0" w:line="360" w:lineRule="auto"/>
        <w:rPr>
          <w:rFonts w:eastAsia="Times New Roman"/>
          <w:szCs w:val="24"/>
        </w:rPr>
      </w:pPr>
    </w:p>
    <w:p w:rsidR="00C60B29" w:rsidRPr="00C60B29" w:rsidRDefault="00C60B29" w:rsidP="00C60B29">
      <w:pPr>
        <w:autoSpaceDE w:val="0"/>
        <w:autoSpaceDN w:val="0"/>
        <w:spacing w:after="0" w:line="360" w:lineRule="auto"/>
        <w:rPr>
          <w:rFonts w:eastAsia="Times New Roman"/>
          <w:szCs w:val="24"/>
        </w:rPr>
      </w:pPr>
      <w:r w:rsidRPr="00C60B29">
        <w:rPr>
          <w:rFonts w:eastAsia="Times New Roman"/>
          <w:szCs w:val="24"/>
        </w:rPr>
        <w:tab/>
      </w:r>
      <w:r w:rsidRPr="00C60B29">
        <w:rPr>
          <w:rFonts w:eastAsia="Times New Roman"/>
          <w:szCs w:val="24"/>
        </w:rPr>
        <w:tab/>
        <w:t>THEREFORE,</w:t>
      </w:r>
    </w:p>
    <w:p w:rsidR="00C60B29" w:rsidRPr="00C60B29" w:rsidRDefault="00C60B29" w:rsidP="00C60B29">
      <w:pPr>
        <w:autoSpaceDE w:val="0"/>
        <w:autoSpaceDN w:val="0"/>
        <w:spacing w:after="0" w:line="360" w:lineRule="auto"/>
        <w:rPr>
          <w:rFonts w:eastAsia="Times New Roman"/>
          <w:szCs w:val="24"/>
        </w:rPr>
      </w:pPr>
    </w:p>
    <w:p w:rsidR="00C60B29" w:rsidRPr="00C60B29" w:rsidRDefault="00C60B29" w:rsidP="00C60B29">
      <w:pPr>
        <w:autoSpaceDE w:val="0"/>
        <w:autoSpaceDN w:val="0"/>
        <w:spacing w:after="0" w:line="360" w:lineRule="auto"/>
        <w:rPr>
          <w:rFonts w:eastAsia="Times New Roman"/>
          <w:szCs w:val="24"/>
        </w:rPr>
      </w:pPr>
      <w:r w:rsidRPr="00C60B29">
        <w:rPr>
          <w:rFonts w:eastAsia="Times New Roman"/>
          <w:szCs w:val="24"/>
        </w:rPr>
        <w:tab/>
      </w:r>
      <w:r w:rsidRPr="00C60B29">
        <w:rPr>
          <w:rFonts w:eastAsia="Times New Roman"/>
          <w:szCs w:val="24"/>
        </w:rPr>
        <w:tab/>
        <w:t>IT IS ORDERED:</w:t>
      </w:r>
    </w:p>
    <w:p w:rsidR="00C60B29" w:rsidRPr="00C60B29" w:rsidRDefault="00C60B29" w:rsidP="00C60B29">
      <w:pPr>
        <w:autoSpaceDE w:val="0"/>
        <w:autoSpaceDN w:val="0"/>
        <w:spacing w:after="0" w:line="360" w:lineRule="auto"/>
        <w:rPr>
          <w:rFonts w:eastAsia="Times New Roman"/>
          <w:szCs w:val="24"/>
        </w:rPr>
      </w:pPr>
    </w:p>
    <w:p w:rsidR="00C60B29" w:rsidRPr="00C60B29" w:rsidRDefault="00C60B29" w:rsidP="000E34E5">
      <w:pPr>
        <w:numPr>
          <w:ilvl w:val="0"/>
          <w:numId w:val="1"/>
        </w:numPr>
        <w:tabs>
          <w:tab w:val="clear" w:pos="2160"/>
        </w:tabs>
        <w:autoSpaceDE w:val="0"/>
        <w:autoSpaceDN w:val="0"/>
        <w:spacing w:after="0" w:line="360" w:lineRule="auto"/>
        <w:ind w:left="0" w:firstLine="1440"/>
        <w:rPr>
          <w:rFonts w:eastAsia="Times New Roman"/>
          <w:szCs w:val="24"/>
        </w:rPr>
      </w:pPr>
      <w:r w:rsidRPr="00C60B29">
        <w:rPr>
          <w:rFonts w:eastAsia="Times New Roman"/>
          <w:szCs w:val="24"/>
        </w:rPr>
        <w:t xml:space="preserve">That the Joint Petition for </w:t>
      </w:r>
      <w:r w:rsidR="000E34E5" w:rsidRPr="004F6A58">
        <w:rPr>
          <w:rFonts w:eastAsia="Times New Roman"/>
          <w:szCs w:val="24"/>
        </w:rPr>
        <w:t xml:space="preserve">Approval of Non-Unanimous </w:t>
      </w:r>
      <w:r w:rsidRPr="00C60B29">
        <w:rPr>
          <w:rFonts w:eastAsia="Times New Roman"/>
          <w:szCs w:val="24"/>
        </w:rPr>
        <w:t xml:space="preserve">Settlement </w:t>
      </w:r>
      <w:r w:rsidR="000E34E5" w:rsidRPr="004F6A58">
        <w:rPr>
          <w:rFonts w:eastAsia="Times New Roman"/>
          <w:szCs w:val="24"/>
        </w:rPr>
        <w:t xml:space="preserve">with attached Appendices A through J, filed </w:t>
      </w:r>
      <w:r w:rsidR="004F6A58">
        <w:rPr>
          <w:rFonts w:eastAsia="Times New Roman"/>
          <w:szCs w:val="24"/>
        </w:rPr>
        <w:t>on</w:t>
      </w:r>
      <w:r w:rsidR="000E34E5" w:rsidRPr="004F6A58">
        <w:rPr>
          <w:rFonts w:eastAsia="Times New Roman"/>
          <w:szCs w:val="24"/>
        </w:rPr>
        <w:t xml:space="preserve"> </w:t>
      </w:r>
      <w:r w:rsidR="004F6A58">
        <w:rPr>
          <w:rFonts w:eastAsia="Times New Roman"/>
          <w:szCs w:val="24"/>
        </w:rPr>
        <w:t xml:space="preserve">January 16, 2014, by </w:t>
      </w:r>
      <w:r w:rsidR="000E34E5" w:rsidRPr="004F6A58">
        <w:rPr>
          <w:rFonts w:eastAsia="Times New Roman"/>
          <w:szCs w:val="24"/>
        </w:rPr>
        <w:t>the Settling Parties</w:t>
      </w:r>
      <w:r w:rsidR="004F6A58">
        <w:rPr>
          <w:rFonts w:eastAsia="Times New Roman"/>
          <w:szCs w:val="24"/>
        </w:rPr>
        <w:t>,</w:t>
      </w:r>
      <w:r w:rsidR="000E34E5" w:rsidRPr="004F6A58">
        <w:rPr>
          <w:rFonts w:eastAsia="Times New Roman"/>
          <w:szCs w:val="24"/>
        </w:rPr>
        <w:t xml:space="preserve"> Duquesne Light Company, the Bureau of Investigation and Enforcement of the Pennsylvania Public Utility Commission, the Office of Consumer Advocate, the Office of </w:t>
      </w:r>
      <w:r w:rsidR="004F6A58" w:rsidRPr="004F6A58">
        <w:rPr>
          <w:rFonts w:eastAsia="Times New Roman"/>
          <w:szCs w:val="24"/>
        </w:rPr>
        <w:t>Small Business Advocate, the Coalition for Affordable Utility Service and Energy Efficiency in Pennsylvania</w:t>
      </w:r>
      <w:r w:rsidR="003008F6">
        <w:rPr>
          <w:rFonts w:eastAsia="Times New Roman"/>
          <w:szCs w:val="24"/>
        </w:rPr>
        <w:t>,</w:t>
      </w:r>
      <w:r w:rsidR="004F6A58" w:rsidRPr="004F6A58">
        <w:rPr>
          <w:rFonts w:eastAsia="Times New Roman"/>
          <w:szCs w:val="24"/>
        </w:rPr>
        <w:t xml:space="preserve"> Duquesne Industrial </w:t>
      </w:r>
      <w:proofErr w:type="spellStart"/>
      <w:r w:rsidR="004F6A58" w:rsidRPr="004F6A58">
        <w:rPr>
          <w:rFonts w:eastAsia="Times New Roman"/>
          <w:szCs w:val="24"/>
        </w:rPr>
        <w:t>Intervenors</w:t>
      </w:r>
      <w:proofErr w:type="spellEnd"/>
      <w:r w:rsidR="004F6A58" w:rsidRPr="004F6A58">
        <w:rPr>
          <w:rFonts w:eastAsia="Times New Roman"/>
          <w:szCs w:val="24"/>
        </w:rPr>
        <w:t>, Citizens for Pennsylvania’s Future and United States Steel Corporation</w:t>
      </w:r>
      <w:r w:rsidR="004F6A58">
        <w:rPr>
          <w:rFonts w:eastAsia="Times New Roman"/>
          <w:szCs w:val="24"/>
        </w:rPr>
        <w:t>,</w:t>
      </w:r>
      <w:r w:rsidR="004F6A58" w:rsidRPr="004F6A58">
        <w:rPr>
          <w:rFonts w:eastAsia="Times New Roman"/>
          <w:szCs w:val="24"/>
        </w:rPr>
        <w:t xml:space="preserve"> </w:t>
      </w:r>
      <w:r w:rsidRPr="00C60B29">
        <w:rPr>
          <w:rFonts w:eastAsia="Times New Roman"/>
          <w:szCs w:val="24"/>
        </w:rPr>
        <w:t xml:space="preserve"> is admitted into the record.</w:t>
      </w:r>
    </w:p>
    <w:p w:rsidR="00C60B29" w:rsidRPr="00C60B29" w:rsidRDefault="00C60B29" w:rsidP="00C60B29">
      <w:pPr>
        <w:autoSpaceDE w:val="0"/>
        <w:autoSpaceDN w:val="0"/>
        <w:spacing w:after="0" w:line="360" w:lineRule="auto"/>
        <w:ind w:left="720"/>
        <w:rPr>
          <w:rFonts w:eastAsia="Times New Roman"/>
          <w:szCs w:val="24"/>
        </w:rPr>
      </w:pPr>
    </w:p>
    <w:p w:rsidR="00C60B29" w:rsidRPr="00C60B29" w:rsidRDefault="00C60B29" w:rsidP="00C60B29">
      <w:pPr>
        <w:numPr>
          <w:ilvl w:val="0"/>
          <w:numId w:val="1"/>
        </w:numPr>
        <w:autoSpaceDE w:val="0"/>
        <w:autoSpaceDN w:val="0"/>
        <w:spacing w:after="0" w:line="360" w:lineRule="auto"/>
        <w:rPr>
          <w:rFonts w:eastAsia="Times New Roman"/>
          <w:szCs w:val="24"/>
        </w:rPr>
      </w:pPr>
      <w:r w:rsidRPr="00C60B29">
        <w:rPr>
          <w:rFonts w:eastAsia="Times New Roman"/>
          <w:szCs w:val="24"/>
        </w:rPr>
        <w:t xml:space="preserve">That the record at Docket No. </w:t>
      </w:r>
      <w:r w:rsidRPr="00C60B29">
        <w:rPr>
          <w:rFonts w:eastAsia="Times New Roman"/>
          <w:szCs w:val="20"/>
        </w:rPr>
        <w:t>R-2013-23</w:t>
      </w:r>
      <w:r w:rsidR="004F6A58">
        <w:rPr>
          <w:rFonts w:eastAsia="Times New Roman"/>
          <w:szCs w:val="20"/>
        </w:rPr>
        <w:t>72129</w:t>
      </w:r>
      <w:r w:rsidRPr="00C60B29">
        <w:rPr>
          <w:rFonts w:eastAsia="Times New Roman"/>
          <w:szCs w:val="24"/>
        </w:rPr>
        <w:t xml:space="preserve"> is closed.</w:t>
      </w:r>
    </w:p>
    <w:p w:rsidR="00C60B29" w:rsidRPr="00C60B29" w:rsidRDefault="00C60B29" w:rsidP="00C60B29">
      <w:pPr>
        <w:spacing w:after="0" w:line="360" w:lineRule="auto"/>
        <w:ind w:left="1440"/>
        <w:rPr>
          <w:rFonts w:eastAsia="Times New Roman"/>
          <w:szCs w:val="24"/>
        </w:rPr>
      </w:pPr>
    </w:p>
    <w:p w:rsidR="00C60B29" w:rsidRPr="00C60B29" w:rsidRDefault="00C60B29" w:rsidP="00C60B29">
      <w:pPr>
        <w:spacing w:after="0" w:line="360" w:lineRule="auto"/>
        <w:ind w:left="1440"/>
        <w:rPr>
          <w:rFonts w:eastAsia="Times New Roman"/>
          <w:szCs w:val="24"/>
        </w:rPr>
      </w:pPr>
      <w:r w:rsidRPr="00C60B29">
        <w:rPr>
          <w:rFonts w:eastAsia="Times New Roman"/>
          <w:szCs w:val="24"/>
        </w:rPr>
        <w:t>3.</w:t>
      </w:r>
      <w:r w:rsidRPr="00C60B29">
        <w:rPr>
          <w:rFonts w:eastAsia="Times New Roman"/>
          <w:szCs w:val="24"/>
        </w:rPr>
        <w:tab/>
        <w:t>That the Recommended Decision in this case shall be prepared and issued</w:t>
      </w:r>
      <w:r w:rsidR="00B22822">
        <w:rPr>
          <w:rFonts w:eastAsia="Times New Roman"/>
          <w:szCs w:val="24"/>
        </w:rPr>
        <w:t>.</w:t>
      </w:r>
    </w:p>
    <w:p w:rsidR="00C60B29" w:rsidRPr="00C60B29" w:rsidRDefault="00C60B29" w:rsidP="00C60B29">
      <w:pPr>
        <w:autoSpaceDE w:val="0"/>
        <w:autoSpaceDN w:val="0"/>
        <w:spacing w:after="0" w:line="240" w:lineRule="auto"/>
        <w:rPr>
          <w:rFonts w:ascii="CG Times" w:eastAsia="Times New Roman" w:hAnsi="CG Times" w:cs="CG Times"/>
          <w:szCs w:val="24"/>
        </w:rPr>
      </w:pPr>
    </w:p>
    <w:p w:rsidR="00C60B29" w:rsidRPr="00C60B29" w:rsidRDefault="00C60B29" w:rsidP="00C60B29">
      <w:pPr>
        <w:autoSpaceDE w:val="0"/>
        <w:autoSpaceDN w:val="0"/>
        <w:spacing w:after="0" w:line="240" w:lineRule="auto"/>
        <w:rPr>
          <w:rFonts w:ascii="CG Times" w:eastAsia="Times New Roman" w:hAnsi="CG Times" w:cs="CG Times"/>
          <w:szCs w:val="24"/>
        </w:rPr>
      </w:pPr>
      <w:r w:rsidRPr="00C60B29">
        <w:rPr>
          <w:rFonts w:ascii="CG Times" w:eastAsia="Times New Roman" w:hAnsi="CG Times" w:cs="CG Times"/>
          <w:noProof/>
          <w:szCs w:val="24"/>
        </w:rPr>
        <w:drawing>
          <wp:anchor distT="0" distB="0" distL="114300" distR="114300" simplePos="0" relativeHeight="251659264" behindDoc="1" locked="0" layoutInCell="1" allowOverlap="1" wp14:anchorId="272CFB0E" wp14:editId="03A80335">
            <wp:simplePos x="0" y="0"/>
            <wp:positionH relativeFrom="column">
              <wp:posOffset>2600325</wp:posOffset>
            </wp:positionH>
            <wp:positionV relativeFrom="paragraph">
              <wp:posOffset>78740</wp:posOffset>
            </wp:positionV>
            <wp:extent cx="2809875" cy="1123950"/>
            <wp:effectExtent l="0" t="0" r="9525"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0B29" w:rsidRPr="00C60B29" w:rsidRDefault="00C60B29" w:rsidP="00C60B29">
      <w:pPr>
        <w:autoSpaceDE w:val="0"/>
        <w:autoSpaceDN w:val="0"/>
        <w:spacing w:after="0" w:line="240" w:lineRule="auto"/>
        <w:rPr>
          <w:rFonts w:ascii="CG Times" w:eastAsia="Times New Roman" w:hAnsi="CG Times" w:cs="CG Times"/>
          <w:szCs w:val="24"/>
        </w:rPr>
      </w:pPr>
    </w:p>
    <w:p w:rsidR="00C60B29" w:rsidRPr="00C60B29" w:rsidRDefault="00C60B29" w:rsidP="00C60B29">
      <w:pPr>
        <w:autoSpaceDE w:val="0"/>
        <w:autoSpaceDN w:val="0"/>
        <w:spacing w:after="0" w:line="240" w:lineRule="auto"/>
        <w:rPr>
          <w:rFonts w:ascii="CG Times" w:eastAsia="Times New Roman" w:hAnsi="CG Times" w:cs="CG Times"/>
          <w:szCs w:val="24"/>
          <w:u w:val="single"/>
        </w:rPr>
      </w:pPr>
      <w:r w:rsidRPr="00C60B29">
        <w:rPr>
          <w:rFonts w:ascii="CG Times" w:eastAsia="Times New Roman" w:hAnsi="CG Times" w:cs="CG Times"/>
          <w:szCs w:val="24"/>
        </w:rPr>
        <w:t xml:space="preserve">Date:  </w:t>
      </w:r>
      <w:r w:rsidR="00B22822">
        <w:rPr>
          <w:rFonts w:ascii="CG Times" w:eastAsia="Times New Roman" w:hAnsi="CG Times" w:cs="CG Times"/>
          <w:szCs w:val="24"/>
          <w:u w:val="single"/>
        </w:rPr>
        <w:t xml:space="preserve">February </w:t>
      </w:r>
      <w:r w:rsidR="004F6A58">
        <w:rPr>
          <w:rFonts w:ascii="CG Times" w:eastAsia="Times New Roman" w:hAnsi="CG Times" w:cs="CG Times"/>
          <w:szCs w:val="24"/>
          <w:u w:val="single"/>
        </w:rPr>
        <w:t>7</w:t>
      </w:r>
      <w:r w:rsidRPr="00C60B29">
        <w:rPr>
          <w:rFonts w:ascii="CG Times" w:eastAsia="Times New Roman" w:hAnsi="CG Times" w:cs="CG Times"/>
          <w:szCs w:val="24"/>
          <w:u w:val="single"/>
        </w:rPr>
        <w:t>, 201</w:t>
      </w:r>
      <w:r w:rsidR="004F6A58">
        <w:rPr>
          <w:rFonts w:ascii="CG Times" w:eastAsia="Times New Roman" w:hAnsi="CG Times" w:cs="CG Times"/>
          <w:szCs w:val="24"/>
          <w:u w:val="single"/>
        </w:rPr>
        <w:t>4</w:t>
      </w:r>
    </w:p>
    <w:p w:rsidR="00C60B29" w:rsidRDefault="00C60B29"/>
    <w:p w:rsidR="00543F1E" w:rsidRPr="00543F1E" w:rsidRDefault="00543F1E" w:rsidP="00543F1E">
      <w:pPr>
        <w:spacing w:after="0" w:line="240" w:lineRule="auto"/>
        <w:rPr>
          <w:rFonts w:ascii="Microsoft Sans Serif" w:eastAsia="Times New Roman" w:hAnsi="Calibri"/>
          <w:b/>
          <w:szCs w:val="20"/>
          <w:u w:val="single"/>
        </w:rPr>
      </w:pPr>
      <w:r w:rsidRPr="00543F1E">
        <w:rPr>
          <w:rFonts w:ascii="Microsoft Sans Serif" w:eastAsia="Times New Roman" w:hAnsi="Calibri"/>
          <w:b/>
          <w:szCs w:val="20"/>
          <w:u w:val="single"/>
        </w:rPr>
        <w:br w:type="page"/>
      </w:r>
    </w:p>
    <w:p w:rsidR="00543F1E" w:rsidRPr="00543F1E" w:rsidRDefault="00543F1E" w:rsidP="00543F1E">
      <w:pPr>
        <w:spacing w:after="0" w:line="240" w:lineRule="auto"/>
        <w:rPr>
          <w:rFonts w:eastAsia="Times New Roman"/>
          <w:b/>
          <w:szCs w:val="24"/>
        </w:rPr>
        <w:sectPr w:rsidR="00543F1E" w:rsidRPr="00543F1E" w:rsidSect="00543F1E">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pPr>
    </w:p>
    <w:p w:rsidR="00543F1E" w:rsidRPr="00543F1E" w:rsidRDefault="00543F1E" w:rsidP="00543F1E">
      <w:pPr>
        <w:spacing w:after="0" w:line="240" w:lineRule="auto"/>
        <w:rPr>
          <w:rFonts w:ascii="Microsoft Sans Serif" w:eastAsia="Times New Roman" w:hAnsi="Calibri"/>
          <w:b/>
          <w:szCs w:val="20"/>
          <w:u w:val="single"/>
        </w:rPr>
      </w:pPr>
      <w:r w:rsidRPr="00543F1E">
        <w:rPr>
          <w:rFonts w:ascii="Microsoft Sans Serif" w:eastAsia="Times New Roman" w:hAnsi="Calibri"/>
          <w:b/>
          <w:szCs w:val="20"/>
          <w:u w:val="single"/>
        </w:rPr>
        <w:lastRenderedPageBreak/>
        <w:t xml:space="preserve">R-2013-2372129 </w:t>
      </w:r>
      <w:r w:rsidRPr="00543F1E">
        <w:rPr>
          <w:rFonts w:ascii="Microsoft Sans Serif" w:eastAsia="Times New Roman" w:hAnsi="Calibri"/>
          <w:b/>
          <w:szCs w:val="20"/>
          <w:u w:val="single"/>
        </w:rPr>
        <w:t>–</w:t>
      </w:r>
      <w:r w:rsidRPr="00543F1E">
        <w:rPr>
          <w:rFonts w:ascii="Microsoft Sans Serif" w:eastAsia="Times New Roman" w:hAnsi="Calibri"/>
          <w:b/>
          <w:szCs w:val="20"/>
          <w:u w:val="single"/>
        </w:rPr>
        <w:t xml:space="preserve"> PA PUBLIC UTILITY COMMISSION, ET AL. v. DUQUESNE LIGHT COMPANY</w:t>
      </w:r>
    </w:p>
    <w:p w:rsidR="00543F1E" w:rsidRPr="00543F1E" w:rsidRDefault="00543F1E" w:rsidP="00543F1E">
      <w:pPr>
        <w:spacing w:after="0" w:line="240" w:lineRule="auto"/>
        <w:rPr>
          <w:rFonts w:ascii="Microsoft Sans Serif" w:eastAsia="Times New Roman" w:hAnsi="Calibri"/>
          <w:b/>
          <w:szCs w:val="20"/>
          <w:u w:val="single"/>
        </w:rPr>
      </w:pPr>
    </w:p>
    <w:p w:rsidR="00543F1E" w:rsidRPr="00543F1E" w:rsidRDefault="00543F1E" w:rsidP="00543F1E">
      <w:pPr>
        <w:spacing w:after="0" w:line="240" w:lineRule="auto"/>
        <w:rPr>
          <w:rFonts w:ascii="Microsoft Sans Serif" w:eastAsia="Times New Roman" w:hAnsi="Calibri"/>
          <w:i/>
          <w:szCs w:val="20"/>
        </w:rPr>
      </w:pPr>
      <w:r w:rsidRPr="00543F1E">
        <w:rPr>
          <w:rFonts w:ascii="Microsoft Sans Serif" w:eastAsia="Times New Roman" w:hAnsi="Calibri"/>
          <w:i/>
          <w:szCs w:val="20"/>
        </w:rPr>
        <w:t xml:space="preserve">FULL SERVICE LIST </w:t>
      </w:r>
      <w:r w:rsidRPr="00543F1E">
        <w:rPr>
          <w:rFonts w:ascii="Microsoft Sans Serif" w:eastAsia="Times New Roman" w:hAnsi="Calibri"/>
          <w:i/>
          <w:szCs w:val="20"/>
        </w:rPr>
        <w:t>–</w:t>
      </w:r>
      <w:r w:rsidRPr="00543F1E">
        <w:rPr>
          <w:rFonts w:ascii="Microsoft Sans Serif" w:eastAsia="Times New Roman" w:hAnsi="Calibri"/>
          <w:i/>
          <w:szCs w:val="20"/>
        </w:rPr>
        <w:t xml:space="preserve"> Revised 1/23/14</w:t>
      </w:r>
    </w:p>
    <w:p w:rsidR="00543F1E" w:rsidRPr="00543F1E" w:rsidRDefault="00543F1E" w:rsidP="00543F1E">
      <w:pPr>
        <w:spacing w:after="0" w:line="240" w:lineRule="auto"/>
        <w:rPr>
          <w:rFonts w:ascii="Microsoft Sans Serif" w:eastAsia="Times New Roman" w:hAnsi="Calibri"/>
          <w:b/>
          <w:szCs w:val="20"/>
          <w:u w:val="single"/>
        </w:rPr>
        <w:sectPr w:rsidR="00543F1E" w:rsidRPr="00543F1E" w:rsidSect="00057730">
          <w:footerReference w:type="first" r:id="rId13"/>
          <w:pgSz w:w="12240" w:h="15840"/>
          <w:pgMar w:top="720" w:right="720" w:bottom="720" w:left="720" w:header="720" w:footer="720" w:gutter="0"/>
          <w:pgNumType w:fmt="lowerRoman" w:start="1"/>
          <w:cols w:space="720"/>
          <w:titlePg/>
          <w:docGrid w:linePitch="360"/>
        </w:sectPr>
      </w:pPr>
      <w:r w:rsidRPr="00543F1E">
        <w:rPr>
          <w:rFonts w:ascii="Microsoft Sans Serif" w:eastAsia="Times New Roman" w:hAnsi="Calibri"/>
          <w:b/>
          <w:szCs w:val="20"/>
          <w:u w:val="single"/>
        </w:rPr>
        <w:cr/>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lastRenderedPageBreak/>
        <w:t>MICHAEL W GANG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ANTHONY D KANAGY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POST &amp; SCHELL PC</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 xml:space="preserve">17 NORTH SECOND </w:t>
      </w:r>
      <w:proofErr w:type="gramStart"/>
      <w:r w:rsidRPr="00543F1E">
        <w:rPr>
          <w:rFonts w:ascii="Microsoft Sans Serif" w:eastAsia="Times New Roman" w:hAnsi="Calibri"/>
          <w:szCs w:val="20"/>
        </w:rPr>
        <w:t>STREET</w:t>
      </w:r>
      <w:proofErr w:type="gramEnd"/>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12TH FLOOR</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HARRISBURG PA  17101-1601</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717-731-1970</w:t>
      </w:r>
    </w:p>
    <w:p w:rsidR="00543F1E" w:rsidRPr="00543F1E" w:rsidRDefault="00543F1E" w:rsidP="00543F1E">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Duquesne Light Company</w:t>
      </w:r>
    </w:p>
    <w:p w:rsidR="00543F1E" w:rsidRPr="00543F1E" w:rsidRDefault="00543F1E" w:rsidP="00543F1E">
      <w:pPr>
        <w:spacing w:after="0" w:line="240" w:lineRule="auto"/>
        <w:rPr>
          <w:rFonts w:ascii="Microsoft Sans Serif" w:eastAsia="Times New Roman" w:hAnsi="Calibri"/>
          <w:i/>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ROBERT H HOAGLUND II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DUQUESNE LIGHT COMPANY</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 xml:space="preserve">411 SEVENTH AVENUE 16TH </w:t>
      </w:r>
      <w:proofErr w:type="gramStart"/>
      <w:r w:rsidRPr="00543F1E">
        <w:rPr>
          <w:rFonts w:ascii="Microsoft Sans Serif" w:eastAsia="Times New Roman" w:hAnsi="Calibri"/>
          <w:szCs w:val="20"/>
        </w:rPr>
        <w:t>FLOOR</w:t>
      </w:r>
      <w:proofErr w:type="gramEnd"/>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PITTSBURGH PA  15219</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412-393-1058</w:t>
      </w:r>
    </w:p>
    <w:p w:rsidR="00543F1E" w:rsidRPr="00543F1E" w:rsidRDefault="00543F1E" w:rsidP="00543F1E">
      <w:pPr>
        <w:spacing w:after="0" w:line="240" w:lineRule="auto"/>
        <w:rPr>
          <w:rFonts w:ascii="Microsoft Sans Serif" w:eastAsia="Times New Roman" w:hAnsi="Calibri"/>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TISHEKIA E WILLIAMS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DUQUESNE LIGHT COMPANY</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 xml:space="preserve">411 SEVENTH AVENUE 16TH </w:t>
      </w:r>
      <w:proofErr w:type="gramStart"/>
      <w:r w:rsidRPr="00543F1E">
        <w:rPr>
          <w:rFonts w:ascii="Microsoft Sans Serif" w:eastAsia="Times New Roman" w:hAnsi="Calibri"/>
          <w:szCs w:val="20"/>
        </w:rPr>
        <w:t>FLOOR</w:t>
      </w:r>
      <w:proofErr w:type="gramEnd"/>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PITTSBURGH PA  15219</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412-393-1541</w:t>
      </w:r>
    </w:p>
    <w:p w:rsidR="00543F1E" w:rsidRPr="00543F1E" w:rsidRDefault="00543F1E" w:rsidP="00543F1E">
      <w:pPr>
        <w:spacing w:after="0" w:line="240" w:lineRule="auto"/>
        <w:rPr>
          <w:rFonts w:ascii="Microsoft Sans Serif" w:eastAsia="Times New Roman" w:hAnsi="Calibri"/>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CANDIS A TUNILO ESQUIRE</w:t>
      </w:r>
      <w:r w:rsidRPr="00543F1E">
        <w:rPr>
          <w:rFonts w:ascii="Microsoft Sans Serif" w:eastAsia="Times New Roman" w:hAnsi="Calibri"/>
          <w:szCs w:val="20"/>
        </w:rPr>
        <w:cr/>
        <w:t>DAVID T EVRARD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AMY E HIRAKIS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OFFICE OF CONSUMER ADVOCATE</w:t>
      </w:r>
      <w:r w:rsidRPr="00543F1E">
        <w:rPr>
          <w:rFonts w:ascii="Microsoft Sans Serif" w:eastAsia="Times New Roman" w:hAnsi="Calibri"/>
          <w:szCs w:val="20"/>
        </w:rPr>
        <w:cr/>
        <w:t>555 WALNUT STREET</w:t>
      </w:r>
      <w:r w:rsidRPr="00543F1E">
        <w:rPr>
          <w:rFonts w:ascii="Microsoft Sans Serif" w:eastAsia="Times New Roman" w:hAnsi="Calibri"/>
          <w:szCs w:val="20"/>
        </w:rPr>
        <w:cr/>
        <w:t xml:space="preserve">FORUM PLACE 5TH </w:t>
      </w:r>
      <w:proofErr w:type="gramStart"/>
      <w:r w:rsidRPr="00543F1E">
        <w:rPr>
          <w:rFonts w:ascii="Microsoft Sans Serif" w:eastAsia="Times New Roman" w:hAnsi="Calibri"/>
          <w:szCs w:val="20"/>
        </w:rPr>
        <w:t xml:space="preserve">FLOOR </w:t>
      </w:r>
      <w:r w:rsidRPr="00543F1E">
        <w:rPr>
          <w:rFonts w:ascii="Microsoft Sans Serif" w:eastAsia="Times New Roman" w:hAnsi="Calibri"/>
          <w:szCs w:val="20"/>
        </w:rPr>
        <w:cr/>
        <w:t>HARRISBURG</w:t>
      </w:r>
      <w:proofErr w:type="gramEnd"/>
      <w:r w:rsidRPr="00543F1E">
        <w:rPr>
          <w:rFonts w:ascii="Microsoft Sans Serif" w:eastAsia="Times New Roman" w:hAnsi="Calibri"/>
          <w:szCs w:val="20"/>
        </w:rPr>
        <w:t xml:space="preserve"> PA  17101-1923</w:t>
      </w:r>
      <w:r w:rsidRPr="00543F1E">
        <w:rPr>
          <w:rFonts w:ascii="Microsoft Sans Serif" w:eastAsia="Times New Roman" w:hAnsi="Calibri"/>
          <w:szCs w:val="20"/>
        </w:rPr>
        <w:cr/>
      </w:r>
      <w:r w:rsidRPr="00543F1E">
        <w:rPr>
          <w:rFonts w:ascii="Microsoft Sans Serif" w:eastAsia="Times New Roman" w:hAnsi="Calibri"/>
          <w:b/>
          <w:szCs w:val="20"/>
        </w:rPr>
        <w:t>717-783-5048</w:t>
      </w:r>
      <w:r w:rsidRPr="00543F1E">
        <w:rPr>
          <w:rFonts w:ascii="Microsoft Sans Serif" w:eastAsia="Times New Roman" w:hAnsi="Calibri"/>
          <w:szCs w:val="20"/>
        </w:rPr>
        <w:cr/>
      </w:r>
      <w:r w:rsidRPr="00543F1E">
        <w:rPr>
          <w:rFonts w:ascii="Microsoft Sans Serif" w:eastAsia="Times New Roman" w:hAnsi="Microsoft Sans Serif" w:cs="Microsoft Sans Serif"/>
          <w:b/>
          <w:szCs w:val="24"/>
        </w:rPr>
        <w:t>C-2013-2379084</w:t>
      </w:r>
    </w:p>
    <w:p w:rsidR="00543F1E" w:rsidRPr="00543F1E" w:rsidRDefault="00543F1E" w:rsidP="00543F1E">
      <w:pPr>
        <w:spacing w:after="0" w:line="240" w:lineRule="auto"/>
        <w:rPr>
          <w:rFonts w:ascii="Microsoft Sans Serif" w:eastAsia="Times New Roman" w:hAnsi="Calibri"/>
          <w:b/>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SHARON E WEBB ESQUIRE</w:t>
      </w:r>
      <w:r w:rsidRPr="00543F1E">
        <w:rPr>
          <w:rFonts w:ascii="Microsoft Sans Serif" w:eastAsia="Times New Roman" w:hAnsi="Calibri"/>
          <w:szCs w:val="20"/>
        </w:rPr>
        <w:cr/>
        <w:t>OFFICE OF SMALL BUSINESS ADVOCATE</w:t>
      </w:r>
      <w:r w:rsidRPr="00543F1E">
        <w:rPr>
          <w:rFonts w:ascii="Microsoft Sans Serif" w:eastAsia="Times New Roman" w:hAnsi="Calibri"/>
          <w:szCs w:val="20"/>
        </w:rPr>
        <w:cr/>
        <w:t>SUITE 1102</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 xml:space="preserve">300 NORTH SECOND </w:t>
      </w:r>
      <w:proofErr w:type="gramStart"/>
      <w:r w:rsidRPr="00543F1E">
        <w:rPr>
          <w:rFonts w:ascii="Microsoft Sans Serif" w:eastAsia="Times New Roman" w:hAnsi="Calibri"/>
          <w:szCs w:val="20"/>
        </w:rPr>
        <w:t>STREET</w:t>
      </w:r>
      <w:proofErr w:type="gramEnd"/>
      <w:r w:rsidRPr="00543F1E">
        <w:rPr>
          <w:rFonts w:ascii="Microsoft Sans Serif" w:eastAsia="Times New Roman" w:hAnsi="Calibri"/>
          <w:szCs w:val="20"/>
        </w:rPr>
        <w:t xml:space="preserve"> </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HARRISBURG PA  17101</w:t>
      </w:r>
      <w:r w:rsidRPr="00543F1E">
        <w:rPr>
          <w:rFonts w:ascii="Microsoft Sans Serif" w:eastAsia="Times New Roman" w:hAnsi="Calibri"/>
          <w:szCs w:val="20"/>
        </w:rPr>
        <w:cr/>
      </w:r>
      <w:r w:rsidRPr="00543F1E">
        <w:rPr>
          <w:rFonts w:ascii="Microsoft Sans Serif" w:eastAsia="Times New Roman" w:hAnsi="Calibri"/>
          <w:b/>
          <w:szCs w:val="20"/>
        </w:rPr>
        <w:t>717-783-2525</w:t>
      </w:r>
      <w:r w:rsidRPr="00543F1E">
        <w:rPr>
          <w:rFonts w:ascii="Microsoft Sans Serif" w:eastAsia="Times New Roman" w:hAnsi="Calibri"/>
          <w:szCs w:val="20"/>
        </w:rPr>
        <w:cr/>
      </w:r>
      <w:r w:rsidRPr="00543F1E">
        <w:rPr>
          <w:rFonts w:ascii="Microsoft Sans Serif" w:eastAsia="Times New Roman" w:hAnsi="Calibri"/>
          <w:b/>
          <w:szCs w:val="20"/>
        </w:rPr>
        <w:t>C-2013-2380474</w:t>
      </w:r>
    </w:p>
    <w:p w:rsidR="00543F1E" w:rsidRPr="00543F1E" w:rsidRDefault="00543F1E" w:rsidP="00543F1E">
      <w:pPr>
        <w:spacing w:after="0" w:line="240" w:lineRule="auto"/>
        <w:rPr>
          <w:rFonts w:ascii="Microsoft Sans Serif" w:eastAsia="Times New Roman" w:hAnsi="Calibri"/>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CHARLES DANIEL SHIELDS ESQUIRE</w:t>
      </w:r>
      <w:r w:rsidRPr="00543F1E">
        <w:rPr>
          <w:rFonts w:ascii="Microsoft Sans Serif" w:eastAsia="Times New Roman" w:hAnsi="Calibri"/>
          <w:szCs w:val="20"/>
        </w:rPr>
        <w:cr/>
        <w:t xml:space="preserve">PA PUBLIC UTILITY COMMISSION </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BIE LEGAL TECHNICAL</w:t>
      </w:r>
      <w:r w:rsidRPr="00543F1E">
        <w:rPr>
          <w:rFonts w:ascii="Microsoft Sans Serif" w:eastAsia="Times New Roman" w:hAnsi="Calibri"/>
          <w:szCs w:val="20"/>
        </w:rPr>
        <w:cr/>
        <w:t>PO BOX 3265</w:t>
      </w:r>
      <w:r w:rsidRPr="00543F1E">
        <w:rPr>
          <w:rFonts w:ascii="Microsoft Sans Serif" w:eastAsia="Times New Roman" w:hAnsi="Calibri"/>
          <w:szCs w:val="20"/>
        </w:rPr>
        <w:cr/>
        <w:t>HARRISBURG PA  17105-3265</w:t>
      </w:r>
    </w:p>
    <w:p w:rsidR="00543F1E" w:rsidRPr="00543F1E" w:rsidRDefault="00543F1E" w:rsidP="00543F1E">
      <w:pPr>
        <w:spacing w:after="0" w:line="240" w:lineRule="auto"/>
        <w:rPr>
          <w:rFonts w:ascii="Microsoft Sans Serif" w:eastAsia="Times New Roman" w:hAnsi="Calibri"/>
          <w:b/>
          <w:i/>
          <w:szCs w:val="20"/>
          <w:u w:val="single"/>
        </w:rPr>
      </w:pPr>
      <w:r w:rsidRPr="00543F1E">
        <w:rPr>
          <w:rFonts w:ascii="Microsoft Sans Serif" w:eastAsia="Times New Roman" w:hAnsi="Calibri"/>
          <w:b/>
          <w:szCs w:val="20"/>
        </w:rPr>
        <w:t>717-783-6151</w:t>
      </w:r>
      <w:r w:rsidRPr="00543F1E">
        <w:rPr>
          <w:rFonts w:ascii="Microsoft Sans Serif" w:eastAsia="Times New Roman" w:hAnsi="Calibri"/>
          <w:szCs w:val="20"/>
        </w:rPr>
        <w:cr/>
      </w:r>
      <w:r w:rsidRPr="00543F1E">
        <w:rPr>
          <w:rFonts w:ascii="Microsoft Sans Serif" w:eastAsia="Times New Roman" w:hAnsi="Calibri"/>
          <w:b/>
          <w:i/>
          <w:szCs w:val="20"/>
          <w:u w:val="single"/>
        </w:rPr>
        <w:t xml:space="preserve">             </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br w:type="column"/>
      </w:r>
      <w:r w:rsidRPr="00543F1E">
        <w:rPr>
          <w:rFonts w:ascii="Microsoft Sans Serif" w:eastAsia="Times New Roman" w:hAnsi="Calibri"/>
          <w:szCs w:val="20"/>
        </w:rPr>
        <w:lastRenderedPageBreak/>
        <w:t>THEODORE S ROBINSON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CITIZEN POWER</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2121 MURRAY AVENUE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PITTSBURGH PA  15217</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412-421-7029</w:t>
      </w:r>
    </w:p>
    <w:p w:rsidR="00543F1E" w:rsidRPr="00543F1E" w:rsidRDefault="00543F1E" w:rsidP="00543F1E">
      <w:pPr>
        <w:spacing w:after="0" w:line="240" w:lineRule="auto"/>
        <w:rPr>
          <w:rFonts w:ascii="Microsoft Sans Serif" w:eastAsia="Times New Roman" w:hAnsi="Calibri"/>
          <w:i/>
          <w:szCs w:val="20"/>
        </w:rPr>
      </w:pPr>
      <w:proofErr w:type="gramStart"/>
      <w:r w:rsidRPr="00543F1E">
        <w:rPr>
          <w:rFonts w:ascii="Microsoft Sans Serif" w:eastAsia="Times New Roman" w:hAnsi="Calibri"/>
          <w:i/>
          <w:szCs w:val="20"/>
        </w:rPr>
        <w:t>Representing Citizen Power, Inc.</w:t>
      </w:r>
      <w:proofErr w:type="gramEnd"/>
    </w:p>
    <w:p w:rsidR="00543F1E" w:rsidRPr="00543F1E" w:rsidRDefault="00543F1E" w:rsidP="00543F1E">
      <w:pPr>
        <w:spacing w:after="0" w:line="240" w:lineRule="auto"/>
        <w:rPr>
          <w:rFonts w:ascii="Microsoft Sans Serif" w:eastAsia="Times New Roman" w:hAnsi="Calibri"/>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DERRICK PRICE WILLIAMSON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BARRY A NAUM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SPILMAN THOMAS &amp; BATTLE PLLC</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1100 BENT CREEK BOULEVARD</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SUITE 101</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MECHANICSBURG PA  17050</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717-795-2742</w:t>
      </w:r>
    </w:p>
    <w:p w:rsidR="00543F1E" w:rsidRPr="00543F1E" w:rsidRDefault="00543F1E" w:rsidP="00543F1E">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United States Steel Corporation</w:t>
      </w:r>
    </w:p>
    <w:p w:rsidR="00543F1E" w:rsidRPr="00543F1E" w:rsidRDefault="00543F1E" w:rsidP="00543F1E">
      <w:pPr>
        <w:spacing w:after="0" w:line="240" w:lineRule="auto"/>
        <w:rPr>
          <w:rFonts w:ascii="Microsoft Sans Serif" w:eastAsia="Times New Roman" w:hAnsi="Calibri"/>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SCOTT J RUBIN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333 OAK LANE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BLOOMSBURG PA  17815-2036</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570-387-1893</w:t>
      </w:r>
    </w:p>
    <w:p w:rsidR="00543F1E" w:rsidRPr="00543F1E" w:rsidRDefault="00543F1E" w:rsidP="00543F1E">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IBEW Local 29</w:t>
      </w:r>
    </w:p>
    <w:p w:rsidR="00543F1E" w:rsidRPr="00543F1E" w:rsidRDefault="00543F1E" w:rsidP="00543F1E">
      <w:pPr>
        <w:spacing w:after="0" w:line="240" w:lineRule="auto"/>
        <w:rPr>
          <w:rFonts w:ascii="Microsoft Sans Serif" w:eastAsia="Times New Roman" w:hAnsi="Calibri"/>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HARRY S GELLER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PATRICK M CICERO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PENNSYLVANIA UTILITY LAW PROJECT</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118 LOCUST STREET</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HARRISBURG PA  17101</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717-236-9486</w:t>
      </w:r>
    </w:p>
    <w:p w:rsidR="00543F1E" w:rsidRPr="00543F1E" w:rsidRDefault="00543F1E" w:rsidP="00543F1E">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CAUSE-PA</w:t>
      </w:r>
    </w:p>
    <w:p w:rsidR="00543F1E" w:rsidRPr="00543F1E" w:rsidRDefault="00543F1E" w:rsidP="00543F1E">
      <w:pPr>
        <w:spacing w:after="0" w:line="240" w:lineRule="auto"/>
        <w:rPr>
          <w:rFonts w:ascii="Microsoft Sans Serif" w:eastAsia="Times New Roman" w:hAnsi="Calibri"/>
          <w:i/>
          <w:szCs w:val="20"/>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JOSEPH L VULLO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1460 WYOMING AVENUE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FORTY FORT PA  18704</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570-288-6441</w:t>
      </w:r>
    </w:p>
    <w:p w:rsidR="00543F1E" w:rsidRPr="00543F1E" w:rsidRDefault="00543F1E" w:rsidP="00543F1E">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CAAP</w:t>
      </w:r>
    </w:p>
    <w:p w:rsidR="00543F1E" w:rsidRPr="00543F1E" w:rsidRDefault="00543F1E" w:rsidP="00543F1E">
      <w:pPr>
        <w:spacing w:after="0" w:line="240" w:lineRule="auto"/>
        <w:rPr>
          <w:rFonts w:ascii="Microsoft Sans Serif" w:eastAsia="Times New Roman" w:hAnsi="Calibri"/>
          <w:i/>
          <w:szCs w:val="20"/>
        </w:rPr>
      </w:pP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PAMELA C POLACEK ESQUIRE</w:t>
      </w: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teresa k schmittberger esquire</w:t>
      </w: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MCNEES WALLACE &amp; NURICK LLC</w:t>
      </w: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100 PINE STREET</w:t>
      </w: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PO BOX 1166</w:t>
      </w: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HARRISBURG PA  17108-1166</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717-232-8000</w:t>
      </w:r>
    </w:p>
    <w:p w:rsidR="00543F1E" w:rsidRPr="00543F1E" w:rsidRDefault="00543F1E" w:rsidP="00543F1E">
      <w:pPr>
        <w:spacing w:after="0" w:line="240" w:lineRule="auto"/>
        <w:rPr>
          <w:rFonts w:ascii="Microsoft Sans Serif" w:eastAsia="Times New Roman" w:hAnsi="Calibri"/>
          <w:i/>
          <w:szCs w:val="20"/>
        </w:rPr>
      </w:pPr>
      <w:r w:rsidRPr="00543F1E">
        <w:rPr>
          <w:rFonts w:ascii="Microsoft Sans Serif" w:eastAsia="Times New Roman" w:hAnsi="Calibri"/>
          <w:i/>
          <w:szCs w:val="20"/>
        </w:rPr>
        <w:t xml:space="preserve">Representing Duquesne Industrial </w:t>
      </w:r>
      <w:proofErr w:type="spellStart"/>
      <w:r w:rsidRPr="00543F1E">
        <w:rPr>
          <w:rFonts w:ascii="Microsoft Sans Serif" w:eastAsia="Times New Roman" w:hAnsi="Calibri"/>
          <w:i/>
          <w:szCs w:val="20"/>
        </w:rPr>
        <w:t>Intervenors</w:t>
      </w:r>
      <w:proofErr w:type="spellEnd"/>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C-2013-2385292</w:t>
      </w: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sectPr w:rsidR="00543F1E" w:rsidRPr="00543F1E" w:rsidSect="00057730">
          <w:type w:val="continuous"/>
          <w:pgSz w:w="12240" w:h="15840"/>
          <w:pgMar w:top="720" w:right="720" w:bottom="720" w:left="720" w:header="720" w:footer="720" w:gutter="0"/>
          <w:cols w:num="2" w:space="720"/>
          <w:docGrid w:linePitch="360"/>
        </w:sectPr>
      </w:pP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lastRenderedPageBreak/>
        <w:t>TODD S STEWART Esquire</w:t>
      </w: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Hawke McKeon &amp; Sniscak LLP</w:t>
      </w:r>
    </w:p>
    <w:p w:rsidR="00543F1E" w:rsidRPr="00543F1E" w:rsidRDefault="00543F1E" w:rsidP="00543F1E">
      <w:pPr>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PO BOX 1778</w:t>
      </w:r>
    </w:p>
    <w:p w:rsidR="00543F1E" w:rsidRPr="00543F1E" w:rsidRDefault="00543F1E" w:rsidP="00543F1E">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100 North Tenth Street</w:t>
      </w:r>
    </w:p>
    <w:p w:rsidR="00543F1E" w:rsidRPr="00543F1E" w:rsidRDefault="00543F1E" w:rsidP="00543F1E">
      <w:pPr>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Harrisburg PA  17105-1778</w:t>
      </w:r>
    </w:p>
    <w:p w:rsidR="00543F1E" w:rsidRPr="00543F1E" w:rsidRDefault="00543F1E" w:rsidP="00543F1E">
      <w:pPr>
        <w:spacing w:after="0" w:line="240" w:lineRule="auto"/>
        <w:rPr>
          <w:rFonts w:ascii="Microsoft Sans Serif" w:eastAsia="Times New Roman" w:hAnsi="Calibri"/>
          <w:i/>
          <w:szCs w:val="20"/>
        </w:rPr>
      </w:pPr>
      <w:proofErr w:type="gramStart"/>
      <w:r w:rsidRPr="00543F1E">
        <w:rPr>
          <w:rFonts w:ascii="Microsoft Sans Serif" w:eastAsia="Times New Roman" w:hAnsi="Calibri"/>
          <w:i/>
          <w:szCs w:val="20"/>
        </w:rPr>
        <w:t>Representing Interstate Gas Supply, Inc.</w:t>
      </w:r>
      <w:proofErr w:type="gramEnd"/>
    </w:p>
    <w:p w:rsidR="00543F1E" w:rsidRPr="00543F1E" w:rsidRDefault="00543F1E" w:rsidP="00543F1E">
      <w:pPr>
        <w:spacing w:after="0" w:line="240" w:lineRule="auto"/>
        <w:rPr>
          <w:rFonts w:ascii="Microsoft Sans Serif" w:eastAsia="Times New Roman" w:hAnsi="Microsoft Sans Serif" w:cs="Microsoft Sans Serif"/>
          <w:caps/>
          <w:szCs w:val="24"/>
        </w:rPr>
      </w:pP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DAVID P ZAMBITO ESQUIRE</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COZEN OCONNOR</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305 NORTH FRONT STREET</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SUITE 400</w:t>
      </w:r>
    </w:p>
    <w:p w:rsidR="00543F1E" w:rsidRPr="00543F1E" w:rsidRDefault="00543F1E" w:rsidP="00543F1E">
      <w:pPr>
        <w:spacing w:after="0" w:line="240" w:lineRule="auto"/>
        <w:rPr>
          <w:rFonts w:ascii="Microsoft Sans Serif" w:eastAsia="Times New Roman" w:hAnsi="Calibri"/>
          <w:szCs w:val="20"/>
        </w:rPr>
      </w:pPr>
      <w:r w:rsidRPr="00543F1E">
        <w:rPr>
          <w:rFonts w:ascii="Microsoft Sans Serif" w:eastAsia="Times New Roman" w:hAnsi="Calibri"/>
          <w:szCs w:val="20"/>
        </w:rPr>
        <w:t>HARRISBURG PA  17101</w:t>
      </w:r>
    </w:p>
    <w:p w:rsidR="00543F1E" w:rsidRPr="00543F1E" w:rsidRDefault="00543F1E" w:rsidP="00543F1E">
      <w:pPr>
        <w:spacing w:after="0" w:line="240" w:lineRule="auto"/>
        <w:rPr>
          <w:rFonts w:ascii="Microsoft Sans Serif" w:eastAsia="Times New Roman" w:hAnsi="Calibri"/>
          <w:b/>
          <w:szCs w:val="20"/>
        </w:rPr>
      </w:pPr>
      <w:r w:rsidRPr="00543F1E">
        <w:rPr>
          <w:rFonts w:ascii="Microsoft Sans Serif" w:eastAsia="Times New Roman" w:hAnsi="Calibri"/>
          <w:b/>
          <w:szCs w:val="20"/>
        </w:rPr>
        <w:t>717-703-5900</w:t>
      </w:r>
    </w:p>
    <w:p w:rsidR="00543F1E" w:rsidRPr="00543F1E" w:rsidRDefault="00543F1E" w:rsidP="00543F1E">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NRG Power Midwest LP, NRG Energy Center Pittsburgh LLC and Reliant Energy Northeast LLC</w:t>
      </w:r>
    </w:p>
    <w:p w:rsidR="00543F1E" w:rsidRPr="00543F1E" w:rsidRDefault="00543F1E" w:rsidP="00543F1E">
      <w:pPr>
        <w:spacing w:after="0" w:line="240" w:lineRule="auto"/>
        <w:rPr>
          <w:rFonts w:ascii="Microsoft Sans Serif" w:eastAsia="Times New Roman" w:hAnsi="Microsoft Sans Serif" w:cs="Microsoft Sans Serif"/>
          <w:b/>
          <w:szCs w:val="24"/>
        </w:rPr>
      </w:pPr>
      <w:r w:rsidRPr="00543F1E">
        <w:rPr>
          <w:rFonts w:ascii="Microsoft Sans Serif" w:eastAsia="Times New Roman" w:hAnsi="Calibri"/>
          <w:b/>
          <w:szCs w:val="20"/>
        </w:rPr>
        <w:t>C-2013-</w:t>
      </w:r>
      <w:r w:rsidRPr="00543F1E">
        <w:rPr>
          <w:rFonts w:ascii="Microsoft Sans Serif" w:eastAsia="Times New Roman" w:hAnsi="Microsoft Sans Serif" w:cs="Microsoft Sans Serif"/>
          <w:b/>
          <w:szCs w:val="20"/>
        </w:rPr>
        <w:t xml:space="preserve"> </w:t>
      </w:r>
      <w:r w:rsidRPr="00543F1E">
        <w:rPr>
          <w:rFonts w:ascii="Microsoft Sans Serif" w:eastAsia="Times New Roman" w:hAnsi="Microsoft Sans Serif" w:cs="Microsoft Sans Serif"/>
          <w:b/>
          <w:szCs w:val="24"/>
        </w:rPr>
        <w:t>2390562</w:t>
      </w:r>
    </w:p>
    <w:p w:rsidR="00543F1E" w:rsidRPr="00543F1E" w:rsidRDefault="00543F1E" w:rsidP="00543F1E">
      <w:pPr>
        <w:spacing w:after="0" w:line="240" w:lineRule="auto"/>
        <w:rPr>
          <w:rFonts w:ascii="Microsoft Sans Serif" w:eastAsia="Times New Roman" w:hAnsi="Microsoft Sans Serif" w:cs="Microsoft Sans Serif"/>
          <w:b/>
          <w:szCs w:val="24"/>
        </w:rPr>
      </w:pPr>
    </w:p>
    <w:p w:rsidR="00543F1E" w:rsidRPr="00543F1E" w:rsidRDefault="00543F1E" w:rsidP="00543F1E">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GEORGE JUGOVIC JR ESQUIRE</w:t>
      </w:r>
    </w:p>
    <w:p w:rsidR="00543F1E" w:rsidRPr="00543F1E" w:rsidRDefault="00543F1E" w:rsidP="00543F1E">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HEATHER LANGELAND ESQUIRE</w:t>
      </w:r>
    </w:p>
    <w:p w:rsidR="00543F1E" w:rsidRPr="00543F1E" w:rsidRDefault="00543F1E" w:rsidP="00543F1E">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CITIZENS FOR PENNSYLVANIA’S FUTURE</w:t>
      </w:r>
    </w:p>
    <w:p w:rsidR="00543F1E" w:rsidRPr="00543F1E" w:rsidRDefault="00543F1E" w:rsidP="00543F1E">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200 FIRST AVENUE SUITE 200</w:t>
      </w:r>
    </w:p>
    <w:p w:rsidR="00543F1E" w:rsidRPr="00543F1E" w:rsidRDefault="00543F1E" w:rsidP="00543F1E">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PITTSBURGH PA  15222</w:t>
      </w:r>
    </w:p>
    <w:p w:rsidR="00543F1E" w:rsidRPr="00543F1E" w:rsidRDefault="00543F1E" w:rsidP="00543F1E">
      <w:pPr>
        <w:spacing w:after="0" w:line="240" w:lineRule="auto"/>
        <w:rPr>
          <w:rFonts w:ascii="Microsoft Sans Serif" w:eastAsia="Times New Roman" w:hAnsi="Microsoft Sans Serif" w:cs="Microsoft Sans Serif"/>
          <w:b/>
          <w:szCs w:val="24"/>
        </w:rPr>
      </w:pPr>
      <w:r w:rsidRPr="00543F1E">
        <w:rPr>
          <w:rFonts w:ascii="Microsoft Sans Serif" w:eastAsia="Times New Roman" w:hAnsi="Microsoft Sans Serif" w:cs="Microsoft Sans Serif"/>
          <w:b/>
          <w:szCs w:val="24"/>
        </w:rPr>
        <w:t>412-456-2785</w:t>
      </w:r>
    </w:p>
    <w:p w:rsidR="00543F1E" w:rsidRPr="00543F1E" w:rsidRDefault="00543F1E" w:rsidP="00543F1E">
      <w:pPr>
        <w:spacing w:after="0" w:line="240" w:lineRule="auto"/>
        <w:rPr>
          <w:rFonts w:ascii="Microsoft Sans Serif" w:eastAsia="Times New Roman" w:hAnsi="Microsoft Sans Serif" w:cs="Microsoft Sans Serif"/>
          <w:i/>
          <w:szCs w:val="20"/>
        </w:rPr>
      </w:pPr>
      <w:r w:rsidRPr="00543F1E">
        <w:rPr>
          <w:rFonts w:ascii="Microsoft Sans Serif" w:eastAsia="Times New Roman" w:hAnsi="Microsoft Sans Serif" w:cs="Microsoft Sans Serif"/>
          <w:i/>
          <w:szCs w:val="20"/>
        </w:rPr>
        <w:t>Representing Citizens for Pennsylvania’s Future</w:t>
      </w:r>
    </w:p>
    <w:p w:rsidR="00543F1E" w:rsidRPr="00543F1E" w:rsidRDefault="00543F1E" w:rsidP="00543F1E">
      <w:pPr>
        <w:spacing w:after="0" w:line="240" w:lineRule="auto"/>
        <w:rPr>
          <w:rFonts w:ascii="Microsoft Sans Serif" w:eastAsia="Times New Roman" w:hAnsi="Microsoft Sans Serif" w:cs="Microsoft Sans Serif"/>
          <w:i/>
          <w:szCs w:val="20"/>
        </w:rPr>
      </w:pPr>
    </w:p>
    <w:p w:rsidR="00543F1E" w:rsidRPr="00543F1E" w:rsidRDefault="00543F1E" w:rsidP="00543F1E">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JOHN F POVILAITIS ESQUIRE</w:t>
      </w:r>
    </w:p>
    <w:p w:rsidR="00543F1E" w:rsidRPr="00543F1E" w:rsidRDefault="00543F1E" w:rsidP="00543F1E">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BUCHANAN INGERSOLL &amp; ROONEY PC</w:t>
      </w:r>
    </w:p>
    <w:p w:rsidR="00543F1E" w:rsidRPr="00543F1E" w:rsidRDefault="00543F1E" w:rsidP="00543F1E">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 xml:space="preserve">409 NORTH SECOND </w:t>
      </w:r>
      <w:proofErr w:type="gramStart"/>
      <w:r w:rsidRPr="00543F1E">
        <w:rPr>
          <w:rFonts w:ascii="Microsoft Sans Serif" w:eastAsia="Times New Roman" w:hAnsi="Microsoft Sans Serif" w:cs="Microsoft Sans Serif"/>
          <w:szCs w:val="20"/>
        </w:rPr>
        <w:t>STREET</w:t>
      </w:r>
      <w:proofErr w:type="gramEnd"/>
    </w:p>
    <w:p w:rsidR="00543F1E" w:rsidRPr="00543F1E" w:rsidRDefault="00543F1E" w:rsidP="00543F1E">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 xml:space="preserve">SUITE 500 </w:t>
      </w:r>
    </w:p>
    <w:p w:rsidR="00543F1E" w:rsidRPr="00543F1E" w:rsidRDefault="00543F1E" w:rsidP="00543F1E">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HARRISBURG PA 17101-1357</w:t>
      </w:r>
    </w:p>
    <w:p w:rsidR="00543F1E" w:rsidRPr="00543F1E" w:rsidRDefault="00543F1E" w:rsidP="00543F1E">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b/>
          <w:szCs w:val="20"/>
        </w:rPr>
        <w:t>717-2374800</w:t>
      </w:r>
    </w:p>
    <w:p w:rsidR="00543F1E" w:rsidRPr="00543F1E" w:rsidRDefault="00543F1E" w:rsidP="00543F1E">
      <w:pPr>
        <w:spacing w:after="0" w:line="240" w:lineRule="auto"/>
        <w:rPr>
          <w:rFonts w:ascii="Microsoft Sans Serif" w:eastAsia="Times New Roman" w:hAnsi="Microsoft Sans Serif" w:cs="Microsoft Sans Serif"/>
          <w:i/>
          <w:szCs w:val="24"/>
        </w:rPr>
      </w:pPr>
      <w:r w:rsidRPr="00543F1E">
        <w:rPr>
          <w:rFonts w:ascii="Microsoft Sans Serif" w:eastAsia="Times New Roman" w:hAnsi="Microsoft Sans Serif" w:cs="Microsoft Sans Serif"/>
          <w:i/>
          <w:szCs w:val="20"/>
        </w:rPr>
        <w:t>Representing Beaver Falls Municipal Authority</w:t>
      </w:r>
    </w:p>
    <w:p w:rsidR="00543F1E" w:rsidRPr="00543F1E" w:rsidRDefault="00543F1E" w:rsidP="00543F1E">
      <w:pPr>
        <w:spacing w:after="0" w:line="240" w:lineRule="auto"/>
        <w:rPr>
          <w:rFonts w:ascii="Microsoft Sans Serif" w:eastAsia="Times New Roman" w:hAnsi="Calibri"/>
          <w:b/>
          <w:szCs w:val="20"/>
        </w:rPr>
      </w:pPr>
    </w:p>
    <w:p w:rsidR="00543F1E" w:rsidRPr="00543F1E" w:rsidRDefault="00543F1E" w:rsidP="00543F1E">
      <w:pPr>
        <w:spacing w:after="0" w:line="240" w:lineRule="auto"/>
        <w:rPr>
          <w:rFonts w:ascii="Microsoft Sans Serif" w:eastAsia="Times New Roman" w:hAnsi="Calibri"/>
          <w:b/>
          <w:szCs w:val="20"/>
        </w:rPr>
        <w:sectPr w:rsidR="00543F1E" w:rsidRPr="00543F1E" w:rsidSect="00057730">
          <w:footerReference w:type="default" r:id="rId14"/>
          <w:pgSz w:w="12240" w:h="15840"/>
          <w:pgMar w:top="720" w:right="720" w:bottom="720" w:left="720" w:header="720" w:footer="720" w:gutter="0"/>
          <w:pgNumType w:fmt="lowerRoman"/>
          <w:cols w:num="2" w:space="720"/>
          <w:docGrid w:linePitch="360"/>
        </w:sectPr>
      </w:pPr>
    </w:p>
    <w:p w:rsidR="00543F1E" w:rsidRPr="00543F1E" w:rsidRDefault="00543F1E" w:rsidP="00543F1E">
      <w:pPr>
        <w:spacing w:after="0" w:line="240" w:lineRule="auto"/>
        <w:ind w:left="-720" w:right="-720"/>
        <w:rPr>
          <w:rFonts w:ascii="Microsoft Sans Serif" w:eastAsia="Times New Roman" w:hAnsi="Calibri"/>
          <w:b/>
          <w:szCs w:val="20"/>
          <w:u w:val="single"/>
        </w:rPr>
      </w:pPr>
      <w:r w:rsidRPr="00543F1E">
        <w:rPr>
          <w:rFonts w:ascii="Microsoft Sans Serif" w:eastAsia="Times New Roman" w:hAnsi="Calibri"/>
          <w:b/>
          <w:szCs w:val="20"/>
          <w:u w:val="single"/>
        </w:rPr>
        <w:lastRenderedPageBreak/>
        <w:t xml:space="preserve">R-2013-2372129 </w:t>
      </w:r>
      <w:r w:rsidRPr="00543F1E">
        <w:rPr>
          <w:rFonts w:ascii="Microsoft Sans Serif" w:eastAsia="Times New Roman" w:hAnsi="Calibri"/>
          <w:b/>
          <w:szCs w:val="20"/>
          <w:u w:val="single"/>
        </w:rPr>
        <w:t>–</w:t>
      </w:r>
      <w:r w:rsidRPr="00543F1E">
        <w:rPr>
          <w:rFonts w:ascii="Microsoft Sans Serif" w:eastAsia="Times New Roman" w:hAnsi="Calibri"/>
          <w:b/>
          <w:szCs w:val="20"/>
          <w:u w:val="single"/>
        </w:rPr>
        <w:t xml:space="preserve"> PA PUBLIC UTILITY COMMISSION, ET AL. v. DUQUESNE LIGHT COMPANY</w:t>
      </w:r>
    </w:p>
    <w:p w:rsidR="00543F1E" w:rsidRPr="00543F1E" w:rsidRDefault="00543F1E" w:rsidP="00543F1E">
      <w:pPr>
        <w:spacing w:after="0" w:line="240" w:lineRule="auto"/>
        <w:ind w:hanging="720"/>
        <w:rPr>
          <w:rFonts w:ascii="Microsoft Sans Serif" w:eastAsia="Times New Roman" w:hAnsi="Calibri"/>
          <w:b/>
          <w:szCs w:val="20"/>
          <w:u w:val="single"/>
        </w:rPr>
      </w:pPr>
    </w:p>
    <w:p w:rsidR="00543F1E" w:rsidRDefault="00543F1E" w:rsidP="00543F1E">
      <w:pPr>
        <w:spacing w:after="0" w:line="240" w:lineRule="auto"/>
        <w:ind w:hanging="720"/>
        <w:rPr>
          <w:rFonts w:ascii="Microsoft Sans Serif" w:eastAsia="Times New Roman" w:hAnsi="Calibri"/>
          <w:i/>
          <w:szCs w:val="20"/>
        </w:rPr>
      </w:pPr>
      <w:r w:rsidRPr="00543F1E">
        <w:rPr>
          <w:rFonts w:ascii="Microsoft Sans Serif" w:eastAsia="Times New Roman" w:hAnsi="Calibri"/>
          <w:i/>
          <w:szCs w:val="20"/>
        </w:rPr>
        <w:t>LIMITED SERVICE LIST - Revised 11/7/13</w:t>
      </w:r>
    </w:p>
    <w:p w:rsidR="00543F1E" w:rsidRDefault="00543F1E" w:rsidP="00543F1E">
      <w:pPr>
        <w:spacing w:after="0" w:line="240" w:lineRule="auto"/>
        <w:ind w:hanging="720"/>
        <w:rPr>
          <w:rFonts w:ascii="Microsoft Sans Serif" w:eastAsia="Times New Roman" w:hAnsi="Calibri"/>
          <w:i/>
          <w:szCs w:val="20"/>
        </w:rPr>
      </w:pPr>
    </w:p>
    <w:p w:rsidR="00543F1E" w:rsidRDefault="00543F1E" w:rsidP="00543F1E">
      <w:pPr>
        <w:spacing w:after="0" w:line="240" w:lineRule="auto"/>
        <w:ind w:hanging="720"/>
        <w:rPr>
          <w:rFonts w:ascii="Microsoft Sans Serif" w:eastAsia="Times New Roman" w:hAnsi="Calibri"/>
          <w:i/>
          <w:szCs w:val="20"/>
        </w:rPr>
      </w:pP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JACQUELYN &amp; ROBERT MILLER</w:t>
      </w: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3011 MAY STREET EXT</w:t>
      </w: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PITTSBURGH PA  15234</w:t>
      </w:r>
    </w:p>
    <w:p w:rsidR="00543F1E" w:rsidRPr="00543F1E" w:rsidRDefault="00543F1E" w:rsidP="00543F1E">
      <w:pPr>
        <w:spacing w:after="0" w:line="240" w:lineRule="auto"/>
        <w:ind w:hanging="720"/>
        <w:rPr>
          <w:rFonts w:ascii="Microsoft Sans Serif" w:eastAsia="Times New Roman" w:hAnsi="Calibri"/>
          <w:b/>
          <w:szCs w:val="20"/>
        </w:rPr>
      </w:pPr>
      <w:r w:rsidRPr="00543F1E">
        <w:rPr>
          <w:rFonts w:ascii="Microsoft Sans Serif" w:eastAsia="Times New Roman" w:hAnsi="Calibri"/>
          <w:b/>
          <w:szCs w:val="20"/>
        </w:rPr>
        <w:t>C-2013-2383835</w:t>
      </w:r>
    </w:p>
    <w:p w:rsidR="00543F1E" w:rsidRPr="00543F1E" w:rsidRDefault="00543F1E" w:rsidP="00543F1E">
      <w:pPr>
        <w:spacing w:after="0" w:line="240" w:lineRule="auto"/>
        <w:ind w:hanging="720"/>
        <w:rPr>
          <w:rFonts w:ascii="Microsoft Sans Serif" w:eastAsia="Times New Roman" w:hAnsi="Calibri"/>
          <w:szCs w:val="20"/>
        </w:rPr>
      </w:pP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GWENDOLYN L LEVERT</w:t>
      </w: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431 KENMAWR AVENUE APT 1</w:t>
      </w: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RANKIN PA  15104</w:t>
      </w:r>
    </w:p>
    <w:p w:rsidR="00543F1E" w:rsidRPr="00543F1E" w:rsidRDefault="00543F1E" w:rsidP="00543F1E">
      <w:pPr>
        <w:spacing w:after="0" w:line="240" w:lineRule="auto"/>
        <w:ind w:hanging="720"/>
        <w:rPr>
          <w:rFonts w:ascii="Microsoft Sans Serif" w:eastAsia="Times New Roman" w:hAnsi="Calibri"/>
          <w:b/>
          <w:szCs w:val="20"/>
        </w:rPr>
      </w:pPr>
      <w:r w:rsidRPr="00543F1E">
        <w:rPr>
          <w:rFonts w:ascii="Microsoft Sans Serif" w:eastAsia="Times New Roman" w:hAnsi="Calibri"/>
          <w:b/>
          <w:szCs w:val="20"/>
        </w:rPr>
        <w:t>C-2013-2383980</w:t>
      </w:r>
    </w:p>
    <w:p w:rsidR="00543F1E" w:rsidRPr="00543F1E" w:rsidRDefault="00543F1E" w:rsidP="00543F1E">
      <w:pPr>
        <w:spacing w:after="0" w:line="240" w:lineRule="auto"/>
        <w:ind w:hanging="720"/>
        <w:rPr>
          <w:rFonts w:ascii="Microsoft Sans Serif" w:eastAsia="Times New Roman" w:hAnsi="Calibri"/>
          <w:szCs w:val="20"/>
        </w:rPr>
      </w:pP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AIMEE-MARIE DORSTEN</w:t>
      </w: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4338 MCCASLIN STREET</w:t>
      </w: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PITTSBURGH PA  15217</w:t>
      </w:r>
    </w:p>
    <w:p w:rsidR="00543F1E" w:rsidRPr="00543F1E" w:rsidRDefault="00543F1E" w:rsidP="00543F1E">
      <w:pPr>
        <w:spacing w:after="0" w:line="240" w:lineRule="auto"/>
        <w:ind w:hanging="720"/>
        <w:rPr>
          <w:rFonts w:ascii="Microsoft Sans Serif" w:eastAsia="Times New Roman" w:hAnsi="Calibri"/>
          <w:b/>
          <w:szCs w:val="20"/>
        </w:rPr>
      </w:pPr>
      <w:r w:rsidRPr="00543F1E">
        <w:rPr>
          <w:rFonts w:ascii="Microsoft Sans Serif" w:eastAsia="Times New Roman" w:hAnsi="Calibri"/>
          <w:b/>
          <w:szCs w:val="20"/>
        </w:rPr>
        <w:t>C-2013-2386037</w:t>
      </w:r>
    </w:p>
    <w:p w:rsidR="00543F1E" w:rsidRPr="00543F1E" w:rsidRDefault="00543F1E" w:rsidP="00543F1E">
      <w:pPr>
        <w:spacing w:after="0" w:line="240" w:lineRule="auto"/>
        <w:ind w:hanging="720"/>
        <w:rPr>
          <w:rFonts w:ascii="Microsoft Sans Serif" w:eastAsia="Times New Roman" w:hAnsi="Calibri"/>
          <w:szCs w:val="20"/>
        </w:rPr>
      </w:pP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CONNIE SCHIAVO</w:t>
      </w: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404 WINGATE DRIVE</w:t>
      </w:r>
    </w:p>
    <w:p w:rsidR="00543F1E" w:rsidRPr="00543F1E" w:rsidRDefault="00543F1E" w:rsidP="00543F1E">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PITTSBURGH PA  15205</w:t>
      </w:r>
    </w:p>
    <w:p w:rsidR="00543F1E" w:rsidRPr="00543F1E" w:rsidRDefault="00543F1E" w:rsidP="00543F1E">
      <w:pPr>
        <w:spacing w:after="0" w:line="240" w:lineRule="auto"/>
        <w:ind w:hanging="720"/>
        <w:rPr>
          <w:rFonts w:eastAsia="Times New Roman"/>
          <w:szCs w:val="24"/>
        </w:rPr>
      </w:pPr>
      <w:r w:rsidRPr="00543F1E">
        <w:rPr>
          <w:rFonts w:ascii="Microsoft Sans Serif" w:eastAsia="Times New Roman" w:hAnsi="Calibri"/>
          <w:b/>
          <w:szCs w:val="20"/>
        </w:rPr>
        <w:t>C-2013-2386284</w:t>
      </w:r>
    </w:p>
    <w:p w:rsidR="00C60B29" w:rsidRDefault="00C60B29"/>
    <w:p w:rsidR="00543F1E" w:rsidRDefault="00543F1E"/>
    <w:p w:rsidR="004F6A58" w:rsidRDefault="004F6A58"/>
    <w:sectPr w:rsidR="004F6A58" w:rsidSect="00661983">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7D" w:rsidRDefault="004D6F7D" w:rsidP="00C60B29">
      <w:pPr>
        <w:spacing w:after="0" w:line="240" w:lineRule="auto"/>
      </w:pPr>
      <w:r>
        <w:separator/>
      </w:r>
    </w:p>
  </w:endnote>
  <w:endnote w:type="continuationSeparator" w:id="0">
    <w:p w:rsidR="004D6F7D" w:rsidRDefault="004D6F7D" w:rsidP="00C6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E" w:rsidRDefault="00543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3F1E" w:rsidRDefault="00543F1E">
    <w:pPr>
      <w:pStyle w:val="Footer"/>
    </w:pPr>
  </w:p>
  <w:p w:rsidR="00543F1E" w:rsidRDefault="00543F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946386"/>
      <w:docPartObj>
        <w:docPartGallery w:val="Page Numbers (Bottom of Page)"/>
        <w:docPartUnique/>
      </w:docPartObj>
    </w:sdtPr>
    <w:sdtEndPr>
      <w:rPr>
        <w:noProof/>
        <w:sz w:val="20"/>
        <w:szCs w:val="20"/>
      </w:rPr>
    </w:sdtEndPr>
    <w:sdtContent>
      <w:p w:rsidR="00543F1E" w:rsidRPr="004C4505" w:rsidRDefault="00543F1E">
        <w:pPr>
          <w:pStyle w:val="Footer"/>
          <w:jc w:val="center"/>
          <w:rPr>
            <w:sz w:val="20"/>
            <w:szCs w:val="20"/>
          </w:rPr>
        </w:pPr>
        <w:r w:rsidRPr="004C4505">
          <w:rPr>
            <w:sz w:val="20"/>
            <w:szCs w:val="20"/>
          </w:rPr>
          <w:fldChar w:fldCharType="begin"/>
        </w:r>
        <w:r w:rsidRPr="004C4505">
          <w:rPr>
            <w:sz w:val="20"/>
            <w:szCs w:val="20"/>
          </w:rPr>
          <w:instrText xml:space="preserve"> PAGE   \* MERGEFORMAT </w:instrText>
        </w:r>
        <w:r w:rsidRPr="004C4505">
          <w:rPr>
            <w:sz w:val="20"/>
            <w:szCs w:val="20"/>
          </w:rPr>
          <w:fldChar w:fldCharType="separate"/>
        </w:r>
        <w:r w:rsidR="00FB7AD5">
          <w:rPr>
            <w:noProof/>
            <w:sz w:val="20"/>
            <w:szCs w:val="20"/>
          </w:rPr>
          <w:t>2</w:t>
        </w:r>
        <w:r w:rsidRPr="004C4505">
          <w:rPr>
            <w:noProof/>
            <w:sz w:val="20"/>
            <w:szCs w:val="20"/>
          </w:rPr>
          <w:fldChar w:fldCharType="end"/>
        </w:r>
      </w:p>
    </w:sdtContent>
  </w:sdt>
  <w:p w:rsidR="00543F1E" w:rsidRDefault="00543F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E" w:rsidRDefault="00543F1E">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E" w:rsidRDefault="00543F1E">
    <w:pPr>
      <w:pStyle w:val="Footer"/>
    </w:pPr>
    <w: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62480"/>
      <w:docPartObj>
        <w:docPartGallery w:val="Page Numbers (Bottom of Page)"/>
        <w:docPartUnique/>
      </w:docPartObj>
    </w:sdtPr>
    <w:sdtEndPr>
      <w:rPr>
        <w:noProof/>
        <w:sz w:val="20"/>
        <w:szCs w:val="20"/>
      </w:rPr>
    </w:sdtEndPr>
    <w:sdtContent>
      <w:p w:rsidR="00543F1E" w:rsidRPr="00B56A4A" w:rsidRDefault="00543F1E" w:rsidP="007101A9">
        <w:pPr>
          <w:pStyle w:val="Footer"/>
          <w:tabs>
            <w:tab w:val="center" w:pos="5040"/>
          </w:tabs>
          <w:jc w:val="center"/>
          <w:rPr>
            <w:sz w:val="20"/>
            <w:szCs w:val="20"/>
          </w:rPr>
        </w:pPr>
        <w:r w:rsidRPr="00B56A4A">
          <w:rPr>
            <w:sz w:val="20"/>
            <w:szCs w:val="20"/>
          </w:rPr>
          <w:fldChar w:fldCharType="begin"/>
        </w:r>
        <w:r w:rsidRPr="00B56A4A">
          <w:rPr>
            <w:sz w:val="20"/>
            <w:szCs w:val="20"/>
          </w:rPr>
          <w:instrText xml:space="preserve"> PAGE   \* MERGEFORMAT </w:instrText>
        </w:r>
        <w:r w:rsidRPr="00B56A4A">
          <w:rPr>
            <w:sz w:val="20"/>
            <w:szCs w:val="20"/>
          </w:rPr>
          <w:fldChar w:fldCharType="separate"/>
        </w:r>
        <w:r w:rsidR="00FB7AD5">
          <w:rPr>
            <w:noProof/>
            <w:sz w:val="20"/>
            <w:szCs w:val="20"/>
          </w:rPr>
          <w:t>ii</w:t>
        </w:r>
        <w:r w:rsidRPr="00B56A4A">
          <w:rPr>
            <w:noProof/>
            <w:sz w:val="20"/>
            <w:szCs w:val="20"/>
          </w:rPr>
          <w:fldChar w:fldCharType="end"/>
        </w:r>
      </w:p>
    </w:sdtContent>
  </w:sdt>
  <w:p w:rsidR="00543F1E" w:rsidRDefault="00543F1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E" w:rsidRDefault="00543F1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379005"/>
      <w:docPartObj>
        <w:docPartGallery w:val="Page Numbers (Bottom of Page)"/>
        <w:docPartUnique/>
      </w:docPartObj>
    </w:sdtPr>
    <w:sdtEndPr>
      <w:rPr>
        <w:noProof/>
      </w:rPr>
    </w:sdtEndPr>
    <w:sdtContent>
      <w:p w:rsidR="00661983" w:rsidRDefault="0066198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43F1E" w:rsidRPr="002B650C" w:rsidRDefault="00543F1E" w:rsidP="0067370B">
    <w:pPr>
      <w:pStyle w:val="Footer"/>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E" w:rsidRDefault="00543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7D" w:rsidRDefault="004D6F7D" w:rsidP="00C60B29">
      <w:pPr>
        <w:spacing w:after="0" w:line="240" w:lineRule="auto"/>
      </w:pPr>
      <w:r>
        <w:separator/>
      </w:r>
    </w:p>
  </w:footnote>
  <w:footnote w:type="continuationSeparator" w:id="0">
    <w:p w:rsidR="004D6F7D" w:rsidRDefault="004D6F7D" w:rsidP="00C60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E" w:rsidRDefault="00543F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E" w:rsidRPr="007101A9" w:rsidRDefault="00543F1E" w:rsidP="00710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1E" w:rsidRDefault="00543F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29"/>
    <w:rsid w:val="000E34E5"/>
    <w:rsid w:val="001F38D8"/>
    <w:rsid w:val="003008F6"/>
    <w:rsid w:val="00433A53"/>
    <w:rsid w:val="004D6F7D"/>
    <w:rsid w:val="004F6A58"/>
    <w:rsid w:val="004F7C2B"/>
    <w:rsid w:val="00543F1E"/>
    <w:rsid w:val="005B0E1E"/>
    <w:rsid w:val="005B222E"/>
    <w:rsid w:val="0063373D"/>
    <w:rsid w:val="00661983"/>
    <w:rsid w:val="00772671"/>
    <w:rsid w:val="007D62F5"/>
    <w:rsid w:val="008C2C55"/>
    <w:rsid w:val="00B22822"/>
    <w:rsid w:val="00B332DD"/>
    <w:rsid w:val="00BA5925"/>
    <w:rsid w:val="00C60B29"/>
    <w:rsid w:val="00DE5398"/>
    <w:rsid w:val="00E05D5F"/>
    <w:rsid w:val="00E35D3F"/>
    <w:rsid w:val="00FB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C60B29"/>
    <w:pPr>
      <w:spacing w:after="0" w:line="240" w:lineRule="auto"/>
    </w:pPr>
    <w:rPr>
      <w:rFonts w:eastAsia="Times New Roman"/>
      <w:sz w:val="20"/>
      <w:szCs w:val="20"/>
    </w:rPr>
  </w:style>
  <w:style w:type="character" w:customStyle="1" w:styleId="FootnoteTextChar">
    <w:name w:val="Footnote Text Char"/>
    <w:basedOn w:val="DefaultParagraphFont"/>
    <w:uiPriority w:val="99"/>
    <w:semiHidden/>
    <w:rsid w:val="00C60B29"/>
    <w:rPr>
      <w:sz w:val="20"/>
      <w:szCs w:val="20"/>
    </w:rPr>
  </w:style>
  <w:style w:type="character" w:styleId="FootnoteReference">
    <w:name w:val="footnote reference"/>
    <w:basedOn w:val="DefaultParagraphFont"/>
    <w:semiHidden/>
    <w:rsid w:val="00C60B29"/>
    <w:rPr>
      <w:vertAlign w:val="superscript"/>
    </w:rPr>
  </w:style>
  <w:style w:type="character" w:customStyle="1" w:styleId="FootnoteTextChar1">
    <w:name w:val="Footnote Text Char1"/>
    <w:basedOn w:val="DefaultParagraphFont"/>
    <w:link w:val="FootnoteText"/>
    <w:semiHidden/>
    <w:rsid w:val="00C60B29"/>
    <w:rPr>
      <w:rFonts w:eastAsia="Times New Roman"/>
      <w:sz w:val="20"/>
      <w:szCs w:val="20"/>
    </w:rPr>
  </w:style>
  <w:style w:type="paragraph" w:styleId="Header">
    <w:name w:val="header"/>
    <w:basedOn w:val="Normal"/>
    <w:link w:val="HeaderChar"/>
    <w:uiPriority w:val="99"/>
    <w:unhideWhenUsed/>
    <w:rsid w:val="00543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F1E"/>
  </w:style>
  <w:style w:type="paragraph" w:styleId="Footer">
    <w:name w:val="footer"/>
    <w:basedOn w:val="Normal"/>
    <w:link w:val="FooterChar"/>
    <w:uiPriority w:val="99"/>
    <w:unhideWhenUsed/>
    <w:rsid w:val="00543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F1E"/>
  </w:style>
  <w:style w:type="character" w:styleId="PageNumber">
    <w:name w:val="page number"/>
    <w:basedOn w:val="DefaultParagraphFont"/>
    <w:rsid w:val="00543F1E"/>
    <w:rPr>
      <w:rFonts w:ascii="Times New Roman" w:hAnsi="Times New Roman" w:cs="Times New Roman"/>
      <w:b w:val="0"/>
      <w:sz w:val="24"/>
    </w:rPr>
  </w:style>
  <w:style w:type="paragraph" w:styleId="BalloonText">
    <w:name w:val="Balloon Text"/>
    <w:basedOn w:val="Normal"/>
    <w:link w:val="BalloonTextChar"/>
    <w:uiPriority w:val="99"/>
    <w:semiHidden/>
    <w:unhideWhenUsed/>
    <w:rsid w:val="00B22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C60B29"/>
    <w:pPr>
      <w:spacing w:after="0" w:line="240" w:lineRule="auto"/>
    </w:pPr>
    <w:rPr>
      <w:rFonts w:eastAsia="Times New Roman"/>
      <w:sz w:val="20"/>
      <w:szCs w:val="20"/>
    </w:rPr>
  </w:style>
  <w:style w:type="character" w:customStyle="1" w:styleId="FootnoteTextChar">
    <w:name w:val="Footnote Text Char"/>
    <w:basedOn w:val="DefaultParagraphFont"/>
    <w:uiPriority w:val="99"/>
    <w:semiHidden/>
    <w:rsid w:val="00C60B29"/>
    <w:rPr>
      <w:sz w:val="20"/>
      <w:szCs w:val="20"/>
    </w:rPr>
  </w:style>
  <w:style w:type="character" w:styleId="FootnoteReference">
    <w:name w:val="footnote reference"/>
    <w:basedOn w:val="DefaultParagraphFont"/>
    <w:semiHidden/>
    <w:rsid w:val="00C60B29"/>
    <w:rPr>
      <w:vertAlign w:val="superscript"/>
    </w:rPr>
  </w:style>
  <w:style w:type="character" w:customStyle="1" w:styleId="FootnoteTextChar1">
    <w:name w:val="Footnote Text Char1"/>
    <w:basedOn w:val="DefaultParagraphFont"/>
    <w:link w:val="FootnoteText"/>
    <w:semiHidden/>
    <w:rsid w:val="00C60B29"/>
    <w:rPr>
      <w:rFonts w:eastAsia="Times New Roman"/>
      <w:sz w:val="20"/>
      <w:szCs w:val="20"/>
    </w:rPr>
  </w:style>
  <w:style w:type="paragraph" w:styleId="Header">
    <w:name w:val="header"/>
    <w:basedOn w:val="Normal"/>
    <w:link w:val="HeaderChar"/>
    <w:uiPriority w:val="99"/>
    <w:unhideWhenUsed/>
    <w:rsid w:val="00543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F1E"/>
  </w:style>
  <w:style w:type="paragraph" w:styleId="Footer">
    <w:name w:val="footer"/>
    <w:basedOn w:val="Normal"/>
    <w:link w:val="FooterChar"/>
    <w:uiPriority w:val="99"/>
    <w:unhideWhenUsed/>
    <w:rsid w:val="00543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F1E"/>
  </w:style>
  <w:style w:type="character" w:styleId="PageNumber">
    <w:name w:val="page number"/>
    <w:basedOn w:val="DefaultParagraphFont"/>
    <w:rsid w:val="00543F1E"/>
    <w:rPr>
      <w:rFonts w:ascii="Times New Roman" w:hAnsi="Times New Roman" w:cs="Times New Roman"/>
      <w:b w:val="0"/>
      <w:sz w:val="24"/>
    </w:rPr>
  </w:style>
  <w:style w:type="paragraph" w:styleId="BalloonText">
    <w:name w:val="Balloon Text"/>
    <w:basedOn w:val="Normal"/>
    <w:link w:val="BalloonTextChar"/>
    <w:uiPriority w:val="99"/>
    <w:semiHidden/>
    <w:unhideWhenUsed/>
    <w:rsid w:val="00B22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265EA-D394-4FBD-9A82-16B96046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bfaccenda</cp:lastModifiedBy>
  <cp:revision>10</cp:revision>
  <cp:lastPrinted>2014-02-07T17:58:00Z</cp:lastPrinted>
  <dcterms:created xsi:type="dcterms:W3CDTF">2014-02-07T16:17:00Z</dcterms:created>
  <dcterms:modified xsi:type="dcterms:W3CDTF">2014-02-07T17:58:00Z</dcterms:modified>
</cp:coreProperties>
</file>