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E15EEB" w:rsidRDefault="008B678D" w:rsidP="008B678D">
      <w:pPr>
        <w:jc w:val="center"/>
        <w:rPr>
          <w:b/>
          <w:sz w:val="24"/>
          <w:szCs w:val="24"/>
        </w:rPr>
      </w:pPr>
      <w:bookmarkStart w:id="0" w:name="_GoBack"/>
      <w:bookmarkEnd w:id="0"/>
      <w:r w:rsidRPr="00E15EEB">
        <w:rPr>
          <w:b/>
          <w:sz w:val="24"/>
          <w:szCs w:val="24"/>
        </w:rPr>
        <w:t>BEFORE THE</w:t>
      </w:r>
    </w:p>
    <w:p w:rsidR="008B678D" w:rsidRPr="00E15EEB" w:rsidRDefault="008B678D" w:rsidP="008B678D">
      <w:pPr>
        <w:jc w:val="center"/>
        <w:rPr>
          <w:b/>
          <w:sz w:val="24"/>
          <w:szCs w:val="24"/>
        </w:rPr>
      </w:pPr>
      <w:r w:rsidRPr="00E15EEB">
        <w:rPr>
          <w:b/>
          <w:sz w:val="24"/>
          <w:szCs w:val="24"/>
        </w:rPr>
        <w:t>PENNSYLVANIA PUBLIC UTILITY COMMISSION</w:t>
      </w:r>
    </w:p>
    <w:p w:rsidR="008B678D" w:rsidRPr="00E15EEB" w:rsidRDefault="008B678D" w:rsidP="008B678D">
      <w:pPr>
        <w:jc w:val="center"/>
        <w:rPr>
          <w:b/>
          <w:sz w:val="24"/>
          <w:szCs w:val="24"/>
        </w:rPr>
      </w:pPr>
    </w:p>
    <w:p w:rsidR="000E677D" w:rsidRPr="00E15EEB" w:rsidRDefault="000E677D" w:rsidP="008B678D">
      <w:pPr>
        <w:jc w:val="center"/>
        <w:rPr>
          <w:b/>
          <w:sz w:val="24"/>
          <w:szCs w:val="24"/>
        </w:rPr>
      </w:pPr>
    </w:p>
    <w:p w:rsidR="008B678D" w:rsidRPr="00E15EEB" w:rsidRDefault="008B678D" w:rsidP="008B678D">
      <w:pPr>
        <w:jc w:val="center"/>
        <w:rPr>
          <w:b/>
          <w:sz w:val="24"/>
          <w:szCs w:val="24"/>
        </w:rPr>
      </w:pPr>
    </w:p>
    <w:p w:rsidR="008B678D" w:rsidRPr="00E15EEB" w:rsidRDefault="00E865BF" w:rsidP="008B678D">
      <w:pPr>
        <w:rPr>
          <w:sz w:val="24"/>
          <w:szCs w:val="24"/>
        </w:rPr>
      </w:pPr>
      <w:r w:rsidRPr="00E15EEB">
        <w:rPr>
          <w:sz w:val="24"/>
          <w:szCs w:val="24"/>
        </w:rPr>
        <w:t>Harvey L. Ruffin</w:t>
      </w:r>
      <w:r w:rsidRPr="00E15EEB">
        <w:rPr>
          <w:sz w:val="24"/>
          <w:szCs w:val="24"/>
        </w:rPr>
        <w:tab/>
      </w:r>
      <w:r w:rsidRPr="00E15EEB">
        <w:rPr>
          <w:sz w:val="24"/>
          <w:szCs w:val="24"/>
        </w:rPr>
        <w:tab/>
      </w:r>
      <w:r w:rsidRPr="00E15EEB">
        <w:rPr>
          <w:sz w:val="24"/>
          <w:szCs w:val="24"/>
        </w:rPr>
        <w:tab/>
      </w:r>
      <w:r w:rsidR="008B678D" w:rsidRPr="00E15EEB">
        <w:rPr>
          <w:sz w:val="24"/>
          <w:szCs w:val="24"/>
        </w:rPr>
        <w:tab/>
      </w:r>
      <w:r w:rsidR="008B678D" w:rsidRPr="00E15EEB">
        <w:rPr>
          <w:sz w:val="24"/>
          <w:szCs w:val="24"/>
        </w:rPr>
        <w:tab/>
        <w:t>:</w:t>
      </w:r>
    </w:p>
    <w:p w:rsidR="008B678D" w:rsidRPr="00E15EEB" w:rsidRDefault="00833615" w:rsidP="008B678D">
      <w:pPr>
        <w:rPr>
          <w:sz w:val="24"/>
          <w:szCs w:val="24"/>
        </w:rPr>
      </w:pP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t>:</w:t>
      </w:r>
    </w:p>
    <w:p w:rsidR="008B678D" w:rsidRPr="00E15EEB" w:rsidRDefault="00833615" w:rsidP="008B678D">
      <w:pPr>
        <w:rPr>
          <w:sz w:val="24"/>
          <w:szCs w:val="24"/>
        </w:rPr>
      </w:pPr>
      <w:r w:rsidRPr="00E15EEB">
        <w:rPr>
          <w:sz w:val="24"/>
          <w:szCs w:val="24"/>
        </w:rPr>
        <w:tab/>
      </w:r>
      <w:r w:rsidRPr="00E15EEB">
        <w:rPr>
          <w:sz w:val="24"/>
          <w:szCs w:val="24"/>
        </w:rPr>
        <w:tab/>
        <w:t>v.</w:t>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t>:</w:t>
      </w:r>
      <w:r w:rsidR="004A6624" w:rsidRPr="00E15EEB">
        <w:rPr>
          <w:sz w:val="24"/>
          <w:szCs w:val="24"/>
        </w:rPr>
        <w:tab/>
      </w:r>
      <w:r w:rsidR="000E677D" w:rsidRPr="00E15EEB">
        <w:rPr>
          <w:sz w:val="24"/>
          <w:szCs w:val="24"/>
        </w:rPr>
        <w:tab/>
      </w:r>
      <w:r w:rsidR="00E865BF" w:rsidRPr="00E15EEB">
        <w:rPr>
          <w:sz w:val="24"/>
          <w:szCs w:val="24"/>
        </w:rPr>
        <w:t>F</w:t>
      </w:r>
      <w:r w:rsidR="004A6624" w:rsidRPr="00E15EEB">
        <w:rPr>
          <w:sz w:val="24"/>
          <w:szCs w:val="24"/>
        </w:rPr>
        <w:t>-</w:t>
      </w:r>
      <w:r w:rsidR="007779EF" w:rsidRPr="00E15EEB">
        <w:rPr>
          <w:sz w:val="24"/>
          <w:szCs w:val="24"/>
        </w:rPr>
        <w:t>201</w:t>
      </w:r>
      <w:r w:rsidR="00E865BF" w:rsidRPr="00E15EEB">
        <w:rPr>
          <w:sz w:val="24"/>
          <w:szCs w:val="24"/>
        </w:rPr>
        <w:t>3</w:t>
      </w:r>
      <w:r w:rsidR="007779EF" w:rsidRPr="00E15EEB">
        <w:rPr>
          <w:sz w:val="24"/>
          <w:szCs w:val="24"/>
        </w:rPr>
        <w:t>-</w:t>
      </w:r>
      <w:r w:rsidR="00E865BF" w:rsidRPr="00E15EEB">
        <w:rPr>
          <w:sz w:val="24"/>
          <w:szCs w:val="24"/>
        </w:rPr>
        <w:t>2381139</w:t>
      </w:r>
    </w:p>
    <w:p w:rsidR="004A6624" w:rsidRPr="00E15EEB" w:rsidRDefault="004A6624" w:rsidP="008B678D">
      <w:pPr>
        <w:rPr>
          <w:sz w:val="24"/>
          <w:szCs w:val="24"/>
        </w:rPr>
      </w:pP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t>:</w:t>
      </w:r>
    </w:p>
    <w:p w:rsidR="004A6624" w:rsidRPr="00E15EEB" w:rsidRDefault="00E865BF" w:rsidP="008B678D">
      <w:pPr>
        <w:rPr>
          <w:sz w:val="24"/>
          <w:szCs w:val="24"/>
        </w:rPr>
      </w:pPr>
      <w:r w:rsidRPr="00E15EEB">
        <w:rPr>
          <w:sz w:val="24"/>
          <w:szCs w:val="24"/>
        </w:rPr>
        <w:t>Philadelphia Gas Works</w:t>
      </w:r>
      <w:r w:rsidRPr="00E15EEB">
        <w:rPr>
          <w:sz w:val="24"/>
          <w:szCs w:val="24"/>
        </w:rPr>
        <w:tab/>
      </w:r>
      <w:r w:rsidRPr="00E15EEB">
        <w:rPr>
          <w:sz w:val="24"/>
          <w:szCs w:val="24"/>
        </w:rPr>
        <w:tab/>
      </w:r>
      <w:r w:rsidR="00504FE3" w:rsidRPr="00E15EEB">
        <w:rPr>
          <w:sz w:val="24"/>
          <w:szCs w:val="24"/>
        </w:rPr>
        <w:tab/>
      </w:r>
      <w:r w:rsidR="007779EF" w:rsidRPr="00E15EEB">
        <w:rPr>
          <w:sz w:val="24"/>
          <w:szCs w:val="24"/>
        </w:rPr>
        <w:tab/>
      </w:r>
      <w:r w:rsidR="00504FE3" w:rsidRPr="00E15EEB">
        <w:rPr>
          <w:sz w:val="24"/>
          <w:szCs w:val="24"/>
        </w:rPr>
        <w:t>:</w:t>
      </w:r>
    </w:p>
    <w:p w:rsidR="007779EF" w:rsidRDefault="007779EF" w:rsidP="008B678D">
      <w:pPr>
        <w:rPr>
          <w:sz w:val="24"/>
          <w:szCs w:val="24"/>
        </w:rPr>
      </w:pPr>
    </w:p>
    <w:p w:rsidR="00E15EEB" w:rsidRPr="00E15EEB" w:rsidRDefault="00E15EEB" w:rsidP="008B678D">
      <w:pPr>
        <w:rPr>
          <w:sz w:val="24"/>
          <w:szCs w:val="24"/>
        </w:rPr>
      </w:pPr>
    </w:p>
    <w:p w:rsidR="000E677D" w:rsidRPr="00E15EEB" w:rsidRDefault="000E677D" w:rsidP="008B678D">
      <w:pPr>
        <w:rPr>
          <w:sz w:val="24"/>
          <w:szCs w:val="24"/>
        </w:rPr>
      </w:pPr>
    </w:p>
    <w:p w:rsidR="00E94820" w:rsidRPr="00E15EEB" w:rsidRDefault="00E94820" w:rsidP="00E94820">
      <w:pPr>
        <w:jc w:val="center"/>
        <w:rPr>
          <w:b/>
          <w:sz w:val="24"/>
          <w:szCs w:val="24"/>
          <w:u w:val="single"/>
        </w:rPr>
      </w:pPr>
      <w:r w:rsidRPr="00E15EEB">
        <w:rPr>
          <w:b/>
          <w:sz w:val="24"/>
          <w:szCs w:val="24"/>
          <w:u w:val="single"/>
        </w:rPr>
        <w:t xml:space="preserve">INITIAL DECISION GRANTING </w:t>
      </w:r>
      <w:r w:rsidR="0011362C" w:rsidRPr="00E15EEB">
        <w:rPr>
          <w:b/>
          <w:sz w:val="24"/>
          <w:szCs w:val="24"/>
          <w:u w:val="single"/>
        </w:rPr>
        <w:t>MOTION</w:t>
      </w:r>
      <w:r w:rsidRPr="00E15EEB">
        <w:rPr>
          <w:b/>
          <w:sz w:val="24"/>
          <w:szCs w:val="24"/>
          <w:u w:val="single"/>
        </w:rPr>
        <w:t xml:space="preserve"> FOR</w:t>
      </w:r>
    </w:p>
    <w:p w:rsidR="00E94820" w:rsidRPr="00E15EEB" w:rsidRDefault="00E94820" w:rsidP="00E94820">
      <w:pPr>
        <w:jc w:val="center"/>
        <w:rPr>
          <w:b/>
          <w:sz w:val="24"/>
          <w:szCs w:val="24"/>
          <w:u w:val="single"/>
        </w:rPr>
      </w:pPr>
      <w:r w:rsidRPr="00E15EEB">
        <w:rPr>
          <w:b/>
          <w:sz w:val="24"/>
          <w:szCs w:val="24"/>
          <w:u w:val="single"/>
        </w:rPr>
        <w:t>LEAVE TO WITHDRAW COMPLAINT</w:t>
      </w:r>
    </w:p>
    <w:p w:rsidR="00504FE3" w:rsidRPr="00E15EEB" w:rsidRDefault="00504FE3" w:rsidP="008B678D">
      <w:pPr>
        <w:rPr>
          <w:sz w:val="24"/>
          <w:szCs w:val="24"/>
        </w:rPr>
      </w:pPr>
    </w:p>
    <w:p w:rsidR="000E677D" w:rsidRPr="00E15EEB" w:rsidRDefault="000E677D" w:rsidP="008B678D">
      <w:pPr>
        <w:jc w:val="center"/>
        <w:rPr>
          <w:b/>
          <w:sz w:val="24"/>
          <w:szCs w:val="24"/>
        </w:rPr>
      </w:pPr>
    </w:p>
    <w:p w:rsidR="00766A23" w:rsidRPr="00E15EEB" w:rsidRDefault="00766A23" w:rsidP="008B678D">
      <w:pPr>
        <w:jc w:val="center"/>
        <w:rPr>
          <w:sz w:val="24"/>
          <w:szCs w:val="24"/>
        </w:rPr>
      </w:pPr>
      <w:r w:rsidRPr="00E15EEB">
        <w:rPr>
          <w:sz w:val="24"/>
          <w:szCs w:val="24"/>
        </w:rPr>
        <w:t>Before</w:t>
      </w:r>
    </w:p>
    <w:p w:rsidR="00766A23" w:rsidRPr="00E15EEB" w:rsidRDefault="00766A23" w:rsidP="008B678D">
      <w:pPr>
        <w:jc w:val="center"/>
        <w:rPr>
          <w:sz w:val="24"/>
          <w:szCs w:val="24"/>
        </w:rPr>
      </w:pPr>
      <w:r w:rsidRPr="00E15EEB">
        <w:rPr>
          <w:sz w:val="24"/>
          <w:szCs w:val="24"/>
        </w:rPr>
        <w:t>Elizabeth H. Barnes</w:t>
      </w:r>
    </w:p>
    <w:p w:rsidR="00766A23" w:rsidRPr="00E15EEB" w:rsidRDefault="00766A23" w:rsidP="008B678D">
      <w:pPr>
        <w:jc w:val="center"/>
        <w:rPr>
          <w:sz w:val="24"/>
          <w:szCs w:val="24"/>
        </w:rPr>
      </w:pPr>
      <w:r w:rsidRPr="00E15EEB">
        <w:rPr>
          <w:sz w:val="24"/>
          <w:szCs w:val="24"/>
        </w:rPr>
        <w:t>Administrative Law Judge</w:t>
      </w:r>
    </w:p>
    <w:p w:rsidR="008B678D" w:rsidRPr="00E15EEB" w:rsidRDefault="008B678D" w:rsidP="008B678D">
      <w:pPr>
        <w:jc w:val="center"/>
        <w:rPr>
          <w:b/>
          <w:sz w:val="24"/>
          <w:szCs w:val="24"/>
        </w:rPr>
      </w:pPr>
    </w:p>
    <w:p w:rsidR="008B678D" w:rsidRPr="00E15EEB" w:rsidRDefault="008B678D" w:rsidP="008B678D">
      <w:pPr>
        <w:jc w:val="center"/>
        <w:rPr>
          <w:b/>
          <w:sz w:val="24"/>
          <w:szCs w:val="24"/>
        </w:rPr>
      </w:pPr>
    </w:p>
    <w:p w:rsidR="00E865BF" w:rsidRPr="00E15EEB" w:rsidRDefault="008B678D" w:rsidP="00E94820">
      <w:pPr>
        <w:spacing w:line="360" w:lineRule="auto"/>
        <w:rPr>
          <w:sz w:val="24"/>
          <w:szCs w:val="24"/>
        </w:rPr>
      </w:pPr>
      <w:r w:rsidRPr="00E15EEB">
        <w:rPr>
          <w:sz w:val="24"/>
          <w:szCs w:val="24"/>
        </w:rPr>
        <w:tab/>
      </w:r>
      <w:r w:rsidRPr="00E15EEB">
        <w:rPr>
          <w:sz w:val="24"/>
          <w:szCs w:val="24"/>
        </w:rPr>
        <w:tab/>
      </w:r>
      <w:r w:rsidR="00EC44C5" w:rsidRPr="00E15EEB">
        <w:rPr>
          <w:sz w:val="24"/>
          <w:szCs w:val="24"/>
        </w:rPr>
        <w:t xml:space="preserve">On August 28, 2013, Harvey L. Ruffin (Complainant) filed a formal complaint against Philadelphia Gas Works (PGW or Respondent) requesting assistance in getting on </w:t>
      </w:r>
      <w:r w:rsidR="0023711E">
        <w:rPr>
          <w:sz w:val="24"/>
          <w:szCs w:val="24"/>
        </w:rPr>
        <w:t>PGW’s</w:t>
      </w:r>
      <w:r w:rsidR="00EC44C5" w:rsidRPr="00E15EEB">
        <w:rPr>
          <w:sz w:val="24"/>
          <w:szCs w:val="24"/>
        </w:rPr>
        <w:t xml:space="preserve"> customer responsibility program (CRP).  He averred that PGW was threatening to shut off his gas service to his residence.  This is a timely appeal of the Bureau of Consumer Services’ (BCS) decision dated July 2</w:t>
      </w:r>
      <w:r w:rsidR="0011362C" w:rsidRPr="00E15EEB">
        <w:rPr>
          <w:sz w:val="24"/>
          <w:szCs w:val="24"/>
        </w:rPr>
        <w:t>3</w:t>
      </w:r>
      <w:r w:rsidR="00EC44C5" w:rsidRPr="00E15EEB">
        <w:rPr>
          <w:sz w:val="24"/>
          <w:szCs w:val="24"/>
        </w:rPr>
        <w:t>, 2013 at Case No. 3116601.</w:t>
      </w:r>
    </w:p>
    <w:p w:rsidR="00E865BF" w:rsidRPr="00E15EEB" w:rsidRDefault="00E865BF" w:rsidP="00E94820">
      <w:pPr>
        <w:spacing w:line="360" w:lineRule="auto"/>
        <w:rPr>
          <w:sz w:val="24"/>
          <w:szCs w:val="24"/>
        </w:rPr>
      </w:pPr>
    </w:p>
    <w:p w:rsidR="00E865BF" w:rsidRPr="00E15EEB" w:rsidRDefault="00E865BF" w:rsidP="00E94820">
      <w:pPr>
        <w:spacing w:line="360" w:lineRule="auto"/>
        <w:rPr>
          <w:sz w:val="24"/>
          <w:szCs w:val="24"/>
        </w:rPr>
      </w:pPr>
      <w:r w:rsidRPr="00E15EEB">
        <w:rPr>
          <w:sz w:val="24"/>
          <w:szCs w:val="24"/>
        </w:rPr>
        <w:tab/>
      </w:r>
      <w:r w:rsidRPr="00E15EEB">
        <w:rPr>
          <w:sz w:val="24"/>
          <w:szCs w:val="24"/>
        </w:rPr>
        <w:tab/>
        <w:t>The complaint was served upon Respondent on September 2, 2013.  On September 23, 2013, Respondent filed an answer averring that on Ju</w:t>
      </w:r>
      <w:r w:rsidR="00255110" w:rsidRPr="00E15EEB">
        <w:rPr>
          <w:sz w:val="24"/>
          <w:szCs w:val="24"/>
        </w:rPr>
        <w:t>ly</w:t>
      </w:r>
      <w:r w:rsidRPr="00E15EEB">
        <w:rPr>
          <w:sz w:val="24"/>
          <w:szCs w:val="24"/>
        </w:rPr>
        <w:t xml:space="preserve"> 2</w:t>
      </w:r>
      <w:r w:rsidR="00255110" w:rsidRPr="00E15EEB">
        <w:rPr>
          <w:sz w:val="24"/>
          <w:szCs w:val="24"/>
        </w:rPr>
        <w:t>2</w:t>
      </w:r>
      <w:r w:rsidRPr="00E15EEB">
        <w:rPr>
          <w:sz w:val="24"/>
          <w:szCs w:val="24"/>
        </w:rPr>
        <w:t xml:space="preserve">, 2013, Complainant entered into a </w:t>
      </w:r>
      <w:r w:rsidR="00EC44C5" w:rsidRPr="00E15EEB">
        <w:rPr>
          <w:sz w:val="24"/>
          <w:szCs w:val="24"/>
        </w:rPr>
        <w:t xml:space="preserve">Commission-ordered </w:t>
      </w:r>
      <w:r w:rsidRPr="00E15EEB">
        <w:rPr>
          <w:sz w:val="24"/>
          <w:szCs w:val="24"/>
        </w:rPr>
        <w:t>payment agreement with monthly payments of $66 plus $</w:t>
      </w:r>
      <w:r w:rsidR="00EC44C5" w:rsidRPr="00E15EEB">
        <w:rPr>
          <w:sz w:val="24"/>
          <w:szCs w:val="24"/>
        </w:rPr>
        <w:t>15</w:t>
      </w:r>
      <w:r w:rsidRPr="00E15EEB">
        <w:rPr>
          <w:sz w:val="24"/>
          <w:szCs w:val="24"/>
        </w:rPr>
        <w:t xml:space="preserve"> towards arrears</w:t>
      </w:r>
      <w:r w:rsidR="00255110" w:rsidRPr="00E15EEB">
        <w:rPr>
          <w:sz w:val="24"/>
          <w:szCs w:val="24"/>
        </w:rPr>
        <w:t xml:space="preserve"> </w:t>
      </w:r>
      <w:r w:rsidR="0023711E">
        <w:rPr>
          <w:sz w:val="24"/>
          <w:szCs w:val="24"/>
        </w:rPr>
        <w:t>beginning</w:t>
      </w:r>
      <w:r w:rsidR="00255110" w:rsidRPr="00E15EEB">
        <w:rPr>
          <w:sz w:val="24"/>
          <w:szCs w:val="24"/>
        </w:rPr>
        <w:t xml:space="preserve"> in August, 2013, and monthly</w:t>
      </w:r>
      <w:r w:rsidRPr="00E15EEB">
        <w:rPr>
          <w:sz w:val="24"/>
          <w:szCs w:val="24"/>
        </w:rPr>
        <w:t xml:space="preserve"> thereafter.</w:t>
      </w:r>
      <w:r w:rsidR="0011362C" w:rsidRPr="00E15EEB">
        <w:rPr>
          <w:sz w:val="24"/>
          <w:szCs w:val="24"/>
        </w:rPr>
        <w:t xml:space="preserve">  Respondent contends that because Complainant failed to provide income support information</w:t>
      </w:r>
      <w:r w:rsidR="00255110" w:rsidRPr="00E15EEB">
        <w:rPr>
          <w:sz w:val="24"/>
          <w:szCs w:val="24"/>
        </w:rPr>
        <w:t xml:space="preserve"> during the application process</w:t>
      </w:r>
      <w:r w:rsidR="0011362C" w:rsidRPr="00E15EEB">
        <w:rPr>
          <w:sz w:val="24"/>
          <w:szCs w:val="24"/>
        </w:rPr>
        <w:t>, he was denied enrollment in CRP.</w:t>
      </w:r>
    </w:p>
    <w:p w:rsidR="00E865BF" w:rsidRPr="00E15EEB" w:rsidRDefault="00E865BF" w:rsidP="00E94820">
      <w:pPr>
        <w:spacing w:line="360" w:lineRule="auto"/>
        <w:rPr>
          <w:sz w:val="24"/>
          <w:szCs w:val="24"/>
        </w:rPr>
      </w:pPr>
    </w:p>
    <w:p w:rsidR="00E94820" w:rsidRPr="00E15EEB" w:rsidRDefault="00E865BF" w:rsidP="008B678D">
      <w:pPr>
        <w:spacing w:line="360" w:lineRule="auto"/>
        <w:rPr>
          <w:sz w:val="24"/>
          <w:szCs w:val="24"/>
        </w:rPr>
      </w:pPr>
      <w:r w:rsidRPr="00E15EEB">
        <w:rPr>
          <w:sz w:val="24"/>
          <w:szCs w:val="24"/>
        </w:rPr>
        <w:tab/>
      </w:r>
      <w:r w:rsidR="00D14FE2" w:rsidRPr="00E15EEB">
        <w:rPr>
          <w:sz w:val="24"/>
          <w:szCs w:val="24"/>
        </w:rPr>
        <w:tab/>
      </w:r>
      <w:r w:rsidR="00EC44C5" w:rsidRPr="00E15EEB">
        <w:rPr>
          <w:sz w:val="24"/>
          <w:szCs w:val="24"/>
        </w:rPr>
        <w:t>A telephonic hearing was held on January 15, 2014, at which time the parties informed me that a hearing was no longer necessary as the parties agreed Complainant</w:t>
      </w:r>
      <w:r w:rsidR="0011362C" w:rsidRPr="00E15EEB">
        <w:rPr>
          <w:sz w:val="24"/>
          <w:szCs w:val="24"/>
        </w:rPr>
        <w:t xml:space="preserve"> </w:t>
      </w:r>
      <w:r w:rsidR="006B509F" w:rsidRPr="00E15EEB">
        <w:rPr>
          <w:sz w:val="24"/>
          <w:szCs w:val="24"/>
        </w:rPr>
        <w:t xml:space="preserve">now has a </w:t>
      </w:r>
      <w:r w:rsidR="006B509F" w:rsidRPr="00E15EEB">
        <w:rPr>
          <w:sz w:val="24"/>
          <w:szCs w:val="24"/>
        </w:rPr>
        <w:lastRenderedPageBreak/>
        <w:t xml:space="preserve">job and </w:t>
      </w:r>
      <w:r w:rsidR="0011362C" w:rsidRPr="00E15EEB">
        <w:rPr>
          <w:sz w:val="24"/>
          <w:szCs w:val="24"/>
        </w:rPr>
        <w:t>would provide the income information necessary to enroll in CRP.</w:t>
      </w:r>
      <w:r w:rsidR="00EC44C5" w:rsidRPr="00E15EEB">
        <w:rPr>
          <w:sz w:val="24"/>
          <w:szCs w:val="24"/>
        </w:rPr>
        <w:t xml:space="preserve">  Complainant moved to withdraw his complaint.  A transcript was filed and the record closed on </w:t>
      </w:r>
      <w:r w:rsidR="006B509F" w:rsidRPr="00E15EEB">
        <w:rPr>
          <w:sz w:val="24"/>
          <w:szCs w:val="24"/>
        </w:rPr>
        <w:t>January 30, 2014</w:t>
      </w:r>
      <w:r w:rsidR="00EC44C5" w:rsidRPr="00E15EEB">
        <w:rPr>
          <w:sz w:val="24"/>
          <w:szCs w:val="24"/>
        </w:rPr>
        <w:t>.</w:t>
      </w:r>
    </w:p>
    <w:p w:rsidR="00E94820" w:rsidRPr="00E15EEB" w:rsidRDefault="00E94820" w:rsidP="00D47583">
      <w:pPr>
        <w:rPr>
          <w:sz w:val="24"/>
          <w:szCs w:val="24"/>
        </w:rPr>
      </w:pPr>
    </w:p>
    <w:p w:rsidR="00E94820" w:rsidRPr="00E15EEB" w:rsidRDefault="00E94820" w:rsidP="00D47583">
      <w:pPr>
        <w:rPr>
          <w:sz w:val="24"/>
          <w:szCs w:val="24"/>
        </w:rPr>
      </w:pPr>
    </w:p>
    <w:p w:rsidR="00E94820" w:rsidRPr="00DC701F" w:rsidRDefault="00E94820" w:rsidP="00DC701F">
      <w:pPr>
        <w:spacing w:line="360" w:lineRule="auto"/>
        <w:jc w:val="center"/>
        <w:rPr>
          <w:sz w:val="24"/>
          <w:szCs w:val="24"/>
        </w:rPr>
      </w:pPr>
      <w:r w:rsidRPr="00E15EEB">
        <w:rPr>
          <w:sz w:val="24"/>
          <w:szCs w:val="24"/>
          <w:u w:val="single"/>
        </w:rPr>
        <w:t>FINDINGS OF FACT</w:t>
      </w:r>
    </w:p>
    <w:p w:rsidR="004838B1" w:rsidRPr="00E15EEB" w:rsidRDefault="00E94820" w:rsidP="00E94820">
      <w:pPr>
        <w:spacing w:line="360" w:lineRule="auto"/>
        <w:rPr>
          <w:sz w:val="24"/>
          <w:szCs w:val="24"/>
        </w:rPr>
      </w:pPr>
      <w:r w:rsidRPr="00E15EEB">
        <w:rPr>
          <w:sz w:val="24"/>
          <w:szCs w:val="24"/>
        </w:rPr>
        <w:tab/>
      </w:r>
      <w:r w:rsidRPr="00E15EEB">
        <w:rPr>
          <w:sz w:val="24"/>
          <w:szCs w:val="24"/>
        </w:rPr>
        <w:tab/>
      </w:r>
    </w:p>
    <w:p w:rsidR="00E94820" w:rsidRPr="00E15EEB" w:rsidRDefault="004838B1" w:rsidP="00E94820">
      <w:pPr>
        <w:spacing w:line="360" w:lineRule="auto"/>
        <w:rPr>
          <w:sz w:val="24"/>
          <w:szCs w:val="24"/>
        </w:rPr>
      </w:pPr>
      <w:r w:rsidRPr="00E15EEB">
        <w:rPr>
          <w:sz w:val="24"/>
          <w:szCs w:val="24"/>
        </w:rPr>
        <w:tab/>
      </w:r>
      <w:r w:rsidRPr="00E15EEB">
        <w:rPr>
          <w:sz w:val="24"/>
          <w:szCs w:val="24"/>
        </w:rPr>
        <w:tab/>
      </w:r>
      <w:r w:rsidR="00E94820" w:rsidRPr="00E15EEB">
        <w:rPr>
          <w:sz w:val="24"/>
          <w:szCs w:val="24"/>
        </w:rPr>
        <w:t>1.</w:t>
      </w:r>
      <w:r w:rsidR="00E94820" w:rsidRPr="00E15EEB">
        <w:rPr>
          <w:sz w:val="24"/>
          <w:szCs w:val="24"/>
        </w:rPr>
        <w:tab/>
      </w:r>
      <w:r w:rsidR="00EC44C5" w:rsidRPr="00E15EEB">
        <w:rPr>
          <w:sz w:val="24"/>
          <w:szCs w:val="24"/>
        </w:rPr>
        <w:t xml:space="preserve">On August 28, 2013, Harvey L. Ruffin (Complainant) filed a formal complaint against Philadelphia Gas Works (PGW or Respondent) requesting assistance in getting on </w:t>
      </w:r>
      <w:r w:rsidR="0023711E">
        <w:rPr>
          <w:sz w:val="24"/>
          <w:szCs w:val="24"/>
        </w:rPr>
        <w:t>PGW’s</w:t>
      </w:r>
      <w:r w:rsidR="00EC44C5" w:rsidRPr="00E15EEB">
        <w:rPr>
          <w:sz w:val="24"/>
          <w:szCs w:val="24"/>
        </w:rPr>
        <w:t xml:space="preserve"> customer responsibility program (CRP).  He averred that PGW was threatening to shut off his gas service to his residence.</w:t>
      </w:r>
    </w:p>
    <w:p w:rsidR="00E94820" w:rsidRPr="00E15EEB" w:rsidRDefault="00E94820" w:rsidP="00DC701F">
      <w:pPr>
        <w:spacing w:line="360" w:lineRule="auto"/>
        <w:rPr>
          <w:sz w:val="24"/>
          <w:szCs w:val="24"/>
        </w:rPr>
      </w:pPr>
    </w:p>
    <w:p w:rsidR="00E94820" w:rsidRPr="00E15EEB" w:rsidRDefault="00E94820" w:rsidP="00E94820">
      <w:pPr>
        <w:spacing w:line="360" w:lineRule="auto"/>
        <w:rPr>
          <w:sz w:val="24"/>
          <w:szCs w:val="24"/>
        </w:rPr>
      </w:pPr>
      <w:r w:rsidRPr="00E15EEB">
        <w:rPr>
          <w:sz w:val="24"/>
          <w:szCs w:val="24"/>
        </w:rPr>
        <w:tab/>
      </w:r>
      <w:r w:rsidRPr="00E15EEB">
        <w:rPr>
          <w:sz w:val="24"/>
          <w:szCs w:val="24"/>
        </w:rPr>
        <w:tab/>
        <w:t>2.</w:t>
      </w:r>
      <w:r w:rsidRPr="00E15EEB">
        <w:rPr>
          <w:sz w:val="24"/>
          <w:szCs w:val="24"/>
        </w:rPr>
        <w:tab/>
      </w:r>
      <w:r w:rsidR="00EC44C5" w:rsidRPr="00E15EEB">
        <w:rPr>
          <w:sz w:val="24"/>
          <w:szCs w:val="24"/>
        </w:rPr>
        <w:t>This is a timely appeal of the Bureau of Consumer Services’ (BCS) decision dated July 23, 2013 at Case No. 3116601.</w:t>
      </w:r>
    </w:p>
    <w:p w:rsidR="00E94820" w:rsidRPr="00E15EEB" w:rsidRDefault="00E94820" w:rsidP="00E94820">
      <w:pPr>
        <w:spacing w:line="360" w:lineRule="auto"/>
        <w:rPr>
          <w:sz w:val="24"/>
          <w:szCs w:val="24"/>
        </w:rPr>
      </w:pPr>
    </w:p>
    <w:p w:rsidR="006B509F" w:rsidRPr="00E15EEB" w:rsidRDefault="00E94820" w:rsidP="00E94820">
      <w:pPr>
        <w:spacing w:line="360" w:lineRule="auto"/>
        <w:rPr>
          <w:sz w:val="24"/>
          <w:szCs w:val="24"/>
        </w:rPr>
      </w:pPr>
      <w:r w:rsidRPr="00E15EEB">
        <w:rPr>
          <w:sz w:val="24"/>
          <w:szCs w:val="24"/>
        </w:rPr>
        <w:tab/>
      </w:r>
      <w:r w:rsidRPr="00E15EEB">
        <w:rPr>
          <w:sz w:val="24"/>
          <w:szCs w:val="24"/>
        </w:rPr>
        <w:tab/>
        <w:t>3.</w:t>
      </w:r>
      <w:r w:rsidRPr="00E15EEB">
        <w:rPr>
          <w:sz w:val="24"/>
          <w:szCs w:val="24"/>
        </w:rPr>
        <w:tab/>
      </w:r>
      <w:r w:rsidR="00EC44C5" w:rsidRPr="00E15EEB">
        <w:rPr>
          <w:sz w:val="24"/>
          <w:szCs w:val="24"/>
        </w:rPr>
        <w:t xml:space="preserve">A telephonic hearing was held on January 15, 2014, at which time the </w:t>
      </w:r>
      <w:r w:rsidR="006B509F" w:rsidRPr="00E15EEB">
        <w:rPr>
          <w:sz w:val="24"/>
          <w:szCs w:val="24"/>
        </w:rPr>
        <w:t xml:space="preserve">parties agreed that </w:t>
      </w:r>
      <w:r w:rsidR="0023711E">
        <w:rPr>
          <w:sz w:val="24"/>
          <w:szCs w:val="24"/>
        </w:rPr>
        <w:t xml:space="preserve">a hearing was not necessary because </w:t>
      </w:r>
      <w:r w:rsidR="006B509F" w:rsidRPr="00E15EEB">
        <w:rPr>
          <w:sz w:val="24"/>
          <w:szCs w:val="24"/>
        </w:rPr>
        <w:t>Mr. Ruffin has a job and will supply the income information necessary to enroll in CRP.  N.T. 5.</w:t>
      </w:r>
    </w:p>
    <w:p w:rsidR="006B509F" w:rsidRPr="00E15EEB" w:rsidRDefault="006B509F" w:rsidP="00E94820">
      <w:pPr>
        <w:spacing w:line="360" w:lineRule="auto"/>
        <w:rPr>
          <w:sz w:val="24"/>
          <w:szCs w:val="24"/>
        </w:rPr>
      </w:pPr>
    </w:p>
    <w:p w:rsidR="00E94820" w:rsidRPr="00E15EEB" w:rsidRDefault="006B509F" w:rsidP="00E94820">
      <w:pPr>
        <w:spacing w:line="360" w:lineRule="auto"/>
        <w:rPr>
          <w:sz w:val="24"/>
          <w:szCs w:val="24"/>
        </w:rPr>
      </w:pPr>
      <w:r w:rsidRPr="00E15EEB">
        <w:rPr>
          <w:sz w:val="24"/>
          <w:szCs w:val="24"/>
        </w:rPr>
        <w:tab/>
      </w:r>
      <w:r w:rsidRPr="00E15EEB">
        <w:rPr>
          <w:sz w:val="24"/>
          <w:szCs w:val="24"/>
        </w:rPr>
        <w:tab/>
        <w:t>4.</w:t>
      </w:r>
      <w:r w:rsidRPr="00E15EEB">
        <w:rPr>
          <w:sz w:val="24"/>
          <w:szCs w:val="24"/>
        </w:rPr>
        <w:tab/>
      </w:r>
      <w:r w:rsidR="00EC44C5" w:rsidRPr="00E15EEB">
        <w:rPr>
          <w:sz w:val="24"/>
          <w:szCs w:val="24"/>
        </w:rPr>
        <w:t>Complainant moved for leave to withdraw his complaint</w:t>
      </w:r>
      <w:r w:rsidR="00E94820" w:rsidRPr="00E15EEB">
        <w:rPr>
          <w:sz w:val="24"/>
          <w:szCs w:val="24"/>
        </w:rPr>
        <w:t>.</w:t>
      </w:r>
      <w:r w:rsidRPr="00E15EEB">
        <w:rPr>
          <w:sz w:val="24"/>
          <w:szCs w:val="24"/>
        </w:rPr>
        <w:t xml:space="preserve">  N.T. 5-6.</w:t>
      </w:r>
    </w:p>
    <w:p w:rsidR="00E94820" w:rsidRPr="00E15EEB" w:rsidRDefault="00E94820" w:rsidP="00E94820">
      <w:pPr>
        <w:spacing w:line="360" w:lineRule="auto"/>
        <w:rPr>
          <w:sz w:val="24"/>
          <w:szCs w:val="24"/>
        </w:rPr>
      </w:pPr>
    </w:p>
    <w:p w:rsidR="00E94820" w:rsidRPr="00E15EEB" w:rsidRDefault="00E94820" w:rsidP="00E94820">
      <w:pPr>
        <w:spacing w:line="360" w:lineRule="auto"/>
        <w:rPr>
          <w:sz w:val="24"/>
          <w:szCs w:val="24"/>
        </w:rPr>
      </w:pPr>
      <w:r w:rsidRPr="00E15EEB">
        <w:rPr>
          <w:sz w:val="24"/>
          <w:szCs w:val="24"/>
        </w:rPr>
        <w:tab/>
      </w:r>
      <w:r w:rsidRPr="00E15EEB">
        <w:rPr>
          <w:sz w:val="24"/>
          <w:szCs w:val="24"/>
        </w:rPr>
        <w:tab/>
      </w:r>
      <w:r w:rsidR="0023711E">
        <w:rPr>
          <w:sz w:val="24"/>
          <w:szCs w:val="24"/>
        </w:rPr>
        <w:t>5</w:t>
      </w:r>
      <w:r w:rsidRPr="00E15EEB">
        <w:rPr>
          <w:sz w:val="24"/>
          <w:szCs w:val="24"/>
        </w:rPr>
        <w:t>.</w:t>
      </w:r>
      <w:r w:rsidRPr="00E15EEB">
        <w:rPr>
          <w:sz w:val="24"/>
          <w:szCs w:val="24"/>
        </w:rPr>
        <w:tab/>
      </w:r>
      <w:r w:rsidR="00EC44C5" w:rsidRPr="00E15EEB">
        <w:rPr>
          <w:sz w:val="24"/>
          <w:szCs w:val="24"/>
        </w:rPr>
        <w:t xml:space="preserve">There was no objection to the motion for leave to withdraw complaint.  </w:t>
      </w:r>
      <w:r w:rsidR="006B509F" w:rsidRPr="00E15EEB">
        <w:rPr>
          <w:sz w:val="24"/>
          <w:szCs w:val="24"/>
        </w:rPr>
        <w:t>N.T. 5-6.</w:t>
      </w:r>
    </w:p>
    <w:p w:rsidR="00E94820" w:rsidRPr="00E15EEB" w:rsidRDefault="00E94820" w:rsidP="00E94820">
      <w:pPr>
        <w:spacing w:line="360" w:lineRule="auto"/>
        <w:jc w:val="center"/>
        <w:rPr>
          <w:sz w:val="24"/>
          <w:szCs w:val="24"/>
        </w:rPr>
      </w:pPr>
    </w:p>
    <w:p w:rsidR="00E94820" w:rsidRPr="00E15EEB" w:rsidRDefault="00E94820" w:rsidP="00E94820">
      <w:pPr>
        <w:spacing w:line="360" w:lineRule="auto"/>
        <w:jc w:val="center"/>
        <w:rPr>
          <w:sz w:val="24"/>
          <w:szCs w:val="24"/>
        </w:rPr>
      </w:pPr>
      <w:r w:rsidRPr="00E15EEB">
        <w:rPr>
          <w:sz w:val="24"/>
          <w:szCs w:val="24"/>
          <w:u w:val="single"/>
        </w:rPr>
        <w:t>DISCUSSION</w:t>
      </w:r>
    </w:p>
    <w:p w:rsidR="00E94820" w:rsidRPr="00E15EEB" w:rsidRDefault="00E94820" w:rsidP="00E94820">
      <w:pPr>
        <w:spacing w:line="360" w:lineRule="auto"/>
        <w:rPr>
          <w:sz w:val="24"/>
          <w:szCs w:val="24"/>
          <w:u w:val="single"/>
        </w:rPr>
      </w:pPr>
    </w:p>
    <w:p w:rsidR="00E94820" w:rsidRPr="00E15EEB" w:rsidRDefault="00E94820" w:rsidP="00E94820">
      <w:pPr>
        <w:spacing w:line="360" w:lineRule="auto"/>
        <w:rPr>
          <w:sz w:val="24"/>
          <w:szCs w:val="24"/>
        </w:rPr>
      </w:pPr>
      <w:r w:rsidRPr="00E15EEB">
        <w:rPr>
          <w:sz w:val="24"/>
          <w:szCs w:val="24"/>
        </w:rPr>
        <w:tab/>
      </w:r>
      <w:r w:rsidRPr="00E15EEB">
        <w:rPr>
          <w:sz w:val="24"/>
          <w:szCs w:val="24"/>
        </w:rPr>
        <w:tab/>
        <w:t>The Commission’s Rules of Administrative Practice and Procedure permit the withdrawal of pleadings in contested proceedings, through the filing of petitions which set forth the reasons for the withdrawal.  In deciding whether to permit withdrawal of the Complaint, the presiding officer is to consider the petition to withdraw, any objection thereto, and the public interest.  52 Pa.Code § 5.94.</w:t>
      </w:r>
    </w:p>
    <w:p w:rsidR="00E94820" w:rsidRPr="00E15EEB" w:rsidRDefault="00E94820" w:rsidP="00E94820">
      <w:pPr>
        <w:spacing w:line="360" w:lineRule="auto"/>
        <w:ind w:firstLine="1440"/>
        <w:rPr>
          <w:sz w:val="24"/>
          <w:szCs w:val="24"/>
        </w:rPr>
      </w:pPr>
    </w:p>
    <w:p w:rsidR="00E94820" w:rsidRPr="00E15EEB" w:rsidRDefault="00E94820" w:rsidP="00E94820">
      <w:pPr>
        <w:tabs>
          <w:tab w:val="left" w:pos="0"/>
        </w:tabs>
        <w:spacing w:line="360" w:lineRule="auto"/>
        <w:rPr>
          <w:sz w:val="24"/>
          <w:szCs w:val="24"/>
        </w:rPr>
      </w:pPr>
      <w:r w:rsidRPr="00E15EEB">
        <w:rPr>
          <w:sz w:val="24"/>
          <w:szCs w:val="24"/>
        </w:rPr>
        <w:lastRenderedPageBreak/>
        <w:tab/>
      </w:r>
      <w:r w:rsidRPr="00E15EEB">
        <w:rPr>
          <w:sz w:val="24"/>
          <w:szCs w:val="24"/>
        </w:rPr>
        <w:tab/>
        <w:t xml:space="preserve">Complainant </w:t>
      </w:r>
      <w:r w:rsidR="00EC44C5" w:rsidRPr="00E15EEB">
        <w:rPr>
          <w:sz w:val="24"/>
          <w:szCs w:val="24"/>
        </w:rPr>
        <w:t>made an oral motion on the record for l</w:t>
      </w:r>
      <w:r w:rsidRPr="00E15EEB">
        <w:rPr>
          <w:sz w:val="24"/>
          <w:szCs w:val="24"/>
        </w:rPr>
        <w:t xml:space="preserve">eave to </w:t>
      </w:r>
      <w:r w:rsidR="00EC44C5" w:rsidRPr="00E15EEB">
        <w:rPr>
          <w:sz w:val="24"/>
          <w:szCs w:val="24"/>
        </w:rPr>
        <w:t>w</w:t>
      </w:r>
      <w:r w:rsidRPr="00E15EEB">
        <w:rPr>
          <w:sz w:val="24"/>
          <w:szCs w:val="24"/>
        </w:rPr>
        <w:t xml:space="preserve">ithdraw </w:t>
      </w:r>
      <w:r w:rsidR="00EC44C5" w:rsidRPr="00E15EEB">
        <w:rPr>
          <w:sz w:val="24"/>
          <w:szCs w:val="24"/>
        </w:rPr>
        <w:t>his complaint</w:t>
      </w:r>
      <w:r w:rsidRPr="00E15EEB">
        <w:rPr>
          <w:sz w:val="24"/>
          <w:szCs w:val="24"/>
        </w:rPr>
        <w:t xml:space="preserve">.  </w:t>
      </w:r>
      <w:r w:rsidR="006B509F" w:rsidRPr="00E15EEB">
        <w:rPr>
          <w:sz w:val="24"/>
          <w:szCs w:val="24"/>
        </w:rPr>
        <w:t xml:space="preserve">N.T. 5-6.  </w:t>
      </w:r>
      <w:r w:rsidR="0011362C" w:rsidRPr="00E15EEB">
        <w:rPr>
          <w:sz w:val="24"/>
          <w:szCs w:val="24"/>
        </w:rPr>
        <w:t>The parties indicated on the record that the reason for the withdrawal was that Complainant</w:t>
      </w:r>
      <w:r w:rsidR="0018338D" w:rsidRPr="00E15EEB">
        <w:rPr>
          <w:sz w:val="24"/>
          <w:szCs w:val="24"/>
        </w:rPr>
        <w:t xml:space="preserve"> </w:t>
      </w:r>
      <w:r w:rsidR="006B509F" w:rsidRPr="00E15EEB">
        <w:rPr>
          <w:sz w:val="24"/>
          <w:szCs w:val="24"/>
        </w:rPr>
        <w:t xml:space="preserve">now has a job and he </w:t>
      </w:r>
      <w:r w:rsidR="0018338D" w:rsidRPr="00E15EEB">
        <w:rPr>
          <w:sz w:val="24"/>
          <w:szCs w:val="24"/>
        </w:rPr>
        <w:t>intend</w:t>
      </w:r>
      <w:r w:rsidR="006B509F" w:rsidRPr="00E15EEB">
        <w:rPr>
          <w:sz w:val="24"/>
          <w:szCs w:val="24"/>
        </w:rPr>
        <w:t xml:space="preserve">s </w:t>
      </w:r>
      <w:r w:rsidR="0018338D" w:rsidRPr="00E15EEB">
        <w:rPr>
          <w:sz w:val="24"/>
          <w:szCs w:val="24"/>
        </w:rPr>
        <w:t xml:space="preserve">to provide the income support necessary for enrollment in PGW’s CRP program; thus, the relief he requested in his Complaint of assistance in enrollment </w:t>
      </w:r>
      <w:r w:rsidR="006B509F" w:rsidRPr="00E15EEB">
        <w:rPr>
          <w:sz w:val="24"/>
          <w:szCs w:val="24"/>
        </w:rPr>
        <w:t>is</w:t>
      </w:r>
      <w:r w:rsidR="0018338D" w:rsidRPr="00E15EEB">
        <w:rPr>
          <w:sz w:val="24"/>
          <w:szCs w:val="24"/>
        </w:rPr>
        <w:t xml:space="preserve"> moot.  </w:t>
      </w:r>
      <w:r w:rsidR="006B509F" w:rsidRPr="00E15EEB">
        <w:rPr>
          <w:sz w:val="24"/>
          <w:szCs w:val="24"/>
        </w:rPr>
        <w:t xml:space="preserve">N.T. 5-6.  </w:t>
      </w:r>
      <w:r w:rsidR="004838B1" w:rsidRPr="00E15EEB">
        <w:rPr>
          <w:sz w:val="24"/>
          <w:szCs w:val="24"/>
        </w:rPr>
        <w:t>Respondent</w:t>
      </w:r>
      <w:r w:rsidRPr="00E15EEB">
        <w:rPr>
          <w:sz w:val="24"/>
          <w:szCs w:val="24"/>
        </w:rPr>
        <w:t xml:space="preserve"> did not object to the withdrawal of the </w:t>
      </w:r>
      <w:r w:rsidR="0011362C" w:rsidRPr="00E15EEB">
        <w:rPr>
          <w:sz w:val="24"/>
          <w:szCs w:val="24"/>
        </w:rPr>
        <w:t>c</w:t>
      </w:r>
      <w:r w:rsidRPr="00E15EEB">
        <w:rPr>
          <w:sz w:val="24"/>
          <w:szCs w:val="24"/>
        </w:rPr>
        <w:t>omplaint.</w:t>
      </w:r>
    </w:p>
    <w:p w:rsidR="00E94820" w:rsidRPr="00E15EEB" w:rsidRDefault="00E94820" w:rsidP="00E94820">
      <w:pPr>
        <w:tabs>
          <w:tab w:val="left" w:pos="0"/>
        </w:tabs>
        <w:spacing w:line="360" w:lineRule="auto"/>
        <w:rPr>
          <w:sz w:val="24"/>
          <w:szCs w:val="24"/>
        </w:rPr>
      </w:pPr>
    </w:p>
    <w:p w:rsidR="00E94820" w:rsidRPr="00E15EEB" w:rsidRDefault="00E94820" w:rsidP="00E94820">
      <w:pPr>
        <w:tabs>
          <w:tab w:val="left" w:pos="0"/>
        </w:tabs>
        <w:spacing w:line="360" w:lineRule="auto"/>
        <w:rPr>
          <w:sz w:val="24"/>
          <w:szCs w:val="24"/>
        </w:rPr>
      </w:pPr>
      <w:r w:rsidRPr="00E15EEB">
        <w:rPr>
          <w:sz w:val="24"/>
          <w:szCs w:val="24"/>
        </w:rPr>
        <w:tab/>
      </w:r>
      <w:r w:rsidRPr="00E15EEB">
        <w:rPr>
          <w:sz w:val="24"/>
          <w:szCs w:val="24"/>
        </w:rPr>
        <w:tab/>
        <w:t xml:space="preserve">I have considered the </w:t>
      </w:r>
      <w:r w:rsidR="0011362C" w:rsidRPr="00E15EEB">
        <w:rPr>
          <w:sz w:val="24"/>
          <w:szCs w:val="24"/>
        </w:rPr>
        <w:t>motion</w:t>
      </w:r>
      <w:r w:rsidRPr="00E15EEB">
        <w:rPr>
          <w:sz w:val="24"/>
          <w:szCs w:val="24"/>
        </w:rPr>
        <w:t xml:space="preserve">, the lack of any objections, and the public interest, and have determined that the withdrawal of the Complaint should be allowed.  The public interest would not be served by requiring the litigation of a Complaint </w:t>
      </w:r>
      <w:r w:rsidR="004A3CAB" w:rsidRPr="00E15EEB">
        <w:rPr>
          <w:sz w:val="24"/>
          <w:szCs w:val="24"/>
        </w:rPr>
        <w:t>that</w:t>
      </w:r>
      <w:r w:rsidRPr="00E15EEB">
        <w:rPr>
          <w:sz w:val="24"/>
          <w:szCs w:val="24"/>
        </w:rPr>
        <w:t xml:space="preserve"> has already been resolved.  This would result in </w:t>
      </w:r>
      <w:r w:rsidR="006D4509" w:rsidRPr="00E15EEB">
        <w:rPr>
          <w:sz w:val="24"/>
          <w:szCs w:val="24"/>
        </w:rPr>
        <w:t xml:space="preserve">an </w:t>
      </w:r>
      <w:r w:rsidRPr="00E15EEB">
        <w:rPr>
          <w:sz w:val="24"/>
          <w:szCs w:val="24"/>
        </w:rPr>
        <w:t xml:space="preserve">unnecessary burden and costs to the parties and the agency which also would not be in the public interest.  </w:t>
      </w:r>
      <w:r w:rsidR="0011362C" w:rsidRPr="00E15EEB">
        <w:rPr>
          <w:sz w:val="24"/>
          <w:szCs w:val="24"/>
        </w:rPr>
        <w:t>T</w:t>
      </w:r>
      <w:r w:rsidRPr="00E15EEB">
        <w:rPr>
          <w:sz w:val="24"/>
          <w:szCs w:val="24"/>
        </w:rPr>
        <w:t xml:space="preserve">here was no objection by any party to the withdrawal of the Complaint.  Accordingly, Complainant’s </w:t>
      </w:r>
      <w:r w:rsidR="0011362C" w:rsidRPr="00E15EEB">
        <w:rPr>
          <w:sz w:val="24"/>
          <w:szCs w:val="24"/>
        </w:rPr>
        <w:t>Motion</w:t>
      </w:r>
      <w:r w:rsidRPr="00E15EEB">
        <w:rPr>
          <w:sz w:val="24"/>
          <w:szCs w:val="24"/>
        </w:rPr>
        <w:t xml:space="preserve"> for Leave to Withdraw Complaint will be granted and the Formal Complaint will be withdrawn.</w:t>
      </w:r>
    </w:p>
    <w:p w:rsidR="00E94820" w:rsidRPr="00E15EEB" w:rsidRDefault="00E94820" w:rsidP="00E94820">
      <w:pPr>
        <w:spacing w:line="360" w:lineRule="auto"/>
        <w:rPr>
          <w:sz w:val="24"/>
          <w:szCs w:val="24"/>
        </w:rPr>
      </w:pPr>
    </w:p>
    <w:p w:rsidR="00E94820" w:rsidRPr="00E15EEB" w:rsidRDefault="00E94820" w:rsidP="00E94820">
      <w:pPr>
        <w:spacing w:line="360" w:lineRule="auto"/>
        <w:jc w:val="center"/>
        <w:rPr>
          <w:sz w:val="24"/>
          <w:szCs w:val="24"/>
        </w:rPr>
      </w:pPr>
      <w:r w:rsidRPr="00E15EEB">
        <w:rPr>
          <w:sz w:val="24"/>
          <w:szCs w:val="24"/>
          <w:u w:val="single"/>
        </w:rPr>
        <w:t>CONCLUSIONS OF LAW</w:t>
      </w:r>
    </w:p>
    <w:p w:rsidR="00E94820" w:rsidRPr="00E15EEB" w:rsidRDefault="00E94820" w:rsidP="00E94820">
      <w:pPr>
        <w:spacing w:line="360" w:lineRule="auto"/>
        <w:ind w:firstLine="1440"/>
        <w:rPr>
          <w:sz w:val="24"/>
          <w:szCs w:val="24"/>
          <w:u w:val="single"/>
        </w:rPr>
      </w:pPr>
    </w:p>
    <w:p w:rsidR="00E94820" w:rsidRPr="00E15EEB" w:rsidRDefault="00E94820" w:rsidP="00E94820">
      <w:pPr>
        <w:spacing w:line="360" w:lineRule="auto"/>
        <w:ind w:firstLine="1440"/>
        <w:rPr>
          <w:sz w:val="24"/>
          <w:szCs w:val="24"/>
        </w:rPr>
      </w:pPr>
      <w:r w:rsidRPr="00E15EEB">
        <w:rPr>
          <w:sz w:val="24"/>
          <w:szCs w:val="24"/>
        </w:rPr>
        <w:t>1.</w:t>
      </w:r>
      <w:r w:rsidRPr="00E15EEB">
        <w:rPr>
          <w:sz w:val="24"/>
          <w:szCs w:val="24"/>
        </w:rPr>
        <w:tab/>
        <w:t>The Commission has jurisdiction over the subject matter and the parties to this proceeding.</w:t>
      </w:r>
    </w:p>
    <w:p w:rsidR="00E94820" w:rsidRPr="00E15EEB" w:rsidRDefault="00E94820" w:rsidP="00E94820">
      <w:pPr>
        <w:spacing w:line="360" w:lineRule="auto"/>
        <w:ind w:firstLine="1440"/>
        <w:rPr>
          <w:sz w:val="24"/>
          <w:szCs w:val="24"/>
        </w:rPr>
      </w:pPr>
      <w:r w:rsidRPr="00E15EEB">
        <w:rPr>
          <w:sz w:val="24"/>
          <w:szCs w:val="24"/>
        </w:rPr>
        <w:t xml:space="preserve"> </w:t>
      </w:r>
    </w:p>
    <w:p w:rsidR="00E94820" w:rsidRPr="00E15EEB" w:rsidRDefault="00E94820" w:rsidP="00E94820">
      <w:pPr>
        <w:spacing w:line="360" w:lineRule="auto"/>
        <w:ind w:firstLine="1440"/>
        <w:rPr>
          <w:sz w:val="24"/>
          <w:szCs w:val="24"/>
        </w:rPr>
      </w:pPr>
      <w:r w:rsidRPr="00E15EEB">
        <w:rPr>
          <w:sz w:val="24"/>
          <w:szCs w:val="24"/>
        </w:rPr>
        <w:t>2.</w:t>
      </w:r>
      <w:r w:rsidRPr="00E15EEB">
        <w:rPr>
          <w:sz w:val="24"/>
          <w:szCs w:val="24"/>
        </w:rPr>
        <w:tab/>
        <w:t xml:space="preserve">The Commission’s Rules of Practice </w:t>
      </w:r>
      <w:r w:rsidR="004A3CAB" w:rsidRPr="00E15EEB">
        <w:rPr>
          <w:sz w:val="24"/>
          <w:szCs w:val="24"/>
        </w:rPr>
        <w:t>and Procedure at 52 Pa.</w:t>
      </w:r>
      <w:r w:rsidRPr="00E15EEB">
        <w:rPr>
          <w:sz w:val="24"/>
          <w:szCs w:val="24"/>
        </w:rPr>
        <w:t>Code §</w:t>
      </w:r>
      <w:r w:rsidR="00222B21">
        <w:rPr>
          <w:sz w:val="24"/>
          <w:szCs w:val="24"/>
        </w:rPr>
        <w:t> </w:t>
      </w:r>
      <w:r w:rsidRPr="00E15EEB">
        <w:rPr>
          <w:sz w:val="24"/>
          <w:szCs w:val="24"/>
        </w:rPr>
        <w:t>5.94</w:t>
      </w:r>
      <w:r w:rsidR="004A3CAB" w:rsidRPr="00E15EEB">
        <w:rPr>
          <w:sz w:val="24"/>
          <w:szCs w:val="24"/>
        </w:rPr>
        <w:t>(a)</w:t>
      </w:r>
      <w:r w:rsidRPr="00E15EEB">
        <w:rPr>
          <w:sz w:val="24"/>
          <w:szCs w:val="24"/>
        </w:rPr>
        <w:t xml:space="preserve"> permit the parties to withdraw pleadings in a contested proceeding by permission of the presiding officer or Commission.</w:t>
      </w:r>
    </w:p>
    <w:p w:rsidR="00E94820" w:rsidRPr="00E15EEB" w:rsidRDefault="00E94820" w:rsidP="00E94820">
      <w:pPr>
        <w:spacing w:line="360" w:lineRule="auto"/>
        <w:ind w:firstLine="1440"/>
        <w:rPr>
          <w:sz w:val="24"/>
          <w:szCs w:val="24"/>
        </w:rPr>
      </w:pPr>
    </w:p>
    <w:p w:rsidR="00E94820" w:rsidRPr="00E15EEB" w:rsidRDefault="00E94820" w:rsidP="00E94820">
      <w:pPr>
        <w:spacing w:line="360" w:lineRule="auto"/>
        <w:ind w:firstLine="1440"/>
        <w:rPr>
          <w:sz w:val="24"/>
          <w:szCs w:val="24"/>
        </w:rPr>
      </w:pPr>
      <w:r w:rsidRPr="00E15EEB">
        <w:rPr>
          <w:sz w:val="24"/>
          <w:szCs w:val="24"/>
        </w:rPr>
        <w:t>3.</w:t>
      </w:r>
      <w:r w:rsidRPr="00E15EEB">
        <w:rPr>
          <w:sz w:val="24"/>
          <w:szCs w:val="24"/>
        </w:rPr>
        <w:tab/>
        <w:t>In determining whether to permit withdrawal of the pleading, the presiding officer or Commission must consider the petition, any objections thereto and the public interest.  52 Pa.Code §</w:t>
      </w:r>
      <w:r w:rsidR="004A3CAB" w:rsidRPr="00E15EEB">
        <w:rPr>
          <w:sz w:val="24"/>
          <w:szCs w:val="24"/>
        </w:rPr>
        <w:t xml:space="preserve"> </w:t>
      </w:r>
      <w:r w:rsidRPr="00E15EEB">
        <w:rPr>
          <w:sz w:val="24"/>
          <w:szCs w:val="24"/>
        </w:rPr>
        <w:t>5.94(a).</w:t>
      </w:r>
    </w:p>
    <w:p w:rsidR="00E94820" w:rsidRPr="00E15EEB" w:rsidRDefault="00E94820" w:rsidP="00E94820">
      <w:pPr>
        <w:spacing w:line="360" w:lineRule="auto"/>
        <w:ind w:firstLine="1440"/>
        <w:rPr>
          <w:sz w:val="24"/>
          <w:szCs w:val="24"/>
        </w:rPr>
      </w:pPr>
    </w:p>
    <w:p w:rsidR="005768C4" w:rsidRDefault="005768C4" w:rsidP="00E94820">
      <w:pPr>
        <w:spacing w:line="360" w:lineRule="auto"/>
        <w:jc w:val="center"/>
        <w:rPr>
          <w:sz w:val="24"/>
          <w:szCs w:val="24"/>
          <w:u w:val="single"/>
        </w:rPr>
      </w:pPr>
      <w:r>
        <w:rPr>
          <w:sz w:val="24"/>
          <w:szCs w:val="24"/>
          <w:u w:val="single"/>
        </w:rPr>
        <w:br w:type="page"/>
      </w:r>
    </w:p>
    <w:p w:rsidR="00E94820" w:rsidRPr="00E15EEB" w:rsidRDefault="00E94820" w:rsidP="00E94820">
      <w:pPr>
        <w:spacing w:line="360" w:lineRule="auto"/>
        <w:jc w:val="center"/>
        <w:rPr>
          <w:sz w:val="24"/>
          <w:szCs w:val="24"/>
        </w:rPr>
      </w:pPr>
      <w:r w:rsidRPr="00E15EEB">
        <w:rPr>
          <w:sz w:val="24"/>
          <w:szCs w:val="24"/>
          <w:u w:val="single"/>
        </w:rPr>
        <w:lastRenderedPageBreak/>
        <w:t>ORDER</w:t>
      </w:r>
    </w:p>
    <w:p w:rsidR="00E94820" w:rsidRPr="00E15EEB" w:rsidRDefault="00E94820" w:rsidP="00E94820">
      <w:pPr>
        <w:spacing w:line="360" w:lineRule="auto"/>
        <w:jc w:val="center"/>
        <w:rPr>
          <w:sz w:val="24"/>
          <w:szCs w:val="24"/>
          <w:u w:val="single"/>
        </w:rPr>
      </w:pPr>
    </w:p>
    <w:p w:rsidR="00E94820" w:rsidRPr="00E15EEB" w:rsidRDefault="00E94820" w:rsidP="00E94820">
      <w:pPr>
        <w:spacing w:line="360" w:lineRule="auto"/>
        <w:jc w:val="center"/>
        <w:rPr>
          <w:sz w:val="24"/>
          <w:szCs w:val="24"/>
          <w:u w:val="single"/>
        </w:rPr>
      </w:pPr>
    </w:p>
    <w:p w:rsidR="00E94820" w:rsidRPr="00E15EEB" w:rsidRDefault="00E94820" w:rsidP="00E94820">
      <w:pPr>
        <w:spacing w:line="360" w:lineRule="auto"/>
        <w:ind w:firstLine="1440"/>
        <w:rPr>
          <w:sz w:val="24"/>
          <w:szCs w:val="24"/>
        </w:rPr>
      </w:pPr>
      <w:r w:rsidRPr="00E15EEB">
        <w:rPr>
          <w:sz w:val="24"/>
          <w:szCs w:val="24"/>
        </w:rPr>
        <w:t>THEREFORE,</w:t>
      </w:r>
    </w:p>
    <w:p w:rsidR="00E94820" w:rsidRPr="00E15EEB" w:rsidRDefault="00E94820" w:rsidP="00E94820">
      <w:pPr>
        <w:spacing w:line="360" w:lineRule="auto"/>
        <w:ind w:firstLine="1440"/>
        <w:rPr>
          <w:sz w:val="24"/>
          <w:szCs w:val="24"/>
        </w:rPr>
      </w:pPr>
    </w:p>
    <w:p w:rsidR="00E94820" w:rsidRPr="00E15EEB" w:rsidRDefault="00E94820" w:rsidP="00E94820">
      <w:pPr>
        <w:spacing w:line="360" w:lineRule="auto"/>
        <w:ind w:firstLine="1440"/>
        <w:rPr>
          <w:sz w:val="24"/>
          <w:szCs w:val="24"/>
        </w:rPr>
      </w:pPr>
      <w:r w:rsidRPr="00E15EEB">
        <w:rPr>
          <w:sz w:val="24"/>
          <w:szCs w:val="24"/>
        </w:rPr>
        <w:t>IT IS ORDERED:</w:t>
      </w:r>
    </w:p>
    <w:p w:rsidR="00AB041C" w:rsidRPr="00E15EEB" w:rsidRDefault="00AB041C" w:rsidP="008B678D">
      <w:pPr>
        <w:spacing w:line="360" w:lineRule="auto"/>
        <w:rPr>
          <w:sz w:val="24"/>
          <w:szCs w:val="24"/>
        </w:rPr>
      </w:pPr>
    </w:p>
    <w:p w:rsidR="00AB041C" w:rsidRPr="00E15EEB" w:rsidRDefault="00AB041C" w:rsidP="008B678D">
      <w:pPr>
        <w:spacing w:line="360" w:lineRule="auto"/>
        <w:rPr>
          <w:sz w:val="24"/>
          <w:szCs w:val="24"/>
        </w:rPr>
      </w:pPr>
      <w:r w:rsidRPr="00E15EEB">
        <w:rPr>
          <w:sz w:val="24"/>
          <w:szCs w:val="24"/>
        </w:rPr>
        <w:tab/>
      </w:r>
      <w:r w:rsidRPr="00E15EEB">
        <w:rPr>
          <w:sz w:val="24"/>
          <w:szCs w:val="24"/>
        </w:rPr>
        <w:tab/>
        <w:t>1.</w:t>
      </w:r>
      <w:r w:rsidRPr="00E15EEB">
        <w:rPr>
          <w:sz w:val="24"/>
          <w:szCs w:val="24"/>
        </w:rPr>
        <w:tab/>
        <w:t xml:space="preserve">That </w:t>
      </w:r>
      <w:r w:rsidR="0011362C" w:rsidRPr="00E15EEB">
        <w:rPr>
          <w:sz w:val="24"/>
          <w:szCs w:val="24"/>
        </w:rPr>
        <w:t>Harvey L. Ruffin’s Motion for</w:t>
      </w:r>
      <w:r w:rsidRPr="00E15EEB">
        <w:rPr>
          <w:sz w:val="24"/>
          <w:szCs w:val="24"/>
        </w:rPr>
        <w:t xml:space="preserve"> Leave to Withdraw the Complaint </w:t>
      </w:r>
      <w:r w:rsidR="0011362C" w:rsidRPr="00E15EEB">
        <w:rPr>
          <w:sz w:val="24"/>
          <w:szCs w:val="24"/>
        </w:rPr>
        <w:t xml:space="preserve">at Docket No. F-2013-2381139 </w:t>
      </w:r>
      <w:r w:rsidRPr="00E15EEB">
        <w:rPr>
          <w:sz w:val="24"/>
          <w:szCs w:val="24"/>
        </w:rPr>
        <w:t>is hereby granted.</w:t>
      </w:r>
    </w:p>
    <w:p w:rsidR="00AB041C" w:rsidRPr="00E15EEB" w:rsidRDefault="00AB041C" w:rsidP="008B678D">
      <w:pPr>
        <w:spacing w:line="360" w:lineRule="auto"/>
        <w:rPr>
          <w:sz w:val="24"/>
          <w:szCs w:val="24"/>
        </w:rPr>
      </w:pPr>
    </w:p>
    <w:p w:rsidR="004838B1" w:rsidRPr="00E15EEB" w:rsidRDefault="00AB041C" w:rsidP="004838B1">
      <w:pPr>
        <w:spacing w:line="360" w:lineRule="auto"/>
        <w:ind w:firstLine="1440"/>
        <w:rPr>
          <w:sz w:val="24"/>
          <w:szCs w:val="24"/>
        </w:rPr>
      </w:pPr>
      <w:r w:rsidRPr="00E15EEB">
        <w:rPr>
          <w:sz w:val="24"/>
          <w:szCs w:val="24"/>
        </w:rPr>
        <w:t>2.</w:t>
      </w:r>
      <w:r w:rsidRPr="00E15EEB">
        <w:rPr>
          <w:sz w:val="24"/>
          <w:szCs w:val="24"/>
        </w:rPr>
        <w:tab/>
      </w:r>
      <w:r w:rsidR="004838B1" w:rsidRPr="00E15EEB">
        <w:rPr>
          <w:sz w:val="24"/>
          <w:szCs w:val="24"/>
        </w:rPr>
        <w:t xml:space="preserve">That the Formal Complaint filed by </w:t>
      </w:r>
      <w:r w:rsidR="0023711E">
        <w:rPr>
          <w:sz w:val="24"/>
          <w:szCs w:val="24"/>
        </w:rPr>
        <w:t xml:space="preserve">Harvey L. Ruffin against Philadelphia Gas Works at </w:t>
      </w:r>
      <w:r w:rsidR="004838B1" w:rsidRPr="00E15EEB">
        <w:rPr>
          <w:sz w:val="24"/>
          <w:szCs w:val="24"/>
        </w:rPr>
        <w:t xml:space="preserve">Docket No. </w:t>
      </w:r>
      <w:r w:rsidR="0011362C" w:rsidRPr="00E15EEB">
        <w:rPr>
          <w:sz w:val="24"/>
          <w:szCs w:val="24"/>
        </w:rPr>
        <w:t>F-2013-2381139</w:t>
      </w:r>
      <w:r w:rsidR="004838B1" w:rsidRPr="00E15EEB">
        <w:rPr>
          <w:sz w:val="24"/>
          <w:szCs w:val="24"/>
        </w:rPr>
        <w:t xml:space="preserve"> is withdrawn.</w:t>
      </w:r>
    </w:p>
    <w:p w:rsidR="004838B1" w:rsidRPr="00E15EEB" w:rsidRDefault="004838B1" w:rsidP="004838B1">
      <w:pPr>
        <w:spacing w:line="360" w:lineRule="auto"/>
        <w:ind w:firstLine="1440"/>
        <w:rPr>
          <w:sz w:val="24"/>
          <w:szCs w:val="24"/>
        </w:rPr>
      </w:pPr>
    </w:p>
    <w:p w:rsidR="00AB041C" w:rsidRPr="00E15EEB" w:rsidRDefault="004838B1" w:rsidP="008B678D">
      <w:pPr>
        <w:spacing w:line="360" w:lineRule="auto"/>
        <w:rPr>
          <w:sz w:val="24"/>
          <w:szCs w:val="24"/>
        </w:rPr>
      </w:pPr>
      <w:r w:rsidRPr="00E15EEB">
        <w:rPr>
          <w:sz w:val="24"/>
          <w:szCs w:val="24"/>
        </w:rPr>
        <w:tab/>
      </w:r>
      <w:r w:rsidRPr="00E15EEB">
        <w:rPr>
          <w:sz w:val="24"/>
          <w:szCs w:val="24"/>
        </w:rPr>
        <w:tab/>
        <w:t>3.</w:t>
      </w:r>
      <w:r w:rsidRPr="00E15EEB">
        <w:rPr>
          <w:sz w:val="24"/>
          <w:szCs w:val="24"/>
        </w:rPr>
        <w:tab/>
      </w:r>
      <w:r w:rsidR="00AB041C" w:rsidRPr="00E15EEB">
        <w:rPr>
          <w:sz w:val="24"/>
          <w:szCs w:val="24"/>
        </w:rPr>
        <w:t xml:space="preserve">That </w:t>
      </w:r>
      <w:r w:rsidR="006B509F" w:rsidRPr="00E15EEB">
        <w:rPr>
          <w:sz w:val="24"/>
          <w:szCs w:val="24"/>
        </w:rPr>
        <w:t xml:space="preserve">the case at </w:t>
      </w:r>
      <w:r w:rsidR="00AB041C" w:rsidRPr="00E15EEB">
        <w:rPr>
          <w:sz w:val="24"/>
          <w:szCs w:val="24"/>
        </w:rPr>
        <w:t xml:space="preserve">Docket No. </w:t>
      </w:r>
      <w:r w:rsidR="0011362C" w:rsidRPr="00E15EEB">
        <w:rPr>
          <w:sz w:val="24"/>
          <w:szCs w:val="24"/>
        </w:rPr>
        <w:t xml:space="preserve">F-2013-2381139 </w:t>
      </w:r>
      <w:r w:rsidR="00AB041C" w:rsidRPr="00E15EEB">
        <w:rPr>
          <w:sz w:val="24"/>
          <w:szCs w:val="24"/>
        </w:rPr>
        <w:t>be marked closed.</w:t>
      </w:r>
    </w:p>
    <w:p w:rsidR="00AB041C" w:rsidRPr="00E15EEB" w:rsidRDefault="00AB041C" w:rsidP="008B678D">
      <w:pPr>
        <w:spacing w:line="360" w:lineRule="auto"/>
        <w:rPr>
          <w:sz w:val="24"/>
          <w:szCs w:val="24"/>
        </w:rPr>
      </w:pPr>
    </w:p>
    <w:p w:rsidR="008B678D" w:rsidRPr="00E15EEB" w:rsidRDefault="008B678D" w:rsidP="008B678D">
      <w:pPr>
        <w:spacing w:line="360" w:lineRule="auto"/>
        <w:rPr>
          <w:sz w:val="24"/>
          <w:szCs w:val="24"/>
        </w:rPr>
      </w:pPr>
      <w:r w:rsidRPr="00E15EEB">
        <w:rPr>
          <w:sz w:val="24"/>
          <w:szCs w:val="24"/>
        </w:rPr>
        <w:tab/>
      </w:r>
    </w:p>
    <w:p w:rsidR="008B678D" w:rsidRPr="00E15EEB" w:rsidRDefault="008B678D" w:rsidP="006D4509">
      <w:pPr>
        <w:rPr>
          <w:sz w:val="24"/>
          <w:szCs w:val="24"/>
        </w:rPr>
      </w:pPr>
      <w:r w:rsidRPr="00E15EEB">
        <w:rPr>
          <w:sz w:val="24"/>
          <w:szCs w:val="24"/>
        </w:rPr>
        <w:t>Dated:</w:t>
      </w:r>
      <w:r w:rsidR="00A13FE4" w:rsidRPr="00E15EEB">
        <w:rPr>
          <w:sz w:val="24"/>
          <w:szCs w:val="24"/>
        </w:rPr>
        <w:tab/>
      </w:r>
      <w:r w:rsidR="0011362C" w:rsidRPr="00E15EEB">
        <w:rPr>
          <w:sz w:val="24"/>
          <w:szCs w:val="24"/>
          <w:u w:val="single"/>
        </w:rPr>
        <w:t xml:space="preserve">January </w:t>
      </w:r>
      <w:r w:rsidR="006B509F" w:rsidRPr="00E15EEB">
        <w:rPr>
          <w:sz w:val="24"/>
          <w:szCs w:val="24"/>
          <w:u w:val="single"/>
        </w:rPr>
        <w:t>30</w:t>
      </w:r>
      <w:r w:rsidR="0011362C" w:rsidRPr="00E15EEB">
        <w:rPr>
          <w:sz w:val="24"/>
          <w:szCs w:val="24"/>
          <w:u w:val="single"/>
        </w:rPr>
        <w:t>, 2014</w:t>
      </w:r>
      <w:r w:rsidR="00143C79" w:rsidRPr="00E15EEB">
        <w:rPr>
          <w:sz w:val="24"/>
          <w:szCs w:val="24"/>
        </w:rPr>
        <w:tab/>
      </w:r>
      <w:r w:rsidR="00143C79" w:rsidRPr="00E15EEB">
        <w:rPr>
          <w:sz w:val="24"/>
          <w:szCs w:val="24"/>
        </w:rPr>
        <w:tab/>
      </w:r>
      <w:r w:rsidR="00143C79" w:rsidRPr="00E15EEB">
        <w:rPr>
          <w:sz w:val="24"/>
          <w:szCs w:val="24"/>
        </w:rPr>
        <w:tab/>
      </w:r>
      <w:r w:rsidR="00143C79" w:rsidRPr="00E15EEB">
        <w:rPr>
          <w:sz w:val="24"/>
          <w:szCs w:val="24"/>
        </w:rPr>
        <w:tab/>
      </w:r>
      <w:r w:rsidRPr="00E15EEB">
        <w:rPr>
          <w:sz w:val="24"/>
          <w:szCs w:val="24"/>
          <w:u w:val="single"/>
        </w:rPr>
        <w:t>_______</w:t>
      </w:r>
      <w:r w:rsidR="00143C79" w:rsidRPr="00E15EEB">
        <w:rPr>
          <w:sz w:val="24"/>
          <w:szCs w:val="24"/>
          <w:u w:val="single"/>
        </w:rPr>
        <w:t>________</w:t>
      </w:r>
      <w:r w:rsidR="006D4509" w:rsidRPr="00E15EEB">
        <w:rPr>
          <w:sz w:val="24"/>
          <w:szCs w:val="24"/>
          <w:u w:val="single"/>
        </w:rPr>
        <w:t>/s/</w:t>
      </w:r>
      <w:r w:rsidR="00143C79" w:rsidRPr="00E15EEB">
        <w:rPr>
          <w:sz w:val="24"/>
          <w:szCs w:val="24"/>
          <w:u w:val="single"/>
        </w:rPr>
        <w:t>__________</w:t>
      </w:r>
    </w:p>
    <w:p w:rsidR="008B678D" w:rsidRPr="00E15EEB" w:rsidRDefault="008B678D" w:rsidP="006D4509">
      <w:pPr>
        <w:rPr>
          <w:sz w:val="24"/>
          <w:szCs w:val="24"/>
        </w:rPr>
      </w:pP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00143C79" w:rsidRPr="00E15EEB">
        <w:rPr>
          <w:sz w:val="24"/>
          <w:szCs w:val="24"/>
        </w:rPr>
        <w:tab/>
      </w:r>
      <w:r w:rsidR="00FD4FB7" w:rsidRPr="00E15EEB">
        <w:rPr>
          <w:sz w:val="24"/>
          <w:szCs w:val="24"/>
        </w:rPr>
        <w:t>Elizabeth H. Barnes</w:t>
      </w:r>
    </w:p>
    <w:p w:rsidR="008B678D" w:rsidRPr="00E15EEB" w:rsidRDefault="008B678D" w:rsidP="006D4509">
      <w:pPr>
        <w:rPr>
          <w:b/>
          <w:sz w:val="24"/>
          <w:szCs w:val="24"/>
        </w:rPr>
      </w:pP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Pr="00E15EEB">
        <w:rPr>
          <w:sz w:val="24"/>
          <w:szCs w:val="24"/>
        </w:rPr>
        <w:tab/>
      </w:r>
      <w:r w:rsidR="00143C79" w:rsidRPr="00E15EEB">
        <w:rPr>
          <w:sz w:val="24"/>
          <w:szCs w:val="24"/>
        </w:rPr>
        <w:tab/>
      </w:r>
      <w:r w:rsidRPr="00E15EEB">
        <w:rPr>
          <w:sz w:val="24"/>
          <w:szCs w:val="24"/>
        </w:rPr>
        <w:t>Administrative Law Judge</w:t>
      </w:r>
    </w:p>
    <w:sectPr w:rsidR="008B678D" w:rsidRPr="00E15EEB" w:rsidSect="003F246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8C" w:rsidRDefault="00FB5F8C">
      <w:r>
        <w:separator/>
      </w:r>
    </w:p>
  </w:endnote>
  <w:endnote w:type="continuationSeparator" w:id="0">
    <w:p w:rsidR="00FB5F8C" w:rsidRDefault="00FB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32967"/>
      <w:docPartObj>
        <w:docPartGallery w:val="Page Numbers (Bottom of Page)"/>
        <w:docPartUnique/>
      </w:docPartObj>
    </w:sdtPr>
    <w:sdtEndPr>
      <w:rPr>
        <w:noProof/>
        <w:sz w:val="20"/>
        <w:szCs w:val="20"/>
      </w:rPr>
    </w:sdtEndPr>
    <w:sdtContent>
      <w:p w:rsidR="003F2468" w:rsidRPr="003F2468" w:rsidRDefault="003F2468">
        <w:pPr>
          <w:pStyle w:val="Footer"/>
          <w:jc w:val="center"/>
          <w:rPr>
            <w:sz w:val="20"/>
            <w:szCs w:val="20"/>
          </w:rPr>
        </w:pPr>
        <w:r w:rsidRPr="003F2468">
          <w:rPr>
            <w:sz w:val="20"/>
            <w:szCs w:val="20"/>
          </w:rPr>
          <w:fldChar w:fldCharType="begin"/>
        </w:r>
        <w:r w:rsidRPr="003F2468">
          <w:rPr>
            <w:sz w:val="20"/>
            <w:szCs w:val="20"/>
          </w:rPr>
          <w:instrText xml:space="preserve"> PAGE   \* MERGEFORMAT </w:instrText>
        </w:r>
        <w:r w:rsidRPr="003F2468">
          <w:rPr>
            <w:sz w:val="20"/>
            <w:szCs w:val="20"/>
          </w:rPr>
          <w:fldChar w:fldCharType="separate"/>
        </w:r>
        <w:r w:rsidR="0005266A">
          <w:rPr>
            <w:noProof/>
            <w:sz w:val="20"/>
            <w:szCs w:val="20"/>
          </w:rPr>
          <w:t>4</w:t>
        </w:r>
        <w:r w:rsidRPr="003F2468">
          <w:rPr>
            <w:noProof/>
            <w:sz w:val="20"/>
            <w:szCs w:val="20"/>
          </w:rPr>
          <w:fldChar w:fldCharType="end"/>
        </w:r>
      </w:p>
    </w:sdtContent>
  </w:sdt>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8C" w:rsidRDefault="00FB5F8C">
      <w:r>
        <w:separator/>
      </w:r>
    </w:p>
  </w:footnote>
  <w:footnote w:type="continuationSeparator" w:id="0">
    <w:p w:rsidR="00FB5F8C" w:rsidRDefault="00FB5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266A"/>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0C1D"/>
    <w:rsid w:val="000C2A2B"/>
    <w:rsid w:val="000C34F3"/>
    <w:rsid w:val="000C6B6E"/>
    <w:rsid w:val="000C6EF0"/>
    <w:rsid w:val="000D29BA"/>
    <w:rsid w:val="000E677D"/>
    <w:rsid w:val="000E7EF5"/>
    <w:rsid w:val="000F2E5F"/>
    <w:rsid w:val="000F7161"/>
    <w:rsid w:val="001021FB"/>
    <w:rsid w:val="00102A77"/>
    <w:rsid w:val="0010420D"/>
    <w:rsid w:val="001077F1"/>
    <w:rsid w:val="0011362C"/>
    <w:rsid w:val="00115BB6"/>
    <w:rsid w:val="00115CE5"/>
    <w:rsid w:val="00116578"/>
    <w:rsid w:val="0012035F"/>
    <w:rsid w:val="00121291"/>
    <w:rsid w:val="00124101"/>
    <w:rsid w:val="00124D49"/>
    <w:rsid w:val="0014105E"/>
    <w:rsid w:val="00143142"/>
    <w:rsid w:val="00143C79"/>
    <w:rsid w:val="00155E87"/>
    <w:rsid w:val="00157E46"/>
    <w:rsid w:val="00162D2F"/>
    <w:rsid w:val="00172E8C"/>
    <w:rsid w:val="00174F7E"/>
    <w:rsid w:val="0017580D"/>
    <w:rsid w:val="00181AB1"/>
    <w:rsid w:val="0018338D"/>
    <w:rsid w:val="001857EA"/>
    <w:rsid w:val="00191522"/>
    <w:rsid w:val="00192EB5"/>
    <w:rsid w:val="001946C2"/>
    <w:rsid w:val="001966CB"/>
    <w:rsid w:val="001A103D"/>
    <w:rsid w:val="001A216A"/>
    <w:rsid w:val="001A72CF"/>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22B21"/>
    <w:rsid w:val="002337D7"/>
    <w:rsid w:val="0023711E"/>
    <w:rsid w:val="00244D49"/>
    <w:rsid w:val="002451F7"/>
    <w:rsid w:val="00251E5A"/>
    <w:rsid w:val="00252DB6"/>
    <w:rsid w:val="002546D8"/>
    <w:rsid w:val="00255110"/>
    <w:rsid w:val="00260459"/>
    <w:rsid w:val="0026705F"/>
    <w:rsid w:val="002704DD"/>
    <w:rsid w:val="00275DBD"/>
    <w:rsid w:val="00284760"/>
    <w:rsid w:val="0029096F"/>
    <w:rsid w:val="0029353E"/>
    <w:rsid w:val="00297286"/>
    <w:rsid w:val="002A05C6"/>
    <w:rsid w:val="002A5F4D"/>
    <w:rsid w:val="002A6595"/>
    <w:rsid w:val="002B754D"/>
    <w:rsid w:val="002C4542"/>
    <w:rsid w:val="002C4F02"/>
    <w:rsid w:val="002E7DDB"/>
    <w:rsid w:val="002F42FC"/>
    <w:rsid w:val="00304AA1"/>
    <w:rsid w:val="00306C33"/>
    <w:rsid w:val="00321DB1"/>
    <w:rsid w:val="00326F3E"/>
    <w:rsid w:val="00330A67"/>
    <w:rsid w:val="00334F62"/>
    <w:rsid w:val="003364EB"/>
    <w:rsid w:val="00344C34"/>
    <w:rsid w:val="0035044C"/>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3F2468"/>
    <w:rsid w:val="004047B1"/>
    <w:rsid w:val="00407C2F"/>
    <w:rsid w:val="00411425"/>
    <w:rsid w:val="004118A4"/>
    <w:rsid w:val="00413BA5"/>
    <w:rsid w:val="00426277"/>
    <w:rsid w:val="004262B3"/>
    <w:rsid w:val="00431130"/>
    <w:rsid w:val="0043263E"/>
    <w:rsid w:val="00442254"/>
    <w:rsid w:val="00446B02"/>
    <w:rsid w:val="0045300F"/>
    <w:rsid w:val="00454158"/>
    <w:rsid w:val="00454723"/>
    <w:rsid w:val="00460140"/>
    <w:rsid w:val="0046238B"/>
    <w:rsid w:val="004838B1"/>
    <w:rsid w:val="00491F39"/>
    <w:rsid w:val="0049575D"/>
    <w:rsid w:val="004A3CAB"/>
    <w:rsid w:val="004A5318"/>
    <w:rsid w:val="004A6624"/>
    <w:rsid w:val="004A741E"/>
    <w:rsid w:val="004B1ADE"/>
    <w:rsid w:val="004B570B"/>
    <w:rsid w:val="004B652A"/>
    <w:rsid w:val="004C30D2"/>
    <w:rsid w:val="004D0BE0"/>
    <w:rsid w:val="004D14F0"/>
    <w:rsid w:val="004D4A68"/>
    <w:rsid w:val="004E04E6"/>
    <w:rsid w:val="004E429F"/>
    <w:rsid w:val="004F01F9"/>
    <w:rsid w:val="004F37CB"/>
    <w:rsid w:val="004F45CA"/>
    <w:rsid w:val="00504F92"/>
    <w:rsid w:val="00504FE3"/>
    <w:rsid w:val="005078B3"/>
    <w:rsid w:val="00521B57"/>
    <w:rsid w:val="00522DE9"/>
    <w:rsid w:val="00523FBA"/>
    <w:rsid w:val="00524079"/>
    <w:rsid w:val="0052478B"/>
    <w:rsid w:val="005255C0"/>
    <w:rsid w:val="005301EB"/>
    <w:rsid w:val="005328F4"/>
    <w:rsid w:val="005534BD"/>
    <w:rsid w:val="00564A3A"/>
    <w:rsid w:val="005674EF"/>
    <w:rsid w:val="00570C2E"/>
    <w:rsid w:val="00571577"/>
    <w:rsid w:val="00575D4F"/>
    <w:rsid w:val="00575F27"/>
    <w:rsid w:val="005768C4"/>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A1760"/>
    <w:rsid w:val="006B2FA8"/>
    <w:rsid w:val="006B3E08"/>
    <w:rsid w:val="006B509F"/>
    <w:rsid w:val="006C4536"/>
    <w:rsid w:val="006C51E2"/>
    <w:rsid w:val="006C71BB"/>
    <w:rsid w:val="006C79AA"/>
    <w:rsid w:val="006D1276"/>
    <w:rsid w:val="006D4509"/>
    <w:rsid w:val="006E670A"/>
    <w:rsid w:val="006F27FC"/>
    <w:rsid w:val="006F3153"/>
    <w:rsid w:val="006F4F6D"/>
    <w:rsid w:val="00705262"/>
    <w:rsid w:val="00705CA5"/>
    <w:rsid w:val="00716D0A"/>
    <w:rsid w:val="00721ECF"/>
    <w:rsid w:val="00725BEA"/>
    <w:rsid w:val="007306D1"/>
    <w:rsid w:val="00742CE1"/>
    <w:rsid w:val="0074372C"/>
    <w:rsid w:val="00744C7C"/>
    <w:rsid w:val="007461F8"/>
    <w:rsid w:val="00747C4D"/>
    <w:rsid w:val="00750911"/>
    <w:rsid w:val="0075585E"/>
    <w:rsid w:val="007639DB"/>
    <w:rsid w:val="00766A23"/>
    <w:rsid w:val="007779EF"/>
    <w:rsid w:val="0078470A"/>
    <w:rsid w:val="00787AF1"/>
    <w:rsid w:val="007B1039"/>
    <w:rsid w:val="007D5B1C"/>
    <w:rsid w:val="007E0ADA"/>
    <w:rsid w:val="007E379D"/>
    <w:rsid w:val="007E5866"/>
    <w:rsid w:val="007F166C"/>
    <w:rsid w:val="00804065"/>
    <w:rsid w:val="00820631"/>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975E0"/>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36C55"/>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041C"/>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3331F"/>
    <w:rsid w:val="00B42826"/>
    <w:rsid w:val="00B55869"/>
    <w:rsid w:val="00B567F1"/>
    <w:rsid w:val="00B569FA"/>
    <w:rsid w:val="00B56AD6"/>
    <w:rsid w:val="00B571D3"/>
    <w:rsid w:val="00B759EC"/>
    <w:rsid w:val="00B75F96"/>
    <w:rsid w:val="00B770A1"/>
    <w:rsid w:val="00B824F8"/>
    <w:rsid w:val="00B86F52"/>
    <w:rsid w:val="00B91893"/>
    <w:rsid w:val="00B926BD"/>
    <w:rsid w:val="00B94DA2"/>
    <w:rsid w:val="00BB1D36"/>
    <w:rsid w:val="00BB5630"/>
    <w:rsid w:val="00BD00D9"/>
    <w:rsid w:val="00BD520F"/>
    <w:rsid w:val="00BE5D1C"/>
    <w:rsid w:val="00BE7640"/>
    <w:rsid w:val="00BF0242"/>
    <w:rsid w:val="00BF7B96"/>
    <w:rsid w:val="00C02723"/>
    <w:rsid w:val="00C02A91"/>
    <w:rsid w:val="00C03A63"/>
    <w:rsid w:val="00C041D7"/>
    <w:rsid w:val="00C04960"/>
    <w:rsid w:val="00C11391"/>
    <w:rsid w:val="00C138A5"/>
    <w:rsid w:val="00C211F9"/>
    <w:rsid w:val="00C25927"/>
    <w:rsid w:val="00C27126"/>
    <w:rsid w:val="00C310B8"/>
    <w:rsid w:val="00C31DBD"/>
    <w:rsid w:val="00C3343C"/>
    <w:rsid w:val="00C354B6"/>
    <w:rsid w:val="00C36C29"/>
    <w:rsid w:val="00C65047"/>
    <w:rsid w:val="00C833D6"/>
    <w:rsid w:val="00C92D93"/>
    <w:rsid w:val="00C95318"/>
    <w:rsid w:val="00C95A99"/>
    <w:rsid w:val="00C96F6B"/>
    <w:rsid w:val="00CA27F9"/>
    <w:rsid w:val="00CB2996"/>
    <w:rsid w:val="00CB58C7"/>
    <w:rsid w:val="00CB77E5"/>
    <w:rsid w:val="00CC1659"/>
    <w:rsid w:val="00CC30C3"/>
    <w:rsid w:val="00CE047D"/>
    <w:rsid w:val="00CE7731"/>
    <w:rsid w:val="00CF6A79"/>
    <w:rsid w:val="00D02D5A"/>
    <w:rsid w:val="00D06F2D"/>
    <w:rsid w:val="00D13B2D"/>
    <w:rsid w:val="00D14FE2"/>
    <w:rsid w:val="00D16E7D"/>
    <w:rsid w:val="00D17731"/>
    <w:rsid w:val="00D21DFB"/>
    <w:rsid w:val="00D23DD0"/>
    <w:rsid w:val="00D33231"/>
    <w:rsid w:val="00D36240"/>
    <w:rsid w:val="00D36DB7"/>
    <w:rsid w:val="00D40E5E"/>
    <w:rsid w:val="00D4152F"/>
    <w:rsid w:val="00D43F6F"/>
    <w:rsid w:val="00D47583"/>
    <w:rsid w:val="00D62214"/>
    <w:rsid w:val="00D65E10"/>
    <w:rsid w:val="00D709A0"/>
    <w:rsid w:val="00D73BC0"/>
    <w:rsid w:val="00D76C93"/>
    <w:rsid w:val="00D86A46"/>
    <w:rsid w:val="00DA0625"/>
    <w:rsid w:val="00DA3748"/>
    <w:rsid w:val="00DA671A"/>
    <w:rsid w:val="00DA7E6E"/>
    <w:rsid w:val="00DB07B8"/>
    <w:rsid w:val="00DB4F49"/>
    <w:rsid w:val="00DC4772"/>
    <w:rsid w:val="00DC6711"/>
    <w:rsid w:val="00DC701F"/>
    <w:rsid w:val="00DD5F86"/>
    <w:rsid w:val="00DD6047"/>
    <w:rsid w:val="00DD771A"/>
    <w:rsid w:val="00DE2759"/>
    <w:rsid w:val="00DE4037"/>
    <w:rsid w:val="00DF63EB"/>
    <w:rsid w:val="00E04EFF"/>
    <w:rsid w:val="00E101A9"/>
    <w:rsid w:val="00E13468"/>
    <w:rsid w:val="00E15EEB"/>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865BF"/>
    <w:rsid w:val="00E9310C"/>
    <w:rsid w:val="00E94820"/>
    <w:rsid w:val="00E9501F"/>
    <w:rsid w:val="00E961C7"/>
    <w:rsid w:val="00E9676A"/>
    <w:rsid w:val="00EA12CE"/>
    <w:rsid w:val="00EB7A35"/>
    <w:rsid w:val="00EC05B4"/>
    <w:rsid w:val="00EC074E"/>
    <w:rsid w:val="00EC33EA"/>
    <w:rsid w:val="00EC44C5"/>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3FE0"/>
    <w:rsid w:val="00F86EF9"/>
    <w:rsid w:val="00F86FB1"/>
    <w:rsid w:val="00F908E0"/>
    <w:rsid w:val="00F9335A"/>
    <w:rsid w:val="00FA394F"/>
    <w:rsid w:val="00FB4C6F"/>
    <w:rsid w:val="00FB5F8C"/>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3F2468"/>
    <w:pPr>
      <w:tabs>
        <w:tab w:val="center" w:pos="4680"/>
        <w:tab w:val="right" w:pos="9360"/>
      </w:tabs>
    </w:pPr>
  </w:style>
  <w:style w:type="character" w:customStyle="1" w:styleId="HeaderChar">
    <w:name w:val="Header Char"/>
    <w:basedOn w:val="DefaultParagraphFont"/>
    <w:link w:val="Header"/>
    <w:uiPriority w:val="99"/>
    <w:rsid w:val="003F246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2013-10-24T19:27:00Z</cp:lastPrinted>
  <dcterms:created xsi:type="dcterms:W3CDTF">2014-02-07T20:48:00Z</dcterms:created>
  <dcterms:modified xsi:type="dcterms:W3CDTF">2014-02-07T20:48:00Z</dcterms:modified>
</cp:coreProperties>
</file>