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01B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B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1BBA">
        <w:rPr>
          <w:rFonts w:ascii="Times New Roman" w:hAnsi="Times New Roman"/>
          <w:b/>
          <w:spacing w:val="-3"/>
          <w:szCs w:val="24"/>
        </w:rPr>
        <w:fldChar w:fldCharType="begin"/>
      </w:r>
      <w:r w:rsidRPr="00401B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1B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01B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B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01BBA" w:rsidRPr="00401BBA" w:rsidRDefault="00141506" w:rsidP="00401B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B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01BBA" w:rsidRDefault="00401BBA" w:rsidP="00401B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BBA" w:rsidRDefault="00401BBA" w:rsidP="00401B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BBA" w:rsidRDefault="00401BBA" w:rsidP="00401B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BBA" w:rsidRPr="00401BBA" w:rsidRDefault="00401BBA" w:rsidP="00401B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BBA">
        <w:rPr>
          <w:rFonts w:ascii="Times New Roman" w:hAnsi="Times New Roman"/>
          <w:spacing w:val="-3"/>
          <w:szCs w:val="24"/>
        </w:rPr>
        <w:t>Hopewell Second Street, LP</w:t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fldChar w:fldCharType="begin"/>
      </w:r>
      <w:r w:rsidRPr="00401BB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01BBA">
        <w:rPr>
          <w:rFonts w:ascii="Times New Roman" w:hAnsi="Times New Roman"/>
          <w:spacing w:val="-3"/>
          <w:szCs w:val="24"/>
        </w:rPr>
        <w:fldChar w:fldCharType="end"/>
      </w:r>
      <w:r w:rsidRPr="00401BBA">
        <w:rPr>
          <w:rFonts w:ascii="Times New Roman" w:hAnsi="Times New Roman"/>
          <w:spacing w:val="-3"/>
          <w:szCs w:val="24"/>
        </w:rPr>
        <w:t>:</w:t>
      </w:r>
    </w:p>
    <w:p w:rsidR="00401BBA" w:rsidRPr="00401BBA" w:rsidRDefault="00401BBA" w:rsidP="00401B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  <w:t>:</w:t>
      </w:r>
    </w:p>
    <w:p w:rsidR="00401BBA" w:rsidRPr="00401BBA" w:rsidRDefault="00401BBA" w:rsidP="00401B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BBA">
        <w:rPr>
          <w:rFonts w:ascii="Times New Roman" w:hAnsi="Times New Roman"/>
          <w:spacing w:val="-3"/>
          <w:szCs w:val="24"/>
        </w:rPr>
        <w:tab/>
        <w:t>v.</w:t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  <w:t>:</w:t>
      </w:r>
      <w:r w:rsidRPr="00401BB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  <w:t>C-2013-2389780</w:t>
      </w:r>
      <w:r w:rsidRPr="00401BBA">
        <w:rPr>
          <w:rFonts w:ascii="Times New Roman" w:hAnsi="Times New Roman"/>
          <w:spacing w:val="-3"/>
          <w:szCs w:val="24"/>
        </w:rPr>
        <w:fldChar w:fldCharType="begin"/>
      </w:r>
      <w:r w:rsidRPr="00401BBA">
        <w:rPr>
          <w:rFonts w:ascii="Times New Roman" w:hAnsi="Times New Roman"/>
          <w:spacing w:val="-3"/>
          <w:szCs w:val="24"/>
        </w:rPr>
        <w:instrText>fillin "Docket No." \d ""</w:instrText>
      </w:r>
      <w:r w:rsidRPr="00401BBA">
        <w:rPr>
          <w:rFonts w:ascii="Times New Roman" w:hAnsi="Times New Roman"/>
          <w:spacing w:val="-3"/>
          <w:szCs w:val="24"/>
        </w:rPr>
        <w:fldChar w:fldCharType="end"/>
      </w:r>
    </w:p>
    <w:p w:rsidR="00401BBA" w:rsidRPr="00401BBA" w:rsidRDefault="00401BBA" w:rsidP="00401B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  <w:t>:</w:t>
      </w:r>
    </w:p>
    <w:p w:rsidR="00401BBA" w:rsidRPr="00401BBA" w:rsidRDefault="00401BBA" w:rsidP="00401B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BBA">
        <w:rPr>
          <w:rFonts w:ascii="Times New Roman" w:hAnsi="Times New Roman"/>
          <w:spacing w:val="-3"/>
          <w:szCs w:val="24"/>
        </w:rPr>
        <w:t>UGI Utilities, Inc.</w:t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  <w:t xml:space="preserve"> </w:t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</w:r>
      <w:r w:rsidRPr="00401BBA">
        <w:rPr>
          <w:rFonts w:ascii="Times New Roman" w:hAnsi="Times New Roman"/>
          <w:spacing w:val="-3"/>
          <w:szCs w:val="24"/>
        </w:rPr>
        <w:tab/>
        <w:t>:</w:t>
      </w:r>
    </w:p>
    <w:p w:rsidR="00401BBA" w:rsidRDefault="00401BBA" w:rsidP="00401BB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1BBA" w:rsidRDefault="00401BBA" w:rsidP="00401BB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1BBA" w:rsidRPr="00401BBA" w:rsidRDefault="00401BBA" w:rsidP="00401BB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01B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401BB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1BBA">
        <w:rPr>
          <w:rFonts w:ascii="Times New Roman" w:hAnsi="Times New Roman"/>
          <w:spacing w:val="-3"/>
          <w:szCs w:val="24"/>
        </w:rPr>
        <w:t>January 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01BBA" w:rsidRPr="00401BBA" w:rsidRDefault="00401BBA" w:rsidP="00401B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BBA">
        <w:rPr>
          <w:rFonts w:ascii="Times New Roman" w:hAnsi="Times New Roman"/>
        </w:rPr>
        <w:t>1.</w:t>
      </w:r>
      <w:r w:rsidRPr="00401BBA">
        <w:rPr>
          <w:rFonts w:ascii="Times New Roman" w:hAnsi="Times New Roman"/>
        </w:rPr>
        <w:tab/>
        <w:t>That the motion of UGI Utilities, Inc. to dismiss the complaint filed by Hopewell Second Street, LP at Docket No. C-2013-2389780 is granted.</w:t>
      </w:r>
    </w:p>
    <w:p w:rsidR="00401BBA" w:rsidRPr="00401BBA" w:rsidRDefault="00401BBA" w:rsidP="00401B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01BBA" w:rsidRPr="00401BBA" w:rsidRDefault="00401BBA" w:rsidP="00401B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BBA">
        <w:rPr>
          <w:rFonts w:ascii="Times New Roman" w:hAnsi="Times New Roman"/>
        </w:rPr>
        <w:t>2.</w:t>
      </w:r>
      <w:r w:rsidRPr="00401BBA">
        <w:rPr>
          <w:rFonts w:ascii="Times New Roman" w:hAnsi="Times New Roman"/>
        </w:rPr>
        <w:tab/>
        <w:t>That the complaint of Hopewell Second Street, LP against UGI Utilities, Inc. at Docket No. C-2013-2389780 is dismissed with prejudice for failure to appear and prosecute.</w:t>
      </w:r>
    </w:p>
    <w:p w:rsidR="00401BBA" w:rsidRPr="00401BBA" w:rsidRDefault="00401BBA" w:rsidP="00401B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01BBA" w:rsidP="00401B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BBA">
        <w:rPr>
          <w:rFonts w:ascii="Times New Roman" w:hAnsi="Times New Roman"/>
        </w:rPr>
        <w:t>3.</w:t>
      </w:r>
      <w:r w:rsidRPr="00401BBA">
        <w:rPr>
          <w:rFonts w:ascii="Times New Roman" w:hAnsi="Times New Roman"/>
        </w:rPr>
        <w:tab/>
        <w:t>That the case at Docket No. C-2013-2389780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F287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135CF45" wp14:editId="485D68B3">
            <wp:simplePos x="0" y="0"/>
            <wp:positionH relativeFrom="column">
              <wp:posOffset>2837180</wp:posOffset>
            </wp:positionH>
            <wp:positionV relativeFrom="paragraph">
              <wp:posOffset>164465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2870">
        <w:rPr>
          <w:rFonts w:ascii="Times New Roman" w:hAnsi="Times New Roman"/>
          <w:spacing w:val="-3"/>
          <w:szCs w:val="24"/>
        </w:rPr>
        <w:t xml:space="preserve">  February 14,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F3" w:rsidRDefault="005827F3">
      <w:pPr>
        <w:spacing w:line="20" w:lineRule="exact"/>
      </w:pPr>
    </w:p>
  </w:endnote>
  <w:endnote w:type="continuationSeparator" w:id="0">
    <w:p w:rsidR="005827F3" w:rsidRDefault="005827F3">
      <w:r>
        <w:t xml:space="preserve"> </w:t>
      </w:r>
    </w:p>
  </w:endnote>
  <w:endnote w:type="continuationNotice" w:id="1">
    <w:p w:rsidR="005827F3" w:rsidRDefault="005827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F3" w:rsidRDefault="005827F3">
      <w:r>
        <w:separator/>
      </w:r>
    </w:p>
  </w:footnote>
  <w:footnote w:type="continuationSeparator" w:id="0">
    <w:p w:rsidR="005827F3" w:rsidRDefault="0058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2870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1BB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27F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6F1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2014-02-14T18:13:00Z</cp:lastPrinted>
  <dcterms:created xsi:type="dcterms:W3CDTF">2010-09-08T19:30:00Z</dcterms:created>
  <dcterms:modified xsi:type="dcterms:W3CDTF">2014-02-14T18:13:00Z</dcterms:modified>
</cp:coreProperties>
</file>