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57.5pt" fillcolor="window">
                  <v:imagedata r:id="rId7"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8"/>
          <w:type w:val="continuous"/>
          <w:pgSz w:w="12240" w:h="15840"/>
          <w:pgMar w:top="504" w:right="1440" w:bottom="1440" w:left="1440" w:header="720" w:footer="720" w:gutter="0"/>
          <w:cols w:space="720"/>
        </w:sectPr>
      </w:pPr>
    </w:p>
    <w:p w:rsidR="00ED664F" w:rsidRPr="00B41508" w:rsidRDefault="00B3538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25,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35387">
        <w:rPr>
          <w:rFonts w:ascii="Microsoft Sans Serif" w:hAnsi="Microsoft Sans Serif" w:cs="Microsoft Sans Serif"/>
          <w:b/>
          <w:spacing w:val="-3"/>
          <w:sz w:val="24"/>
          <w:szCs w:val="24"/>
        </w:rPr>
        <w:t>F-2014-2405184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B35387" w:rsidP="00B35387">
      <w:pPr>
        <w:tabs>
          <w:tab w:val="center" w:pos="4824"/>
        </w:tabs>
        <w:suppressAutoHyphens/>
        <w:rPr>
          <w:rFonts w:ascii="Microsoft Sans Serif"/>
          <w:sz w:val="24"/>
        </w:rPr>
      </w:pPr>
      <w:r>
        <w:rPr>
          <w:rFonts w:ascii="Microsoft Sans Serif"/>
          <w:sz w:val="24"/>
        </w:rPr>
        <w:t>(SEE ATTACHED LIST)</w:t>
      </w:r>
    </w:p>
    <w:p w:rsidR="00B35387" w:rsidRDefault="00B35387" w:rsidP="00B35387">
      <w:pPr>
        <w:tabs>
          <w:tab w:val="center" w:pos="4824"/>
        </w:tabs>
        <w:suppressAutoHyphens/>
        <w:rPr>
          <w:rFonts w:ascii="Microsoft Sans Serif"/>
          <w:sz w:val="24"/>
        </w:rPr>
      </w:pPr>
    </w:p>
    <w:p w:rsidR="00B35387" w:rsidRDefault="00B35387" w:rsidP="00B35387">
      <w:pPr>
        <w:tabs>
          <w:tab w:val="center" w:pos="4824"/>
        </w:tabs>
        <w:suppressAutoHyphens/>
        <w:rPr>
          <w:rFonts w:ascii="Microsoft Sans Serif"/>
          <w:sz w:val="24"/>
        </w:rPr>
      </w:pPr>
    </w:p>
    <w:p w:rsidR="00B35387" w:rsidRPr="00B41508" w:rsidRDefault="00B35387" w:rsidP="00B35387">
      <w:pPr>
        <w:tabs>
          <w:tab w:val="center" w:pos="4824"/>
        </w:tabs>
        <w:suppressAutoHyphens/>
        <w:rPr>
          <w:rFonts w:ascii="Microsoft Sans Serif" w:hAnsi="Microsoft Sans Serif" w:cs="Microsoft Sans Serif"/>
          <w:spacing w:val="-3"/>
          <w:sz w:val="24"/>
          <w:szCs w:val="24"/>
        </w:rPr>
      </w:pPr>
      <w:bookmarkStart w:id="0" w:name="_GoBack"/>
      <w:bookmarkEnd w:id="0"/>
    </w:p>
    <w:p w:rsidR="00ED664F" w:rsidRPr="00B41508" w:rsidRDefault="00ED664F" w:rsidP="00B35387">
      <w:pPr>
        <w:tabs>
          <w:tab w:val="center" w:pos="4824"/>
        </w:tabs>
        <w:suppressAutoHyphens/>
        <w:rPr>
          <w:rFonts w:ascii="Microsoft Sans Serif" w:hAnsi="Microsoft Sans Serif" w:cs="Microsoft Sans Serif"/>
          <w:spacing w:val="-3"/>
          <w:sz w:val="24"/>
          <w:szCs w:val="24"/>
        </w:rPr>
      </w:pPr>
    </w:p>
    <w:p w:rsidR="00ED664F" w:rsidRPr="00B35387" w:rsidRDefault="00B35387" w:rsidP="00E9705B">
      <w:pPr>
        <w:tabs>
          <w:tab w:val="center" w:pos="4824"/>
        </w:tabs>
        <w:suppressAutoHyphens/>
        <w:jc w:val="center"/>
        <w:rPr>
          <w:rFonts w:ascii="Microsoft Sans Serif" w:hAnsi="Microsoft Sans Serif" w:cs="Microsoft Sans Serif"/>
          <w:b/>
          <w:spacing w:val="-3"/>
          <w:sz w:val="24"/>
          <w:szCs w:val="24"/>
        </w:rPr>
      </w:pPr>
      <w:r w:rsidRPr="00B35387">
        <w:rPr>
          <w:rFonts w:ascii="Microsoft Sans Serif"/>
          <w:b/>
          <w:sz w:val="24"/>
        </w:rPr>
        <w:t>ELLA L FORD v. PECO ENERGY COMPANY</w:t>
      </w:r>
    </w:p>
    <w:p w:rsidR="00ED664F" w:rsidRPr="00B41508" w:rsidRDefault="00ED664F" w:rsidP="00B35387">
      <w:pPr>
        <w:tabs>
          <w:tab w:val="center" w:pos="4824"/>
        </w:tabs>
        <w:suppressAutoHyphens/>
        <w:rPr>
          <w:rFonts w:ascii="Microsoft Sans Serif" w:hAnsi="Microsoft Sans Serif" w:cs="Microsoft Sans Serif"/>
          <w:spacing w:val="-3"/>
          <w:sz w:val="24"/>
          <w:szCs w:val="24"/>
        </w:rPr>
      </w:pPr>
    </w:p>
    <w:p w:rsidR="00ED664F" w:rsidRPr="00B41508" w:rsidRDefault="00B35387"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ED664F" w:rsidRPr="00560489" w:rsidRDefault="00ED664F" w:rsidP="00B35387">
      <w:pPr>
        <w:tabs>
          <w:tab w:val="center" w:pos="4824"/>
        </w:tabs>
        <w:suppressAutoHyphens/>
        <w:rPr>
          <w:rFonts w:ascii="Microsoft Sans Serif" w:hAnsi="Microsoft Sans Serif" w:cs="Microsoft Sans Serif"/>
          <w:spacing w:val="-3"/>
          <w:sz w:val="24"/>
          <w:szCs w:val="24"/>
          <w:u w:val="double"/>
        </w:rPr>
      </w:pPr>
    </w:p>
    <w:p w:rsidR="00560489" w:rsidRPr="00560489" w:rsidRDefault="00B35387" w:rsidP="00E9705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00560489"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E9705B">
      <w:pPr>
        <w:tabs>
          <w:tab w:val="left" w:pos="-720"/>
        </w:tabs>
        <w:suppressAutoHyphens/>
        <w:jc w:val="both"/>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E9705B">
      <w:pPr>
        <w:tabs>
          <w:tab w:val="left" w:pos="-720"/>
        </w:tabs>
        <w:suppressAutoHyphens/>
        <w:jc w:val="both"/>
        <w:rPr>
          <w:rFonts w:ascii="Microsoft Sans Serif" w:hAnsi="Microsoft Sans Serif" w:cs="Microsoft Sans Serif"/>
          <w:sz w:val="24"/>
          <w:szCs w:val="24"/>
          <w:u w:val="single"/>
        </w:rPr>
      </w:pPr>
    </w:p>
    <w:p w:rsidR="00ED664F" w:rsidRPr="00B41508" w:rsidRDefault="00ED664F" w:rsidP="00E9705B">
      <w:pPr>
        <w:tabs>
          <w:tab w:val="left" w:pos="-720"/>
        </w:tabs>
        <w:suppressAutoHyphens/>
        <w:jc w:val="both"/>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B35387">
        <w:rPr>
          <w:rFonts w:ascii="Microsoft Sans Serif" w:hAnsi="Microsoft Sans Serif" w:cs="Microsoft Sans Serif"/>
          <w:b/>
          <w:sz w:val="24"/>
          <w:szCs w:val="24"/>
        </w:rPr>
        <w:t>Initial hearing</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35387">
        <w:rPr>
          <w:rFonts w:ascii="Microsoft Sans Serif" w:hAnsi="Microsoft Sans Serif" w:cs="Microsoft Sans Serif"/>
          <w:b/>
          <w:sz w:val="24"/>
          <w:szCs w:val="24"/>
        </w:rPr>
        <w:t>Monday, April 14, 2014</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35387">
        <w:rPr>
          <w:rFonts w:ascii="Microsoft Sans Serif" w:hAnsi="Microsoft Sans Serif" w:cs="Microsoft Sans Serif"/>
          <w:b/>
          <w:sz w:val="24"/>
          <w:szCs w:val="24"/>
        </w:rPr>
        <w:t>10:00 a.m.</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1F7CF0" w:rsidRPr="00B41F4A" w:rsidRDefault="001F7CF0" w:rsidP="00E9705B">
      <w:pPr>
        <w:pStyle w:val="PlainText"/>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E9705B">
      <w:pPr>
        <w:pStyle w:val="PlainText"/>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E9705B">
      <w:pPr>
        <w:jc w:val="both"/>
        <w:rPr>
          <w:rFonts w:ascii="Microsoft Sans Serif" w:hAnsi="Microsoft Sans Serif" w:cs="Microsoft Sans Serif"/>
          <w:sz w:val="24"/>
          <w:szCs w:val="24"/>
        </w:rPr>
      </w:pPr>
    </w:p>
    <w:p w:rsidR="000E12AD" w:rsidRPr="00B41F4A" w:rsidRDefault="000E12AD" w:rsidP="00E9705B">
      <w:pPr>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B35387">
        <w:rPr>
          <w:rFonts w:ascii="Microsoft Sans Serif" w:hAnsi="Microsoft Sans Serif" w:cs="Microsoft Sans Serif"/>
          <w:b/>
          <w:sz w:val="24"/>
          <w:szCs w:val="24"/>
        </w:rPr>
        <w:t>Administrative Law Judge Christopher P Pell</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020B3E" w:rsidRPr="00E9705B" w:rsidRDefault="00020B3E" w:rsidP="00E9705B">
      <w:pPr>
        <w:tabs>
          <w:tab w:val="left" w:pos="-720"/>
        </w:tabs>
        <w:suppressAutoHyphens/>
        <w:jc w:val="both"/>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p>
    <w:p w:rsidR="00E9705B" w:rsidRPr="00E9705B" w:rsidRDefault="00ED664F"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9705B" w:rsidRPr="00B35387" w:rsidRDefault="00E9705B"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B35387">
        <w:rPr>
          <w:rFonts w:ascii="Microsoft Sans Serif" w:hAnsi="Microsoft Sans Serif" w:cs="Microsoft Sans Serif"/>
          <w:sz w:val="24"/>
          <w:szCs w:val="24"/>
        </w:rPr>
        <w:t xml:space="preserve">If individuals filing </w:t>
      </w:r>
      <w:r w:rsidRPr="00B35387">
        <w:rPr>
          <w:rFonts w:ascii="Microsoft Sans Serif" w:hAnsi="Microsoft Sans Serif" w:cs="Microsoft Sans Serif"/>
          <w:b/>
          <w:sz w:val="24"/>
          <w:szCs w:val="24"/>
        </w:rPr>
        <w:t>consumer complaints</w:t>
      </w:r>
      <w:r w:rsidRPr="00B3538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hyperlink r:id="rId9" w:history="1">
        <w:r w:rsidRPr="00B35387">
          <w:rPr>
            <w:rStyle w:val="Hyperlink"/>
            <w:rFonts w:ascii="Microsoft Sans Serif" w:hAnsi="Microsoft Sans Serif" w:cs="Microsoft Sans Serif"/>
            <w:color w:val="auto"/>
            <w:sz w:val="24"/>
            <w:szCs w:val="24"/>
          </w:rPr>
          <w:t>lawclinichb@mail.widener.edu</w:t>
        </w:r>
      </w:hyperlink>
      <w:r w:rsidRPr="00B3538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E9705B" w:rsidRPr="00B35387" w:rsidRDefault="00E9705B" w:rsidP="00E9705B">
      <w:pPr>
        <w:contextualSpacing/>
        <w:jc w:val="both"/>
        <w:rPr>
          <w:rFonts w:ascii="Microsoft Sans Serif" w:hAnsi="Microsoft Sans Serif" w:cs="Microsoft Sans Serif"/>
          <w:sz w:val="24"/>
          <w:szCs w:val="24"/>
        </w:rPr>
      </w:pPr>
    </w:p>
    <w:p w:rsidR="00E9705B" w:rsidRPr="00B35387" w:rsidRDefault="00E9705B" w:rsidP="00E9705B">
      <w:pPr>
        <w:contextualSpacing/>
        <w:jc w:val="center"/>
        <w:rPr>
          <w:rFonts w:ascii="Microsoft Sans Serif" w:hAnsi="Microsoft Sans Serif" w:cs="Microsoft Sans Serif"/>
          <w:sz w:val="24"/>
          <w:szCs w:val="24"/>
          <w:u w:val="single"/>
        </w:rPr>
      </w:pPr>
      <w:hyperlink r:id="rId10" w:history="1">
        <w:r w:rsidRPr="00B35387">
          <w:rPr>
            <w:rStyle w:val="Hyperlink"/>
            <w:rFonts w:ascii="Microsoft Sans Serif" w:hAnsi="Microsoft Sans Serif" w:cs="Microsoft Sans Serif"/>
            <w:color w:val="auto"/>
            <w:sz w:val="24"/>
            <w:szCs w:val="24"/>
          </w:rPr>
          <w:t>http://law.widener.edu/Academics/ClinicalProgramsand</w:t>
        </w:r>
      </w:hyperlink>
    </w:p>
    <w:p w:rsidR="00E9705B" w:rsidRPr="00B35387" w:rsidRDefault="00E9705B" w:rsidP="00E9705B">
      <w:pPr>
        <w:contextualSpacing/>
        <w:jc w:val="center"/>
        <w:rPr>
          <w:rFonts w:ascii="Microsoft Sans Serif" w:hAnsi="Microsoft Sans Serif" w:cs="Microsoft Sans Serif"/>
          <w:sz w:val="24"/>
          <w:szCs w:val="24"/>
          <w:u w:val="single"/>
        </w:rPr>
      </w:pPr>
      <w:proofErr w:type="spellStart"/>
      <w:r w:rsidRPr="00B35387">
        <w:rPr>
          <w:rFonts w:ascii="Microsoft Sans Serif" w:hAnsi="Microsoft Sans Serif" w:cs="Microsoft Sans Serif"/>
          <w:sz w:val="24"/>
          <w:szCs w:val="24"/>
          <w:u w:val="single"/>
        </w:rPr>
        <w:t>ProfessionalTraining</w:t>
      </w:r>
      <w:proofErr w:type="spellEnd"/>
      <w:r w:rsidRPr="00B35387">
        <w:rPr>
          <w:rFonts w:ascii="Microsoft Sans Serif" w:hAnsi="Microsoft Sans Serif" w:cs="Microsoft Sans Serif"/>
          <w:sz w:val="24"/>
          <w:szCs w:val="24"/>
          <w:u w:val="single"/>
        </w:rPr>
        <w:t>/Clinic/HarrisburgCivilLawClinic.aspx</w:t>
      </w:r>
    </w:p>
    <w:p w:rsidR="00ED664F" w:rsidRPr="00B35387"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B35387">
        <w:rPr>
          <w:rFonts w:ascii="Microsoft Sans Serif" w:hAnsi="Microsoft Sans Serif" w:cs="Microsoft Sans Serif"/>
          <w:sz w:val="24"/>
          <w:szCs w:val="24"/>
        </w:rPr>
        <w:tab/>
        <w:t>If you are a person with a disability, and you wish to attend the hearing, we may be able to make arrangements for your special needs.  Please call the</w:t>
      </w:r>
      <w:r w:rsidRPr="00E9705B">
        <w:rPr>
          <w:rFonts w:ascii="Microsoft Sans Serif" w:hAnsi="Microsoft Sans Serif" w:cs="Microsoft Sans Serif"/>
          <w:sz w:val="24"/>
          <w:szCs w:val="24"/>
        </w:rPr>
        <w:t xml:space="preserve"> scheduling office at the Public Utility Commission at least five (5)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numPr>
          <w:ilvl w:val="0"/>
          <w:numId w:val="1"/>
        </w:num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E9705B">
      <w:pPr>
        <w:numPr>
          <w:ilvl w:val="0"/>
          <w:numId w:val="1"/>
        </w:numPr>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B35387" w:rsidRDefault="00B35387" w:rsidP="00ED664F">
      <w:pPr>
        <w:rPr>
          <w:rFonts w:ascii="Microsoft Sans Serif" w:hAnsi="Microsoft Sans Serif" w:cs="Microsoft Sans Serif"/>
          <w:sz w:val="24"/>
          <w:szCs w:val="24"/>
        </w:rPr>
      </w:pPr>
    </w:p>
    <w:p w:rsidR="00B35387" w:rsidRDefault="00B35387" w:rsidP="00ED664F">
      <w:pPr>
        <w:rPr>
          <w:rFonts w:ascii="Microsoft Sans Serif" w:hAnsi="Microsoft Sans Serif" w:cs="Microsoft Sans Serif"/>
          <w:sz w:val="24"/>
          <w:szCs w:val="24"/>
        </w:rPr>
      </w:pPr>
    </w:p>
    <w:p w:rsidR="00B35387" w:rsidRPr="00B41508" w:rsidRDefault="00B35387" w:rsidP="00ED664F">
      <w:pPr>
        <w:rPr>
          <w:rFonts w:ascii="Microsoft Sans Serif" w:hAnsi="Microsoft Sans Serif" w:cs="Microsoft Sans Serif"/>
          <w:sz w:val="24"/>
          <w:szCs w:val="24"/>
        </w:rPr>
      </w:pPr>
    </w:p>
    <w:p w:rsidR="00ED664F" w:rsidRDefault="00B35387"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B35387" w:rsidRDefault="00B35387"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B35387" w:rsidRDefault="00B35387"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B35387" w:rsidRDefault="00B35387"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B35387" w:rsidRDefault="00B35387" w:rsidP="00ED664F">
      <w:pPr>
        <w:rPr>
          <w:rFonts w:ascii="Microsoft Sans Serif" w:hAnsi="Microsoft Sans Serif" w:cs="Microsoft Sans Serif"/>
          <w:sz w:val="24"/>
          <w:szCs w:val="24"/>
        </w:rPr>
        <w:sectPr w:rsidR="00B35387" w:rsidSect="00EF4220">
          <w:pgSz w:w="12240" w:h="15840"/>
          <w:pgMar w:top="1440" w:right="1440" w:bottom="1440" w:left="1440" w:header="720" w:footer="720" w:gutter="0"/>
          <w:paperSrc w:first="15" w:other="15"/>
          <w:cols w:space="720"/>
        </w:sectPr>
      </w:pPr>
    </w:p>
    <w:p w:rsidR="00B35387" w:rsidRDefault="00B35387" w:rsidP="00B35387">
      <w:pPr>
        <w:contextualSpacing/>
      </w:pPr>
      <w:r>
        <w:rPr>
          <w:rFonts w:ascii="Microsoft Sans Serif"/>
          <w:b/>
          <w:sz w:val="24"/>
          <w:u w:val="single"/>
        </w:rPr>
        <w:lastRenderedPageBreak/>
        <w:t xml:space="preserve">F-2014-2405184 - ELLA L FORD v. PECO ENERGY COMPANY </w:t>
      </w:r>
      <w:r>
        <w:rPr>
          <w:rFonts w:ascii="Microsoft Sans Serif"/>
          <w:b/>
          <w:sz w:val="24"/>
          <w:u w:val="single"/>
        </w:rPr>
        <w:cr/>
      </w:r>
      <w:r>
        <w:rPr>
          <w:rFonts w:ascii="Microsoft Sans Serif"/>
          <w:b/>
          <w:sz w:val="24"/>
          <w:u w:val="single"/>
        </w:rPr>
        <w:cr/>
      </w:r>
      <w:r>
        <w:rPr>
          <w:rFonts w:ascii="Microsoft Sans Serif"/>
          <w:sz w:val="24"/>
        </w:rPr>
        <w:t>ELLA L FORD</w:t>
      </w:r>
      <w:r>
        <w:rPr>
          <w:rFonts w:ascii="Microsoft Sans Serif"/>
          <w:sz w:val="24"/>
        </w:rPr>
        <w:cr/>
        <w:t>8268 TORRESDALE AVENUE</w:t>
      </w:r>
      <w:r>
        <w:rPr>
          <w:rFonts w:ascii="Microsoft Sans Serif"/>
          <w:sz w:val="24"/>
        </w:rPr>
        <w:cr/>
        <w:t>REAR</w:t>
      </w:r>
      <w:r>
        <w:rPr>
          <w:rFonts w:ascii="Microsoft Sans Serif"/>
          <w:sz w:val="24"/>
        </w:rPr>
        <w:cr/>
        <w:t>PHILADELPHIA PA 19136</w:t>
      </w:r>
      <w:r>
        <w:rPr>
          <w:rFonts w:ascii="Microsoft Sans Serif"/>
          <w:sz w:val="24"/>
        </w:rPr>
        <w:cr/>
        <w:t>215.245.5902</w:t>
      </w:r>
      <w:r>
        <w:rPr>
          <w:rFonts w:ascii="Microsoft Sans Serif"/>
          <w:sz w:val="24"/>
        </w:rPr>
        <w:cr/>
      </w:r>
    </w:p>
    <w:p w:rsidR="00B35387" w:rsidRDefault="00B35387" w:rsidP="00B35387">
      <w:pPr>
        <w:contextualSpacing/>
        <w:rPr>
          <w:rFonts w:ascii="Microsoft Sans Serif"/>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p>
    <w:p w:rsidR="00B35387" w:rsidRDefault="00B35387" w:rsidP="00B35387">
      <w:pPr>
        <w:contextualSpacing/>
      </w:pPr>
      <w:r>
        <w:rPr>
          <w:rFonts w:ascii="Microsoft Sans Serif"/>
          <w:sz w:val="24"/>
        </w:rPr>
        <w:t>E-served</w:t>
      </w:r>
      <w:r>
        <w:rPr>
          <w:rFonts w:ascii="Microsoft Sans Serif"/>
          <w:sz w:val="24"/>
        </w:rPr>
        <w:cr/>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3E" w:rsidRDefault="000C723E">
      <w:r>
        <w:separator/>
      </w:r>
    </w:p>
  </w:endnote>
  <w:endnote w:type="continuationSeparator" w:id="0">
    <w:p w:rsidR="000C723E" w:rsidRDefault="000C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3E" w:rsidRDefault="000C723E">
      <w:r>
        <w:separator/>
      </w:r>
    </w:p>
  </w:footnote>
  <w:footnote w:type="continuationSeparator" w:id="0">
    <w:p w:rsidR="000C723E" w:rsidRDefault="000C7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917940"/>
    <w:rsid w:val="009D03FB"/>
    <w:rsid w:val="00AA7A0C"/>
    <w:rsid w:val="00B27C12"/>
    <w:rsid w:val="00B35387"/>
    <w:rsid w:val="00B41F4A"/>
    <w:rsid w:val="00B7695C"/>
    <w:rsid w:val="00C47890"/>
    <w:rsid w:val="00C53A5E"/>
    <w:rsid w:val="00CB754A"/>
    <w:rsid w:val="00CD4BAA"/>
    <w:rsid w:val="00D632F1"/>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35387"/>
    <w:rPr>
      <w:rFonts w:ascii="Tahoma" w:hAnsi="Tahoma" w:cs="Tahoma"/>
      <w:sz w:val="16"/>
      <w:szCs w:val="16"/>
    </w:rPr>
  </w:style>
  <w:style w:type="character" w:customStyle="1" w:styleId="BalloonTextChar">
    <w:name w:val="Balloon Text Char"/>
    <w:basedOn w:val="DefaultParagraphFont"/>
    <w:link w:val="BalloonText"/>
    <w:rsid w:val="00B353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2817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3305</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2014-02-25T15:50:00Z</cp:lastPrinted>
  <dcterms:created xsi:type="dcterms:W3CDTF">2014-02-25T15:50:00Z</dcterms:created>
  <dcterms:modified xsi:type="dcterms:W3CDTF">2014-02-25T15:50:00Z</dcterms:modified>
</cp:coreProperties>
</file>