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41C" w:rsidRPr="00DE7566" w:rsidRDefault="0066241C" w:rsidP="00D71EAF">
      <w:pPr>
        <w:jc w:val="center"/>
        <w:rPr>
          <w:rFonts w:ascii="Times New Roman" w:hAnsi="Times New Roman" w:cs="Times New Roman"/>
          <w:b/>
        </w:rPr>
      </w:pPr>
      <w:r w:rsidRPr="00DE7566">
        <w:rPr>
          <w:rFonts w:ascii="Times New Roman" w:hAnsi="Times New Roman" w:cs="Times New Roman"/>
          <w:b/>
        </w:rPr>
        <w:t>BEFORE THE</w:t>
      </w:r>
    </w:p>
    <w:p w:rsidR="0066241C" w:rsidRPr="00DE7566" w:rsidRDefault="0066241C">
      <w:pPr>
        <w:tabs>
          <w:tab w:val="center" w:pos="4680"/>
        </w:tabs>
        <w:suppressAutoHyphens/>
        <w:jc w:val="center"/>
        <w:rPr>
          <w:rFonts w:ascii="Times New Roman" w:hAnsi="Times New Roman" w:cs="Times New Roman"/>
          <w:b/>
          <w:bCs/>
          <w:spacing w:val="-3"/>
        </w:rPr>
      </w:pPr>
      <w:r w:rsidRPr="00DE7566">
        <w:rPr>
          <w:rFonts w:ascii="Times New Roman" w:hAnsi="Times New Roman" w:cs="Times New Roman"/>
          <w:b/>
          <w:bCs/>
          <w:spacing w:val="-3"/>
        </w:rPr>
        <w:t>PENNSYLVANIA PUBLIC UTILITY COMMISSION</w:t>
      </w:r>
    </w:p>
    <w:p w:rsidR="0066241C" w:rsidRPr="00DE7566" w:rsidRDefault="0066241C" w:rsidP="00D641C5">
      <w:pPr>
        <w:tabs>
          <w:tab w:val="left" w:pos="-720"/>
        </w:tabs>
        <w:suppressAutoHyphens/>
        <w:ind w:firstLine="1440"/>
        <w:rPr>
          <w:rFonts w:ascii="Times New Roman" w:hAnsi="Times New Roman" w:cs="Times New Roman"/>
          <w:spacing w:val="-3"/>
        </w:rPr>
      </w:pPr>
    </w:p>
    <w:p w:rsidR="00D641C5" w:rsidRPr="00DE7566" w:rsidRDefault="00D641C5" w:rsidP="00D641C5">
      <w:pPr>
        <w:tabs>
          <w:tab w:val="left" w:pos="-720"/>
        </w:tabs>
        <w:suppressAutoHyphens/>
        <w:ind w:firstLine="1440"/>
        <w:rPr>
          <w:rFonts w:ascii="Times New Roman" w:hAnsi="Times New Roman" w:cs="Times New Roman"/>
          <w:spacing w:val="-3"/>
        </w:rPr>
      </w:pPr>
    </w:p>
    <w:p w:rsidR="00E4689F" w:rsidRPr="00DE7566" w:rsidRDefault="00E4689F" w:rsidP="00E4689F">
      <w:pPr>
        <w:rPr>
          <w:rFonts w:ascii="Times New Roman" w:hAnsi="Times New Roman" w:cs="Times New Roman"/>
        </w:rPr>
      </w:pPr>
    </w:p>
    <w:p w:rsidR="00E4689F" w:rsidRPr="00DE7566" w:rsidRDefault="00EC0134" w:rsidP="00E4689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Titus Wright</w:t>
      </w:r>
      <w:r w:rsidR="0059058D">
        <w:rPr>
          <w:rFonts w:ascii="Times New Roman" w:hAnsi="Times New Roman" w:cs="Times New Roman"/>
        </w:rPr>
        <w:tab/>
      </w:r>
      <w:r w:rsidR="0059058D">
        <w:rPr>
          <w:rFonts w:ascii="Times New Roman" w:hAnsi="Times New Roman" w:cs="Times New Roman"/>
        </w:rPr>
        <w:tab/>
      </w:r>
      <w:r w:rsidR="00280338">
        <w:rPr>
          <w:rFonts w:ascii="Times New Roman" w:hAnsi="Times New Roman" w:cs="Times New Roman"/>
        </w:rPr>
        <w:tab/>
      </w:r>
      <w:r w:rsidR="00280338">
        <w:rPr>
          <w:rFonts w:ascii="Times New Roman" w:hAnsi="Times New Roman" w:cs="Times New Roman"/>
        </w:rPr>
        <w:tab/>
      </w:r>
      <w:r w:rsidR="00280338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E4689F" w:rsidRPr="00DE7566">
        <w:rPr>
          <w:rFonts w:ascii="Times New Roman" w:hAnsi="Times New Roman" w:cs="Times New Roman"/>
        </w:rPr>
        <w:t>:</w:t>
      </w:r>
    </w:p>
    <w:p w:rsidR="00E4689F" w:rsidRPr="00DE7566" w:rsidRDefault="00E4689F" w:rsidP="00E4689F">
      <w:pPr>
        <w:rPr>
          <w:rFonts w:ascii="Times New Roman" w:hAnsi="Times New Roman" w:cs="Times New Roman"/>
        </w:rPr>
      </w:pP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</w:rPr>
        <w:t>:</w:t>
      </w:r>
    </w:p>
    <w:p w:rsidR="00E4689F" w:rsidRPr="00DE7566" w:rsidRDefault="00E4689F" w:rsidP="00E4689F">
      <w:pPr>
        <w:ind w:firstLine="720"/>
        <w:rPr>
          <w:rFonts w:ascii="Times New Roman" w:hAnsi="Times New Roman" w:cs="Times New Roman"/>
        </w:rPr>
      </w:pPr>
      <w:r w:rsidRPr="00DE7566">
        <w:rPr>
          <w:rFonts w:ascii="Times New Roman" w:hAnsi="Times New Roman" w:cs="Times New Roman"/>
        </w:rPr>
        <w:t>v.</w:t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</w:rPr>
        <w:t>:</w:t>
      </w:r>
      <w:r w:rsidRPr="00DE7566">
        <w:rPr>
          <w:rFonts w:ascii="Times New Roman" w:hAnsi="Times New Roman" w:cs="Times New Roman"/>
          <w:b/>
        </w:rPr>
        <w:tab/>
      </w:r>
      <w:r w:rsidRPr="00DE7566">
        <w:rPr>
          <w:rFonts w:ascii="Times New Roman" w:hAnsi="Times New Roman" w:cs="Times New Roman"/>
          <w:b/>
        </w:rPr>
        <w:tab/>
      </w:r>
      <w:r w:rsidR="00EC0134">
        <w:rPr>
          <w:rFonts w:ascii="Times New Roman" w:hAnsi="Times New Roman" w:cs="Times New Roman"/>
        </w:rPr>
        <w:t>C-2013-2368462</w:t>
      </w:r>
    </w:p>
    <w:p w:rsidR="00E4689F" w:rsidRPr="00DE7566" w:rsidRDefault="00E4689F" w:rsidP="00E4689F">
      <w:pPr>
        <w:rPr>
          <w:rFonts w:ascii="Times New Roman" w:hAnsi="Times New Roman" w:cs="Times New Roman"/>
        </w:rPr>
      </w:pPr>
      <w:r w:rsidRPr="00DE7566">
        <w:rPr>
          <w:rFonts w:ascii="Times New Roman" w:hAnsi="Times New Roman" w:cs="Times New Roman"/>
        </w:rPr>
        <w:tab/>
      </w:r>
      <w:r w:rsidRPr="00DE7566">
        <w:rPr>
          <w:rFonts w:ascii="Times New Roman" w:hAnsi="Times New Roman" w:cs="Times New Roman"/>
        </w:rPr>
        <w:tab/>
      </w:r>
      <w:r w:rsidRPr="00DE7566">
        <w:rPr>
          <w:rFonts w:ascii="Times New Roman" w:hAnsi="Times New Roman" w:cs="Times New Roman"/>
        </w:rPr>
        <w:tab/>
      </w:r>
      <w:r w:rsidRPr="00DE7566">
        <w:rPr>
          <w:rFonts w:ascii="Times New Roman" w:hAnsi="Times New Roman" w:cs="Times New Roman"/>
        </w:rPr>
        <w:tab/>
      </w:r>
      <w:r w:rsidRPr="00DE7566">
        <w:rPr>
          <w:rFonts w:ascii="Times New Roman" w:hAnsi="Times New Roman" w:cs="Times New Roman"/>
        </w:rPr>
        <w:tab/>
      </w:r>
      <w:r w:rsidRPr="00DE7566">
        <w:rPr>
          <w:rFonts w:ascii="Times New Roman" w:hAnsi="Times New Roman" w:cs="Times New Roman"/>
        </w:rPr>
        <w:tab/>
      </w:r>
      <w:r w:rsidRPr="00DE7566">
        <w:rPr>
          <w:rFonts w:ascii="Times New Roman" w:hAnsi="Times New Roman" w:cs="Times New Roman"/>
        </w:rPr>
        <w:tab/>
        <w:t>:</w:t>
      </w:r>
    </w:p>
    <w:p w:rsidR="00422F13" w:rsidRPr="00DE7566" w:rsidRDefault="00EC0134" w:rsidP="00B72D65">
      <w:pPr>
        <w:tabs>
          <w:tab w:val="left" w:pos="-720"/>
          <w:tab w:val="left" w:pos="5040"/>
        </w:tabs>
        <w:suppressAutoHyphens/>
        <w:jc w:val="both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>Philadelphia Gas Works</w:t>
      </w:r>
      <w:r w:rsidR="00DF7EE8">
        <w:rPr>
          <w:rFonts w:ascii="Times New Roman" w:hAnsi="Times New Roman" w:cs="Times New Roman"/>
          <w:spacing w:val="-3"/>
        </w:rPr>
        <w:tab/>
        <w:t>:</w:t>
      </w:r>
    </w:p>
    <w:p w:rsidR="00422F13" w:rsidRDefault="00422F13" w:rsidP="00B72D65">
      <w:pPr>
        <w:tabs>
          <w:tab w:val="left" w:pos="-720"/>
          <w:tab w:val="left" w:pos="5040"/>
        </w:tabs>
        <w:suppressAutoHyphens/>
        <w:jc w:val="both"/>
        <w:rPr>
          <w:rFonts w:ascii="Times New Roman" w:hAnsi="Times New Roman" w:cs="Times New Roman"/>
          <w:spacing w:val="-3"/>
        </w:rPr>
      </w:pPr>
    </w:p>
    <w:p w:rsidR="00DF7EE8" w:rsidRDefault="00DF7EE8" w:rsidP="00B72D65">
      <w:pPr>
        <w:tabs>
          <w:tab w:val="left" w:pos="-720"/>
          <w:tab w:val="left" w:pos="5040"/>
        </w:tabs>
        <w:suppressAutoHyphens/>
        <w:jc w:val="both"/>
        <w:rPr>
          <w:rFonts w:ascii="Times New Roman" w:hAnsi="Times New Roman" w:cs="Times New Roman"/>
          <w:spacing w:val="-3"/>
        </w:rPr>
      </w:pPr>
    </w:p>
    <w:p w:rsidR="00DF7EE8" w:rsidRPr="00DE7566" w:rsidRDefault="00DF7EE8" w:rsidP="00B72D65">
      <w:pPr>
        <w:tabs>
          <w:tab w:val="left" w:pos="-720"/>
          <w:tab w:val="left" w:pos="5040"/>
        </w:tabs>
        <w:suppressAutoHyphens/>
        <w:jc w:val="both"/>
        <w:rPr>
          <w:rFonts w:ascii="Times New Roman" w:hAnsi="Times New Roman" w:cs="Times New Roman"/>
          <w:spacing w:val="-3"/>
        </w:rPr>
      </w:pPr>
    </w:p>
    <w:p w:rsidR="0066241C" w:rsidRPr="00DE7566" w:rsidRDefault="00427A4B">
      <w:pPr>
        <w:tabs>
          <w:tab w:val="center" w:pos="4680"/>
        </w:tabs>
        <w:suppressAutoHyphens/>
        <w:jc w:val="center"/>
        <w:rPr>
          <w:rFonts w:ascii="Times New Roman" w:hAnsi="Times New Roman" w:cs="Times New Roman"/>
          <w:b/>
          <w:bCs/>
          <w:spacing w:val="-3"/>
        </w:rPr>
      </w:pPr>
      <w:r>
        <w:rPr>
          <w:rFonts w:ascii="Times New Roman" w:hAnsi="Times New Roman" w:cs="Times New Roman"/>
          <w:b/>
          <w:bCs/>
          <w:spacing w:val="-3"/>
          <w:u w:val="single"/>
        </w:rPr>
        <w:t>ORDER ADMITTING LATE-FILED EXHIBITS</w:t>
      </w:r>
    </w:p>
    <w:p w:rsidR="00422F13" w:rsidRDefault="00422F13" w:rsidP="00D641C5">
      <w:pPr>
        <w:tabs>
          <w:tab w:val="left" w:pos="-720"/>
        </w:tabs>
        <w:suppressAutoHyphens/>
        <w:ind w:firstLine="1440"/>
        <w:rPr>
          <w:rFonts w:ascii="Times New Roman" w:hAnsi="Times New Roman" w:cs="Times New Roman"/>
          <w:spacing w:val="-3"/>
        </w:rPr>
      </w:pPr>
    </w:p>
    <w:p w:rsidR="00B86286" w:rsidRDefault="00B86286" w:rsidP="00D641C5">
      <w:pPr>
        <w:tabs>
          <w:tab w:val="left" w:pos="-720"/>
        </w:tabs>
        <w:suppressAutoHyphens/>
        <w:ind w:firstLine="1440"/>
        <w:rPr>
          <w:rFonts w:ascii="Times New Roman" w:hAnsi="Times New Roman" w:cs="Times New Roman"/>
          <w:spacing w:val="-3"/>
        </w:rPr>
      </w:pPr>
    </w:p>
    <w:p w:rsidR="00B86286" w:rsidRDefault="00B86286" w:rsidP="00B86286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 xml:space="preserve">At the hearing in this matter on January 29, 2014, the parties either were required or </w:t>
      </w:r>
      <w:r w:rsidR="00651A99">
        <w:rPr>
          <w:rFonts w:ascii="Times New Roman" w:hAnsi="Times New Roman" w:cs="Times New Roman"/>
          <w:spacing w:val="-3"/>
        </w:rPr>
        <w:t xml:space="preserve">were </w:t>
      </w:r>
      <w:r>
        <w:rPr>
          <w:rFonts w:ascii="Times New Roman" w:hAnsi="Times New Roman" w:cs="Times New Roman"/>
          <w:spacing w:val="-3"/>
        </w:rPr>
        <w:t xml:space="preserve">given the opportunity to submit additional exhibits on or before February 12, 2014.  </w:t>
      </w:r>
    </w:p>
    <w:p w:rsidR="00B86286" w:rsidRDefault="00B86286" w:rsidP="00B86286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</w:p>
    <w:p w:rsidR="0066778A" w:rsidRDefault="00B86286" w:rsidP="00B86286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 xml:space="preserve">On February 7, 2014, </w:t>
      </w:r>
      <w:r w:rsidR="00D712FD">
        <w:rPr>
          <w:rFonts w:ascii="Times New Roman" w:hAnsi="Times New Roman" w:cs="Times New Roman"/>
          <w:spacing w:val="-3"/>
        </w:rPr>
        <w:t xml:space="preserve">I received copies of three (3) payment receipts from the Complainant, all on one page, and this exhibit will be marked Complainant’s Exhibit </w:t>
      </w:r>
      <w:proofErr w:type="gramStart"/>
      <w:r w:rsidR="00D712FD">
        <w:rPr>
          <w:rFonts w:ascii="Times New Roman" w:hAnsi="Times New Roman" w:cs="Times New Roman"/>
          <w:spacing w:val="-3"/>
        </w:rPr>
        <w:t>D</w:t>
      </w:r>
      <w:r w:rsidR="00651A99">
        <w:rPr>
          <w:rFonts w:ascii="Times New Roman" w:hAnsi="Times New Roman" w:cs="Times New Roman"/>
          <w:spacing w:val="-3"/>
        </w:rPr>
        <w:t xml:space="preserve">  (</w:t>
      </w:r>
      <w:proofErr w:type="spellStart"/>
      <w:proofErr w:type="gramEnd"/>
      <w:r w:rsidR="00651A99">
        <w:rPr>
          <w:rFonts w:ascii="Times New Roman" w:hAnsi="Times New Roman" w:cs="Times New Roman"/>
          <w:spacing w:val="-3"/>
        </w:rPr>
        <w:t>se</w:t>
      </w:r>
      <w:proofErr w:type="spellEnd"/>
      <w:r w:rsidR="00651A99">
        <w:rPr>
          <w:rFonts w:ascii="Times New Roman" w:hAnsi="Times New Roman" w:cs="Times New Roman"/>
          <w:spacing w:val="-3"/>
        </w:rPr>
        <w:t xml:space="preserve"> attached)</w:t>
      </w:r>
      <w:r w:rsidR="00D712FD">
        <w:rPr>
          <w:rFonts w:ascii="Times New Roman" w:hAnsi="Times New Roman" w:cs="Times New Roman"/>
          <w:spacing w:val="-3"/>
        </w:rPr>
        <w:t>.  Complainant’s Exhibit E was also identified in the record for these receipts, but I have decided not to use that given the three</w:t>
      </w:r>
      <w:r w:rsidR="0066778A">
        <w:rPr>
          <w:rFonts w:ascii="Times New Roman" w:hAnsi="Times New Roman" w:cs="Times New Roman"/>
          <w:spacing w:val="-3"/>
        </w:rPr>
        <w:t xml:space="preserve"> receipts that were submitted on one page.</w:t>
      </w:r>
    </w:p>
    <w:p w:rsidR="0066778A" w:rsidRDefault="0066778A" w:rsidP="00B86286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</w:p>
    <w:p w:rsidR="0066778A" w:rsidRDefault="0066778A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>On February 12, 2014, I received copies of PGW Exhibits 9 and 10</w:t>
      </w:r>
      <w:r w:rsidR="00651A99">
        <w:rPr>
          <w:rFonts w:ascii="Times New Roman" w:hAnsi="Times New Roman" w:cs="Times New Roman"/>
          <w:spacing w:val="-3"/>
        </w:rPr>
        <w:t xml:space="preserve"> (see attached)</w:t>
      </w:r>
      <w:r>
        <w:rPr>
          <w:rFonts w:ascii="Times New Roman" w:hAnsi="Times New Roman" w:cs="Times New Roman"/>
          <w:spacing w:val="-3"/>
        </w:rPr>
        <w:t>, which provided the results of a late payment charge analysis of Complainant’s account and copies of previous complaints and letters of satisfaction.  It should be noted that,</w:t>
      </w:r>
      <w:r w:rsidR="00651A99">
        <w:rPr>
          <w:rFonts w:ascii="Times New Roman" w:hAnsi="Times New Roman" w:cs="Times New Roman"/>
          <w:spacing w:val="-3"/>
        </w:rPr>
        <w:t xml:space="preserve"> on PGW Exhibit 9, the C</w:t>
      </w:r>
      <w:r>
        <w:rPr>
          <w:rFonts w:ascii="Times New Roman" w:hAnsi="Times New Roman" w:cs="Times New Roman"/>
          <w:spacing w:val="-3"/>
        </w:rPr>
        <w:t xml:space="preserve">ompany </w:t>
      </w:r>
      <w:r w:rsidR="00BF2E01">
        <w:rPr>
          <w:rFonts w:ascii="Times New Roman" w:hAnsi="Times New Roman" w:cs="Times New Roman"/>
          <w:spacing w:val="-3"/>
        </w:rPr>
        <w:t>indicated that</w:t>
      </w:r>
      <w:r>
        <w:rPr>
          <w:rFonts w:ascii="Times New Roman" w:hAnsi="Times New Roman" w:cs="Times New Roman"/>
          <w:spacing w:val="-3"/>
        </w:rPr>
        <w:t xml:space="preserve"> $205.42 </w:t>
      </w:r>
      <w:r w:rsidR="00651A99">
        <w:rPr>
          <w:rFonts w:ascii="Times New Roman" w:hAnsi="Times New Roman" w:cs="Times New Roman"/>
          <w:spacing w:val="-3"/>
        </w:rPr>
        <w:t xml:space="preserve">in late payment charges had been improperly assessed during the pendency of disputes/complaints and would be removed from Complainant’s account.  PGW counsel later confirmed that these charges would be removed, effective </w:t>
      </w:r>
      <w:r w:rsidR="00BF2E01">
        <w:rPr>
          <w:rFonts w:ascii="Times New Roman" w:hAnsi="Times New Roman" w:cs="Times New Roman"/>
          <w:spacing w:val="-3"/>
        </w:rPr>
        <w:t>with the bill prepared on February 19, 2014.</w:t>
      </w:r>
      <w:r w:rsidR="00651A99">
        <w:rPr>
          <w:rFonts w:ascii="Times New Roman" w:hAnsi="Times New Roman" w:cs="Times New Roman"/>
          <w:spacing w:val="-3"/>
        </w:rPr>
        <w:t xml:space="preserve"> </w:t>
      </w:r>
    </w:p>
    <w:p w:rsidR="0066778A" w:rsidRDefault="0066778A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</w:p>
    <w:p w:rsidR="00BF2E01" w:rsidRDefault="00F31865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>On Febr</w:t>
      </w:r>
      <w:r w:rsidR="0066778A">
        <w:rPr>
          <w:rFonts w:ascii="Times New Roman" w:hAnsi="Times New Roman" w:cs="Times New Roman"/>
          <w:spacing w:val="-3"/>
        </w:rPr>
        <w:t xml:space="preserve">uary 25, 2014, as I had received no </w:t>
      </w:r>
      <w:r>
        <w:rPr>
          <w:rFonts w:ascii="Times New Roman" w:hAnsi="Times New Roman" w:cs="Times New Roman"/>
          <w:spacing w:val="-3"/>
        </w:rPr>
        <w:t>objections</w:t>
      </w:r>
      <w:r w:rsidR="0066778A">
        <w:rPr>
          <w:rFonts w:ascii="Times New Roman" w:hAnsi="Times New Roman" w:cs="Times New Roman"/>
          <w:spacing w:val="-3"/>
        </w:rPr>
        <w:t xml:space="preserve"> from any party as to the admission</w:t>
      </w:r>
      <w:r>
        <w:rPr>
          <w:rFonts w:ascii="Times New Roman" w:hAnsi="Times New Roman" w:cs="Times New Roman"/>
          <w:spacing w:val="-3"/>
        </w:rPr>
        <w:t xml:space="preserve"> of the exhibits, I sent an email to the parties allowing until Friday, February 28, 2014, for the parties to file any objections.  No objections were received by that date.</w:t>
      </w:r>
      <w:r w:rsidR="0066778A">
        <w:rPr>
          <w:rFonts w:ascii="Times New Roman" w:hAnsi="Times New Roman" w:cs="Times New Roman"/>
          <w:spacing w:val="-3"/>
        </w:rPr>
        <w:t xml:space="preserve"> </w:t>
      </w:r>
    </w:p>
    <w:p w:rsidR="00BF2E01" w:rsidRDefault="00BF2E01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</w:p>
    <w:p w:rsidR="00BF2E01" w:rsidRDefault="00BF2E01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lastRenderedPageBreak/>
        <w:t>THEREFORE:</w:t>
      </w:r>
    </w:p>
    <w:p w:rsidR="00BF2E01" w:rsidRDefault="00BF2E01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</w:p>
    <w:p w:rsidR="00BF2E01" w:rsidRDefault="00BF2E01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>IT IS ORDERED:</w:t>
      </w:r>
    </w:p>
    <w:p w:rsidR="00BF2E01" w:rsidRDefault="00BF2E01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</w:p>
    <w:p w:rsidR="00B86286" w:rsidRPr="00DE7566" w:rsidRDefault="00BF2E01" w:rsidP="0066778A">
      <w:pPr>
        <w:tabs>
          <w:tab w:val="left" w:pos="-720"/>
        </w:tabs>
        <w:suppressAutoHyphens/>
        <w:spacing w:line="360" w:lineRule="auto"/>
        <w:ind w:firstLine="144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>1.</w:t>
      </w:r>
      <w:r>
        <w:rPr>
          <w:rFonts w:ascii="Times New Roman" w:hAnsi="Times New Roman" w:cs="Times New Roman"/>
          <w:spacing w:val="-3"/>
        </w:rPr>
        <w:tab/>
        <w:t>That Complainant Exhibit D and PGW Exhibits 9 and 10, as attached hereto, are admitted into the record of this proceeding.</w:t>
      </w:r>
      <w:r w:rsidR="0066778A" w:rsidRPr="00DE7566">
        <w:rPr>
          <w:rFonts w:ascii="Times New Roman" w:hAnsi="Times New Roman" w:cs="Times New Roman"/>
          <w:spacing w:val="-3"/>
        </w:rPr>
        <w:t xml:space="preserve"> </w:t>
      </w:r>
    </w:p>
    <w:p w:rsidR="00AF6EC7" w:rsidRDefault="00AF6EC7" w:rsidP="00AF6EC7">
      <w:pPr>
        <w:pStyle w:val="ParaTab1"/>
        <w:tabs>
          <w:tab w:val="left" w:pos="2070"/>
        </w:tabs>
        <w:spacing w:line="360" w:lineRule="auto"/>
        <w:rPr>
          <w:rFonts w:ascii="Times New Roman" w:hAnsi="Times New Roman" w:cs="Times New Roman"/>
          <w:spacing w:val="-3"/>
        </w:rPr>
      </w:pPr>
    </w:p>
    <w:p w:rsidR="00AF6EC7" w:rsidRDefault="00AF6EC7" w:rsidP="00AF6EC7">
      <w:pPr>
        <w:pStyle w:val="ParaTab1"/>
        <w:tabs>
          <w:tab w:val="left" w:pos="2070"/>
        </w:tabs>
        <w:spacing w:line="360" w:lineRule="auto"/>
        <w:rPr>
          <w:rFonts w:ascii="Times New Roman" w:hAnsi="Times New Roman" w:cs="Times New Roman"/>
          <w:spacing w:val="-3"/>
        </w:rPr>
      </w:pPr>
    </w:p>
    <w:p w:rsidR="00AF6EC7" w:rsidRDefault="00AF6EC7" w:rsidP="00AF6EC7">
      <w:pPr>
        <w:pStyle w:val="ParaTab1"/>
        <w:tabs>
          <w:tab w:val="clear" w:pos="-720"/>
          <w:tab w:val="left" w:pos="720"/>
          <w:tab w:val="left" w:pos="5040"/>
        </w:tabs>
        <w:ind w:firstLine="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>Date:</w:t>
      </w:r>
      <w:r w:rsidR="00C1677B">
        <w:rPr>
          <w:rFonts w:ascii="Times New Roman" w:hAnsi="Times New Roman" w:cs="Times New Roman"/>
          <w:spacing w:val="-3"/>
        </w:rPr>
        <w:tab/>
      </w:r>
      <w:r w:rsidR="00A91C34">
        <w:rPr>
          <w:rFonts w:ascii="Times New Roman" w:hAnsi="Times New Roman" w:cs="Times New Roman"/>
          <w:spacing w:val="-3"/>
          <w:u w:val="single"/>
        </w:rPr>
        <w:t>March 4</w:t>
      </w:r>
      <w:r w:rsidR="00BF2E01" w:rsidRPr="00BF2E01">
        <w:rPr>
          <w:rFonts w:ascii="Times New Roman" w:hAnsi="Times New Roman" w:cs="Times New Roman"/>
          <w:spacing w:val="-3"/>
          <w:u w:val="single"/>
        </w:rPr>
        <w:t>, 2014</w:t>
      </w:r>
      <w:r>
        <w:rPr>
          <w:rFonts w:ascii="Times New Roman" w:hAnsi="Times New Roman" w:cs="Times New Roman"/>
          <w:spacing w:val="-3"/>
        </w:rPr>
        <w:tab/>
        <w:t>________________________________</w:t>
      </w:r>
    </w:p>
    <w:p w:rsidR="00AF6EC7" w:rsidRDefault="00AF6EC7" w:rsidP="00AF6EC7">
      <w:pPr>
        <w:pStyle w:val="ParaTab1"/>
        <w:tabs>
          <w:tab w:val="clear" w:pos="-720"/>
          <w:tab w:val="left" w:pos="720"/>
          <w:tab w:val="left" w:pos="5040"/>
        </w:tabs>
        <w:ind w:firstLine="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  <w:t>Kandace F. Melillo</w:t>
      </w:r>
    </w:p>
    <w:p w:rsidR="00AF6EC7" w:rsidRDefault="00AF6EC7" w:rsidP="00AF6EC7">
      <w:pPr>
        <w:pStyle w:val="ParaTab1"/>
        <w:tabs>
          <w:tab w:val="clear" w:pos="-720"/>
          <w:tab w:val="left" w:pos="720"/>
          <w:tab w:val="left" w:pos="5040"/>
        </w:tabs>
        <w:ind w:firstLine="0"/>
        <w:rPr>
          <w:rFonts w:ascii="Times New Roman" w:hAnsi="Times New Roman" w:cs="Times New Roman"/>
          <w:spacing w:val="-3"/>
        </w:rPr>
      </w:pP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  <w:t>Administrative Law Judge</w:t>
      </w:r>
    </w:p>
    <w:p w:rsidR="007749CA" w:rsidRDefault="00AF6EC7" w:rsidP="00AF6EC7">
      <w:pPr>
        <w:pStyle w:val="ParaTab1"/>
        <w:ind w:firstLine="0"/>
        <w:rPr>
          <w:rFonts w:ascii="Times New Roman" w:hAnsi="Times New Roman" w:cs="Times New Roman"/>
          <w:spacing w:val="-3"/>
        </w:rPr>
        <w:sectPr w:rsidR="007749CA" w:rsidSect="00E977C8">
          <w:footerReference w:type="even" r:id="rId9"/>
          <w:footerReference w:type="default" r:id="rId10"/>
          <w:type w:val="continuous"/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</w:r>
      <w:r>
        <w:rPr>
          <w:rFonts w:ascii="Times New Roman" w:hAnsi="Times New Roman" w:cs="Times New Roman"/>
          <w:spacing w:val="-3"/>
        </w:rPr>
        <w:tab/>
      </w:r>
    </w:p>
    <w:p w:rsidR="007749CA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7749CA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7749CA">
        <w:rPr>
          <w:rFonts w:ascii="Times New Roman" w:hAnsi="Times New Roman" w:cs="Times New Roman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8.75pt">
            <v:imagedata r:id="rId11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26" type="#_x0000_t75" style="width:467.25pt;height:648.75pt">
            <v:imagedata r:id="rId12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27" type="#_x0000_t75" style="width:467.25pt;height:640.5pt">
            <v:imagedata r:id="rId13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28" type="#_x0000_t75" style="width:467.25pt;height:648.75pt">
            <v:imagedata r:id="rId14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29" type="#_x0000_t75" style="width:467.25pt;height:639.75pt">
            <v:imagedata r:id="rId15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0" type="#_x0000_t75" style="width:467.25pt;height:647.25pt">
            <v:imagedata r:id="rId16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1" type="#_x0000_t75" style="width:467.25pt;height:635.25pt">
            <v:imagedata r:id="rId17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2" type="#_x0000_t75" style="width:467.25pt;height:645.75pt">
            <v:imagedata r:id="rId18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3" type="#_x0000_t75" style="width:467.25pt;height:643.5pt">
            <v:imagedata r:id="rId19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4" type="#_x0000_t75" style="width:467.25pt;height:645pt">
            <v:imagedata r:id="rId20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5" type="#_x0000_t75" style="width:467.25pt;height:639.75pt">
            <v:imagedata r:id="rId21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6" type="#_x0000_t75" style="width:467.25pt;height:640.5pt">
            <v:imagedata r:id="rId22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7" type="#_x0000_t75" style="width:467.25pt;height:640.5pt">
            <v:imagedata r:id="rId23" o:title=""/>
          </v:shape>
        </w:pict>
      </w:r>
    </w:p>
    <w:p w:rsidR="00B02934" w:rsidRDefault="00B02934" w:rsidP="00AF6EC7">
      <w:pPr>
        <w:pStyle w:val="ParaTab1"/>
        <w:ind w:firstLine="0"/>
        <w:rPr>
          <w:rFonts w:ascii="Times New Roman" w:hAnsi="Times New Roman" w:cs="Times New Roman"/>
        </w:rPr>
        <w:sectPr w:rsidR="00B02934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B02934">
        <w:rPr>
          <w:rFonts w:ascii="Times New Roman" w:hAnsi="Times New Roman" w:cs="Times New Roman"/>
        </w:rPr>
        <w:lastRenderedPageBreak/>
        <w:pict>
          <v:shape id="_x0000_i1038" type="#_x0000_t75" style="width:467.25pt;height:637.5pt">
            <v:imagedata r:id="rId24" o:title=""/>
          </v:shape>
        </w:pict>
      </w:r>
    </w:p>
    <w:p w:rsidR="00F81B3D" w:rsidRDefault="00F81B3D" w:rsidP="00AF6EC7">
      <w:pPr>
        <w:pStyle w:val="ParaTab1"/>
        <w:ind w:firstLine="0"/>
        <w:rPr>
          <w:rFonts w:ascii="Times New Roman" w:hAnsi="Times New Roman" w:cs="Times New Roman"/>
        </w:rPr>
        <w:sectPr w:rsidR="00F81B3D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F81B3D">
        <w:rPr>
          <w:rFonts w:ascii="Times New Roman" w:hAnsi="Times New Roman" w:cs="Times New Roman"/>
        </w:rPr>
        <w:lastRenderedPageBreak/>
        <w:pict>
          <v:shape id="_x0000_i1039" type="#_x0000_t75" style="width:467.25pt;height:642pt">
            <v:imagedata r:id="rId25" o:title=""/>
          </v:shape>
        </w:pict>
      </w:r>
    </w:p>
    <w:p w:rsidR="00F81B3D" w:rsidRDefault="00F81B3D" w:rsidP="00AF6EC7">
      <w:pPr>
        <w:pStyle w:val="ParaTab1"/>
        <w:ind w:firstLine="0"/>
        <w:rPr>
          <w:rFonts w:ascii="Times New Roman" w:hAnsi="Times New Roman" w:cs="Times New Roman"/>
        </w:rPr>
        <w:sectPr w:rsidR="00F81B3D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F81B3D">
        <w:rPr>
          <w:rFonts w:ascii="Times New Roman" w:hAnsi="Times New Roman" w:cs="Times New Roman"/>
        </w:rPr>
        <w:lastRenderedPageBreak/>
        <w:pict>
          <v:shape id="_x0000_i1040" type="#_x0000_t75" style="width:467.25pt;height:640.5pt">
            <v:imagedata r:id="rId26" o:title=""/>
          </v:shape>
        </w:pict>
      </w:r>
    </w:p>
    <w:p w:rsidR="00F81B3D" w:rsidRDefault="00F81B3D" w:rsidP="00AF6EC7">
      <w:pPr>
        <w:pStyle w:val="ParaTab1"/>
        <w:ind w:firstLine="0"/>
        <w:rPr>
          <w:rFonts w:ascii="Times New Roman" w:hAnsi="Times New Roman" w:cs="Times New Roman"/>
        </w:rPr>
        <w:sectPr w:rsidR="00F81B3D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F81B3D">
        <w:rPr>
          <w:rFonts w:ascii="Times New Roman" w:hAnsi="Times New Roman" w:cs="Times New Roman"/>
        </w:rPr>
        <w:lastRenderedPageBreak/>
        <w:pict>
          <v:shape id="_x0000_i1041" type="#_x0000_t75" style="width:467.25pt;height:639.75pt">
            <v:imagedata r:id="rId27" o:title=""/>
          </v:shape>
        </w:pict>
      </w:r>
    </w:p>
    <w:p w:rsidR="00F81B3D" w:rsidRDefault="00F81B3D" w:rsidP="00AF6EC7">
      <w:pPr>
        <w:pStyle w:val="ParaTab1"/>
        <w:ind w:firstLine="0"/>
        <w:rPr>
          <w:rFonts w:ascii="Times New Roman" w:hAnsi="Times New Roman" w:cs="Times New Roman"/>
        </w:rPr>
        <w:sectPr w:rsidR="00F81B3D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F81B3D">
        <w:rPr>
          <w:rFonts w:ascii="Times New Roman" w:hAnsi="Times New Roman" w:cs="Times New Roman"/>
        </w:rPr>
        <w:lastRenderedPageBreak/>
        <w:pict>
          <v:shape id="_x0000_i1042" type="#_x0000_t75" style="width:467.25pt;height:638.25pt">
            <v:imagedata r:id="rId28" o:title=""/>
          </v:shape>
        </w:pict>
      </w:r>
    </w:p>
    <w:p w:rsidR="00F81B3D" w:rsidRDefault="00F81B3D" w:rsidP="00AF6EC7">
      <w:pPr>
        <w:pStyle w:val="ParaTab1"/>
        <w:ind w:firstLine="0"/>
        <w:rPr>
          <w:rFonts w:ascii="Times New Roman" w:hAnsi="Times New Roman" w:cs="Times New Roman"/>
        </w:rPr>
        <w:sectPr w:rsidR="00F81B3D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F81B3D">
        <w:rPr>
          <w:rFonts w:ascii="Times New Roman" w:hAnsi="Times New Roman" w:cs="Times New Roman"/>
        </w:rPr>
        <w:lastRenderedPageBreak/>
        <w:pict>
          <v:shape id="_x0000_i1043" type="#_x0000_t75" style="width:467.25pt;height:640.5pt">
            <v:imagedata r:id="rId29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44" type="#_x0000_t75" style="width:467.25pt;height:642pt">
            <v:imagedata r:id="rId30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45" type="#_x0000_t75" style="width:467.25pt;height:645pt">
            <v:imagedata r:id="rId31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46" type="#_x0000_t75" style="width:467.25pt;height:643.5pt">
            <v:imagedata r:id="rId32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47" type="#_x0000_t75" style="width:467.25pt;height:661.5pt">
            <v:imagedata r:id="rId33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48" type="#_x0000_t75" style="width:467.25pt;height:640.5pt">
            <v:imagedata r:id="rId34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49" type="#_x0000_t75" style="width:467.25pt;height:640.5pt">
            <v:imagedata r:id="rId35" o:title=""/>
          </v:shape>
        </w:pict>
      </w:r>
    </w:p>
    <w:p w:rsidR="006777B0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6777B0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50" type="#_x0000_t75" style="width:467.25pt;height:648.75pt">
            <v:imagedata r:id="rId36" o:title=""/>
          </v:shape>
        </w:pict>
      </w:r>
    </w:p>
    <w:p w:rsidR="00B97B5A" w:rsidRDefault="006777B0" w:rsidP="00AF6EC7">
      <w:pPr>
        <w:pStyle w:val="ParaTab1"/>
        <w:ind w:firstLine="0"/>
        <w:rPr>
          <w:rFonts w:ascii="Times New Roman" w:hAnsi="Times New Roman" w:cs="Times New Roman"/>
        </w:rPr>
        <w:sectPr w:rsidR="00B97B5A" w:rsidSect="007749CA">
          <w:pgSz w:w="12240" w:h="15840" w:code="1"/>
          <w:pgMar w:top="1440" w:right="1440" w:bottom="1440" w:left="1440" w:header="720" w:footer="432" w:gutter="0"/>
          <w:cols w:space="720"/>
          <w:noEndnote/>
          <w:titlePg/>
        </w:sectPr>
      </w:pPr>
      <w:r w:rsidRPr="006777B0">
        <w:rPr>
          <w:rFonts w:ascii="Times New Roman" w:hAnsi="Times New Roman" w:cs="Times New Roman"/>
        </w:rPr>
        <w:lastRenderedPageBreak/>
        <w:pict>
          <v:shape id="_x0000_i1051" type="#_x0000_t75" style="width:467.25pt;height:639.75pt">
            <v:imagedata r:id="rId37" o:title=""/>
          </v:shape>
        </w:pict>
      </w:r>
    </w:p>
    <w:p w:rsidR="00B97B5A" w:rsidRPr="00B97B5A" w:rsidRDefault="00B97B5A" w:rsidP="00B97B5A">
      <w:pPr>
        <w:autoSpaceDE/>
        <w:autoSpaceDN/>
        <w:contextualSpacing/>
        <w:rPr>
          <w:rFonts w:ascii="Calibri" w:hAnsi="Calibri" w:cs="Times New Roman"/>
          <w:sz w:val="22"/>
          <w:szCs w:val="22"/>
        </w:rPr>
      </w:pPr>
      <w:r w:rsidRPr="00B97B5A">
        <w:rPr>
          <w:rFonts w:ascii="Microsoft Sans Serif" w:hAnsi="Calibri" w:cs="Times New Roman"/>
          <w:b/>
          <w:szCs w:val="22"/>
          <w:u w:val="single"/>
        </w:rPr>
        <w:lastRenderedPageBreak/>
        <w:t>C-2013-2368462 - TITUS WRIGHT v. PHILADELPHIA GAS WORKS</w:t>
      </w:r>
      <w:r w:rsidRPr="00B97B5A">
        <w:rPr>
          <w:rFonts w:ascii="Microsoft Sans Serif" w:hAnsi="Calibri" w:cs="Times New Roman"/>
          <w:b/>
          <w:szCs w:val="22"/>
          <w:u w:val="single"/>
        </w:rPr>
        <w:cr/>
      </w:r>
      <w:r w:rsidRPr="00B97B5A">
        <w:rPr>
          <w:rFonts w:ascii="Microsoft Sans Serif" w:hAnsi="Calibri" w:cs="Times New Roman"/>
          <w:b/>
          <w:szCs w:val="22"/>
          <w:u w:val="single"/>
        </w:rPr>
        <w:cr/>
      </w:r>
      <w:r w:rsidRPr="00B97B5A">
        <w:rPr>
          <w:rFonts w:ascii="Microsoft Sans Serif" w:hAnsi="Calibri" w:cs="Times New Roman"/>
          <w:szCs w:val="22"/>
        </w:rPr>
        <w:t xml:space="preserve"> </w:t>
      </w:r>
      <w:r w:rsidRPr="00B97B5A">
        <w:rPr>
          <w:rFonts w:ascii="Microsoft Sans Serif" w:hAnsi="Calibri" w:cs="Times New Roman"/>
          <w:szCs w:val="22"/>
        </w:rPr>
        <w:cr/>
      </w:r>
      <w:bookmarkStart w:id="0" w:name="_GoBack"/>
      <w:r w:rsidRPr="00B97B5A">
        <w:rPr>
          <w:rFonts w:ascii="Microsoft Sans Serif" w:hAnsi="Calibri" w:cs="Times New Roman"/>
          <w:szCs w:val="22"/>
        </w:rPr>
        <w:t>TITUS WRIGHT</w:t>
      </w:r>
      <w:r w:rsidRPr="00B97B5A">
        <w:rPr>
          <w:rFonts w:ascii="Microsoft Sans Serif" w:hAnsi="Calibri" w:cs="Times New Roman"/>
          <w:szCs w:val="22"/>
        </w:rPr>
        <w:cr/>
        <w:t>907 BRIDGE STREET</w:t>
      </w:r>
      <w:r w:rsidRPr="00B97B5A">
        <w:rPr>
          <w:rFonts w:ascii="Microsoft Sans Serif" w:hAnsi="Calibri" w:cs="Times New Roman"/>
          <w:szCs w:val="22"/>
        </w:rPr>
        <w:cr/>
      </w:r>
      <w:proofErr w:type="gramStart"/>
      <w:r w:rsidRPr="00B97B5A">
        <w:rPr>
          <w:rFonts w:ascii="Microsoft Sans Serif" w:hAnsi="Calibri" w:cs="Times New Roman"/>
          <w:szCs w:val="22"/>
        </w:rPr>
        <w:t>PHILADELPHIA  PA</w:t>
      </w:r>
      <w:proofErr w:type="gramEnd"/>
      <w:r w:rsidRPr="00B97B5A">
        <w:rPr>
          <w:rFonts w:ascii="Microsoft Sans Serif" w:hAnsi="Calibri" w:cs="Times New Roman"/>
          <w:szCs w:val="22"/>
        </w:rPr>
        <w:t xml:space="preserve">  19124</w:t>
      </w:r>
      <w:r w:rsidRPr="00B97B5A">
        <w:rPr>
          <w:rFonts w:ascii="Microsoft Sans Serif" w:hAnsi="Calibri" w:cs="Times New Roman"/>
          <w:szCs w:val="22"/>
        </w:rPr>
        <w:cr/>
      </w:r>
      <w:bookmarkEnd w:id="0"/>
      <w:r w:rsidRPr="00B97B5A">
        <w:rPr>
          <w:rFonts w:ascii="Microsoft Sans Serif" w:hAnsi="Calibri" w:cs="Times New Roman"/>
          <w:szCs w:val="22"/>
        </w:rPr>
        <w:t>267.333.7570</w:t>
      </w:r>
      <w:r w:rsidRPr="00B97B5A">
        <w:rPr>
          <w:rFonts w:ascii="Microsoft Sans Serif" w:hAnsi="Calibri" w:cs="Times New Roman"/>
          <w:szCs w:val="22"/>
        </w:rPr>
        <w:cr/>
      </w:r>
    </w:p>
    <w:p w:rsidR="00B97B5A" w:rsidRPr="00B97B5A" w:rsidRDefault="00B97B5A" w:rsidP="00B97B5A">
      <w:pPr>
        <w:autoSpaceDE/>
        <w:autoSpaceDN/>
        <w:contextualSpacing/>
        <w:rPr>
          <w:rFonts w:ascii="Calibri" w:hAnsi="Calibri" w:cs="Times New Roman"/>
          <w:b/>
          <w:i/>
          <w:sz w:val="22"/>
          <w:szCs w:val="22"/>
          <w:u w:val="single"/>
        </w:rPr>
      </w:pPr>
      <w:r w:rsidRPr="00B97B5A">
        <w:rPr>
          <w:rFonts w:ascii="Microsoft Sans Serif" w:hAnsi="Calibri" w:cs="Times New Roman"/>
          <w:szCs w:val="22"/>
        </w:rPr>
        <w:t>LAURETO FARINAS ESQUIRE</w:t>
      </w:r>
      <w:r w:rsidRPr="00B97B5A">
        <w:rPr>
          <w:rFonts w:ascii="Microsoft Sans Serif" w:hAnsi="Calibri" w:cs="Times New Roman"/>
          <w:szCs w:val="22"/>
        </w:rPr>
        <w:cr/>
        <w:t>PHILADELPHIA GAS WORKS</w:t>
      </w:r>
      <w:r w:rsidRPr="00B97B5A">
        <w:rPr>
          <w:rFonts w:ascii="Microsoft Sans Serif" w:hAnsi="Calibri" w:cs="Times New Roman"/>
          <w:szCs w:val="22"/>
        </w:rPr>
        <w:cr/>
        <w:t>4TH FLOOR</w:t>
      </w:r>
      <w:r w:rsidRPr="00B97B5A">
        <w:rPr>
          <w:rFonts w:ascii="Microsoft Sans Serif" w:hAnsi="Calibri" w:cs="Times New Roman"/>
          <w:szCs w:val="22"/>
        </w:rPr>
        <w:cr/>
        <w:t>800 W MONTGOMERY AVENUE</w:t>
      </w:r>
      <w:r w:rsidRPr="00B97B5A">
        <w:rPr>
          <w:rFonts w:ascii="Microsoft Sans Serif" w:hAnsi="Calibri" w:cs="Times New Roman"/>
          <w:szCs w:val="22"/>
        </w:rPr>
        <w:cr/>
        <w:t>PHILADELPHIA PA  19122</w:t>
      </w:r>
      <w:r w:rsidRPr="00B97B5A">
        <w:rPr>
          <w:rFonts w:ascii="Microsoft Sans Serif" w:hAnsi="Calibri" w:cs="Times New Roman"/>
          <w:szCs w:val="22"/>
        </w:rPr>
        <w:cr/>
        <w:t>215.684.6982</w:t>
      </w:r>
      <w:r w:rsidRPr="00B97B5A">
        <w:rPr>
          <w:rFonts w:ascii="Microsoft Sans Serif" w:hAnsi="Calibri" w:cs="Times New Roman"/>
          <w:szCs w:val="22"/>
        </w:rPr>
        <w:cr/>
      </w:r>
      <w:r w:rsidRPr="00B97B5A">
        <w:rPr>
          <w:rFonts w:ascii="Microsoft Sans Serif" w:hAnsi="Calibri" w:cs="Times New Roman"/>
          <w:b/>
          <w:i/>
          <w:szCs w:val="22"/>
          <w:u w:val="single"/>
        </w:rPr>
        <w:t>E-Serve</w:t>
      </w:r>
    </w:p>
    <w:p w:rsidR="00475F46" w:rsidRPr="00DE7566" w:rsidRDefault="00475F46" w:rsidP="00AF6EC7">
      <w:pPr>
        <w:pStyle w:val="ParaTab1"/>
        <w:ind w:firstLine="0"/>
        <w:rPr>
          <w:rFonts w:ascii="Times New Roman" w:hAnsi="Times New Roman" w:cs="Times New Roman"/>
        </w:rPr>
      </w:pPr>
    </w:p>
    <w:sectPr w:rsidR="00475F46" w:rsidRPr="00DE7566">
      <w:foot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1A49" w:rsidRDefault="00751A49">
      <w:pPr>
        <w:spacing w:line="20" w:lineRule="exact"/>
        <w:rPr>
          <w:sz w:val="20"/>
          <w:szCs w:val="20"/>
        </w:rPr>
      </w:pPr>
    </w:p>
  </w:endnote>
  <w:endnote w:type="continuationSeparator" w:id="0">
    <w:p w:rsidR="00751A49" w:rsidRDefault="00751A49">
      <w:pPr>
        <w:pStyle w:val="ParaTab1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</w:endnote>
  <w:endnote w:type="continuationNotice" w:id="1">
    <w:p w:rsidR="00751A49" w:rsidRDefault="00751A49">
      <w:pPr>
        <w:pStyle w:val="ParaTab1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7EE8" w:rsidRDefault="00DF7EE8" w:rsidP="004B099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DF7EE8" w:rsidRDefault="00DF7EE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7EE8" w:rsidRDefault="00DF7EE8" w:rsidP="004B0990">
    <w:pPr>
      <w:pStyle w:val="Footer"/>
      <w:framePr w:wrap="around" w:vAnchor="text" w:hAnchor="margin" w:xAlign="center" w:y="1"/>
      <w:rPr>
        <w:rStyle w:val="PageNumber"/>
        <w:sz w:val="21"/>
        <w:szCs w:val="21"/>
      </w:rPr>
    </w:pPr>
    <w:r>
      <w:rPr>
        <w:rStyle w:val="PageNumber"/>
        <w:sz w:val="21"/>
        <w:szCs w:val="21"/>
      </w:rPr>
      <w:fldChar w:fldCharType="begin"/>
    </w:r>
    <w:r>
      <w:rPr>
        <w:rStyle w:val="PageNumber"/>
        <w:sz w:val="21"/>
        <w:szCs w:val="21"/>
      </w:rPr>
      <w:instrText xml:space="preserve">PAGE  </w:instrText>
    </w:r>
    <w:r>
      <w:rPr>
        <w:rStyle w:val="PageNumber"/>
        <w:sz w:val="21"/>
        <w:szCs w:val="21"/>
      </w:rPr>
      <w:fldChar w:fldCharType="separate"/>
    </w:r>
    <w:r w:rsidR="00B97B5A">
      <w:rPr>
        <w:rStyle w:val="PageNumber"/>
        <w:noProof/>
        <w:sz w:val="21"/>
        <w:szCs w:val="21"/>
      </w:rPr>
      <w:t>2</w:t>
    </w:r>
    <w:r>
      <w:rPr>
        <w:rStyle w:val="PageNumber"/>
        <w:sz w:val="21"/>
        <w:szCs w:val="21"/>
      </w:rPr>
      <w:fldChar w:fldCharType="end"/>
    </w:r>
  </w:p>
  <w:p w:rsidR="00DF7EE8" w:rsidRDefault="00DF7EE8">
    <w:pPr>
      <w:pStyle w:val="ParaTab1"/>
      <w:spacing w:line="480" w:lineRule="auto"/>
      <w:ind w:firstLine="0"/>
      <w:jc w:val="both"/>
      <w:rPr>
        <w:sz w:val="20"/>
        <w:szCs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7B5A" w:rsidRDefault="00B97B5A">
    <w:pPr>
      <w:pStyle w:val="ParaTab1"/>
      <w:spacing w:line="480" w:lineRule="auto"/>
      <w:ind w:firstLine="0"/>
      <w:jc w:val="both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1A49" w:rsidRDefault="00751A49">
      <w:pPr>
        <w:pStyle w:val="ParaTab1"/>
        <w:rPr>
          <w:sz w:val="20"/>
          <w:szCs w:val="20"/>
        </w:rPr>
      </w:pPr>
      <w:r>
        <w:rPr>
          <w:sz w:val="20"/>
          <w:szCs w:val="20"/>
        </w:rPr>
        <w:separator/>
      </w:r>
    </w:p>
  </w:footnote>
  <w:footnote w:type="continuationSeparator" w:id="0">
    <w:p w:rsidR="00751A49" w:rsidRDefault="00751A49">
      <w:pPr>
        <w:pStyle w:val="ParaTab1"/>
        <w:rPr>
          <w:sz w:val="20"/>
          <w:szCs w:val="20"/>
        </w:rPr>
      </w:pPr>
      <w:r>
        <w:rPr>
          <w:sz w:val="20"/>
          <w:szCs w:val="20"/>
        </w:rPr>
        <w:t>(..</w:t>
      </w:r>
      <w:proofErr w:type="gramStart"/>
      <w:r>
        <w:rPr>
          <w:sz w:val="20"/>
          <w:szCs w:val="20"/>
        </w:rPr>
        <w:t>continued</w:t>
      </w:r>
      <w:proofErr w:type="gramEnd"/>
      <w:r>
        <w:rPr>
          <w:sz w:val="20"/>
          <w:szCs w:val="20"/>
        </w:rPr>
        <w:t>)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80101C"/>
    <w:multiLevelType w:val="hybridMultilevel"/>
    <w:tmpl w:val="B1F80E0E"/>
    <w:lvl w:ilvl="0" w:tplc="716461D4">
      <w:start w:val="1"/>
      <w:numFmt w:val="decimal"/>
      <w:lvlText w:val="%1."/>
      <w:lvlJc w:val="left"/>
      <w:pPr>
        <w:tabs>
          <w:tab w:val="num" w:pos="1890"/>
        </w:tabs>
        <w:ind w:left="189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1">
    <w:nsid w:val="4A572B64"/>
    <w:multiLevelType w:val="hybridMultilevel"/>
    <w:tmpl w:val="9F4CCD2A"/>
    <w:lvl w:ilvl="0" w:tplc="0409000F">
      <w:start w:val="1"/>
      <w:numFmt w:val="decimal"/>
      <w:lvlText w:val="%1."/>
      <w:lvlJc w:val="left"/>
      <w:pPr>
        <w:tabs>
          <w:tab w:val="num" w:pos="2160"/>
        </w:tabs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2">
    <w:nsid w:val="50ED5A65"/>
    <w:multiLevelType w:val="multilevel"/>
    <w:tmpl w:val="4CA0FF1E"/>
    <w:lvl w:ilvl="0">
      <w:start w:val="1"/>
      <w:numFmt w:val="decimal"/>
      <w:lvlText w:val="%1."/>
      <w:legacy w:legacy="1" w:legacySpace="0" w:legacyIndent="0"/>
      <w:lvlJc w:val="left"/>
    </w:lvl>
    <w:lvl w:ilvl="1">
      <w:start w:val="1"/>
      <w:numFmt w:val="lowerLetter"/>
      <w:lvlText w:val="%2."/>
      <w:legacy w:legacy="1" w:legacySpace="0" w:legacyIndent="0"/>
      <w:lvlJc w:val="left"/>
    </w:lvl>
    <w:lvl w:ilvl="2">
      <w:start w:val="1"/>
      <w:numFmt w:val="lowerRoman"/>
      <w:lvlText w:val="%3."/>
      <w:legacy w:legacy="1" w:legacySpace="0" w:legacyIndent="0"/>
      <w:lvlJc w:val="left"/>
    </w:lvl>
    <w:lvl w:ilvl="3">
      <w:start w:val="1"/>
      <w:numFmt w:val="decimal"/>
      <w:lvlText w:val="(%4)"/>
      <w:legacy w:legacy="1" w:legacySpace="0" w:legacyIndent="0"/>
      <w:lvlJc w:val="left"/>
    </w:lvl>
    <w:lvl w:ilvl="4">
      <w:start w:val="1"/>
      <w:numFmt w:val="lowerLetter"/>
      <w:lvlText w:val="(%5)"/>
      <w:legacy w:legacy="1" w:legacySpace="0" w:legacyIndent="0"/>
      <w:lvlJc w:val="left"/>
    </w:lvl>
    <w:lvl w:ilvl="5">
      <w:start w:val="1"/>
      <w:numFmt w:val="lowerRoman"/>
      <w:lvlText w:val="(%6)"/>
      <w:legacy w:legacy="1" w:legacySpace="0" w:legacyIndent="0"/>
      <w:lvlJc w:val="left"/>
    </w:lvl>
    <w:lvl w:ilvl="6">
      <w:start w:val="1"/>
      <w:numFmt w:val="decimal"/>
      <w:lvlText w:val="%7)"/>
      <w:legacy w:legacy="1" w:legacySpace="0" w:legacyIndent="0"/>
      <w:lvlJc w:val="left"/>
    </w:lvl>
    <w:lvl w:ilvl="7">
      <w:start w:val="1"/>
      <w:numFmt w:val="lowerLetter"/>
      <w:lvlText w:val="%8)"/>
      <w:legacy w:legacy="1" w:legacySpace="0" w:legacyIndent="0"/>
      <w:lvlJc w:val="left"/>
    </w:lvl>
    <w:lvl w:ilvl="8">
      <w:start w:val="1"/>
      <w:numFmt w:val="lowerRoman"/>
      <w:lvlText w:val=")%9("/>
      <w:legacy w:legacy="1" w:legacySpace="0" w:legacyIndent="720"/>
      <w:lvlJc w:val="left"/>
      <w:pPr>
        <w:ind w:left="2340" w:hanging="72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hyphenationZone w:val="95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footnotePr>
    <w:footnote w:id="-1"/>
    <w:footnote w:id="0"/>
  </w:footnotePr>
  <w:endnotePr>
    <w:endnote w:id="-1"/>
    <w:endnote w:id="0"/>
    <w:endnote w:id="1"/>
  </w:endnotePr>
  <w:compat>
    <w:noTabHangInd/>
    <w:noColumnBalance/>
    <w:usePrinterMetrics/>
    <w:wrapTrailSpace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33FB8"/>
    <w:rsid w:val="0002580A"/>
    <w:rsid w:val="0002741E"/>
    <w:rsid w:val="000311BF"/>
    <w:rsid w:val="00031BD6"/>
    <w:rsid w:val="0003733C"/>
    <w:rsid w:val="00037951"/>
    <w:rsid w:val="00043CE1"/>
    <w:rsid w:val="0004672F"/>
    <w:rsid w:val="0005019C"/>
    <w:rsid w:val="00066AF1"/>
    <w:rsid w:val="00071C51"/>
    <w:rsid w:val="0007411C"/>
    <w:rsid w:val="00074FDA"/>
    <w:rsid w:val="00080733"/>
    <w:rsid w:val="0008388E"/>
    <w:rsid w:val="000A2FAD"/>
    <w:rsid w:val="000A7D36"/>
    <w:rsid w:val="000B3C86"/>
    <w:rsid w:val="000B5B23"/>
    <w:rsid w:val="000C1849"/>
    <w:rsid w:val="000C2AEF"/>
    <w:rsid w:val="000C696A"/>
    <w:rsid w:val="000C6A1D"/>
    <w:rsid w:val="000E1C79"/>
    <w:rsid w:val="000E28F8"/>
    <w:rsid w:val="000E4193"/>
    <w:rsid w:val="000E7B8F"/>
    <w:rsid w:val="00117FE0"/>
    <w:rsid w:val="00145617"/>
    <w:rsid w:val="001478C0"/>
    <w:rsid w:val="001500CA"/>
    <w:rsid w:val="001545A6"/>
    <w:rsid w:val="001826BF"/>
    <w:rsid w:val="00184DEF"/>
    <w:rsid w:val="001913E2"/>
    <w:rsid w:val="00193F05"/>
    <w:rsid w:val="00196175"/>
    <w:rsid w:val="001A1F66"/>
    <w:rsid w:val="001A526C"/>
    <w:rsid w:val="001D0837"/>
    <w:rsid w:val="001D1AD1"/>
    <w:rsid w:val="001D5559"/>
    <w:rsid w:val="001D7B3E"/>
    <w:rsid w:val="001E4FE1"/>
    <w:rsid w:val="001F11E8"/>
    <w:rsid w:val="00213880"/>
    <w:rsid w:val="00213E5E"/>
    <w:rsid w:val="0022061E"/>
    <w:rsid w:val="00220D72"/>
    <w:rsid w:val="00221770"/>
    <w:rsid w:val="00227FE8"/>
    <w:rsid w:val="00234024"/>
    <w:rsid w:val="0023722B"/>
    <w:rsid w:val="00244D8B"/>
    <w:rsid w:val="00256612"/>
    <w:rsid w:val="002624B6"/>
    <w:rsid w:val="00266B37"/>
    <w:rsid w:val="00270B46"/>
    <w:rsid w:val="00272C05"/>
    <w:rsid w:val="0027423F"/>
    <w:rsid w:val="00280338"/>
    <w:rsid w:val="00281054"/>
    <w:rsid w:val="00281D25"/>
    <w:rsid w:val="0028258E"/>
    <w:rsid w:val="002842AC"/>
    <w:rsid w:val="0028579C"/>
    <w:rsid w:val="00286469"/>
    <w:rsid w:val="00292643"/>
    <w:rsid w:val="002931C8"/>
    <w:rsid w:val="00296137"/>
    <w:rsid w:val="002968C4"/>
    <w:rsid w:val="00297751"/>
    <w:rsid w:val="002B3289"/>
    <w:rsid w:val="002B5E52"/>
    <w:rsid w:val="002B78D7"/>
    <w:rsid w:val="002C28BB"/>
    <w:rsid w:val="002D0730"/>
    <w:rsid w:val="002D4B8D"/>
    <w:rsid w:val="002E1BD2"/>
    <w:rsid w:val="002E35A1"/>
    <w:rsid w:val="002F5CD5"/>
    <w:rsid w:val="0030094C"/>
    <w:rsid w:val="0030258D"/>
    <w:rsid w:val="00302698"/>
    <w:rsid w:val="00304B12"/>
    <w:rsid w:val="00305550"/>
    <w:rsid w:val="0031518E"/>
    <w:rsid w:val="00315DAA"/>
    <w:rsid w:val="00317FA2"/>
    <w:rsid w:val="00327F22"/>
    <w:rsid w:val="00336E37"/>
    <w:rsid w:val="00337CDB"/>
    <w:rsid w:val="00337CF1"/>
    <w:rsid w:val="00344BB9"/>
    <w:rsid w:val="0034744D"/>
    <w:rsid w:val="00362634"/>
    <w:rsid w:val="00362B96"/>
    <w:rsid w:val="00362FFE"/>
    <w:rsid w:val="00363273"/>
    <w:rsid w:val="00371787"/>
    <w:rsid w:val="00372D01"/>
    <w:rsid w:val="00373D26"/>
    <w:rsid w:val="00376195"/>
    <w:rsid w:val="00376D13"/>
    <w:rsid w:val="00377F32"/>
    <w:rsid w:val="0038029E"/>
    <w:rsid w:val="003921FB"/>
    <w:rsid w:val="00396293"/>
    <w:rsid w:val="00397CFB"/>
    <w:rsid w:val="003A28F8"/>
    <w:rsid w:val="003A3BD7"/>
    <w:rsid w:val="003A65C4"/>
    <w:rsid w:val="003B03F5"/>
    <w:rsid w:val="003B21B9"/>
    <w:rsid w:val="003B429E"/>
    <w:rsid w:val="003B4D2C"/>
    <w:rsid w:val="003C18AE"/>
    <w:rsid w:val="003C2ED9"/>
    <w:rsid w:val="003C5897"/>
    <w:rsid w:val="003C6EF3"/>
    <w:rsid w:val="003D38B7"/>
    <w:rsid w:val="003D408B"/>
    <w:rsid w:val="003D4423"/>
    <w:rsid w:val="003D6062"/>
    <w:rsid w:val="003E01A1"/>
    <w:rsid w:val="003E0E07"/>
    <w:rsid w:val="003E406A"/>
    <w:rsid w:val="003E4BD5"/>
    <w:rsid w:val="003F28B4"/>
    <w:rsid w:val="003F35CF"/>
    <w:rsid w:val="003F5E4D"/>
    <w:rsid w:val="00403EE1"/>
    <w:rsid w:val="004058DB"/>
    <w:rsid w:val="00412A49"/>
    <w:rsid w:val="0041397D"/>
    <w:rsid w:val="00422F13"/>
    <w:rsid w:val="004245ED"/>
    <w:rsid w:val="00424B16"/>
    <w:rsid w:val="00427A4B"/>
    <w:rsid w:val="0043103B"/>
    <w:rsid w:val="00431C52"/>
    <w:rsid w:val="00436AD3"/>
    <w:rsid w:val="00440B5A"/>
    <w:rsid w:val="00441785"/>
    <w:rsid w:val="00444AE3"/>
    <w:rsid w:val="00447799"/>
    <w:rsid w:val="00453BFB"/>
    <w:rsid w:val="00461B36"/>
    <w:rsid w:val="00463404"/>
    <w:rsid w:val="004668D3"/>
    <w:rsid w:val="00471358"/>
    <w:rsid w:val="00475F46"/>
    <w:rsid w:val="00483815"/>
    <w:rsid w:val="004862FE"/>
    <w:rsid w:val="004946F6"/>
    <w:rsid w:val="004955E6"/>
    <w:rsid w:val="004A201E"/>
    <w:rsid w:val="004B0990"/>
    <w:rsid w:val="004B3362"/>
    <w:rsid w:val="004C7F94"/>
    <w:rsid w:val="004E7962"/>
    <w:rsid w:val="004F4257"/>
    <w:rsid w:val="0050428F"/>
    <w:rsid w:val="00506BDD"/>
    <w:rsid w:val="00511F84"/>
    <w:rsid w:val="00513E70"/>
    <w:rsid w:val="00522445"/>
    <w:rsid w:val="00534201"/>
    <w:rsid w:val="00535C96"/>
    <w:rsid w:val="00541666"/>
    <w:rsid w:val="0054237B"/>
    <w:rsid w:val="00544C76"/>
    <w:rsid w:val="0054748C"/>
    <w:rsid w:val="0055022D"/>
    <w:rsid w:val="00551376"/>
    <w:rsid w:val="00554503"/>
    <w:rsid w:val="0056006D"/>
    <w:rsid w:val="005670AC"/>
    <w:rsid w:val="00567106"/>
    <w:rsid w:val="00573692"/>
    <w:rsid w:val="00573B26"/>
    <w:rsid w:val="0058419B"/>
    <w:rsid w:val="00584886"/>
    <w:rsid w:val="00586C74"/>
    <w:rsid w:val="0059058D"/>
    <w:rsid w:val="005939E4"/>
    <w:rsid w:val="005A27D0"/>
    <w:rsid w:val="005A5839"/>
    <w:rsid w:val="005A6C09"/>
    <w:rsid w:val="005B29B8"/>
    <w:rsid w:val="005B3530"/>
    <w:rsid w:val="005B4CD8"/>
    <w:rsid w:val="005B4F80"/>
    <w:rsid w:val="005C17A0"/>
    <w:rsid w:val="005C2E59"/>
    <w:rsid w:val="005C4537"/>
    <w:rsid w:val="005C4709"/>
    <w:rsid w:val="005D2A74"/>
    <w:rsid w:val="005D66D5"/>
    <w:rsid w:val="005E2ED7"/>
    <w:rsid w:val="005E4B0B"/>
    <w:rsid w:val="005E5B8A"/>
    <w:rsid w:val="005E62AA"/>
    <w:rsid w:val="005F1C68"/>
    <w:rsid w:val="005F352E"/>
    <w:rsid w:val="005F5C9D"/>
    <w:rsid w:val="005F706C"/>
    <w:rsid w:val="00604212"/>
    <w:rsid w:val="006042F0"/>
    <w:rsid w:val="0060450B"/>
    <w:rsid w:val="006078DF"/>
    <w:rsid w:val="0061111B"/>
    <w:rsid w:val="00611DAB"/>
    <w:rsid w:val="00612F0C"/>
    <w:rsid w:val="00615756"/>
    <w:rsid w:val="00615C75"/>
    <w:rsid w:val="00617F4A"/>
    <w:rsid w:val="006204D8"/>
    <w:rsid w:val="00620B89"/>
    <w:rsid w:val="0063148D"/>
    <w:rsid w:val="006349C0"/>
    <w:rsid w:val="00647650"/>
    <w:rsid w:val="006479D7"/>
    <w:rsid w:val="00651A99"/>
    <w:rsid w:val="006557AC"/>
    <w:rsid w:val="006573C5"/>
    <w:rsid w:val="006608FD"/>
    <w:rsid w:val="0066223E"/>
    <w:rsid w:val="0066241C"/>
    <w:rsid w:val="00662491"/>
    <w:rsid w:val="00663566"/>
    <w:rsid w:val="00664278"/>
    <w:rsid w:val="0066778A"/>
    <w:rsid w:val="006764BC"/>
    <w:rsid w:val="0067658B"/>
    <w:rsid w:val="006777B0"/>
    <w:rsid w:val="006807F4"/>
    <w:rsid w:val="00684DC3"/>
    <w:rsid w:val="00686575"/>
    <w:rsid w:val="006875CD"/>
    <w:rsid w:val="0069071C"/>
    <w:rsid w:val="006A4FFB"/>
    <w:rsid w:val="006A6645"/>
    <w:rsid w:val="006B1233"/>
    <w:rsid w:val="006B161B"/>
    <w:rsid w:val="006B5249"/>
    <w:rsid w:val="006C5054"/>
    <w:rsid w:val="006D48B7"/>
    <w:rsid w:val="006D4AF2"/>
    <w:rsid w:val="006D5683"/>
    <w:rsid w:val="006E0A31"/>
    <w:rsid w:val="006E5589"/>
    <w:rsid w:val="006E721C"/>
    <w:rsid w:val="006F244B"/>
    <w:rsid w:val="006F2E0F"/>
    <w:rsid w:val="00702080"/>
    <w:rsid w:val="00705F2C"/>
    <w:rsid w:val="00713205"/>
    <w:rsid w:val="0071383B"/>
    <w:rsid w:val="0071467B"/>
    <w:rsid w:val="00717DD4"/>
    <w:rsid w:val="00721557"/>
    <w:rsid w:val="00722965"/>
    <w:rsid w:val="00724BBF"/>
    <w:rsid w:val="00725BA8"/>
    <w:rsid w:val="00742E76"/>
    <w:rsid w:val="00750050"/>
    <w:rsid w:val="007515E8"/>
    <w:rsid w:val="00751A49"/>
    <w:rsid w:val="007546FC"/>
    <w:rsid w:val="0075658E"/>
    <w:rsid w:val="00756BB4"/>
    <w:rsid w:val="00756D04"/>
    <w:rsid w:val="0076548B"/>
    <w:rsid w:val="007731CE"/>
    <w:rsid w:val="007749CA"/>
    <w:rsid w:val="007810D0"/>
    <w:rsid w:val="0078630A"/>
    <w:rsid w:val="0079257C"/>
    <w:rsid w:val="00792F0E"/>
    <w:rsid w:val="007A2B0A"/>
    <w:rsid w:val="007A64DD"/>
    <w:rsid w:val="007B5973"/>
    <w:rsid w:val="007C166F"/>
    <w:rsid w:val="007C6B7B"/>
    <w:rsid w:val="007D0C0D"/>
    <w:rsid w:val="007D47BE"/>
    <w:rsid w:val="007D5D9F"/>
    <w:rsid w:val="007E7052"/>
    <w:rsid w:val="007F576B"/>
    <w:rsid w:val="007F5B4F"/>
    <w:rsid w:val="007F6B89"/>
    <w:rsid w:val="007F7B2A"/>
    <w:rsid w:val="0080198C"/>
    <w:rsid w:val="008078AF"/>
    <w:rsid w:val="00821A6B"/>
    <w:rsid w:val="0082300F"/>
    <w:rsid w:val="008249D3"/>
    <w:rsid w:val="00826FF7"/>
    <w:rsid w:val="00827617"/>
    <w:rsid w:val="00833FB8"/>
    <w:rsid w:val="0084333D"/>
    <w:rsid w:val="00844412"/>
    <w:rsid w:val="0084560B"/>
    <w:rsid w:val="00846AB3"/>
    <w:rsid w:val="00847556"/>
    <w:rsid w:val="00864589"/>
    <w:rsid w:val="00865C2D"/>
    <w:rsid w:val="00867FBD"/>
    <w:rsid w:val="00877374"/>
    <w:rsid w:val="0088300C"/>
    <w:rsid w:val="00885185"/>
    <w:rsid w:val="0088795E"/>
    <w:rsid w:val="00891564"/>
    <w:rsid w:val="00895853"/>
    <w:rsid w:val="00897B60"/>
    <w:rsid w:val="00897C02"/>
    <w:rsid w:val="00897D6A"/>
    <w:rsid w:val="008A0E9A"/>
    <w:rsid w:val="008A5224"/>
    <w:rsid w:val="008D1001"/>
    <w:rsid w:val="008D2AD5"/>
    <w:rsid w:val="008D3243"/>
    <w:rsid w:val="008E2FB6"/>
    <w:rsid w:val="008E4120"/>
    <w:rsid w:val="008E7719"/>
    <w:rsid w:val="008F1052"/>
    <w:rsid w:val="008F1DE7"/>
    <w:rsid w:val="00902101"/>
    <w:rsid w:val="009030B1"/>
    <w:rsid w:val="009134F6"/>
    <w:rsid w:val="0091382C"/>
    <w:rsid w:val="00916862"/>
    <w:rsid w:val="00923837"/>
    <w:rsid w:val="0092569C"/>
    <w:rsid w:val="00926D97"/>
    <w:rsid w:val="009302E5"/>
    <w:rsid w:val="009441A1"/>
    <w:rsid w:val="009473BF"/>
    <w:rsid w:val="0094794D"/>
    <w:rsid w:val="0095003B"/>
    <w:rsid w:val="00952C97"/>
    <w:rsid w:val="009568BE"/>
    <w:rsid w:val="00960F3C"/>
    <w:rsid w:val="00962EDE"/>
    <w:rsid w:val="0096422B"/>
    <w:rsid w:val="00966E87"/>
    <w:rsid w:val="009728A5"/>
    <w:rsid w:val="00974D94"/>
    <w:rsid w:val="0098095E"/>
    <w:rsid w:val="00981A48"/>
    <w:rsid w:val="0098215A"/>
    <w:rsid w:val="00984405"/>
    <w:rsid w:val="009860B5"/>
    <w:rsid w:val="00990854"/>
    <w:rsid w:val="009959E2"/>
    <w:rsid w:val="009A271D"/>
    <w:rsid w:val="009A4689"/>
    <w:rsid w:val="009B0BBF"/>
    <w:rsid w:val="009B4366"/>
    <w:rsid w:val="009B7D2E"/>
    <w:rsid w:val="009C2BEA"/>
    <w:rsid w:val="009C557E"/>
    <w:rsid w:val="009D543C"/>
    <w:rsid w:val="009D6DA8"/>
    <w:rsid w:val="009E01CA"/>
    <w:rsid w:val="00A055BE"/>
    <w:rsid w:val="00A118DA"/>
    <w:rsid w:val="00A207EF"/>
    <w:rsid w:val="00A20FA0"/>
    <w:rsid w:val="00A219C5"/>
    <w:rsid w:val="00A24FFB"/>
    <w:rsid w:val="00A259E4"/>
    <w:rsid w:val="00A30A2B"/>
    <w:rsid w:val="00A328F5"/>
    <w:rsid w:val="00A32DDC"/>
    <w:rsid w:val="00A37454"/>
    <w:rsid w:val="00A504B3"/>
    <w:rsid w:val="00A526D9"/>
    <w:rsid w:val="00A53262"/>
    <w:rsid w:val="00A564BC"/>
    <w:rsid w:val="00A56F0E"/>
    <w:rsid w:val="00A57D00"/>
    <w:rsid w:val="00A6356A"/>
    <w:rsid w:val="00A839FD"/>
    <w:rsid w:val="00A85B0E"/>
    <w:rsid w:val="00A862CE"/>
    <w:rsid w:val="00A91C34"/>
    <w:rsid w:val="00A9452C"/>
    <w:rsid w:val="00AB17F8"/>
    <w:rsid w:val="00AB1D13"/>
    <w:rsid w:val="00AB2673"/>
    <w:rsid w:val="00AB4A3A"/>
    <w:rsid w:val="00AC11F3"/>
    <w:rsid w:val="00AC6DFE"/>
    <w:rsid w:val="00AD1D49"/>
    <w:rsid w:val="00AE065A"/>
    <w:rsid w:val="00AE1215"/>
    <w:rsid w:val="00AE1A43"/>
    <w:rsid w:val="00AF3E72"/>
    <w:rsid w:val="00AF4E84"/>
    <w:rsid w:val="00AF6EC7"/>
    <w:rsid w:val="00B02934"/>
    <w:rsid w:val="00B03B4C"/>
    <w:rsid w:val="00B07ECF"/>
    <w:rsid w:val="00B13CC9"/>
    <w:rsid w:val="00B14D0F"/>
    <w:rsid w:val="00B21721"/>
    <w:rsid w:val="00B33BA2"/>
    <w:rsid w:val="00B37763"/>
    <w:rsid w:val="00B37FE9"/>
    <w:rsid w:val="00B40505"/>
    <w:rsid w:val="00B42737"/>
    <w:rsid w:val="00B4433D"/>
    <w:rsid w:val="00B5116B"/>
    <w:rsid w:val="00B5790A"/>
    <w:rsid w:val="00B61D9E"/>
    <w:rsid w:val="00B62415"/>
    <w:rsid w:val="00B63008"/>
    <w:rsid w:val="00B6619F"/>
    <w:rsid w:val="00B7105E"/>
    <w:rsid w:val="00B715CE"/>
    <w:rsid w:val="00B72D65"/>
    <w:rsid w:val="00B734C7"/>
    <w:rsid w:val="00B756B3"/>
    <w:rsid w:val="00B860D6"/>
    <w:rsid w:val="00B86286"/>
    <w:rsid w:val="00B96BD2"/>
    <w:rsid w:val="00B97B5A"/>
    <w:rsid w:val="00BA4173"/>
    <w:rsid w:val="00BB636C"/>
    <w:rsid w:val="00BB6A38"/>
    <w:rsid w:val="00BC2812"/>
    <w:rsid w:val="00BC3708"/>
    <w:rsid w:val="00BC3FE5"/>
    <w:rsid w:val="00BC6F8E"/>
    <w:rsid w:val="00BC7344"/>
    <w:rsid w:val="00BD3A4D"/>
    <w:rsid w:val="00BD44D3"/>
    <w:rsid w:val="00BD56B5"/>
    <w:rsid w:val="00BE2ACA"/>
    <w:rsid w:val="00BE2C9E"/>
    <w:rsid w:val="00BF075A"/>
    <w:rsid w:val="00BF1A27"/>
    <w:rsid w:val="00BF2E01"/>
    <w:rsid w:val="00C1677B"/>
    <w:rsid w:val="00C17974"/>
    <w:rsid w:val="00C22CC3"/>
    <w:rsid w:val="00C3078F"/>
    <w:rsid w:val="00C42508"/>
    <w:rsid w:val="00C43B6A"/>
    <w:rsid w:val="00C446EF"/>
    <w:rsid w:val="00C5046F"/>
    <w:rsid w:val="00C52587"/>
    <w:rsid w:val="00C52F27"/>
    <w:rsid w:val="00C53499"/>
    <w:rsid w:val="00C562AF"/>
    <w:rsid w:val="00C6794F"/>
    <w:rsid w:val="00C82C1A"/>
    <w:rsid w:val="00C868F8"/>
    <w:rsid w:val="00C86A11"/>
    <w:rsid w:val="00C86B5C"/>
    <w:rsid w:val="00C870AF"/>
    <w:rsid w:val="00C879E5"/>
    <w:rsid w:val="00CA2AE7"/>
    <w:rsid w:val="00CA2FE0"/>
    <w:rsid w:val="00CA3F07"/>
    <w:rsid w:val="00CA53D9"/>
    <w:rsid w:val="00CB0771"/>
    <w:rsid w:val="00CB28AA"/>
    <w:rsid w:val="00CB34A2"/>
    <w:rsid w:val="00CB7ACD"/>
    <w:rsid w:val="00CB7F09"/>
    <w:rsid w:val="00CD1D00"/>
    <w:rsid w:val="00CD285B"/>
    <w:rsid w:val="00CE5D06"/>
    <w:rsid w:val="00CF0723"/>
    <w:rsid w:val="00CF75E0"/>
    <w:rsid w:val="00D02DA3"/>
    <w:rsid w:val="00D3322D"/>
    <w:rsid w:val="00D34102"/>
    <w:rsid w:val="00D40299"/>
    <w:rsid w:val="00D410F9"/>
    <w:rsid w:val="00D470F5"/>
    <w:rsid w:val="00D63669"/>
    <w:rsid w:val="00D64007"/>
    <w:rsid w:val="00D641C5"/>
    <w:rsid w:val="00D712FD"/>
    <w:rsid w:val="00D71D77"/>
    <w:rsid w:val="00D71EAF"/>
    <w:rsid w:val="00D74455"/>
    <w:rsid w:val="00D76867"/>
    <w:rsid w:val="00D8243B"/>
    <w:rsid w:val="00D83169"/>
    <w:rsid w:val="00D858D8"/>
    <w:rsid w:val="00D86F3C"/>
    <w:rsid w:val="00D97C37"/>
    <w:rsid w:val="00DA397B"/>
    <w:rsid w:val="00DA50DF"/>
    <w:rsid w:val="00DB5107"/>
    <w:rsid w:val="00DB5586"/>
    <w:rsid w:val="00DB591D"/>
    <w:rsid w:val="00DB6D34"/>
    <w:rsid w:val="00DD685A"/>
    <w:rsid w:val="00DE0129"/>
    <w:rsid w:val="00DE3E7D"/>
    <w:rsid w:val="00DE6D2B"/>
    <w:rsid w:val="00DE7566"/>
    <w:rsid w:val="00DF3A24"/>
    <w:rsid w:val="00DF7EE8"/>
    <w:rsid w:val="00E041C9"/>
    <w:rsid w:val="00E12835"/>
    <w:rsid w:val="00E14C30"/>
    <w:rsid w:val="00E1535E"/>
    <w:rsid w:val="00E22E48"/>
    <w:rsid w:val="00E26BBB"/>
    <w:rsid w:val="00E4689F"/>
    <w:rsid w:val="00E507BA"/>
    <w:rsid w:val="00E507BC"/>
    <w:rsid w:val="00E50E67"/>
    <w:rsid w:val="00E7161D"/>
    <w:rsid w:val="00E7480E"/>
    <w:rsid w:val="00E7744F"/>
    <w:rsid w:val="00E849D5"/>
    <w:rsid w:val="00E92F24"/>
    <w:rsid w:val="00E94046"/>
    <w:rsid w:val="00E95B19"/>
    <w:rsid w:val="00E96EB4"/>
    <w:rsid w:val="00E97461"/>
    <w:rsid w:val="00E977C8"/>
    <w:rsid w:val="00E97AB6"/>
    <w:rsid w:val="00EA31E0"/>
    <w:rsid w:val="00EA3C79"/>
    <w:rsid w:val="00EC0134"/>
    <w:rsid w:val="00EC1D92"/>
    <w:rsid w:val="00EC2D1D"/>
    <w:rsid w:val="00EC7184"/>
    <w:rsid w:val="00EE42D0"/>
    <w:rsid w:val="00EE5A0F"/>
    <w:rsid w:val="00F0504F"/>
    <w:rsid w:val="00F10AFF"/>
    <w:rsid w:val="00F11988"/>
    <w:rsid w:val="00F1278A"/>
    <w:rsid w:val="00F1656B"/>
    <w:rsid w:val="00F20F26"/>
    <w:rsid w:val="00F2498B"/>
    <w:rsid w:val="00F31865"/>
    <w:rsid w:val="00F35147"/>
    <w:rsid w:val="00F35186"/>
    <w:rsid w:val="00F35BA9"/>
    <w:rsid w:val="00F46CF4"/>
    <w:rsid w:val="00F51F67"/>
    <w:rsid w:val="00F53C22"/>
    <w:rsid w:val="00F625B5"/>
    <w:rsid w:val="00F70992"/>
    <w:rsid w:val="00F71724"/>
    <w:rsid w:val="00F7325B"/>
    <w:rsid w:val="00F7330B"/>
    <w:rsid w:val="00F76E37"/>
    <w:rsid w:val="00F77131"/>
    <w:rsid w:val="00F80488"/>
    <w:rsid w:val="00F81B3D"/>
    <w:rsid w:val="00F820C3"/>
    <w:rsid w:val="00F82CFD"/>
    <w:rsid w:val="00F90C0F"/>
    <w:rsid w:val="00F91D7D"/>
    <w:rsid w:val="00F92815"/>
    <w:rsid w:val="00F960F5"/>
    <w:rsid w:val="00FB095A"/>
    <w:rsid w:val="00FB13C0"/>
    <w:rsid w:val="00FB170C"/>
    <w:rsid w:val="00FB5FFB"/>
    <w:rsid w:val="00FC0540"/>
    <w:rsid w:val="00FC0E73"/>
    <w:rsid w:val="00FC1F33"/>
    <w:rsid w:val="00FC3954"/>
    <w:rsid w:val="00FD04E2"/>
    <w:rsid w:val="00FD2964"/>
    <w:rsid w:val="00FE2711"/>
    <w:rsid w:val="00FE63B9"/>
    <w:rsid w:val="00FE6A4D"/>
    <w:rsid w:val="00FF1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autoSpaceDE w:val="0"/>
      <w:autoSpaceDN w:val="0"/>
    </w:pPr>
    <w:rPr>
      <w:rFonts w:ascii="CG Times" w:hAnsi="CG Times" w:cs="CG Times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semiHidden/>
  </w:style>
  <w:style w:type="character" w:styleId="EndnoteReference">
    <w:name w:val="endnote reference"/>
    <w:semiHidden/>
    <w:rPr>
      <w:vertAlign w:val="superscript"/>
    </w:rPr>
  </w:style>
  <w:style w:type="paragraph" w:styleId="FootnoteText">
    <w:name w:val="footnote text"/>
    <w:basedOn w:val="Normal"/>
    <w:semiHidden/>
  </w:style>
  <w:style w:type="character" w:styleId="FootnoteReference">
    <w:name w:val="footnote reference"/>
    <w:semiHidden/>
    <w:rPr>
      <w:vertAlign w:val="superscript"/>
    </w:rPr>
  </w:style>
  <w:style w:type="paragraph" w:customStyle="1" w:styleId="ParaTab1">
    <w:name w:val="ParaTab 1"/>
    <w:pPr>
      <w:tabs>
        <w:tab w:val="left" w:pos="-720"/>
      </w:tabs>
      <w:suppressAutoHyphens/>
      <w:autoSpaceDE w:val="0"/>
      <w:autoSpaceDN w:val="0"/>
      <w:ind w:firstLine="1440"/>
    </w:pPr>
    <w:rPr>
      <w:rFonts w:ascii="CG Times" w:hAnsi="CG Times" w:cs="CG Times"/>
      <w:sz w:val="24"/>
      <w:szCs w:val="24"/>
    </w:rPr>
  </w:style>
  <w:style w:type="paragraph" w:customStyle="1" w:styleId="ParaTab2">
    <w:name w:val="ParaTab 2"/>
    <w:pPr>
      <w:tabs>
        <w:tab w:val="left" w:pos="-720"/>
      </w:tabs>
      <w:suppressAutoHyphens/>
      <w:autoSpaceDE w:val="0"/>
      <w:autoSpaceDN w:val="0"/>
      <w:ind w:firstLine="2160"/>
    </w:pPr>
    <w:rPr>
      <w:rFonts w:ascii="CG Times" w:hAnsi="CG Times" w:cs="CG Times"/>
      <w:sz w:val="24"/>
      <w:szCs w:val="24"/>
    </w:rPr>
  </w:style>
  <w:style w:type="paragraph" w:customStyle="1" w:styleId="ParaTab3">
    <w:name w:val="ParaTab 3"/>
    <w:pPr>
      <w:tabs>
        <w:tab w:val="left" w:pos="-720"/>
      </w:tabs>
      <w:suppressAutoHyphens/>
      <w:autoSpaceDE w:val="0"/>
      <w:autoSpaceDN w:val="0"/>
      <w:ind w:firstLine="2880"/>
    </w:pPr>
    <w:rPr>
      <w:rFonts w:ascii="CG Times" w:hAnsi="CG Times" w:cs="CG Times"/>
      <w:sz w:val="24"/>
      <w:szCs w:val="24"/>
    </w:rPr>
  </w:style>
  <w:style w:type="paragraph" w:customStyle="1" w:styleId="ParaTab4">
    <w:name w:val="ParaTab 4"/>
    <w:pPr>
      <w:tabs>
        <w:tab w:val="left" w:pos="-720"/>
      </w:tabs>
      <w:suppressAutoHyphens/>
      <w:autoSpaceDE w:val="0"/>
      <w:autoSpaceDN w:val="0"/>
      <w:ind w:firstLine="3600"/>
    </w:pPr>
    <w:rPr>
      <w:rFonts w:ascii="CG Times" w:hAnsi="CG Times" w:cs="CG Times"/>
      <w:sz w:val="24"/>
      <w:szCs w:val="24"/>
    </w:rPr>
  </w:style>
  <w:style w:type="paragraph" w:customStyle="1" w:styleId="ParaTab5">
    <w:name w:val="ParaTab 5"/>
    <w:pPr>
      <w:tabs>
        <w:tab w:val="left" w:pos="-720"/>
      </w:tabs>
      <w:suppressAutoHyphens/>
      <w:autoSpaceDE w:val="0"/>
      <w:autoSpaceDN w:val="0"/>
      <w:ind w:firstLine="4320"/>
    </w:pPr>
    <w:rPr>
      <w:rFonts w:ascii="CG Times" w:hAnsi="CG Times" w:cs="CG Times"/>
      <w:sz w:val="24"/>
      <w:szCs w:val="24"/>
    </w:rPr>
  </w:style>
  <w:style w:type="paragraph" w:customStyle="1" w:styleId="ParaTab6">
    <w:name w:val="ParaTab 6"/>
    <w:pPr>
      <w:tabs>
        <w:tab w:val="left" w:pos="-720"/>
      </w:tabs>
      <w:suppressAutoHyphens/>
      <w:autoSpaceDE w:val="0"/>
      <w:autoSpaceDN w:val="0"/>
      <w:ind w:firstLine="5040"/>
    </w:pPr>
    <w:rPr>
      <w:rFonts w:ascii="CG Times" w:hAnsi="CG Times" w:cs="CG Times"/>
      <w:sz w:val="24"/>
      <w:szCs w:val="24"/>
    </w:rPr>
  </w:style>
  <w:style w:type="paragraph" w:customStyle="1" w:styleId="ParaTab7">
    <w:name w:val="ParaTab 7"/>
    <w:pPr>
      <w:tabs>
        <w:tab w:val="left" w:pos="-720"/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</w:tabs>
      <w:suppressAutoHyphens/>
      <w:autoSpaceDE w:val="0"/>
      <w:autoSpaceDN w:val="0"/>
      <w:ind w:left="5040" w:hanging="2160"/>
    </w:pPr>
    <w:rPr>
      <w:rFonts w:ascii="CG Times" w:hAnsi="CG Times" w:cs="CG Times"/>
      <w:sz w:val="24"/>
      <w:szCs w:val="24"/>
    </w:rPr>
  </w:style>
  <w:style w:type="paragraph" w:customStyle="1" w:styleId="ParaTab8">
    <w:name w:val="ParaTab 8"/>
    <w:pPr>
      <w:tabs>
        <w:tab w:val="left" w:pos="-720"/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</w:tabs>
      <w:suppressAutoHyphens/>
      <w:autoSpaceDE w:val="0"/>
      <w:autoSpaceDN w:val="0"/>
      <w:ind w:left="5760" w:hanging="2016"/>
    </w:pPr>
    <w:rPr>
      <w:rFonts w:ascii="CG Times" w:hAnsi="CG Times" w:cs="CG Times"/>
      <w:sz w:val="24"/>
      <w:szCs w:val="24"/>
    </w:rPr>
  </w:style>
  <w:style w:type="paragraph" w:styleId="TOC1">
    <w:name w:val="toc 1"/>
    <w:basedOn w:val="Normal"/>
    <w:next w:val="Normal"/>
    <w:autoRedefine/>
    <w:semiHidden/>
    <w:pPr>
      <w:tabs>
        <w:tab w:val="right" w:leader="dot" w:pos="9360"/>
      </w:tabs>
      <w:suppressAutoHyphens/>
      <w:spacing w:before="480"/>
      <w:ind w:left="720" w:right="720" w:hanging="720"/>
    </w:pPr>
  </w:style>
  <w:style w:type="paragraph" w:styleId="TOC2">
    <w:name w:val="toc 2"/>
    <w:basedOn w:val="Normal"/>
    <w:next w:val="Normal"/>
    <w:autoRedefine/>
    <w:semiHidden/>
    <w:pPr>
      <w:tabs>
        <w:tab w:val="right" w:leader="dot" w:pos="9360"/>
      </w:tabs>
      <w:suppressAutoHyphens/>
      <w:ind w:left="720" w:right="720"/>
    </w:pPr>
  </w:style>
  <w:style w:type="paragraph" w:styleId="TOC3">
    <w:name w:val="toc 3"/>
    <w:basedOn w:val="Normal"/>
    <w:next w:val="Normal"/>
    <w:autoRedefine/>
    <w:semiHidden/>
    <w:pPr>
      <w:tabs>
        <w:tab w:val="right" w:leader="dot" w:pos="9360"/>
      </w:tabs>
      <w:suppressAutoHyphens/>
      <w:ind w:left="720" w:right="720"/>
    </w:pPr>
  </w:style>
  <w:style w:type="paragraph" w:styleId="TOC4">
    <w:name w:val="toc 4"/>
    <w:basedOn w:val="Normal"/>
    <w:next w:val="Normal"/>
    <w:autoRedefine/>
    <w:semiHidden/>
    <w:pPr>
      <w:tabs>
        <w:tab w:val="right" w:leader="dot" w:pos="9360"/>
      </w:tabs>
      <w:suppressAutoHyphens/>
      <w:ind w:left="720" w:right="720"/>
    </w:pPr>
  </w:style>
  <w:style w:type="paragraph" w:styleId="TOC5">
    <w:name w:val="toc 5"/>
    <w:basedOn w:val="Normal"/>
    <w:next w:val="Normal"/>
    <w:autoRedefine/>
    <w:semiHidden/>
    <w:pPr>
      <w:tabs>
        <w:tab w:val="right" w:leader="dot" w:pos="9360"/>
      </w:tabs>
      <w:suppressAutoHyphens/>
      <w:ind w:left="720" w:right="720"/>
    </w:pPr>
  </w:style>
  <w:style w:type="paragraph" w:styleId="TOC6">
    <w:name w:val="toc 6"/>
    <w:basedOn w:val="Normal"/>
    <w:next w:val="Normal"/>
    <w:autoRedefine/>
    <w:semiHidden/>
    <w:pPr>
      <w:tabs>
        <w:tab w:val="right" w:pos="9360"/>
      </w:tabs>
      <w:suppressAutoHyphens/>
      <w:ind w:left="720" w:hanging="720"/>
    </w:pPr>
  </w:style>
  <w:style w:type="paragraph" w:styleId="TOC7">
    <w:name w:val="toc 7"/>
    <w:basedOn w:val="Normal"/>
    <w:next w:val="Normal"/>
    <w:autoRedefine/>
    <w:semiHidden/>
    <w:pPr>
      <w:suppressAutoHyphens/>
      <w:ind w:left="720" w:hanging="720"/>
    </w:pPr>
  </w:style>
  <w:style w:type="paragraph" w:styleId="TOC8">
    <w:name w:val="toc 8"/>
    <w:basedOn w:val="Normal"/>
    <w:next w:val="Normal"/>
    <w:autoRedefine/>
    <w:semiHidden/>
    <w:pPr>
      <w:tabs>
        <w:tab w:val="right" w:pos="9360"/>
      </w:tabs>
      <w:suppressAutoHyphens/>
      <w:ind w:left="720" w:hanging="720"/>
    </w:pPr>
  </w:style>
  <w:style w:type="paragraph" w:styleId="TOC9">
    <w:name w:val="toc 9"/>
    <w:basedOn w:val="Normal"/>
    <w:next w:val="Normal"/>
    <w:autoRedefine/>
    <w:semiHidden/>
    <w:pPr>
      <w:tabs>
        <w:tab w:val="right" w:leader="dot" w:pos="9360"/>
      </w:tabs>
      <w:suppressAutoHyphens/>
      <w:ind w:left="720" w:hanging="720"/>
    </w:pPr>
  </w:style>
  <w:style w:type="paragraph" w:styleId="Index1">
    <w:name w:val="index 1"/>
    <w:basedOn w:val="Normal"/>
    <w:next w:val="Normal"/>
    <w:autoRedefine/>
    <w:semiHidden/>
    <w:pPr>
      <w:tabs>
        <w:tab w:val="right" w:leader="dot" w:pos="9360"/>
      </w:tabs>
      <w:suppressAutoHyphens/>
      <w:ind w:left="720" w:hanging="720"/>
    </w:pPr>
  </w:style>
  <w:style w:type="paragraph" w:styleId="Index2">
    <w:name w:val="index 2"/>
    <w:basedOn w:val="Normal"/>
    <w:next w:val="Normal"/>
    <w:autoRedefine/>
    <w:semiHidden/>
    <w:pPr>
      <w:tabs>
        <w:tab w:val="right" w:leader="dot" w:pos="9360"/>
      </w:tabs>
      <w:suppressAutoHyphens/>
      <w:ind w:left="720"/>
    </w:pPr>
  </w:style>
  <w:style w:type="paragraph" w:styleId="TOAHeading">
    <w:name w:val="toa heading"/>
    <w:basedOn w:val="Normal"/>
    <w:next w:val="Normal"/>
    <w:semiHidden/>
    <w:pPr>
      <w:tabs>
        <w:tab w:val="right" w:pos="9360"/>
      </w:tabs>
      <w:suppressAutoHyphens/>
    </w:pPr>
  </w:style>
  <w:style w:type="paragraph" w:styleId="Caption">
    <w:name w:val="caption"/>
    <w:basedOn w:val="Normal"/>
    <w:next w:val="Normal"/>
    <w:qFormat/>
  </w:style>
  <w:style w:type="character" w:customStyle="1" w:styleId="EquationCaption">
    <w:name w:val="_Equation Caption"/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2B78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emf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10" Type="http://schemas.openxmlformats.org/officeDocument/2006/relationships/footer" Target="footer2.xml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E602DE-075A-45A5-870E-79B2E4DA5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317</Words>
  <Characters>1813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BEFORE THE</vt:lpstr>
    </vt:vector>
  </TitlesOfParts>
  <Company>PA PUC</Company>
  <LinksUpToDate>false</LinksUpToDate>
  <CharactersWithSpaces>2126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BEFORE THE</dc:title>
  <dc:creator>MELILLO</dc:creator>
  <cp:lastModifiedBy>Leonard, Allyson</cp:lastModifiedBy>
  <cp:revision>5</cp:revision>
  <cp:lastPrinted>2014-03-04T20:51:00Z</cp:lastPrinted>
  <dcterms:created xsi:type="dcterms:W3CDTF">2014-03-04T19:38:00Z</dcterms:created>
  <dcterms:modified xsi:type="dcterms:W3CDTF">2014-03-04T21:00:00Z</dcterms:modified>
</cp:coreProperties>
</file>