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4E7DE4" w:rsidRDefault="006F78E7" w:rsidP="006F78E7">
      <w:pPr>
        <w:pStyle w:val="Heading1"/>
        <w:ind w:right="-720"/>
        <w:jc w:val="center"/>
        <w:rPr>
          <w:color w:val="000000"/>
          <w:szCs w:val="24"/>
        </w:rPr>
      </w:pPr>
      <w:r>
        <w:rPr>
          <w:color w:val="000000"/>
          <w:szCs w:val="24"/>
        </w:rPr>
        <w:t>March 18,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A-2013-2</w:t>
      </w:r>
      <w:r w:rsidR="000711F6">
        <w:rPr>
          <w:color w:val="000000"/>
          <w:szCs w:val="24"/>
        </w:rPr>
        <w:t>3</w:t>
      </w:r>
      <w:r w:rsidR="00FD320C">
        <w:rPr>
          <w:color w:val="000000"/>
          <w:szCs w:val="24"/>
        </w:rPr>
        <w:t>74950</w:t>
      </w:r>
    </w:p>
    <w:p w:rsidR="00C205A2" w:rsidRPr="003B0713" w:rsidRDefault="00C205A2" w:rsidP="00E07883">
      <w:pPr>
        <w:rPr>
          <w:sz w:val="24"/>
          <w:szCs w:val="24"/>
        </w:rPr>
      </w:pPr>
    </w:p>
    <w:p w:rsidR="00523537" w:rsidRPr="00146A78" w:rsidRDefault="00FD320C" w:rsidP="00523537">
      <w:pPr>
        <w:rPr>
          <w:sz w:val="24"/>
        </w:rPr>
      </w:pPr>
      <w:r w:rsidRPr="00146A78">
        <w:rPr>
          <w:sz w:val="24"/>
        </w:rPr>
        <w:t xml:space="preserve">ALAN M SELTZER </w:t>
      </w:r>
    </w:p>
    <w:p w:rsidR="00FD320C" w:rsidRPr="00146A78" w:rsidRDefault="00FD320C" w:rsidP="00523537">
      <w:pPr>
        <w:rPr>
          <w:sz w:val="24"/>
        </w:rPr>
      </w:pPr>
      <w:r w:rsidRPr="00146A78">
        <w:rPr>
          <w:sz w:val="24"/>
        </w:rPr>
        <w:t>BUCHANAN INGERSOLL &amp; ROONEY</w:t>
      </w:r>
    </w:p>
    <w:p w:rsidR="00523537" w:rsidRPr="00146A78" w:rsidRDefault="00FD320C" w:rsidP="00523537">
      <w:pPr>
        <w:rPr>
          <w:sz w:val="24"/>
        </w:rPr>
      </w:pPr>
      <w:r w:rsidRPr="00146A78">
        <w:rPr>
          <w:sz w:val="24"/>
        </w:rPr>
        <w:t xml:space="preserve">409 N SECOND ST </w:t>
      </w:r>
    </w:p>
    <w:p w:rsidR="00FD320C" w:rsidRPr="00146A78" w:rsidRDefault="00FD320C" w:rsidP="00523537">
      <w:pPr>
        <w:rPr>
          <w:sz w:val="24"/>
        </w:rPr>
      </w:pPr>
      <w:r w:rsidRPr="00146A78">
        <w:rPr>
          <w:sz w:val="24"/>
        </w:rPr>
        <w:t>HARRISBURG PA 17101</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146A7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146A78">
        <w:rPr>
          <w:color w:val="000000"/>
          <w:sz w:val="24"/>
          <w:szCs w:val="24"/>
        </w:rPr>
        <w:t xml:space="preserve"> </w:t>
      </w:r>
      <w:proofErr w:type="spellStart"/>
      <w:r w:rsidR="00FD320C">
        <w:rPr>
          <w:sz w:val="24"/>
        </w:rPr>
        <w:t>Guttman</w:t>
      </w:r>
      <w:proofErr w:type="spellEnd"/>
      <w:r w:rsidR="00FD320C">
        <w:rPr>
          <w:sz w:val="24"/>
        </w:rPr>
        <w:t xml:space="preserve"> Energy, Inc. </w:t>
      </w: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FD320C">
        <w:rPr>
          <w:color w:val="000000"/>
          <w:sz w:val="24"/>
          <w:szCs w:val="24"/>
        </w:rPr>
        <w:t>r. Seltzer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w:t>
      </w:r>
      <w:r w:rsidR="00FD320C">
        <w:rPr>
          <w:sz w:val="24"/>
          <w:szCs w:val="24"/>
        </w:rPr>
        <w:t>one hundred and twenty (120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 xml:space="preserve">y questions to </w:t>
      </w:r>
      <w:r w:rsidR="009D2AB8">
        <w:rPr>
          <w:sz w:val="24"/>
          <w:szCs w:val="24"/>
        </w:rPr>
        <w:t>Yasmin Snowberger</w:t>
      </w:r>
      <w:r w:rsidRPr="003B0713">
        <w:rPr>
          <w:sz w:val="24"/>
          <w:szCs w:val="24"/>
        </w:rPr>
        <w:t>, Bureau</w:t>
      </w:r>
      <w:r>
        <w:rPr>
          <w:sz w:val="24"/>
          <w:szCs w:val="24"/>
        </w:rPr>
        <w:t xml:space="preserve"> of Technical</w:t>
      </w:r>
      <w:r w:rsidRPr="003B0713">
        <w:rPr>
          <w:sz w:val="24"/>
          <w:szCs w:val="24"/>
        </w:rPr>
        <w:t xml:space="preserve"> Utility Services at (717)</w:t>
      </w:r>
      <w:r w:rsidR="009D2AB8">
        <w:rPr>
          <w:sz w:val="24"/>
          <w:szCs w:val="24"/>
        </w:rPr>
        <w:t xml:space="preserve"> 425-5540</w:t>
      </w:r>
      <w:r>
        <w:rPr>
          <w:sz w:val="24"/>
          <w:szCs w:val="24"/>
        </w:rPr>
        <w:t xml:space="preserve"> or by email at </w:t>
      </w:r>
      <w:r w:rsidR="009D2AB8" w:rsidRPr="009D2AB8">
        <w:rPr>
          <w:sz w:val="24"/>
          <w:szCs w:val="24"/>
          <w:u w:val="single"/>
        </w:rPr>
        <w:t>ysnowberge</w:t>
      </w:r>
      <w:r w:rsidRPr="00967134">
        <w:rPr>
          <w:sz w:val="24"/>
          <w:szCs w:val="24"/>
          <w:u w:val="single"/>
        </w:rPr>
        <w:t>@pa.gov</w:t>
      </w:r>
      <w:r w:rsidRPr="003B0713">
        <w:rPr>
          <w:sz w:val="24"/>
          <w:szCs w:val="24"/>
        </w:rPr>
        <w:t>.</w:t>
      </w:r>
    </w:p>
    <w:p w:rsidR="00C205A2" w:rsidRPr="003B0713" w:rsidRDefault="006F78E7"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127C44B1" wp14:editId="4463F725">
            <wp:simplePos x="0" y="0"/>
            <wp:positionH relativeFrom="column">
              <wp:posOffset>2039620</wp:posOffset>
            </wp:positionH>
            <wp:positionV relativeFrom="paragraph">
              <wp:posOffset>207645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A2" w:rsidRDefault="009D52A2">
      <w:r>
        <w:separator/>
      </w:r>
    </w:p>
  </w:endnote>
  <w:endnote w:type="continuationSeparator" w:id="0">
    <w:p w:rsidR="009D52A2" w:rsidRDefault="009D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A2" w:rsidRDefault="009D52A2">
      <w:r>
        <w:separator/>
      </w:r>
    </w:p>
  </w:footnote>
  <w:footnote w:type="continuationSeparator" w:id="0">
    <w:p w:rsidR="009D52A2" w:rsidRDefault="009D5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2331C"/>
    <w:rsid w:val="00146A78"/>
    <w:rsid w:val="00156726"/>
    <w:rsid w:val="001D0716"/>
    <w:rsid w:val="0022324E"/>
    <w:rsid w:val="002474BB"/>
    <w:rsid w:val="002A19D4"/>
    <w:rsid w:val="002D2F1F"/>
    <w:rsid w:val="0030452A"/>
    <w:rsid w:val="00350081"/>
    <w:rsid w:val="00381EFD"/>
    <w:rsid w:val="00392D67"/>
    <w:rsid w:val="0039670C"/>
    <w:rsid w:val="003B0713"/>
    <w:rsid w:val="00401465"/>
    <w:rsid w:val="004144DB"/>
    <w:rsid w:val="0042433C"/>
    <w:rsid w:val="00443279"/>
    <w:rsid w:val="004514A4"/>
    <w:rsid w:val="00456AC9"/>
    <w:rsid w:val="00473C2A"/>
    <w:rsid w:val="004D7239"/>
    <w:rsid w:val="004E7DE4"/>
    <w:rsid w:val="00523537"/>
    <w:rsid w:val="005A69A7"/>
    <w:rsid w:val="005B57E6"/>
    <w:rsid w:val="005C4D2D"/>
    <w:rsid w:val="005F7301"/>
    <w:rsid w:val="0064199C"/>
    <w:rsid w:val="0066761B"/>
    <w:rsid w:val="006C7B93"/>
    <w:rsid w:val="006F78E7"/>
    <w:rsid w:val="007137BE"/>
    <w:rsid w:val="00774260"/>
    <w:rsid w:val="0078010C"/>
    <w:rsid w:val="007A449A"/>
    <w:rsid w:val="007C0A15"/>
    <w:rsid w:val="007C7E90"/>
    <w:rsid w:val="007F0EE7"/>
    <w:rsid w:val="00837759"/>
    <w:rsid w:val="00871C89"/>
    <w:rsid w:val="00880BA6"/>
    <w:rsid w:val="008C44B7"/>
    <w:rsid w:val="008F54BB"/>
    <w:rsid w:val="00913311"/>
    <w:rsid w:val="0095554E"/>
    <w:rsid w:val="009600AF"/>
    <w:rsid w:val="009D2AB8"/>
    <w:rsid w:val="009D52A2"/>
    <w:rsid w:val="00A01C71"/>
    <w:rsid w:val="00A2533F"/>
    <w:rsid w:val="00A25C98"/>
    <w:rsid w:val="00A313BE"/>
    <w:rsid w:val="00A32754"/>
    <w:rsid w:val="00A8084B"/>
    <w:rsid w:val="00AC5F2A"/>
    <w:rsid w:val="00AD613E"/>
    <w:rsid w:val="00AE2BC5"/>
    <w:rsid w:val="00AF3469"/>
    <w:rsid w:val="00B10C93"/>
    <w:rsid w:val="00B2111F"/>
    <w:rsid w:val="00B75C5F"/>
    <w:rsid w:val="00C132C7"/>
    <w:rsid w:val="00C205A2"/>
    <w:rsid w:val="00C21294"/>
    <w:rsid w:val="00C3502F"/>
    <w:rsid w:val="00C515FC"/>
    <w:rsid w:val="00C61987"/>
    <w:rsid w:val="00C6216C"/>
    <w:rsid w:val="00C829F0"/>
    <w:rsid w:val="00CE255A"/>
    <w:rsid w:val="00CE2CA1"/>
    <w:rsid w:val="00D20B2C"/>
    <w:rsid w:val="00D22CAA"/>
    <w:rsid w:val="00D318E1"/>
    <w:rsid w:val="00D84C74"/>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D32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2FED-061C-4A32-AA38-C5FD379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2014-03-18T13:13:00Z</cp:lastPrinted>
  <dcterms:created xsi:type="dcterms:W3CDTF">2014-03-11T18:43:00Z</dcterms:created>
  <dcterms:modified xsi:type="dcterms:W3CDTF">2014-03-18T13:13:00Z</dcterms:modified>
</cp:coreProperties>
</file>