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3F672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25,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F672C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C-2014-2408664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F672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Arial monospaced for SAP" w:hAnsi="Arial monospaced for SAP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F672C" w:rsidRPr="00620964" w:rsidRDefault="003F672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F672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Mexico on the Square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F672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Dispute-Requests Payment Arrangement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3F672C">
        <w:rPr>
          <w:rFonts w:ascii="Microsoft Sans Serif" w:hAnsi="Microsoft Sans Serif" w:cs="Microsoft Sans Serif"/>
          <w:sz w:val="24"/>
          <w:szCs w:val="24"/>
        </w:rPr>
        <w:t>Kandace F. Melillo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3F672C">
        <w:rPr>
          <w:rFonts w:ascii="Microsoft Sans Serif" w:hAnsi="Microsoft Sans Serif" w:cs="Microsoft Sans Serif"/>
          <w:sz w:val="24"/>
          <w:szCs w:val="24"/>
        </w:rPr>
        <w:t>Melillo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3F672C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3F672C" w:rsidRDefault="003F672C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3F672C" w:rsidRDefault="003F672C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3F672C" w:rsidRPr="00620964" w:rsidRDefault="003F672C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F672C" w:rsidRDefault="003F672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F672C" w:rsidRDefault="003F672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F672C" w:rsidRDefault="003F672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F672C" w:rsidRDefault="003F672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Melillo</w:t>
      </w:r>
    </w:p>
    <w:p w:rsidR="003F672C" w:rsidRDefault="003F672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3F672C" w:rsidRPr="00620964" w:rsidRDefault="003F672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3F672C" w:rsidRPr="003F672C" w:rsidRDefault="003F672C" w:rsidP="003F672C">
      <w:pPr>
        <w:contextualSpacing/>
        <w:rPr>
          <w:rFonts w:ascii="Arial monospaced for SAP" w:hAnsi="Arial monospaced for SAP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3F672C">
        <w:rPr>
          <w:rFonts w:ascii="Arial monospaced for SAP" w:hAnsi="Arial monospaced for SAP"/>
          <w:b/>
          <w:sz w:val="24"/>
          <w:szCs w:val="22"/>
          <w:u w:val="single"/>
        </w:rPr>
        <w:lastRenderedPageBreak/>
        <w:t>C-2014-2408664 - MEXICO ON THE SQUARE C/O KYONG SUN CHO v. PECO ENERGY</w:t>
      </w:r>
      <w:r w:rsidRPr="003F672C">
        <w:rPr>
          <w:rFonts w:ascii="Arial monospaced for SAP" w:hAnsi="Arial monospaced for SAP"/>
          <w:b/>
          <w:sz w:val="24"/>
          <w:szCs w:val="22"/>
          <w:u w:val="single"/>
        </w:rPr>
        <w:cr/>
      </w:r>
      <w:r w:rsidRPr="003F672C">
        <w:rPr>
          <w:rFonts w:ascii="Arial monospaced for SAP" w:hAnsi="Arial monospaced for SAP"/>
          <w:b/>
          <w:sz w:val="24"/>
          <w:szCs w:val="22"/>
          <w:u w:val="single"/>
        </w:rPr>
        <w:cr/>
      </w:r>
      <w:r w:rsidRPr="003F672C">
        <w:rPr>
          <w:rFonts w:ascii="Arial monospaced for SAP" w:hAnsi="Arial monospaced for SAP"/>
          <w:sz w:val="24"/>
          <w:szCs w:val="22"/>
        </w:rPr>
        <w:t>SHAWANE L LEE ESQUIRE</w:t>
      </w:r>
      <w:r w:rsidRPr="003F672C">
        <w:rPr>
          <w:rFonts w:ascii="Arial monospaced for SAP" w:hAnsi="Arial monospaced for SAP"/>
          <w:sz w:val="24"/>
          <w:szCs w:val="22"/>
        </w:rPr>
        <w:cr/>
        <w:t>EXELON BUSINESS SERVICES</w:t>
      </w:r>
      <w:r w:rsidRPr="003F672C">
        <w:rPr>
          <w:rFonts w:ascii="Arial monospaced for SAP" w:hAnsi="Arial monospaced for SAP"/>
          <w:sz w:val="24"/>
          <w:szCs w:val="22"/>
        </w:rPr>
        <w:cr/>
        <w:t>2301 MARKET STREET S23-1</w:t>
      </w:r>
      <w:r w:rsidRPr="003F672C">
        <w:rPr>
          <w:rFonts w:ascii="Arial monospaced for SAP" w:hAnsi="Arial monospaced for SAP"/>
          <w:sz w:val="24"/>
          <w:szCs w:val="22"/>
        </w:rPr>
        <w:cr/>
        <w:t>PHILADELPHIA PA  19103</w:t>
      </w:r>
      <w:r w:rsidRPr="003F672C">
        <w:rPr>
          <w:rFonts w:ascii="Arial monospaced for SAP" w:hAnsi="Arial monospaced for SAP"/>
          <w:sz w:val="24"/>
          <w:szCs w:val="22"/>
        </w:rPr>
        <w:cr/>
        <w:t>215-841-6841</w:t>
      </w:r>
    </w:p>
    <w:p w:rsidR="003F672C" w:rsidRPr="003F672C" w:rsidRDefault="003F672C" w:rsidP="003F672C">
      <w:pPr>
        <w:contextualSpacing/>
        <w:rPr>
          <w:rFonts w:ascii="Arial monospaced for SAP" w:hAnsi="Arial monospaced for SAP"/>
          <w:sz w:val="22"/>
          <w:szCs w:val="22"/>
        </w:rPr>
      </w:pPr>
      <w:r w:rsidRPr="003F672C">
        <w:rPr>
          <w:rFonts w:ascii="Arial monospaced for SAP" w:hAnsi="Arial monospaced for SAP"/>
          <w:b/>
          <w:i/>
          <w:sz w:val="24"/>
          <w:szCs w:val="22"/>
          <w:u w:val="single"/>
        </w:rPr>
        <w:t>E-Serve</w:t>
      </w:r>
      <w:r w:rsidRPr="003F672C">
        <w:rPr>
          <w:rFonts w:ascii="Arial monospaced for SAP" w:hAnsi="Arial monospaced for SAP"/>
          <w:sz w:val="24"/>
          <w:szCs w:val="22"/>
        </w:rPr>
        <w:cr/>
      </w:r>
      <w:bookmarkStart w:id="0" w:name="_GoBack"/>
      <w:bookmarkEnd w:id="0"/>
      <w:r w:rsidRPr="003F672C">
        <w:rPr>
          <w:rFonts w:ascii="Arial monospaced for SAP" w:hAnsi="Arial monospaced for SAP"/>
          <w:sz w:val="24"/>
          <w:szCs w:val="22"/>
        </w:rPr>
        <w:cr/>
        <w:t>MEXICO ON THE SQUARE C/O KYONG SUN CHO</w:t>
      </w:r>
      <w:r w:rsidRPr="003F672C">
        <w:rPr>
          <w:rFonts w:ascii="Arial monospaced for SAP" w:hAnsi="Arial monospaced for SAP"/>
          <w:sz w:val="24"/>
          <w:szCs w:val="22"/>
        </w:rPr>
        <w:cr/>
        <w:t>1511 PINE ST</w:t>
      </w:r>
      <w:r w:rsidRPr="003F672C">
        <w:rPr>
          <w:rFonts w:ascii="Arial monospaced for SAP" w:hAnsi="Arial monospaced for SAP"/>
          <w:sz w:val="24"/>
          <w:szCs w:val="22"/>
        </w:rPr>
        <w:cr/>
        <w:t>PHILADELPHIA PA  19102</w:t>
      </w:r>
      <w:r w:rsidRPr="003F672C">
        <w:rPr>
          <w:rFonts w:ascii="Arial monospaced for SAP" w:hAnsi="Arial monospaced for SAP"/>
          <w:sz w:val="24"/>
          <w:szCs w:val="22"/>
        </w:rPr>
        <w:cr/>
        <w:t>215-732-1907</w:t>
      </w:r>
      <w:r w:rsidRPr="003F672C">
        <w:rPr>
          <w:rFonts w:ascii="Arial monospaced for SAP" w:hAnsi="Arial monospaced for SAP"/>
          <w:sz w:val="24"/>
          <w:szCs w:val="22"/>
        </w:rPr>
        <w:cr/>
      </w:r>
    </w:p>
    <w:p w:rsidR="003F672C" w:rsidRPr="003F672C" w:rsidRDefault="003F672C" w:rsidP="003F672C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3F672C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2014-03-25T19:35:00Z</cp:lastPrinted>
  <dcterms:created xsi:type="dcterms:W3CDTF">2014-03-25T19:38:00Z</dcterms:created>
  <dcterms:modified xsi:type="dcterms:W3CDTF">2014-03-25T19:38:00Z</dcterms:modified>
</cp:coreProperties>
</file>