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C2" w:rsidRPr="00570FC2" w:rsidRDefault="00570FC2">
      <w:pPr>
        <w:tabs>
          <w:tab w:val="left" w:pos="2160"/>
        </w:tabs>
        <w:jc w:val="center"/>
        <w:outlineLvl w:val="0"/>
        <w:rPr>
          <w:rFonts w:ascii="Times New Roman" w:hAnsi="Times New Roman"/>
          <w:b/>
          <w:sz w:val="26"/>
          <w:szCs w:val="26"/>
        </w:rPr>
      </w:pPr>
      <w:r w:rsidRPr="00570FC2">
        <w:rPr>
          <w:rFonts w:ascii="Times New Roman" w:hAnsi="Times New Roman"/>
          <w:b/>
          <w:sz w:val="26"/>
          <w:szCs w:val="26"/>
        </w:rPr>
        <w:t>BEFORE THE</w:t>
      </w:r>
    </w:p>
    <w:p w:rsidR="00570FC2" w:rsidRPr="00570FC2" w:rsidRDefault="00570FC2">
      <w:pPr>
        <w:tabs>
          <w:tab w:val="left" w:pos="2160"/>
        </w:tabs>
        <w:jc w:val="center"/>
        <w:outlineLvl w:val="0"/>
        <w:rPr>
          <w:rFonts w:ascii="Times New Roman" w:hAnsi="Times New Roman"/>
          <w:b/>
          <w:sz w:val="26"/>
          <w:szCs w:val="26"/>
        </w:rPr>
      </w:pPr>
      <w:r w:rsidRPr="00570FC2">
        <w:rPr>
          <w:rFonts w:ascii="Times New Roman" w:hAnsi="Times New Roman"/>
          <w:b/>
          <w:sz w:val="26"/>
          <w:szCs w:val="26"/>
        </w:rPr>
        <w:t>PENNSYLVANIA PUBLIC UTILITY COMMISSION</w:t>
      </w:r>
    </w:p>
    <w:p w:rsidR="00570FC2" w:rsidRPr="00570FC2" w:rsidRDefault="00570FC2" w:rsidP="004C36A6">
      <w:pPr>
        <w:tabs>
          <w:tab w:val="left" w:pos="2160"/>
        </w:tabs>
        <w:outlineLvl w:val="0"/>
        <w:rPr>
          <w:rFonts w:ascii="Times New Roman" w:hAnsi="Times New Roman"/>
          <w:sz w:val="26"/>
          <w:szCs w:val="26"/>
        </w:rPr>
      </w:pPr>
    </w:p>
    <w:p w:rsidR="00570FC2" w:rsidRPr="00570FC2" w:rsidRDefault="00570FC2" w:rsidP="003653EB">
      <w:pPr>
        <w:tabs>
          <w:tab w:val="left" w:pos="2160"/>
        </w:tabs>
        <w:rPr>
          <w:rFonts w:ascii="Times New Roman" w:hAnsi="Times New Roman"/>
          <w:sz w:val="26"/>
          <w:szCs w:val="26"/>
        </w:rPr>
      </w:pPr>
    </w:p>
    <w:p w:rsidR="00570FC2" w:rsidRPr="00570FC2" w:rsidRDefault="00570FC2" w:rsidP="003653EB">
      <w:pPr>
        <w:tabs>
          <w:tab w:val="left" w:pos="2160"/>
        </w:tabs>
        <w:rPr>
          <w:rFonts w:ascii="Times New Roman" w:hAnsi="Times New Roman"/>
          <w:sz w:val="26"/>
          <w:szCs w:val="26"/>
        </w:rPr>
      </w:pPr>
    </w:p>
    <w:p w:rsidR="00570FC2" w:rsidRPr="00570FC2" w:rsidRDefault="00570FC2" w:rsidP="00CF5BA4">
      <w:pPr>
        <w:tabs>
          <w:tab w:val="left" w:pos="2160"/>
          <w:tab w:val="left" w:pos="4680"/>
        </w:tabs>
        <w:jc w:val="both"/>
        <w:rPr>
          <w:rFonts w:ascii="Times New Roman" w:hAnsi="Times New Roman"/>
          <w:sz w:val="26"/>
          <w:szCs w:val="26"/>
        </w:rPr>
      </w:pPr>
      <w:r w:rsidRPr="00570FC2">
        <w:rPr>
          <w:rFonts w:ascii="Times New Roman" w:hAnsi="Times New Roman"/>
          <w:caps/>
          <w:noProof/>
          <w:sz w:val="26"/>
          <w:szCs w:val="26"/>
        </w:rPr>
        <w:t>Richard S. Bell</w:t>
      </w:r>
      <w:r w:rsidRPr="00570FC2">
        <w:rPr>
          <w:rFonts w:ascii="Times New Roman" w:hAnsi="Times New Roman"/>
          <w:sz w:val="26"/>
          <w:szCs w:val="26"/>
        </w:rPr>
        <w:tab/>
      </w:r>
      <w:r w:rsidRPr="00570FC2">
        <w:rPr>
          <w:rFonts w:ascii="Times New Roman" w:hAnsi="Times New Roman"/>
          <w:sz w:val="26"/>
          <w:szCs w:val="26"/>
        </w:rPr>
        <w:tab/>
        <w:t>:</w:t>
      </w:r>
    </w:p>
    <w:p w:rsidR="00570FC2" w:rsidRPr="00570FC2" w:rsidRDefault="00570FC2" w:rsidP="00CF5BA4">
      <w:pPr>
        <w:tabs>
          <w:tab w:val="left" w:pos="4680"/>
          <w:tab w:val="left" w:pos="5733"/>
        </w:tabs>
        <w:jc w:val="both"/>
        <w:rPr>
          <w:rFonts w:ascii="Times New Roman" w:hAnsi="Times New Roman"/>
          <w:sz w:val="26"/>
          <w:szCs w:val="26"/>
        </w:rPr>
      </w:pPr>
      <w:r w:rsidRPr="00570FC2">
        <w:rPr>
          <w:rFonts w:ascii="Times New Roman" w:hAnsi="Times New Roman"/>
          <w:sz w:val="26"/>
          <w:szCs w:val="26"/>
        </w:rPr>
        <w:tab/>
        <w:t>:</w:t>
      </w:r>
    </w:p>
    <w:p w:rsidR="00570FC2" w:rsidRPr="00570FC2" w:rsidRDefault="00570FC2" w:rsidP="00CF5BA4">
      <w:pPr>
        <w:tabs>
          <w:tab w:val="left" w:pos="720"/>
          <w:tab w:val="left" w:pos="1440"/>
          <w:tab w:val="left" w:pos="2160"/>
          <w:tab w:val="left" w:pos="4680"/>
        </w:tabs>
        <w:jc w:val="both"/>
        <w:rPr>
          <w:rFonts w:ascii="Times New Roman" w:hAnsi="Times New Roman"/>
          <w:sz w:val="26"/>
          <w:szCs w:val="26"/>
        </w:rPr>
      </w:pPr>
      <w:r w:rsidRPr="00570FC2">
        <w:rPr>
          <w:rFonts w:ascii="Times New Roman" w:hAnsi="Times New Roman"/>
          <w:sz w:val="26"/>
          <w:szCs w:val="26"/>
        </w:rPr>
        <w:tab/>
        <w:t>v.</w:t>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w:t>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noProof/>
          <w:sz w:val="26"/>
          <w:szCs w:val="26"/>
        </w:rPr>
        <w:t>C-2014-2408480</w:t>
      </w:r>
    </w:p>
    <w:p w:rsidR="00570FC2" w:rsidRPr="00570FC2" w:rsidRDefault="00570FC2" w:rsidP="00CF5BA4">
      <w:pPr>
        <w:tabs>
          <w:tab w:val="left" w:pos="2160"/>
          <w:tab w:val="left" w:pos="4680"/>
        </w:tabs>
        <w:jc w:val="both"/>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t>:</w:t>
      </w:r>
    </w:p>
    <w:p w:rsidR="00570FC2" w:rsidRPr="00570FC2" w:rsidRDefault="00570FC2" w:rsidP="00CF5BA4">
      <w:pPr>
        <w:tabs>
          <w:tab w:val="left" w:pos="2160"/>
          <w:tab w:val="left" w:pos="4680"/>
        </w:tabs>
        <w:jc w:val="both"/>
        <w:rPr>
          <w:rFonts w:ascii="Times New Roman" w:hAnsi="Times New Roman"/>
          <w:sz w:val="26"/>
          <w:szCs w:val="26"/>
        </w:rPr>
      </w:pPr>
      <w:r w:rsidRPr="00570FC2">
        <w:rPr>
          <w:rFonts w:ascii="Times New Roman" w:hAnsi="Times New Roman"/>
          <w:caps/>
          <w:noProof/>
          <w:sz w:val="26"/>
          <w:szCs w:val="26"/>
        </w:rPr>
        <w:t>West Penn Power Company</w:t>
      </w:r>
      <w:r w:rsidRPr="00570FC2">
        <w:rPr>
          <w:rFonts w:ascii="Times New Roman" w:hAnsi="Times New Roman"/>
          <w:sz w:val="26"/>
          <w:szCs w:val="26"/>
        </w:rPr>
        <w:tab/>
        <w:t>:</w:t>
      </w:r>
    </w:p>
    <w:p w:rsidR="00570FC2" w:rsidRPr="00570FC2" w:rsidRDefault="00570FC2" w:rsidP="00651D9D">
      <w:pPr>
        <w:tabs>
          <w:tab w:val="left" w:pos="2160"/>
          <w:tab w:val="left" w:pos="5733"/>
        </w:tabs>
        <w:jc w:val="both"/>
        <w:rPr>
          <w:rFonts w:ascii="Times New Roman" w:hAnsi="Times New Roman"/>
          <w:sz w:val="26"/>
          <w:szCs w:val="26"/>
        </w:rPr>
      </w:pPr>
    </w:p>
    <w:p w:rsidR="00570FC2" w:rsidRPr="00570FC2" w:rsidRDefault="00570FC2" w:rsidP="00570FC2">
      <w:pPr>
        <w:tabs>
          <w:tab w:val="left" w:pos="2160"/>
        </w:tabs>
        <w:rPr>
          <w:rFonts w:ascii="Times New Roman" w:hAnsi="Times New Roman"/>
          <w:sz w:val="26"/>
          <w:szCs w:val="26"/>
        </w:rPr>
      </w:pPr>
    </w:p>
    <w:p w:rsidR="00570FC2" w:rsidRPr="00570FC2" w:rsidRDefault="00570FC2" w:rsidP="00570FC2">
      <w:pPr>
        <w:tabs>
          <w:tab w:val="left" w:pos="2160"/>
        </w:tabs>
        <w:rPr>
          <w:rFonts w:ascii="Times New Roman" w:hAnsi="Times New Roman"/>
          <w:sz w:val="26"/>
          <w:szCs w:val="26"/>
        </w:rPr>
      </w:pPr>
    </w:p>
    <w:p w:rsidR="00570FC2" w:rsidRPr="00570FC2" w:rsidRDefault="00570FC2" w:rsidP="00570FC2">
      <w:pPr>
        <w:tabs>
          <w:tab w:val="left" w:pos="2160"/>
          <w:tab w:val="left" w:pos="4680"/>
        </w:tabs>
        <w:jc w:val="both"/>
        <w:rPr>
          <w:rFonts w:ascii="Times New Roman" w:hAnsi="Times New Roman"/>
          <w:sz w:val="26"/>
          <w:szCs w:val="26"/>
        </w:rPr>
      </w:pPr>
      <w:r w:rsidRPr="00570FC2">
        <w:rPr>
          <w:rFonts w:ascii="Times New Roman" w:hAnsi="Times New Roman"/>
          <w:caps/>
          <w:noProof/>
          <w:sz w:val="26"/>
          <w:szCs w:val="26"/>
        </w:rPr>
        <w:t>Edward M. Wyland</w:t>
      </w:r>
      <w:r w:rsidRPr="00570FC2">
        <w:rPr>
          <w:rFonts w:ascii="Times New Roman" w:hAnsi="Times New Roman"/>
          <w:sz w:val="26"/>
          <w:szCs w:val="26"/>
        </w:rPr>
        <w:tab/>
        <w:t>:</w:t>
      </w:r>
    </w:p>
    <w:p w:rsidR="00570FC2" w:rsidRPr="00570FC2" w:rsidRDefault="00570FC2" w:rsidP="00570FC2">
      <w:pPr>
        <w:tabs>
          <w:tab w:val="left" w:pos="4680"/>
          <w:tab w:val="left" w:pos="5733"/>
        </w:tabs>
        <w:jc w:val="both"/>
        <w:rPr>
          <w:rFonts w:ascii="Times New Roman" w:hAnsi="Times New Roman"/>
          <w:sz w:val="26"/>
          <w:szCs w:val="26"/>
        </w:rPr>
      </w:pPr>
      <w:r w:rsidRPr="00570FC2">
        <w:rPr>
          <w:rFonts w:ascii="Times New Roman" w:hAnsi="Times New Roman"/>
          <w:sz w:val="26"/>
          <w:szCs w:val="26"/>
        </w:rPr>
        <w:tab/>
        <w:t>:</w:t>
      </w:r>
    </w:p>
    <w:p w:rsidR="00570FC2" w:rsidRPr="00570FC2" w:rsidRDefault="00570FC2" w:rsidP="00570FC2">
      <w:pPr>
        <w:tabs>
          <w:tab w:val="left" w:pos="720"/>
          <w:tab w:val="left" w:pos="1440"/>
          <w:tab w:val="left" w:pos="2160"/>
          <w:tab w:val="left" w:pos="4680"/>
        </w:tabs>
        <w:jc w:val="both"/>
        <w:rPr>
          <w:rFonts w:ascii="Times New Roman" w:hAnsi="Times New Roman"/>
          <w:sz w:val="26"/>
          <w:szCs w:val="26"/>
        </w:rPr>
      </w:pPr>
      <w:r w:rsidRPr="00570FC2">
        <w:rPr>
          <w:rFonts w:ascii="Times New Roman" w:hAnsi="Times New Roman"/>
          <w:sz w:val="26"/>
          <w:szCs w:val="26"/>
        </w:rPr>
        <w:tab/>
        <w:t>v.</w:t>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w:t>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noProof/>
          <w:sz w:val="26"/>
          <w:szCs w:val="26"/>
        </w:rPr>
        <w:t>C-2014-2408499</w:t>
      </w:r>
    </w:p>
    <w:p w:rsidR="00570FC2" w:rsidRPr="00570FC2" w:rsidRDefault="00570FC2" w:rsidP="00570FC2">
      <w:pPr>
        <w:tabs>
          <w:tab w:val="left" w:pos="2160"/>
          <w:tab w:val="left" w:pos="4680"/>
        </w:tabs>
        <w:jc w:val="both"/>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t>:</w:t>
      </w:r>
    </w:p>
    <w:p w:rsidR="00570FC2" w:rsidRPr="00570FC2" w:rsidRDefault="00570FC2" w:rsidP="00570FC2">
      <w:pPr>
        <w:tabs>
          <w:tab w:val="left" w:pos="2160"/>
          <w:tab w:val="left" w:pos="4680"/>
        </w:tabs>
        <w:jc w:val="both"/>
        <w:rPr>
          <w:rFonts w:ascii="Times New Roman" w:hAnsi="Times New Roman"/>
          <w:sz w:val="26"/>
          <w:szCs w:val="26"/>
        </w:rPr>
      </w:pPr>
      <w:r w:rsidRPr="00570FC2">
        <w:rPr>
          <w:rFonts w:ascii="Times New Roman" w:hAnsi="Times New Roman"/>
          <w:caps/>
          <w:noProof/>
          <w:sz w:val="26"/>
          <w:szCs w:val="26"/>
        </w:rPr>
        <w:t>West Penn Power Company</w:t>
      </w:r>
      <w:r w:rsidRPr="00570FC2">
        <w:rPr>
          <w:rFonts w:ascii="Times New Roman" w:hAnsi="Times New Roman"/>
          <w:sz w:val="26"/>
          <w:szCs w:val="26"/>
        </w:rPr>
        <w:tab/>
        <w:t>:</w:t>
      </w:r>
    </w:p>
    <w:p w:rsidR="00570FC2" w:rsidRPr="00570FC2" w:rsidRDefault="00570FC2" w:rsidP="00570FC2">
      <w:pPr>
        <w:tabs>
          <w:tab w:val="left" w:pos="2160"/>
          <w:tab w:val="left" w:pos="5733"/>
        </w:tabs>
        <w:jc w:val="both"/>
        <w:rPr>
          <w:rFonts w:ascii="Times New Roman" w:hAnsi="Times New Roman"/>
          <w:sz w:val="26"/>
          <w:szCs w:val="26"/>
        </w:rPr>
      </w:pPr>
    </w:p>
    <w:p w:rsidR="00570FC2" w:rsidRPr="00570FC2" w:rsidRDefault="00570FC2" w:rsidP="00651D9D">
      <w:pPr>
        <w:tabs>
          <w:tab w:val="left" w:pos="2160"/>
          <w:tab w:val="left" w:pos="5733"/>
        </w:tabs>
        <w:jc w:val="both"/>
        <w:rPr>
          <w:rFonts w:ascii="Times New Roman" w:hAnsi="Times New Roman"/>
          <w:sz w:val="26"/>
          <w:szCs w:val="26"/>
        </w:rPr>
      </w:pPr>
    </w:p>
    <w:p w:rsidR="00570FC2" w:rsidRPr="00570FC2" w:rsidRDefault="00570FC2" w:rsidP="00651D9D">
      <w:pPr>
        <w:tabs>
          <w:tab w:val="left" w:pos="2160"/>
          <w:tab w:val="left" w:pos="5733"/>
        </w:tabs>
        <w:jc w:val="both"/>
        <w:rPr>
          <w:rFonts w:ascii="Times New Roman" w:hAnsi="Times New Roman"/>
          <w:sz w:val="26"/>
          <w:szCs w:val="26"/>
        </w:rPr>
      </w:pPr>
    </w:p>
    <w:p w:rsidR="00570FC2" w:rsidRPr="00570FC2" w:rsidRDefault="00570FC2" w:rsidP="00651D9D">
      <w:pPr>
        <w:tabs>
          <w:tab w:val="left" w:pos="2160"/>
          <w:tab w:val="left" w:pos="5733"/>
        </w:tabs>
        <w:jc w:val="center"/>
        <w:rPr>
          <w:rFonts w:ascii="Times New Roman" w:hAnsi="Times New Roman"/>
          <w:b/>
          <w:sz w:val="26"/>
          <w:szCs w:val="26"/>
          <w:u w:val="single"/>
        </w:rPr>
      </w:pPr>
      <w:r w:rsidRPr="00570FC2">
        <w:rPr>
          <w:rFonts w:ascii="Times New Roman" w:hAnsi="Times New Roman"/>
          <w:b/>
          <w:sz w:val="26"/>
          <w:szCs w:val="26"/>
        </w:rPr>
        <w:t>INTERIM ORDER</w:t>
      </w:r>
    </w:p>
    <w:p w:rsidR="00570FC2" w:rsidRPr="00570FC2" w:rsidRDefault="00570FC2">
      <w:pPr>
        <w:tabs>
          <w:tab w:val="left" w:pos="2160"/>
        </w:tabs>
        <w:jc w:val="center"/>
        <w:outlineLvl w:val="0"/>
        <w:rPr>
          <w:rFonts w:ascii="Times New Roman" w:hAnsi="Times New Roman"/>
          <w:b/>
          <w:sz w:val="26"/>
          <w:szCs w:val="26"/>
          <w:u w:val="single"/>
        </w:rPr>
      </w:pPr>
      <w:r w:rsidRPr="00570FC2">
        <w:rPr>
          <w:rFonts w:ascii="Times New Roman" w:hAnsi="Times New Roman"/>
          <w:b/>
          <w:sz w:val="26"/>
          <w:szCs w:val="26"/>
          <w:u w:val="single"/>
        </w:rPr>
        <w:t>SETTING RESOLUTION CONFERENCE</w:t>
      </w:r>
    </w:p>
    <w:p w:rsidR="00570FC2" w:rsidRPr="00570FC2" w:rsidRDefault="00570FC2" w:rsidP="004C36A6">
      <w:pPr>
        <w:tabs>
          <w:tab w:val="left" w:pos="2160"/>
        </w:tabs>
        <w:outlineLvl w:val="0"/>
        <w:rPr>
          <w:rFonts w:ascii="Times New Roman" w:hAnsi="Times New Roman"/>
          <w:sz w:val="26"/>
          <w:szCs w:val="26"/>
        </w:rPr>
      </w:pPr>
    </w:p>
    <w:p w:rsidR="00570FC2" w:rsidRPr="00570FC2" w:rsidRDefault="00570FC2">
      <w:pPr>
        <w:tabs>
          <w:tab w:val="left" w:pos="1440"/>
          <w:tab w:val="left" w:pos="2160"/>
        </w:tabs>
        <w:spacing w:line="480" w:lineRule="auto"/>
        <w:jc w:val="both"/>
        <w:rPr>
          <w:rFonts w:ascii="Times New Roman" w:hAnsi="Times New Roman"/>
          <w:sz w:val="26"/>
          <w:szCs w:val="26"/>
        </w:rPr>
      </w:pP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b/>
          <w:sz w:val="26"/>
          <w:szCs w:val="26"/>
        </w:rPr>
        <w:tab/>
      </w:r>
      <w:r w:rsidRPr="00570FC2">
        <w:rPr>
          <w:rFonts w:ascii="Times New Roman" w:hAnsi="Times New Roman"/>
          <w:sz w:val="26"/>
          <w:szCs w:val="26"/>
        </w:rPr>
        <w:t>On or about February 24, 2014, complaint</w:t>
      </w:r>
      <w:r>
        <w:rPr>
          <w:rFonts w:ascii="Times New Roman" w:hAnsi="Times New Roman"/>
          <w:sz w:val="26"/>
          <w:szCs w:val="26"/>
        </w:rPr>
        <w:t xml:space="preserve">s were filed by </w:t>
      </w:r>
      <w:r w:rsidRPr="00570FC2">
        <w:rPr>
          <w:rFonts w:ascii="Times New Roman" w:hAnsi="Times New Roman"/>
          <w:noProof/>
          <w:sz w:val="26"/>
          <w:szCs w:val="26"/>
        </w:rPr>
        <w:t>Richard S. Bell</w:t>
      </w:r>
      <w:r w:rsidRPr="00570FC2">
        <w:rPr>
          <w:rFonts w:ascii="Times New Roman" w:hAnsi="Times New Roman"/>
          <w:sz w:val="26"/>
          <w:szCs w:val="26"/>
        </w:rPr>
        <w:t xml:space="preserve"> </w:t>
      </w:r>
      <w:r>
        <w:rPr>
          <w:rFonts w:ascii="Times New Roman" w:hAnsi="Times New Roman"/>
          <w:sz w:val="26"/>
          <w:szCs w:val="26"/>
        </w:rPr>
        <w:t xml:space="preserve">and Edward M. </w:t>
      </w:r>
      <w:proofErr w:type="spellStart"/>
      <w:r>
        <w:rPr>
          <w:rFonts w:ascii="Times New Roman" w:hAnsi="Times New Roman"/>
          <w:sz w:val="26"/>
          <w:szCs w:val="26"/>
        </w:rPr>
        <w:t>Wyland</w:t>
      </w:r>
      <w:proofErr w:type="spellEnd"/>
      <w:r>
        <w:rPr>
          <w:rFonts w:ascii="Times New Roman" w:hAnsi="Times New Roman"/>
          <w:sz w:val="26"/>
          <w:szCs w:val="26"/>
        </w:rPr>
        <w:t xml:space="preserve"> </w:t>
      </w:r>
      <w:r w:rsidRPr="00570FC2">
        <w:rPr>
          <w:rFonts w:ascii="Times New Roman" w:hAnsi="Times New Roman"/>
          <w:sz w:val="26"/>
          <w:szCs w:val="26"/>
        </w:rPr>
        <w:t>("Complainant</w:t>
      </w:r>
      <w:r>
        <w:rPr>
          <w:rFonts w:ascii="Times New Roman" w:hAnsi="Times New Roman"/>
          <w:sz w:val="26"/>
          <w:szCs w:val="26"/>
        </w:rPr>
        <w:t>s</w:t>
      </w:r>
      <w:r w:rsidRPr="00570FC2">
        <w:rPr>
          <w:rFonts w:ascii="Times New Roman" w:hAnsi="Times New Roman"/>
          <w:sz w:val="26"/>
          <w:szCs w:val="26"/>
        </w:rPr>
        <w:t xml:space="preserve">") </w:t>
      </w:r>
      <w:r w:rsidRPr="00570FC2">
        <w:rPr>
          <w:rFonts w:ascii="Times New Roman" w:hAnsi="Times New Roman"/>
          <w:sz w:val="26"/>
          <w:szCs w:val="26"/>
        </w:rPr>
        <w:t xml:space="preserve">against </w:t>
      </w:r>
      <w:r w:rsidRPr="00570FC2">
        <w:rPr>
          <w:rFonts w:ascii="Times New Roman" w:hAnsi="Times New Roman"/>
          <w:noProof/>
          <w:sz w:val="26"/>
          <w:szCs w:val="26"/>
        </w:rPr>
        <w:t>West Penn Power Company</w:t>
      </w:r>
      <w:r w:rsidRPr="00570FC2">
        <w:rPr>
          <w:rFonts w:ascii="Times New Roman" w:hAnsi="Times New Roman"/>
          <w:sz w:val="26"/>
          <w:szCs w:val="26"/>
        </w:rPr>
        <w:t xml:space="preserve"> ("Respondent"), at the above-captioned docket number</w:t>
      </w:r>
      <w:r>
        <w:rPr>
          <w:rFonts w:ascii="Times New Roman" w:hAnsi="Times New Roman"/>
          <w:sz w:val="26"/>
          <w:szCs w:val="26"/>
        </w:rPr>
        <w:t>s</w:t>
      </w:r>
      <w:r w:rsidRPr="00570FC2">
        <w:rPr>
          <w:rFonts w:ascii="Times New Roman" w:hAnsi="Times New Roman"/>
          <w:sz w:val="26"/>
          <w:szCs w:val="26"/>
        </w:rPr>
        <w:t>.  On or about March 25, 2014</w:t>
      </w:r>
      <w:r>
        <w:rPr>
          <w:rFonts w:ascii="Times New Roman" w:hAnsi="Times New Roman"/>
          <w:sz w:val="26"/>
          <w:szCs w:val="26"/>
        </w:rPr>
        <w:t>, Respondent filed</w:t>
      </w:r>
      <w:r w:rsidRPr="00570FC2">
        <w:rPr>
          <w:rFonts w:ascii="Times New Roman" w:hAnsi="Times New Roman"/>
          <w:sz w:val="26"/>
          <w:szCs w:val="26"/>
        </w:rPr>
        <w:t xml:space="preserve"> answer</w:t>
      </w:r>
      <w:r>
        <w:rPr>
          <w:rFonts w:ascii="Times New Roman" w:hAnsi="Times New Roman"/>
          <w:sz w:val="26"/>
          <w:szCs w:val="26"/>
        </w:rPr>
        <w:t>s</w:t>
      </w:r>
      <w:r w:rsidRPr="00570FC2">
        <w:rPr>
          <w:rFonts w:ascii="Times New Roman" w:hAnsi="Times New Roman"/>
          <w:sz w:val="26"/>
          <w:szCs w:val="26"/>
        </w:rPr>
        <w:t xml:space="preserve"> to the complaint</w:t>
      </w:r>
      <w:r>
        <w:rPr>
          <w:rFonts w:ascii="Times New Roman" w:hAnsi="Times New Roman"/>
          <w:sz w:val="26"/>
          <w:szCs w:val="26"/>
        </w:rPr>
        <w:t>s</w:t>
      </w:r>
      <w:r w:rsidRPr="00570FC2">
        <w:rPr>
          <w:rFonts w:ascii="Times New Roman" w:hAnsi="Times New Roman"/>
          <w:sz w:val="26"/>
          <w:szCs w:val="26"/>
        </w:rPr>
        <w:t>.</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p>
    <w:p w:rsidR="00570FC2" w:rsidRPr="00570FC2" w:rsidRDefault="00570FC2" w:rsidP="004C36A6">
      <w:pPr>
        <w:pStyle w:val="BodyText"/>
        <w:spacing w:line="360" w:lineRule="auto"/>
        <w:rPr>
          <w:rFonts w:ascii="Times New Roman" w:hAnsi="Times New Roman"/>
          <w:sz w:val="26"/>
          <w:szCs w:val="26"/>
        </w:rPr>
      </w:pPr>
      <w:r w:rsidRPr="00570FC2">
        <w:rPr>
          <w:rFonts w:ascii="Times New Roman" w:hAnsi="Times New Roman"/>
          <w:sz w:val="26"/>
          <w:szCs w:val="26"/>
        </w:rPr>
        <w:tab/>
        <w:t>Based upon a review of the information contained in this material, I direct the parties to attempt to resolve this matter themselves.  Respondent shall contact Complainant</w:t>
      </w:r>
      <w:r>
        <w:rPr>
          <w:rFonts w:ascii="Times New Roman" w:hAnsi="Times New Roman"/>
          <w:sz w:val="26"/>
          <w:szCs w:val="26"/>
        </w:rPr>
        <w:t>s</w:t>
      </w:r>
      <w:r w:rsidRPr="00570FC2">
        <w:rPr>
          <w:rFonts w:ascii="Times New Roman" w:hAnsi="Times New Roman"/>
          <w:sz w:val="26"/>
          <w:szCs w:val="26"/>
        </w:rPr>
        <w:t xml:space="preserve"> to set a mutually convenient date and time for Respondent and Complainant</w:t>
      </w:r>
      <w:r>
        <w:rPr>
          <w:rFonts w:ascii="Times New Roman" w:hAnsi="Times New Roman"/>
          <w:sz w:val="26"/>
          <w:szCs w:val="26"/>
        </w:rPr>
        <w:t>s</w:t>
      </w:r>
      <w:r w:rsidRPr="00570FC2">
        <w:rPr>
          <w:rFonts w:ascii="Times New Roman" w:hAnsi="Times New Roman"/>
          <w:sz w:val="26"/>
          <w:szCs w:val="26"/>
        </w:rPr>
        <w:t xml:space="preserve"> to hold a conference about resolving the case. The conference must take place no later than May 28, 2014, unless this is not possible.</w:t>
      </w:r>
    </w:p>
    <w:p w:rsidR="00570FC2" w:rsidRPr="00570FC2" w:rsidRDefault="00570FC2" w:rsidP="004C36A6">
      <w:pPr>
        <w:pStyle w:val="BodyText"/>
        <w:spacing w:line="360" w:lineRule="auto"/>
        <w:rPr>
          <w:rFonts w:ascii="Times New Roman" w:hAnsi="Times New Roman"/>
          <w:sz w:val="26"/>
          <w:szCs w:val="26"/>
        </w:rPr>
      </w:pP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b/>
          <w:sz w:val="26"/>
          <w:szCs w:val="26"/>
        </w:rPr>
        <w:t>Within ten (10) days following the conference, Respondent shall file a short report with Mediator Cynthia Lehman</w:t>
      </w:r>
      <w:r w:rsidRPr="00570FC2">
        <w:rPr>
          <w:rFonts w:ascii="Times New Roman" w:hAnsi="Times New Roman"/>
          <w:sz w:val="26"/>
          <w:szCs w:val="26"/>
        </w:rPr>
        <w:t xml:space="preserve"> </w:t>
      </w:r>
      <w:r w:rsidRPr="00570FC2">
        <w:rPr>
          <w:rFonts w:ascii="Times New Roman" w:hAnsi="Times New Roman"/>
          <w:b/>
          <w:sz w:val="26"/>
          <w:szCs w:val="26"/>
        </w:rPr>
        <w:t>("Mediator"), setting forth:</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lastRenderedPageBreak/>
        <w:tab/>
        <w:t>(a)</w:t>
      </w:r>
      <w:r w:rsidRPr="00570FC2">
        <w:rPr>
          <w:rFonts w:ascii="Times New Roman" w:hAnsi="Times New Roman"/>
          <w:sz w:val="26"/>
          <w:szCs w:val="26"/>
        </w:rPr>
        <w:tab/>
        <w:t>The date of the conference;</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t>(b)</w:t>
      </w:r>
      <w:r w:rsidRPr="00570FC2">
        <w:rPr>
          <w:rFonts w:ascii="Times New Roman" w:hAnsi="Times New Roman"/>
          <w:sz w:val="26"/>
          <w:szCs w:val="26"/>
        </w:rPr>
        <w:tab/>
        <w:t xml:space="preserve">Who participated for each </w:t>
      </w:r>
      <w:proofErr w:type="gramStart"/>
      <w:r w:rsidRPr="00570FC2">
        <w:rPr>
          <w:rFonts w:ascii="Times New Roman" w:hAnsi="Times New Roman"/>
          <w:sz w:val="26"/>
          <w:szCs w:val="26"/>
        </w:rPr>
        <w:t>party;</w:t>
      </w:r>
      <w:proofErr w:type="gramEnd"/>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t>(c)</w:t>
      </w:r>
      <w:r w:rsidRPr="00570FC2">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t>(d)</w:t>
      </w:r>
      <w:r w:rsidRPr="00570FC2">
        <w:rPr>
          <w:rFonts w:ascii="Times New Roman" w:hAnsi="Times New Roman"/>
          <w:sz w:val="26"/>
          <w:szCs w:val="26"/>
        </w:rPr>
        <w:tab/>
        <w:t>A statement of any issues which have been resolved, if a full resolution was not achieved.</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r>
    </w:p>
    <w:p w:rsidR="00570FC2" w:rsidRPr="00570FC2" w:rsidRDefault="00570FC2" w:rsidP="004C36A6">
      <w:pPr>
        <w:tabs>
          <w:tab w:val="left" w:pos="1440"/>
          <w:tab w:val="left" w:pos="2160"/>
          <w:tab w:val="left" w:pos="2880"/>
        </w:tabs>
        <w:spacing w:line="360" w:lineRule="auto"/>
        <w:jc w:val="both"/>
        <w:rPr>
          <w:rFonts w:ascii="Times New Roman" w:hAnsi="Times New Roman"/>
          <w:b/>
          <w:sz w:val="26"/>
          <w:szCs w:val="26"/>
        </w:rPr>
      </w:pPr>
      <w:r w:rsidRPr="00570FC2">
        <w:rPr>
          <w:rFonts w:ascii="Times New Roman" w:hAnsi="Times New Roman"/>
          <w:sz w:val="26"/>
          <w:szCs w:val="26"/>
        </w:rPr>
        <w:tab/>
      </w:r>
      <w:r w:rsidRPr="00570FC2">
        <w:rPr>
          <w:rFonts w:ascii="Times New Roman" w:hAnsi="Times New Roman"/>
          <w:b/>
          <w:sz w:val="26"/>
          <w:szCs w:val="26"/>
        </w:rPr>
        <w:t>If it is not possible to have the conference by the date set for that purpose, Respondent shall file a report with the Mediator, on or before ten (10) days following the conference due date, giving the reason(s) why the due date could not be met.</w:t>
      </w:r>
    </w:p>
    <w:p w:rsidR="00570FC2" w:rsidRPr="00570FC2" w:rsidRDefault="00570FC2" w:rsidP="009059B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r>
    </w:p>
    <w:p w:rsidR="00570FC2" w:rsidRPr="00570FC2" w:rsidRDefault="00570FC2" w:rsidP="009755CD">
      <w:pPr>
        <w:tabs>
          <w:tab w:val="left" w:pos="1440"/>
          <w:tab w:val="left" w:pos="2160"/>
          <w:tab w:val="left" w:pos="2880"/>
        </w:tabs>
        <w:spacing w:line="360" w:lineRule="auto"/>
        <w:jc w:val="both"/>
        <w:rPr>
          <w:rFonts w:ascii="Times New Roman" w:hAnsi="Times New Roman"/>
          <w:b/>
          <w:sz w:val="26"/>
          <w:szCs w:val="26"/>
          <w:u w:val="single"/>
        </w:rPr>
      </w:pPr>
      <w:r w:rsidRPr="00570FC2">
        <w:rPr>
          <w:rFonts w:ascii="Times New Roman" w:hAnsi="Times New Roman"/>
          <w:b/>
          <w:sz w:val="26"/>
          <w:szCs w:val="26"/>
        </w:rPr>
        <w:tab/>
      </w:r>
      <w:r w:rsidRPr="00570FC2">
        <w:rPr>
          <w:rFonts w:ascii="Times New Roman" w:hAnsi="Times New Roman"/>
          <w:b/>
          <w:sz w:val="26"/>
          <w:szCs w:val="26"/>
          <w:u w:val="single"/>
        </w:rPr>
        <w:t>In either situation, a report must be filed with the Mediator by the applicable due date set forth above.</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p>
    <w:p w:rsidR="00570FC2" w:rsidRPr="00570FC2" w:rsidRDefault="00570FC2" w:rsidP="0014080F">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p>
    <w:p w:rsidR="00570FC2" w:rsidRPr="00570FC2" w:rsidRDefault="00570FC2" w:rsidP="0014080F">
      <w:pPr>
        <w:tabs>
          <w:tab w:val="left" w:pos="1440"/>
          <w:tab w:val="left" w:pos="2160"/>
          <w:tab w:val="left" w:pos="2880"/>
        </w:tabs>
        <w:spacing w:line="360" w:lineRule="auto"/>
        <w:jc w:val="both"/>
        <w:rPr>
          <w:rFonts w:ascii="Times New Roman" w:hAnsi="Times New Roman"/>
          <w:b/>
          <w:sz w:val="26"/>
          <w:szCs w:val="26"/>
        </w:rPr>
      </w:pPr>
      <w:r w:rsidRPr="00570FC2">
        <w:rPr>
          <w:rFonts w:ascii="Times New Roman" w:hAnsi="Times New Roman"/>
          <w:sz w:val="26"/>
          <w:szCs w:val="26"/>
        </w:rPr>
        <w:tab/>
        <w:t>If the parties do not resolve the complaint</w:t>
      </w:r>
      <w:r>
        <w:rPr>
          <w:rFonts w:ascii="Times New Roman" w:hAnsi="Times New Roman"/>
          <w:sz w:val="26"/>
          <w:szCs w:val="26"/>
        </w:rPr>
        <w:t>s</w:t>
      </w:r>
      <w:r w:rsidRPr="00570FC2">
        <w:rPr>
          <w:rFonts w:ascii="Times New Roman" w:hAnsi="Times New Roman"/>
          <w:sz w:val="26"/>
          <w:szCs w:val="26"/>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sz w:val="26"/>
          <w:szCs w:val="26"/>
        </w:rPr>
        <w:t>s</w:t>
      </w:r>
      <w:r w:rsidRPr="00570FC2">
        <w:rPr>
          <w:rFonts w:ascii="Times New Roman" w:hAnsi="Times New Roman"/>
          <w:sz w:val="26"/>
          <w:szCs w:val="26"/>
        </w:rPr>
        <w:t xml:space="preserve"> must prove that the Respondent has violated the Public Utility Code, a regulation or an order of the Commission which would entitle the Complainant</w:t>
      </w:r>
      <w:r>
        <w:rPr>
          <w:rFonts w:ascii="Times New Roman" w:hAnsi="Times New Roman"/>
          <w:sz w:val="26"/>
          <w:szCs w:val="26"/>
        </w:rPr>
        <w:t>s</w:t>
      </w:r>
      <w:r w:rsidRPr="00570FC2">
        <w:rPr>
          <w:rFonts w:ascii="Times New Roman" w:hAnsi="Times New Roman"/>
          <w:sz w:val="26"/>
          <w:szCs w:val="26"/>
        </w:rPr>
        <w:t xml:space="preserve"> to the relief sought in the complaint</w:t>
      </w:r>
      <w:r>
        <w:rPr>
          <w:rFonts w:ascii="Times New Roman" w:hAnsi="Times New Roman"/>
          <w:sz w:val="26"/>
          <w:szCs w:val="26"/>
        </w:rPr>
        <w:t>s</w:t>
      </w:r>
      <w:r w:rsidRPr="00570FC2">
        <w:rPr>
          <w:rFonts w:ascii="Times New Roman" w:hAnsi="Times New Roman"/>
          <w:sz w:val="26"/>
          <w:szCs w:val="26"/>
        </w:rPr>
        <w:t>.</w:t>
      </w:r>
    </w:p>
    <w:p w:rsidR="00570FC2" w:rsidRDefault="00570FC2" w:rsidP="004C36A6">
      <w:pPr>
        <w:tabs>
          <w:tab w:val="left" w:pos="1440"/>
          <w:tab w:val="left" w:pos="2160"/>
          <w:tab w:val="left" w:pos="2880"/>
        </w:tabs>
        <w:spacing w:line="360" w:lineRule="auto"/>
        <w:jc w:val="both"/>
        <w:rPr>
          <w:rFonts w:ascii="Times New Roman" w:hAnsi="Times New Roman"/>
          <w:sz w:val="26"/>
          <w:szCs w:val="26"/>
        </w:rPr>
      </w:pP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p>
    <w:p w:rsidR="00570FC2" w:rsidRPr="00570FC2" w:rsidRDefault="00570FC2" w:rsidP="004C36A6">
      <w:pPr>
        <w:tabs>
          <w:tab w:val="left" w:pos="1440"/>
          <w:tab w:val="left" w:pos="2160"/>
          <w:tab w:val="left" w:pos="2880"/>
        </w:tabs>
        <w:spacing w:line="360" w:lineRule="auto"/>
        <w:jc w:val="both"/>
        <w:rPr>
          <w:rFonts w:ascii="Times New Roman" w:hAnsi="Times New Roman"/>
          <w:sz w:val="26"/>
          <w:szCs w:val="26"/>
        </w:rPr>
      </w:pPr>
      <w:r w:rsidRPr="00570FC2">
        <w:rPr>
          <w:rFonts w:ascii="Times New Roman" w:hAnsi="Times New Roman"/>
          <w:sz w:val="26"/>
          <w:szCs w:val="26"/>
        </w:rPr>
        <w:lastRenderedPageBreak/>
        <w:tab/>
        <w:t>If you have any questions, you should contact the Mediator.  Her address and phone number are:</w:t>
      </w:r>
    </w:p>
    <w:p w:rsidR="00570FC2" w:rsidRDefault="00570FC2" w:rsidP="007E5A67">
      <w:pPr>
        <w:tabs>
          <w:tab w:val="left" w:pos="1440"/>
          <w:tab w:val="left" w:pos="2160"/>
          <w:tab w:val="left" w:pos="2880"/>
        </w:tabs>
        <w:rPr>
          <w:rFonts w:ascii="Times New Roman" w:hAnsi="Times New Roman"/>
          <w:sz w:val="26"/>
          <w:szCs w:val="26"/>
        </w:rPr>
      </w:pPr>
    </w:p>
    <w:p w:rsidR="00570FC2" w:rsidRPr="00570FC2" w:rsidRDefault="00570FC2" w:rsidP="007E5A67">
      <w:pPr>
        <w:tabs>
          <w:tab w:val="left" w:pos="1440"/>
          <w:tab w:val="left" w:pos="2160"/>
          <w:tab w:val="left" w:pos="2880"/>
        </w:tabs>
        <w:rPr>
          <w:rFonts w:ascii="Times New Roman" w:hAnsi="Times New Roman"/>
          <w:sz w:val="26"/>
          <w:szCs w:val="26"/>
        </w:rPr>
      </w:pPr>
      <w:bookmarkStart w:id="0" w:name="_GoBack"/>
      <w:bookmarkEnd w:id="0"/>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Mediator Cynthia Lehman</w:t>
      </w:r>
    </w:p>
    <w:p w:rsidR="00570FC2" w:rsidRPr="00570FC2" w:rsidRDefault="00570FC2" w:rsidP="007E5A67">
      <w:pPr>
        <w:tabs>
          <w:tab w:val="left" w:pos="1440"/>
          <w:tab w:val="left" w:pos="2160"/>
          <w:tab w:val="left" w:pos="2880"/>
        </w:tabs>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P. O. Box 3265</w:t>
      </w:r>
    </w:p>
    <w:p w:rsidR="00570FC2" w:rsidRPr="00570FC2" w:rsidRDefault="00570FC2" w:rsidP="007E5A67">
      <w:pPr>
        <w:tabs>
          <w:tab w:val="left" w:pos="1440"/>
          <w:tab w:val="left" w:pos="2160"/>
          <w:tab w:val="left" w:pos="2880"/>
        </w:tabs>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Harrisburg, PA  17105-3265</w:t>
      </w:r>
    </w:p>
    <w:p w:rsidR="00570FC2" w:rsidRPr="00570FC2" w:rsidRDefault="00570FC2" w:rsidP="007E5A67">
      <w:pPr>
        <w:tabs>
          <w:tab w:val="left" w:pos="1440"/>
          <w:tab w:val="left" w:pos="2160"/>
          <w:tab w:val="left" w:pos="2880"/>
        </w:tabs>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Telephone:  (717) 783-5413</w:t>
      </w:r>
    </w:p>
    <w:p w:rsidR="00570FC2" w:rsidRPr="00570FC2" w:rsidRDefault="00570FC2" w:rsidP="007E5A67">
      <w:pPr>
        <w:tabs>
          <w:tab w:val="left" w:pos="1440"/>
          <w:tab w:val="left" w:pos="2160"/>
          <w:tab w:val="left" w:pos="2880"/>
        </w:tabs>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 xml:space="preserve">Email:  </w:t>
      </w:r>
      <w:hyperlink r:id="rId7" w:history="1">
        <w:r w:rsidRPr="00570FC2">
          <w:rPr>
            <w:rStyle w:val="Hyperlink"/>
            <w:rFonts w:ascii="Times New Roman" w:hAnsi="Times New Roman"/>
            <w:sz w:val="26"/>
            <w:szCs w:val="26"/>
          </w:rPr>
          <w:t>cylehman@pa.gov</w:t>
        </w:r>
      </w:hyperlink>
    </w:p>
    <w:p w:rsidR="00570FC2" w:rsidRPr="00570FC2" w:rsidRDefault="00570FC2" w:rsidP="007E5A67">
      <w:pPr>
        <w:tabs>
          <w:tab w:val="left" w:pos="1440"/>
          <w:tab w:val="left" w:pos="2160"/>
          <w:tab w:val="left" w:pos="2880"/>
        </w:tabs>
        <w:rPr>
          <w:rFonts w:ascii="Times New Roman" w:hAnsi="Times New Roman"/>
          <w:sz w:val="26"/>
          <w:szCs w:val="26"/>
        </w:rPr>
      </w:pPr>
    </w:p>
    <w:p w:rsidR="00570FC2" w:rsidRPr="00570FC2" w:rsidRDefault="00570FC2" w:rsidP="007E5A67">
      <w:pPr>
        <w:tabs>
          <w:tab w:val="left" w:pos="1440"/>
          <w:tab w:val="left" w:pos="2160"/>
          <w:tab w:val="left" w:pos="2880"/>
        </w:tabs>
        <w:rPr>
          <w:rFonts w:ascii="Times New Roman" w:hAnsi="Times New Roman"/>
          <w:sz w:val="26"/>
          <w:szCs w:val="26"/>
        </w:rPr>
      </w:pPr>
    </w:p>
    <w:p w:rsidR="00570FC2" w:rsidRPr="00570FC2" w:rsidRDefault="00570FC2" w:rsidP="007E5A67">
      <w:pPr>
        <w:tabs>
          <w:tab w:val="left" w:pos="1440"/>
          <w:tab w:val="left" w:pos="2160"/>
          <w:tab w:val="left" w:pos="2880"/>
        </w:tabs>
        <w:rPr>
          <w:rFonts w:ascii="Times New Roman" w:hAnsi="Times New Roman"/>
          <w:sz w:val="26"/>
          <w:szCs w:val="26"/>
        </w:rPr>
      </w:pPr>
    </w:p>
    <w:p w:rsidR="00570FC2" w:rsidRPr="00570FC2" w:rsidRDefault="00570FC2" w:rsidP="007E5A67">
      <w:pPr>
        <w:tabs>
          <w:tab w:val="left" w:pos="1440"/>
          <w:tab w:val="left" w:pos="2160"/>
          <w:tab w:val="left" w:pos="2880"/>
        </w:tabs>
        <w:rPr>
          <w:rFonts w:ascii="Times New Roman" w:hAnsi="Times New Roman"/>
          <w:sz w:val="26"/>
          <w:szCs w:val="26"/>
        </w:rPr>
      </w:pPr>
    </w:p>
    <w:p w:rsidR="00570FC2" w:rsidRPr="00570FC2" w:rsidRDefault="00570FC2">
      <w:pPr>
        <w:tabs>
          <w:tab w:val="left" w:pos="1440"/>
          <w:tab w:val="left" w:pos="2160"/>
          <w:tab w:val="left" w:pos="2880"/>
        </w:tabs>
        <w:jc w:val="both"/>
        <w:rPr>
          <w:rFonts w:ascii="Times New Roman" w:hAnsi="Times New Roman"/>
          <w:sz w:val="26"/>
          <w:szCs w:val="26"/>
        </w:rPr>
      </w:pPr>
    </w:p>
    <w:p w:rsidR="00570FC2" w:rsidRPr="00570FC2" w:rsidRDefault="00570FC2" w:rsidP="00E23955">
      <w:pPr>
        <w:tabs>
          <w:tab w:val="left" w:pos="5040"/>
        </w:tabs>
        <w:rPr>
          <w:rFonts w:ascii="Times New Roman" w:hAnsi="Times New Roman"/>
          <w:sz w:val="26"/>
          <w:szCs w:val="26"/>
          <w:u w:val="single"/>
        </w:rPr>
      </w:pPr>
      <w:r w:rsidRPr="00570FC2">
        <w:rPr>
          <w:rFonts w:ascii="Times New Roman" w:hAnsi="Times New Roman"/>
          <w:sz w:val="26"/>
          <w:szCs w:val="26"/>
        </w:rPr>
        <w:t xml:space="preserve">Date:  </w:t>
      </w:r>
      <w:r w:rsidRPr="00570FC2">
        <w:rPr>
          <w:rFonts w:ascii="Times New Roman" w:hAnsi="Times New Roman"/>
          <w:sz w:val="26"/>
          <w:szCs w:val="26"/>
          <w:u w:val="single"/>
        </w:rPr>
        <w:t>April 30, 2014</w:t>
      </w:r>
      <w:r w:rsidRPr="00570FC2">
        <w:rPr>
          <w:rFonts w:ascii="Times New Roman" w:hAnsi="Times New Roman"/>
          <w:sz w:val="26"/>
          <w:szCs w:val="26"/>
        </w:rPr>
        <w:tab/>
      </w:r>
      <w:r w:rsidRPr="00570FC2">
        <w:rPr>
          <w:rFonts w:ascii="Times New Roman" w:hAnsi="Times New Roman"/>
          <w:sz w:val="26"/>
          <w:szCs w:val="26"/>
          <w:u w:val="single"/>
        </w:rPr>
        <w:tab/>
      </w:r>
      <w:r w:rsidRPr="00570FC2">
        <w:rPr>
          <w:rFonts w:ascii="Times New Roman" w:hAnsi="Times New Roman"/>
          <w:sz w:val="26"/>
          <w:szCs w:val="26"/>
          <w:u w:val="single"/>
        </w:rPr>
        <w:tab/>
      </w:r>
      <w:r w:rsidRPr="00570FC2">
        <w:rPr>
          <w:rFonts w:ascii="Times New Roman" w:hAnsi="Times New Roman"/>
          <w:sz w:val="26"/>
          <w:szCs w:val="26"/>
          <w:u w:val="single"/>
        </w:rPr>
        <w:tab/>
      </w:r>
      <w:r w:rsidRPr="00570FC2">
        <w:rPr>
          <w:rFonts w:ascii="Times New Roman" w:hAnsi="Times New Roman"/>
          <w:sz w:val="26"/>
          <w:szCs w:val="26"/>
          <w:u w:val="single"/>
        </w:rPr>
        <w:tab/>
      </w:r>
      <w:r w:rsidRPr="00570FC2">
        <w:rPr>
          <w:rFonts w:ascii="Times New Roman" w:hAnsi="Times New Roman"/>
          <w:sz w:val="26"/>
          <w:szCs w:val="26"/>
          <w:u w:val="single"/>
        </w:rPr>
        <w:tab/>
      </w:r>
    </w:p>
    <w:p w:rsidR="00570FC2" w:rsidRPr="00570FC2" w:rsidRDefault="00570FC2" w:rsidP="007E5A67">
      <w:pPr>
        <w:tabs>
          <w:tab w:val="left" w:pos="1440"/>
          <w:tab w:val="left" w:pos="2160"/>
          <w:tab w:val="left" w:pos="2880"/>
        </w:tabs>
        <w:outlineLvl w:val="0"/>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CHARLES E. RAINEY, JR.</w:t>
      </w:r>
    </w:p>
    <w:p w:rsidR="00570FC2" w:rsidRPr="00570FC2" w:rsidRDefault="00570FC2" w:rsidP="007E5A67">
      <w:pPr>
        <w:tabs>
          <w:tab w:val="left" w:pos="1440"/>
          <w:tab w:val="left" w:pos="2160"/>
          <w:tab w:val="left" w:pos="2880"/>
        </w:tabs>
        <w:outlineLvl w:val="0"/>
        <w:rPr>
          <w:rFonts w:ascii="Times New Roman" w:hAnsi="Times New Roman"/>
          <w:sz w:val="26"/>
          <w:szCs w:val="26"/>
        </w:rPr>
      </w:pP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r>
      <w:r w:rsidRPr="00570FC2">
        <w:rPr>
          <w:rFonts w:ascii="Times New Roman" w:hAnsi="Times New Roman"/>
          <w:sz w:val="26"/>
          <w:szCs w:val="26"/>
        </w:rPr>
        <w:tab/>
        <w:t>Chief Administrative Law Judge</w:t>
      </w:r>
    </w:p>
    <w:p w:rsidR="00570FC2" w:rsidRDefault="00570FC2" w:rsidP="00942D05">
      <w:pPr>
        <w:tabs>
          <w:tab w:val="left" w:pos="1440"/>
          <w:tab w:val="left" w:pos="2160"/>
          <w:tab w:val="left" w:pos="2880"/>
        </w:tabs>
        <w:jc w:val="both"/>
        <w:outlineLvl w:val="0"/>
        <w:rPr>
          <w:rFonts w:ascii="Times New Roman" w:hAnsi="Times New Roman"/>
        </w:rPr>
        <w:sectPr w:rsidR="00570FC2" w:rsidSect="00570FC2">
          <w:footerReference w:type="even" r:id="rId8"/>
          <w:footerReference w:type="default" r:id="rId9"/>
          <w:pgSz w:w="12240" w:h="15840" w:code="1"/>
          <w:pgMar w:top="1152" w:right="1152" w:bottom="1152" w:left="1152" w:header="720" w:footer="720" w:gutter="0"/>
          <w:pgNumType w:start="1"/>
          <w:cols w:space="720"/>
          <w:titlePg/>
        </w:sectPr>
      </w:pPr>
    </w:p>
    <w:p w:rsidR="00570FC2" w:rsidRPr="00057980" w:rsidRDefault="00570FC2" w:rsidP="00570FC2">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u w:val="single"/>
        </w:rPr>
        <w:lastRenderedPageBreak/>
        <w:t>C-2014-</w:t>
      </w:r>
      <w:proofErr w:type="gramStart"/>
      <w:r w:rsidRPr="00015E6D">
        <w:rPr>
          <w:rFonts w:ascii="Microsoft Sans Serif" w:hAnsi="Microsoft Sans Serif" w:cs="Microsoft Sans Serif"/>
          <w:b/>
          <w:caps/>
          <w:noProof/>
          <w:szCs w:val="24"/>
          <w:u w:val="single"/>
        </w:rPr>
        <w:t>2408480</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Richard</w:t>
      </w:r>
      <w:proofErr w:type="gramEnd"/>
      <w:r w:rsidRPr="00015E6D">
        <w:rPr>
          <w:rFonts w:ascii="Microsoft Sans Serif" w:hAnsi="Microsoft Sans Serif" w:cs="Microsoft Sans Serif"/>
          <w:b/>
          <w:caps/>
          <w:noProof/>
          <w:szCs w:val="24"/>
          <w:u w:val="single"/>
        </w:rPr>
        <w:t xml:space="preserve"> S. Bell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West Penn Power Company</w:t>
      </w:r>
    </w:p>
    <w:p w:rsidR="00570FC2" w:rsidRPr="00057980" w:rsidRDefault="00570FC2" w:rsidP="00570FC2">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u w:val="single"/>
        </w:rPr>
        <w:t>C-2014-</w:t>
      </w:r>
      <w:proofErr w:type="gramStart"/>
      <w:r w:rsidRPr="00015E6D">
        <w:rPr>
          <w:rFonts w:ascii="Microsoft Sans Serif" w:hAnsi="Microsoft Sans Serif" w:cs="Microsoft Sans Serif"/>
          <w:b/>
          <w:caps/>
          <w:noProof/>
          <w:szCs w:val="24"/>
          <w:u w:val="single"/>
        </w:rPr>
        <w:t>2408499</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Edward</w:t>
      </w:r>
      <w:proofErr w:type="gramEnd"/>
      <w:r w:rsidRPr="00015E6D">
        <w:rPr>
          <w:rFonts w:ascii="Microsoft Sans Serif" w:hAnsi="Microsoft Sans Serif" w:cs="Microsoft Sans Serif"/>
          <w:b/>
          <w:caps/>
          <w:noProof/>
          <w:szCs w:val="24"/>
          <w:u w:val="single"/>
        </w:rPr>
        <w:t xml:space="preserve"> M. Wyland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15E6D">
        <w:rPr>
          <w:rFonts w:ascii="Microsoft Sans Serif" w:hAnsi="Microsoft Sans Serif" w:cs="Microsoft Sans Serif"/>
          <w:b/>
          <w:caps/>
          <w:noProof/>
          <w:szCs w:val="24"/>
          <w:u w:val="single"/>
        </w:rPr>
        <w:t>West Penn Power Company</w:t>
      </w: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Richard S</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Bell</w:t>
      </w:r>
      <w:r w:rsidRPr="00057980">
        <w:rPr>
          <w:rFonts w:ascii="Microsoft Sans Serif" w:hAnsi="Microsoft Sans Serif" w:cs="Microsoft Sans Serif"/>
          <w:caps/>
          <w:szCs w:val="24"/>
        </w:rPr>
        <w:t xml:space="preserve"> </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60 Ramsey Road</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Washington</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15301</w:t>
      </w:r>
    </w:p>
    <w:p w:rsidR="00570FC2" w:rsidRDefault="00570FC2" w:rsidP="00570FC2">
      <w:pPr>
        <w:rPr>
          <w:rFonts w:ascii="Microsoft Sans Serif" w:hAnsi="Microsoft Sans Serif" w:cs="Microsoft Sans Serif"/>
          <w:b/>
          <w:caps/>
          <w:noProof/>
          <w:szCs w:val="24"/>
        </w:rPr>
      </w:pPr>
      <w:r w:rsidRPr="00015E6D">
        <w:rPr>
          <w:rFonts w:ascii="Microsoft Sans Serif" w:hAnsi="Microsoft Sans Serif" w:cs="Microsoft Sans Serif"/>
          <w:b/>
          <w:caps/>
          <w:noProof/>
          <w:szCs w:val="24"/>
        </w:rPr>
        <w:t>(724) 884-0393</w:t>
      </w: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Edward M</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Wyland</w:t>
      </w:r>
      <w:r w:rsidRPr="00057980">
        <w:rPr>
          <w:rFonts w:ascii="Microsoft Sans Serif" w:hAnsi="Microsoft Sans Serif" w:cs="Microsoft Sans Serif"/>
          <w:caps/>
          <w:szCs w:val="24"/>
        </w:rPr>
        <w:t xml:space="preserve"> </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68 Ramsey Road</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Washington</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15301</w:t>
      </w:r>
    </w:p>
    <w:p w:rsidR="00570FC2" w:rsidRPr="00057980" w:rsidRDefault="00570FC2" w:rsidP="00570FC2">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(724) 228-0291</w:t>
      </w: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Edward</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Morascyzk</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Morascyzk Stopperich &amp; Associates</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382 West Chestnut Street</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Washington</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15301</w:t>
      </w:r>
    </w:p>
    <w:p w:rsidR="00570FC2" w:rsidRPr="00057980" w:rsidRDefault="00570FC2" w:rsidP="00570FC2">
      <w:pPr>
        <w:rPr>
          <w:rFonts w:ascii="Microsoft Sans Serif" w:hAnsi="Microsoft Sans Serif" w:cs="Microsoft Sans Serif"/>
          <w:b/>
          <w:caps/>
          <w:szCs w:val="24"/>
          <w:u w:val="single"/>
        </w:rPr>
      </w:pPr>
      <w:r w:rsidRPr="00015E6D">
        <w:rPr>
          <w:rFonts w:ascii="Microsoft Sans Serif" w:hAnsi="Microsoft Sans Serif" w:cs="Microsoft Sans Serif"/>
          <w:b/>
          <w:caps/>
          <w:noProof/>
          <w:szCs w:val="24"/>
        </w:rPr>
        <w:t>(724) 225-3355</w:t>
      </w:r>
      <w:r w:rsidRPr="00057980">
        <w:rPr>
          <w:rFonts w:ascii="Microsoft Sans Serif" w:hAnsi="Microsoft Sans Serif" w:cs="Microsoft Sans Serif"/>
          <w:b/>
          <w:caps/>
          <w:szCs w:val="24"/>
          <w:u w:val="single"/>
        </w:rPr>
        <w:t xml:space="preserve"> </w:t>
      </w: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Esquire</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Alan Michael Seltzer Esquire</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Buchanan Ingersoll &amp; Rooney PC</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409 North Second Street</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Suite 500</w:t>
      </w:r>
    </w:p>
    <w:p w:rsidR="00570FC2" w:rsidRPr="00057980" w:rsidRDefault="00570FC2" w:rsidP="00570FC2">
      <w:pPr>
        <w:rPr>
          <w:rFonts w:ascii="Microsoft Sans Serif" w:hAnsi="Microsoft Sans Serif" w:cs="Microsoft Sans Serif"/>
          <w:caps/>
          <w:szCs w:val="24"/>
        </w:rPr>
      </w:pPr>
      <w:r w:rsidRPr="00015E6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15E6D">
        <w:rPr>
          <w:rFonts w:ascii="Microsoft Sans Serif" w:hAnsi="Microsoft Sans Serif" w:cs="Microsoft Sans Serif"/>
          <w:caps/>
          <w:noProof/>
          <w:szCs w:val="24"/>
        </w:rPr>
        <w:t>17101-1357</w:t>
      </w:r>
    </w:p>
    <w:p w:rsidR="00570FC2" w:rsidRDefault="00570FC2" w:rsidP="00570FC2">
      <w:pPr>
        <w:rPr>
          <w:rFonts w:ascii="Microsoft Sans Serif" w:hAnsi="Microsoft Sans Serif" w:cs="Microsoft Sans Serif"/>
          <w:b/>
          <w:caps/>
          <w:szCs w:val="24"/>
        </w:rPr>
        <w:sectPr w:rsidR="00570FC2" w:rsidSect="00706BE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015E6D">
        <w:rPr>
          <w:rFonts w:ascii="Microsoft Sans Serif" w:hAnsi="Microsoft Sans Serif" w:cs="Microsoft Sans Serif"/>
          <w:b/>
          <w:caps/>
          <w:noProof/>
          <w:szCs w:val="24"/>
        </w:rPr>
        <w:t>(717) 237-4975</w:t>
      </w:r>
    </w:p>
    <w:p w:rsidR="00570FC2" w:rsidRPr="00057980" w:rsidRDefault="00570FC2" w:rsidP="00570FC2">
      <w:pPr>
        <w:rPr>
          <w:rFonts w:ascii="Microsoft Sans Serif" w:hAnsi="Microsoft Sans Serif" w:cs="Microsoft Sans Serif"/>
          <w:caps/>
          <w:szCs w:val="24"/>
        </w:rPr>
      </w:pPr>
    </w:p>
    <w:p w:rsidR="00570FC2" w:rsidRPr="004C36A6" w:rsidRDefault="00570FC2" w:rsidP="00570FC2">
      <w:pPr>
        <w:tabs>
          <w:tab w:val="left" w:pos="2160"/>
        </w:tabs>
        <w:jc w:val="center"/>
        <w:outlineLvl w:val="0"/>
        <w:rPr>
          <w:rFonts w:ascii="Times New Roman" w:hAnsi="Times New Roman"/>
        </w:rPr>
      </w:pPr>
    </w:p>
    <w:sectPr w:rsidR="00570FC2" w:rsidRPr="004C36A6" w:rsidSect="00706BE3">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A2" w:rsidRDefault="00FF7DA2">
      <w:r>
        <w:separator/>
      </w:r>
    </w:p>
  </w:endnote>
  <w:endnote w:type="continuationSeparator" w:id="0">
    <w:p w:rsidR="00FF7DA2" w:rsidRDefault="00FF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0FC2" w:rsidRDefault="00570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Pr="00E23955" w:rsidRDefault="00570FC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3</w:t>
    </w:r>
    <w:r w:rsidRPr="00E23955">
      <w:rPr>
        <w:rStyle w:val="PageNumber"/>
        <w:sz w:val="20"/>
      </w:rPr>
      <w:fldChar w:fldCharType="end"/>
    </w:r>
  </w:p>
  <w:p w:rsidR="00570FC2" w:rsidRDefault="00570FC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70FC2" w:rsidRPr="00E23955" w:rsidRDefault="00570FC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Pr="004C134C" w:rsidRDefault="00570FC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Default="00FF7DA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Default="00FF7DA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Pr="004C134C" w:rsidRDefault="00FF7DA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A2" w:rsidRDefault="00FF7DA2">
      <w:r>
        <w:separator/>
      </w:r>
    </w:p>
  </w:footnote>
  <w:footnote w:type="continuationSeparator" w:id="0">
    <w:p w:rsidR="00FF7DA2" w:rsidRDefault="00FF7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2" w:rsidRDefault="00570F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Default="00FF7D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Default="00FF7D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65" w:rsidRDefault="00FF7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2D89"/>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27752"/>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70FC2"/>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70FC2"/>
    <w:rPr>
      <w:rFonts w:ascii="CG Times (WN)" w:hAnsi="CG Times (WN)"/>
      <w:spacing w:val="-3"/>
      <w:sz w:val="24"/>
    </w:rPr>
  </w:style>
  <w:style w:type="character" w:customStyle="1" w:styleId="FooterChar">
    <w:name w:val="Footer Char"/>
    <w:link w:val="Footer"/>
    <w:rsid w:val="00570FC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70FC2"/>
    <w:rPr>
      <w:rFonts w:ascii="CG Times (WN)" w:hAnsi="CG Times (WN)"/>
      <w:spacing w:val="-3"/>
      <w:sz w:val="24"/>
    </w:rPr>
  </w:style>
  <w:style w:type="character" w:customStyle="1" w:styleId="FooterChar">
    <w:name w:val="Footer Char"/>
    <w:link w:val="Footer"/>
    <w:rsid w:val="00570FC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3692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2014-04-30T18:43:00Z</dcterms:created>
  <dcterms:modified xsi:type="dcterms:W3CDTF">2014-04-30T18:50:00Z</dcterms:modified>
</cp:coreProperties>
</file>