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F93215" w:rsidRDefault="009109C4" w:rsidP="00814670">
      <w:pPr>
        <w:jc w:val="center"/>
        <w:outlineLvl w:val="0"/>
        <w:rPr>
          <w:rFonts w:ascii="Times New Roman" w:hAnsi="Times New Roman" w:cs="Times New Roman"/>
          <w:b/>
        </w:rPr>
      </w:pPr>
      <w:r w:rsidRPr="00F93215">
        <w:rPr>
          <w:rFonts w:ascii="Times New Roman" w:hAnsi="Times New Roman" w:cs="Times New Roman"/>
          <w:b/>
        </w:rPr>
        <w:t>BEFORE THE</w:t>
      </w:r>
    </w:p>
    <w:p w:rsidR="009109C4" w:rsidRPr="00F93215" w:rsidRDefault="009109C4" w:rsidP="00814670">
      <w:pPr>
        <w:tabs>
          <w:tab w:val="center" w:pos="4680"/>
        </w:tabs>
        <w:suppressAutoHyphens/>
        <w:jc w:val="center"/>
        <w:outlineLvl w:val="0"/>
        <w:rPr>
          <w:rFonts w:ascii="Times New Roman" w:hAnsi="Times New Roman" w:cs="Times New Roman"/>
          <w:b/>
          <w:bCs/>
          <w:spacing w:val="-3"/>
        </w:rPr>
      </w:pPr>
      <w:r w:rsidRPr="00F93215">
        <w:rPr>
          <w:rFonts w:ascii="Times New Roman" w:hAnsi="Times New Roman" w:cs="Times New Roman"/>
          <w:b/>
          <w:bCs/>
          <w:spacing w:val="-3"/>
        </w:rPr>
        <w:t>PENNSYLVANIA PUBLIC UTILITY COMMISSION</w:t>
      </w:r>
    </w:p>
    <w:p w:rsidR="004A2F81" w:rsidRPr="00F93215" w:rsidRDefault="004A2F81" w:rsidP="00814670">
      <w:pPr>
        <w:tabs>
          <w:tab w:val="center" w:pos="4680"/>
        </w:tabs>
        <w:suppressAutoHyphens/>
        <w:jc w:val="center"/>
        <w:outlineLvl w:val="0"/>
        <w:rPr>
          <w:rFonts w:ascii="Times New Roman" w:hAnsi="Times New Roman" w:cs="Times New Roman"/>
          <w:b/>
          <w:bCs/>
          <w:spacing w:val="-3"/>
        </w:rPr>
      </w:pPr>
    </w:p>
    <w:p w:rsidR="00694862" w:rsidRPr="00F93215" w:rsidRDefault="00694862" w:rsidP="00814670">
      <w:pPr>
        <w:tabs>
          <w:tab w:val="center" w:pos="4680"/>
        </w:tabs>
        <w:suppressAutoHyphens/>
        <w:jc w:val="center"/>
        <w:outlineLvl w:val="0"/>
        <w:rPr>
          <w:rFonts w:ascii="Times New Roman" w:hAnsi="Times New Roman" w:cs="Times New Roman"/>
          <w:b/>
          <w:bCs/>
          <w:spacing w:val="-3"/>
        </w:rPr>
      </w:pPr>
    </w:p>
    <w:p w:rsidR="005B3804" w:rsidRPr="00F93215" w:rsidRDefault="005B3804" w:rsidP="00814670">
      <w:pPr>
        <w:tabs>
          <w:tab w:val="center" w:pos="4680"/>
        </w:tabs>
        <w:suppressAutoHyphens/>
        <w:jc w:val="center"/>
        <w:outlineLvl w:val="0"/>
        <w:rPr>
          <w:rFonts w:ascii="Times New Roman" w:hAnsi="Times New Roman" w:cs="Times New Roman"/>
          <w:b/>
          <w:bCs/>
          <w:spacing w:val="-3"/>
        </w:rPr>
      </w:pPr>
    </w:p>
    <w:p w:rsidR="00110AE5" w:rsidRPr="00F93215" w:rsidRDefault="00110AE5" w:rsidP="00110AE5">
      <w:pPr>
        <w:tabs>
          <w:tab w:val="left" w:pos="-720"/>
        </w:tabs>
        <w:suppressAutoHyphens/>
        <w:jc w:val="both"/>
        <w:rPr>
          <w:rFonts w:ascii="Times New Roman" w:hAnsi="Times New Roman" w:cs="Times New Roman"/>
          <w:spacing w:val="-3"/>
        </w:rPr>
      </w:pPr>
      <w:r w:rsidRPr="00F93215">
        <w:rPr>
          <w:rFonts w:ascii="Times New Roman" w:hAnsi="Times New Roman" w:cs="Times New Roman"/>
          <w:spacing w:val="-3"/>
        </w:rPr>
        <w:t>James Lutz</w:t>
      </w:r>
      <w:r w:rsidRPr="00F93215">
        <w:rPr>
          <w:rFonts w:ascii="Times New Roman" w:hAnsi="Times New Roman" w:cs="Times New Roman"/>
          <w:spacing w:val="-3"/>
        </w:rPr>
        <w:tab/>
      </w:r>
      <w:r w:rsidRPr="00F93215">
        <w:rPr>
          <w:rFonts w:ascii="Times New Roman" w:hAnsi="Times New Roman" w:cs="Times New Roman"/>
          <w:spacing w:val="-3"/>
        </w:rPr>
        <w:tab/>
      </w:r>
      <w:r w:rsidRPr="00F93215">
        <w:rPr>
          <w:rFonts w:ascii="Times New Roman" w:hAnsi="Times New Roman" w:cs="Times New Roman"/>
          <w:spacing w:val="-3"/>
        </w:rPr>
        <w:tab/>
      </w:r>
      <w:r w:rsidRPr="00F93215">
        <w:rPr>
          <w:rFonts w:ascii="Times New Roman" w:hAnsi="Times New Roman" w:cs="Times New Roman"/>
          <w:spacing w:val="-3"/>
        </w:rPr>
        <w:tab/>
      </w:r>
      <w:r w:rsidRPr="00F93215">
        <w:rPr>
          <w:rFonts w:ascii="Times New Roman" w:hAnsi="Times New Roman" w:cs="Times New Roman"/>
          <w:spacing w:val="-3"/>
        </w:rPr>
        <w:tab/>
      </w:r>
      <w:r w:rsidR="00F93215">
        <w:rPr>
          <w:rFonts w:ascii="Times New Roman" w:hAnsi="Times New Roman" w:cs="Times New Roman"/>
          <w:spacing w:val="-3"/>
        </w:rPr>
        <w:tab/>
      </w:r>
      <w:r w:rsidRPr="00F93215">
        <w:rPr>
          <w:rFonts w:ascii="Times New Roman" w:hAnsi="Times New Roman" w:cs="Times New Roman"/>
          <w:spacing w:val="-3"/>
        </w:rPr>
        <w:fldChar w:fldCharType="begin"/>
      </w:r>
      <w:r w:rsidRPr="00F93215">
        <w:rPr>
          <w:rFonts w:ascii="Times New Roman" w:hAnsi="Times New Roman" w:cs="Times New Roman"/>
          <w:spacing w:val="-3"/>
        </w:rPr>
        <w:instrText>fillin "Complainant's name" \d ""</w:instrText>
      </w:r>
      <w:r w:rsidRPr="00F93215">
        <w:rPr>
          <w:rFonts w:ascii="Times New Roman" w:hAnsi="Times New Roman" w:cs="Times New Roman"/>
          <w:spacing w:val="-3"/>
        </w:rPr>
        <w:fldChar w:fldCharType="end"/>
      </w:r>
      <w:r w:rsidRPr="00F93215">
        <w:rPr>
          <w:rFonts w:ascii="Times New Roman" w:hAnsi="Times New Roman" w:cs="Times New Roman"/>
          <w:spacing w:val="-3"/>
        </w:rPr>
        <w:t>:</w:t>
      </w:r>
    </w:p>
    <w:p w:rsidR="00110AE5" w:rsidRPr="00F93215" w:rsidRDefault="00110AE5" w:rsidP="00110AE5">
      <w:pPr>
        <w:tabs>
          <w:tab w:val="left" w:pos="-720"/>
        </w:tabs>
        <w:suppressAutoHyphens/>
        <w:jc w:val="both"/>
        <w:rPr>
          <w:rFonts w:ascii="Times New Roman" w:hAnsi="Times New Roman" w:cs="Times New Roman"/>
          <w:spacing w:val="-3"/>
        </w:rPr>
      </w:pPr>
      <w:r w:rsidRPr="00F93215">
        <w:rPr>
          <w:rFonts w:ascii="Times New Roman" w:hAnsi="Times New Roman" w:cs="Times New Roman"/>
          <w:spacing w:val="-3"/>
        </w:rPr>
        <w:tab/>
      </w:r>
      <w:r w:rsidRPr="00F93215">
        <w:rPr>
          <w:rFonts w:ascii="Times New Roman" w:hAnsi="Times New Roman" w:cs="Times New Roman"/>
          <w:spacing w:val="-3"/>
        </w:rPr>
        <w:tab/>
      </w:r>
      <w:r w:rsidRPr="00F93215">
        <w:rPr>
          <w:rFonts w:ascii="Times New Roman" w:hAnsi="Times New Roman" w:cs="Times New Roman"/>
          <w:spacing w:val="-3"/>
        </w:rPr>
        <w:tab/>
      </w:r>
      <w:r w:rsidRPr="00F93215">
        <w:rPr>
          <w:rFonts w:ascii="Times New Roman" w:hAnsi="Times New Roman" w:cs="Times New Roman"/>
          <w:spacing w:val="-3"/>
        </w:rPr>
        <w:tab/>
      </w:r>
      <w:r w:rsidRPr="00F93215">
        <w:rPr>
          <w:rFonts w:ascii="Times New Roman" w:hAnsi="Times New Roman" w:cs="Times New Roman"/>
          <w:spacing w:val="-3"/>
        </w:rPr>
        <w:tab/>
      </w:r>
      <w:r w:rsidRPr="00F93215">
        <w:rPr>
          <w:rFonts w:ascii="Times New Roman" w:hAnsi="Times New Roman" w:cs="Times New Roman"/>
          <w:spacing w:val="-3"/>
        </w:rPr>
        <w:tab/>
      </w:r>
      <w:r w:rsidR="00F93215">
        <w:rPr>
          <w:rFonts w:ascii="Times New Roman" w:hAnsi="Times New Roman" w:cs="Times New Roman"/>
          <w:spacing w:val="-3"/>
        </w:rPr>
        <w:tab/>
      </w:r>
      <w:r w:rsidRPr="00F93215">
        <w:rPr>
          <w:rFonts w:ascii="Times New Roman" w:hAnsi="Times New Roman" w:cs="Times New Roman"/>
          <w:spacing w:val="-3"/>
        </w:rPr>
        <w:t>:</w:t>
      </w:r>
    </w:p>
    <w:p w:rsidR="00110AE5" w:rsidRPr="00F93215" w:rsidRDefault="00110AE5" w:rsidP="00110AE5">
      <w:pPr>
        <w:tabs>
          <w:tab w:val="left" w:pos="-720"/>
        </w:tabs>
        <w:suppressAutoHyphens/>
        <w:jc w:val="both"/>
        <w:rPr>
          <w:rFonts w:ascii="Times New Roman" w:hAnsi="Times New Roman" w:cs="Times New Roman"/>
          <w:spacing w:val="-3"/>
        </w:rPr>
      </w:pPr>
      <w:r w:rsidRPr="00F93215">
        <w:rPr>
          <w:rFonts w:ascii="Times New Roman" w:hAnsi="Times New Roman" w:cs="Times New Roman"/>
          <w:spacing w:val="-3"/>
        </w:rPr>
        <w:tab/>
        <w:t>v.</w:t>
      </w:r>
      <w:r w:rsidRPr="00F93215">
        <w:rPr>
          <w:rFonts w:ascii="Times New Roman" w:hAnsi="Times New Roman" w:cs="Times New Roman"/>
          <w:spacing w:val="-3"/>
        </w:rPr>
        <w:tab/>
      </w:r>
      <w:r w:rsidRPr="00F93215">
        <w:rPr>
          <w:rFonts w:ascii="Times New Roman" w:hAnsi="Times New Roman" w:cs="Times New Roman"/>
          <w:spacing w:val="-3"/>
        </w:rPr>
        <w:tab/>
      </w:r>
      <w:r w:rsidRPr="00F93215">
        <w:rPr>
          <w:rFonts w:ascii="Times New Roman" w:hAnsi="Times New Roman" w:cs="Times New Roman"/>
          <w:spacing w:val="-3"/>
        </w:rPr>
        <w:tab/>
      </w:r>
      <w:r w:rsidRPr="00F93215">
        <w:rPr>
          <w:rFonts w:ascii="Times New Roman" w:hAnsi="Times New Roman" w:cs="Times New Roman"/>
          <w:spacing w:val="-3"/>
        </w:rPr>
        <w:tab/>
      </w:r>
      <w:r w:rsidRPr="00F93215">
        <w:rPr>
          <w:rFonts w:ascii="Times New Roman" w:hAnsi="Times New Roman" w:cs="Times New Roman"/>
          <w:spacing w:val="-3"/>
        </w:rPr>
        <w:tab/>
      </w:r>
      <w:r w:rsidR="00F93215">
        <w:rPr>
          <w:rFonts w:ascii="Times New Roman" w:hAnsi="Times New Roman" w:cs="Times New Roman"/>
          <w:spacing w:val="-3"/>
        </w:rPr>
        <w:tab/>
      </w:r>
      <w:r w:rsidRPr="00F93215">
        <w:rPr>
          <w:rFonts w:ascii="Times New Roman" w:hAnsi="Times New Roman" w:cs="Times New Roman"/>
          <w:spacing w:val="-3"/>
        </w:rPr>
        <w:t>:</w:t>
      </w:r>
      <w:r w:rsidRPr="00F93215">
        <w:rPr>
          <w:rFonts w:ascii="Times New Roman" w:hAnsi="Times New Roman" w:cs="Times New Roman"/>
          <w:spacing w:val="-3"/>
        </w:rPr>
        <w:tab/>
      </w:r>
      <w:r w:rsidRPr="00F93215">
        <w:rPr>
          <w:rFonts w:ascii="Times New Roman" w:hAnsi="Times New Roman" w:cs="Times New Roman"/>
          <w:spacing w:val="-3"/>
        </w:rPr>
        <w:tab/>
        <w:t>C-2014-2405321</w:t>
      </w:r>
    </w:p>
    <w:p w:rsidR="00110AE5" w:rsidRPr="00F93215" w:rsidRDefault="00110AE5" w:rsidP="00110AE5">
      <w:pPr>
        <w:tabs>
          <w:tab w:val="left" w:pos="-720"/>
        </w:tabs>
        <w:suppressAutoHyphens/>
        <w:jc w:val="both"/>
        <w:rPr>
          <w:rFonts w:ascii="Times New Roman" w:hAnsi="Times New Roman" w:cs="Times New Roman"/>
          <w:spacing w:val="-3"/>
        </w:rPr>
      </w:pPr>
      <w:r w:rsidRPr="00F93215">
        <w:rPr>
          <w:rFonts w:ascii="Times New Roman" w:hAnsi="Times New Roman" w:cs="Times New Roman"/>
          <w:spacing w:val="-3"/>
        </w:rPr>
        <w:tab/>
      </w:r>
      <w:r w:rsidRPr="00F93215">
        <w:rPr>
          <w:rFonts w:ascii="Times New Roman" w:hAnsi="Times New Roman" w:cs="Times New Roman"/>
          <w:spacing w:val="-3"/>
        </w:rPr>
        <w:tab/>
      </w:r>
      <w:r w:rsidRPr="00F93215">
        <w:rPr>
          <w:rFonts w:ascii="Times New Roman" w:hAnsi="Times New Roman" w:cs="Times New Roman"/>
          <w:spacing w:val="-3"/>
        </w:rPr>
        <w:tab/>
      </w:r>
      <w:r w:rsidRPr="00F93215">
        <w:rPr>
          <w:rFonts w:ascii="Times New Roman" w:hAnsi="Times New Roman" w:cs="Times New Roman"/>
          <w:spacing w:val="-3"/>
        </w:rPr>
        <w:tab/>
      </w:r>
      <w:r w:rsidRPr="00F93215">
        <w:rPr>
          <w:rFonts w:ascii="Times New Roman" w:hAnsi="Times New Roman" w:cs="Times New Roman"/>
          <w:spacing w:val="-3"/>
        </w:rPr>
        <w:tab/>
      </w:r>
      <w:r w:rsidRPr="00F93215">
        <w:rPr>
          <w:rFonts w:ascii="Times New Roman" w:hAnsi="Times New Roman" w:cs="Times New Roman"/>
          <w:spacing w:val="-3"/>
        </w:rPr>
        <w:tab/>
      </w:r>
      <w:r w:rsidR="00F93215">
        <w:rPr>
          <w:rFonts w:ascii="Times New Roman" w:hAnsi="Times New Roman" w:cs="Times New Roman"/>
          <w:spacing w:val="-3"/>
        </w:rPr>
        <w:tab/>
      </w:r>
      <w:r w:rsidRPr="00F93215">
        <w:rPr>
          <w:rFonts w:ascii="Times New Roman" w:hAnsi="Times New Roman" w:cs="Times New Roman"/>
          <w:spacing w:val="-3"/>
        </w:rPr>
        <w:t>:</w:t>
      </w:r>
    </w:p>
    <w:p w:rsidR="00110AE5" w:rsidRPr="00F93215" w:rsidRDefault="00110AE5" w:rsidP="00110AE5">
      <w:pPr>
        <w:tabs>
          <w:tab w:val="left" w:pos="-720"/>
          <w:tab w:val="left" w:pos="-90"/>
        </w:tabs>
        <w:suppressAutoHyphens/>
        <w:jc w:val="both"/>
        <w:rPr>
          <w:rFonts w:ascii="Times New Roman" w:hAnsi="Times New Roman" w:cs="Times New Roman"/>
          <w:spacing w:val="-3"/>
        </w:rPr>
      </w:pPr>
      <w:r w:rsidRPr="00F93215">
        <w:rPr>
          <w:rFonts w:ascii="Times New Roman" w:hAnsi="Times New Roman" w:cs="Times New Roman"/>
          <w:spacing w:val="-3"/>
        </w:rPr>
        <w:t xml:space="preserve">PPL Electric Utilities Corporation </w:t>
      </w:r>
      <w:r w:rsidRPr="00F93215">
        <w:rPr>
          <w:rFonts w:ascii="Times New Roman" w:hAnsi="Times New Roman" w:cs="Times New Roman"/>
          <w:spacing w:val="-3"/>
        </w:rPr>
        <w:tab/>
      </w:r>
      <w:r w:rsidRPr="00F93215">
        <w:rPr>
          <w:rFonts w:ascii="Times New Roman" w:hAnsi="Times New Roman" w:cs="Times New Roman"/>
          <w:spacing w:val="-3"/>
        </w:rPr>
        <w:tab/>
      </w:r>
      <w:r w:rsidR="00F93215">
        <w:rPr>
          <w:rFonts w:ascii="Times New Roman" w:hAnsi="Times New Roman" w:cs="Times New Roman"/>
          <w:spacing w:val="-3"/>
        </w:rPr>
        <w:tab/>
      </w:r>
      <w:r w:rsidRPr="00F93215">
        <w:rPr>
          <w:rFonts w:ascii="Times New Roman" w:hAnsi="Times New Roman" w:cs="Times New Roman"/>
          <w:spacing w:val="-3"/>
        </w:rPr>
        <w:t>:</w:t>
      </w:r>
    </w:p>
    <w:p w:rsidR="00110AE5" w:rsidRDefault="00110AE5" w:rsidP="00110AE5">
      <w:pPr>
        <w:tabs>
          <w:tab w:val="left" w:pos="-720"/>
          <w:tab w:val="left" w:pos="5040"/>
        </w:tabs>
        <w:suppressAutoHyphens/>
        <w:jc w:val="both"/>
        <w:rPr>
          <w:rFonts w:ascii="Times New Roman" w:hAnsi="Times New Roman" w:cs="Times New Roman"/>
          <w:spacing w:val="-3"/>
        </w:rPr>
      </w:pPr>
    </w:p>
    <w:p w:rsidR="00F93215" w:rsidRPr="00F93215" w:rsidRDefault="00F93215" w:rsidP="00110AE5">
      <w:pPr>
        <w:tabs>
          <w:tab w:val="left" w:pos="-720"/>
          <w:tab w:val="left" w:pos="5040"/>
        </w:tabs>
        <w:suppressAutoHyphens/>
        <w:jc w:val="both"/>
        <w:rPr>
          <w:rFonts w:ascii="Times New Roman" w:hAnsi="Times New Roman" w:cs="Times New Roman"/>
          <w:spacing w:val="-3"/>
        </w:rPr>
      </w:pPr>
    </w:p>
    <w:p w:rsidR="005B3804" w:rsidRPr="00F93215" w:rsidRDefault="005B3804" w:rsidP="00814670">
      <w:pPr>
        <w:pStyle w:val="ParaTab1"/>
        <w:ind w:firstLine="0"/>
        <w:rPr>
          <w:rFonts w:ascii="Times New Roman" w:hAnsi="Times New Roman" w:cs="Times New Roman"/>
          <w:spacing w:val="-3"/>
        </w:rPr>
      </w:pPr>
    </w:p>
    <w:p w:rsidR="00CE48BD" w:rsidRPr="00F93215" w:rsidRDefault="00CE48BD" w:rsidP="00291627">
      <w:pPr>
        <w:tabs>
          <w:tab w:val="left" w:pos="3780"/>
          <w:tab w:val="center" w:pos="4680"/>
        </w:tabs>
        <w:suppressAutoHyphens/>
        <w:jc w:val="center"/>
        <w:rPr>
          <w:rFonts w:ascii="Times New Roman" w:hAnsi="Times New Roman" w:cs="Times New Roman"/>
          <w:b/>
          <w:bCs/>
          <w:spacing w:val="-3"/>
          <w:u w:val="single"/>
        </w:rPr>
      </w:pPr>
      <w:r w:rsidRPr="00F93215">
        <w:rPr>
          <w:rFonts w:ascii="Times New Roman" w:hAnsi="Times New Roman" w:cs="Times New Roman"/>
          <w:b/>
          <w:bCs/>
          <w:spacing w:val="-3"/>
          <w:u w:val="single"/>
        </w:rPr>
        <w:t xml:space="preserve">INITIAL DECISION </w:t>
      </w:r>
      <w:r w:rsidR="00DE11F3" w:rsidRPr="00F93215">
        <w:rPr>
          <w:rFonts w:ascii="Times New Roman" w:hAnsi="Times New Roman" w:cs="Times New Roman"/>
          <w:b/>
          <w:bCs/>
          <w:spacing w:val="-3"/>
          <w:u w:val="single"/>
        </w:rPr>
        <w:t>GRANTING REQUEST FOR LEAVE TO WITHDRAW</w:t>
      </w:r>
      <w:r w:rsidRPr="00F93215">
        <w:rPr>
          <w:rFonts w:ascii="Times New Roman" w:hAnsi="Times New Roman" w:cs="Times New Roman"/>
          <w:b/>
          <w:bCs/>
          <w:spacing w:val="-3"/>
          <w:u w:val="single"/>
        </w:rPr>
        <w:t xml:space="preserve"> COMPLAINT</w:t>
      </w:r>
    </w:p>
    <w:p w:rsidR="00CE48BD" w:rsidRPr="00F93215" w:rsidRDefault="00CE48BD" w:rsidP="00814670">
      <w:pPr>
        <w:tabs>
          <w:tab w:val="center" w:pos="4680"/>
        </w:tabs>
        <w:suppressAutoHyphens/>
        <w:jc w:val="center"/>
        <w:rPr>
          <w:rFonts w:ascii="Times New Roman" w:hAnsi="Times New Roman" w:cs="Times New Roman"/>
          <w:b/>
          <w:bCs/>
          <w:spacing w:val="-3"/>
          <w:u w:val="single"/>
        </w:rPr>
      </w:pPr>
    </w:p>
    <w:p w:rsidR="005B3804" w:rsidRPr="00F93215" w:rsidRDefault="005B3804" w:rsidP="00814670">
      <w:pPr>
        <w:tabs>
          <w:tab w:val="center" w:pos="4680"/>
        </w:tabs>
        <w:suppressAutoHyphens/>
        <w:jc w:val="center"/>
        <w:rPr>
          <w:rFonts w:ascii="Times New Roman" w:hAnsi="Times New Roman" w:cs="Times New Roman"/>
          <w:b/>
          <w:bCs/>
          <w:spacing w:val="-3"/>
          <w:u w:val="single"/>
        </w:rPr>
      </w:pPr>
    </w:p>
    <w:p w:rsidR="00CE48BD" w:rsidRPr="00F93215" w:rsidRDefault="00CE48BD" w:rsidP="00814670">
      <w:pPr>
        <w:tabs>
          <w:tab w:val="center" w:pos="4680"/>
        </w:tabs>
        <w:suppressAutoHyphens/>
        <w:jc w:val="center"/>
        <w:outlineLvl w:val="0"/>
        <w:rPr>
          <w:rFonts w:ascii="Times New Roman" w:hAnsi="Times New Roman" w:cs="Times New Roman"/>
          <w:bCs/>
          <w:spacing w:val="-3"/>
        </w:rPr>
      </w:pPr>
      <w:r w:rsidRPr="00F93215">
        <w:rPr>
          <w:rFonts w:ascii="Times New Roman" w:hAnsi="Times New Roman" w:cs="Times New Roman"/>
          <w:bCs/>
          <w:spacing w:val="-3"/>
        </w:rPr>
        <w:t xml:space="preserve">Before </w:t>
      </w:r>
    </w:p>
    <w:p w:rsidR="00CE48BD" w:rsidRPr="00F93215" w:rsidRDefault="00CE48BD" w:rsidP="00814670">
      <w:pPr>
        <w:tabs>
          <w:tab w:val="center" w:pos="4680"/>
        </w:tabs>
        <w:suppressAutoHyphens/>
        <w:jc w:val="center"/>
        <w:rPr>
          <w:rFonts w:ascii="Times New Roman" w:hAnsi="Times New Roman" w:cs="Times New Roman"/>
          <w:bCs/>
          <w:spacing w:val="-3"/>
        </w:rPr>
      </w:pPr>
      <w:r w:rsidRPr="00F93215">
        <w:rPr>
          <w:rFonts w:ascii="Times New Roman" w:hAnsi="Times New Roman" w:cs="Times New Roman"/>
          <w:bCs/>
          <w:spacing w:val="-3"/>
        </w:rPr>
        <w:t>David A. Salapa</w:t>
      </w:r>
    </w:p>
    <w:p w:rsidR="00CE48BD" w:rsidRPr="00F93215" w:rsidRDefault="00CE48BD" w:rsidP="00814670">
      <w:pPr>
        <w:tabs>
          <w:tab w:val="center" w:pos="4680"/>
        </w:tabs>
        <w:suppressAutoHyphens/>
        <w:jc w:val="center"/>
        <w:rPr>
          <w:rFonts w:ascii="Times New Roman" w:hAnsi="Times New Roman" w:cs="Times New Roman"/>
          <w:bCs/>
          <w:spacing w:val="-3"/>
        </w:rPr>
      </w:pPr>
      <w:r w:rsidRPr="00F93215">
        <w:rPr>
          <w:rFonts w:ascii="Times New Roman" w:hAnsi="Times New Roman" w:cs="Times New Roman"/>
          <w:bCs/>
          <w:spacing w:val="-3"/>
        </w:rPr>
        <w:t>Administrative Law Judge</w:t>
      </w:r>
    </w:p>
    <w:p w:rsidR="00B35EC0" w:rsidRPr="00F93215" w:rsidRDefault="00B35EC0" w:rsidP="00814670">
      <w:pPr>
        <w:tabs>
          <w:tab w:val="center" w:pos="4680"/>
        </w:tabs>
        <w:suppressAutoHyphens/>
        <w:jc w:val="center"/>
        <w:rPr>
          <w:rFonts w:ascii="Times New Roman" w:hAnsi="Times New Roman" w:cs="Times New Roman"/>
          <w:bCs/>
          <w:spacing w:val="-3"/>
        </w:rPr>
      </w:pPr>
    </w:p>
    <w:p w:rsidR="005B3804" w:rsidRPr="00F93215" w:rsidRDefault="005B3804" w:rsidP="00814670">
      <w:pPr>
        <w:tabs>
          <w:tab w:val="center" w:pos="4680"/>
        </w:tabs>
        <w:suppressAutoHyphens/>
        <w:jc w:val="center"/>
        <w:rPr>
          <w:rFonts w:ascii="Times New Roman" w:hAnsi="Times New Roman" w:cs="Times New Roman"/>
          <w:bCs/>
          <w:spacing w:val="-3"/>
        </w:rPr>
      </w:pPr>
    </w:p>
    <w:p w:rsidR="00BF0A2C" w:rsidRPr="00F93215" w:rsidRDefault="00BF0A2C" w:rsidP="00BF0A2C">
      <w:pPr>
        <w:tabs>
          <w:tab w:val="center" w:pos="4680"/>
        </w:tabs>
        <w:suppressAutoHyphens/>
        <w:jc w:val="center"/>
        <w:rPr>
          <w:rFonts w:ascii="Times New Roman" w:hAnsi="Times New Roman" w:cs="Times New Roman"/>
          <w:bCs/>
          <w:spacing w:val="-3"/>
          <w:u w:val="single"/>
        </w:rPr>
      </w:pPr>
      <w:r w:rsidRPr="00F93215">
        <w:rPr>
          <w:rFonts w:ascii="Times New Roman" w:hAnsi="Times New Roman" w:cs="Times New Roman"/>
          <w:bCs/>
          <w:spacing w:val="-3"/>
          <w:u w:val="single"/>
        </w:rPr>
        <w:t>INTRODUCTION</w:t>
      </w:r>
    </w:p>
    <w:p w:rsidR="00BF0A2C" w:rsidRPr="00F93215" w:rsidRDefault="00BF0A2C" w:rsidP="00BF0A2C">
      <w:pPr>
        <w:pStyle w:val="ParaTab1"/>
        <w:tabs>
          <w:tab w:val="left" w:pos="2070"/>
        </w:tabs>
        <w:ind w:firstLine="0"/>
        <w:rPr>
          <w:rFonts w:ascii="Times New Roman" w:hAnsi="Times New Roman" w:cs="Times New Roman"/>
        </w:rPr>
      </w:pPr>
    </w:p>
    <w:p w:rsidR="00BF0A2C" w:rsidRPr="00F93215" w:rsidRDefault="00BF0A2C" w:rsidP="00BF0A2C">
      <w:pPr>
        <w:pStyle w:val="ParaTab1"/>
        <w:tabs>
          <w:tab w:val="clear" w:pos="-720"/>
        </w:tabs>
        <w:ind w:firstLine="0"/>
        <w:rPr>
          <w:rFonts w:ascii="Times New Roman" w:hAnsi="Times New Roman" w:cs="Times New Roman"/>
        </w:rPr>
      </w:pPr>
    </w:p>
    <w:p w:rsidR="00BF0A2C" w:rsidRPr="00F93215" w:rsidRDefault="00BF0A2C" w:rsidP="005B3804">
      <w:pPr>
        <w:pStyle w:val="ParaTab1"/>
        <w:tabs>
          <w:tab w:val="left" w:pos="2070"/>
        </w:tabs>
        <w:spacing w:line="360" w:lineRule="auto"/>
        <w:rPr>
          <w:rFonts w:ascii="Times New Roman" w:hAnsi="Times New Roman" w:cs="Times New Roman"/>
        </w:rPr>
      </w:pPr>
      <w:r w:rsidRPr="00F93215">
        <w:rPr>
          <w:rFonts w:ascii="Times New Roman" w:hAnsi="Times New Roman" w:cs="Times New Roman"/>
        </w:rPr>
        <w:t>A customer filed this complaint alleging</w:t>
      </w:r>
      <w:r w:rsidR="00DA4339" w:rsidRPr="00F93215">
        <w:rPr>
          <w:rFonts w:ascii="Times New Roman" w:hAnsi="Times New Roman" w:cs="Times New Roman"/>
        </w:rPr>
        <w:t xml:space="preserve"> that his electric utility was misusing Low Income H</w:t>
      </w:r>
      <w:r w:rsidR="00D92398" w:rsidRPr="00F93215">
        <w:rPr>
          <w:rFonts w:ascii="Times New Roman" w:hAnsi="Times New Roman" w:cs="Times New Roman"/>
        </w:rPr>
        <w:t xml:space="preserve">ome Energy </w:t>
      </w:r>
      <w:r w:rsidR="00DA4339" w:rsidRPr="00F93215">
        <w:rPr>
          <w:rFonts w:ascii="Times New Roman" w:hAnsi="Times New Roman" w:cs="Times New Roman"/>
        </w:rPr>
        <w:t>Assistance Program (LIHEAP)</w:t>
      </w:r>
      <w:r w:rsidRPr="00F93215">
        <w:rPr>
          <w:rFonts w:ascii="Times New Roman" w:hAnsi="Times New Roman" w:cs="Times New Roman"/>
        </w:rPr>
        <w:t xml:space="preserve"> </w:t>
      </w:r>
      <w:r w:rsidR="00D92398" w:rsidRPr="00F93215">
        <w:rPr>
          <w:rFonts w:ascii="Times New Roman" w:hAnsi="Times New Roman" w:cs="Times New Roman"/>
        </w:rPr>
        <w:t>grants.</w:t>
      </w:r>
      <w:r w:rsidRPr="00F93215">
        <w:rPr>
          <w:rFonts w:ascii="Times New Roman" w:hAnsi="Times New Roman" w:cs="Times New Roman"/>
        </w:rPr>
        <w:t xml:space="preserve">  This decision </w:t>
      </w:r>
      <w:r w:rsidR="00445C99" w:rsidRPr="00F93215">
        <w:rPr>
          <w:rFonts w:ascii="Times New Roman" w:hAnsi="Times New Roman" w:cs="Times New Roman"/>
        </w:rPr>
        <w:t>grants the customer’s request to withdraw the complaint.</w:t>
      </w:r>
    </w:p>
    <w:p w:rsidR="00BF0A2C" w:rsidRPr="00F93215" w:rsidRDefault="00BF0A2C" w:rsidP="00814670">
      <w:pPr>
        <w:tabs>
          <w:tab w:val="center" w:pos="4680"/>
        </w:tabs>
        <w:suppressAutoHyphens/>
        <w:jc w:val="center"/>
        <w:rPr>
          <w:rFonts w:ascii="Times New Roman" w:hAnsi="Times New Roman" w:cs="Times New Roman"/>
          <w:bCs/>
          <w:spacing w:val="-3"/>
        </w:rPr>
      </w:pPr>
    </w:p>
    <w:p w:rsidR="00694862" w:rsidRPr="00F93215" w:rsidRDefault="00694862" w:rsidP="00814670">
      <w:pPr>
        <w:tabs>
          <w:tab w:val="center" w:pos="4680"/>
        </w:tabs>
        <w:suppressAutoHyphens/>
        <w:jc w:val="center"/>
        <w:rPr>
          <w:rFonts w:ascii="Times New Roman" w:hAnsi="Times New Roman" w:cs="Times New Roman"/>
          <w:bCs/>
          <w:spacing w:val="-3"/>
        </w:rPr>
      </w:pPr>
    </w:p>
    <w:p w:rsidR="009109C4" w:rsidRPr="00F93215" w:rsidRDefault="009109C4" w:rsidP="00814670">
      <w:pPr>
        <w:tabs>
          <w:tab w:val="center" w:pos="4680"/>
        </w:tabs>
        <w:suppressAutoHyphens/>
        <w:jc w:val="center"/>
        <w:outlineLvl w:val="0"/>
        <w:rPr>
          <w:rFonts w:ascii="Times New Roman" w:hAnsi="Times New Roman" w:cs="Times New Roman"/>
          <w:bCs/>
          <w:spacing w:val="-3"/>
          <w:u w:val="single"/>
        </w:rPr>
      </w:pPr>
      <w:r w:rsidRPr="00F93215">
        <w:rPr>
          <w:rFonts w:ascii="Times New Roman" w:hAnsi="Times New Roman" w:cs="Times New Roman"/>
          <w:bCs/>
          <w:spacing w:val="-3"/>
          <w:u w:val="single"/>
        </w:rPr>
        <w:t>HISTORY OF THE PROCEEDING</w:t>
      </w:r>
    </w:p>
    <w:p w:rsidR="009109C4" w:rsidRPr="00F93215" w:rsidRDefault="009109C4" w:rsidP="00814670">
      <w:pPr>
        <w:pStyle w:val="ParaTab1"/>
        <w:tabs>
          <w:tab w:val="left" w:pos="2070"/>
        </w:tabs>
        <w:ind w:firstLine="0"/>
        <w:rPr>
          <w:rFonts w:ascii="Times New Roman" w:hAnsi="Times New Roman" w:cs="Times New Roman"/>
        </w:rPr>
      </w:pPr>
    </w:p>
    <w:p w:rsidR="00814670" w:rsidRPr="00F93215" w:rsidRDefault="00814670" w:rsidP="00814670">
      <w:pPr>
        <w:pStyle w:val="ParaTab1"/>
        <w:tabs>
          <w:tab w:val="left" w:pos="2070"/>
        </w:tabs>
        <w:ind w:firstLine="0"/>
        <w:rPr>
          <w:rFonts w:ascii="Times New Roman" w:hAnsi="Times New Roman" w:cs="Times New Roman"/>
        </w:rPr>
      </w:pPr>
    </w:p>
    <w:p w:rsidR="00BE0376" w:rsidRPr="00F93215" w:rsidRDefault="009109C4" w:rsidP="00E1428F">
      <w:pPr>
        <w:pStyle w:val="ParaTab1"/>
        <w:spacing w:line="360" w:lineRule="auto"/>
        <w:ind w:left="86" w:firstLine="1354"/>
        <w:rPr>
          <w:rFonts w:ascii="Times New Roman" w:hAnsi="Times New Roman" w:cs="Times New Roman"/>
        </w:rPr>
      </w:pPr>
      <w:r w:rsidRPr="00F93215">
        <w:rPr>
          <w:rFonts w:ascii="Times New Roman" w:hAnsi="Times New Roman" w:cs="Times New Roman"/>
        </w:rPr>
        <w:t xml:space="preserve">On </w:t>
      </w:r>
      <w:r w:rsidR="00557874" w:rsidRPr="00F93215">
        <w:rPr>
          <w:rFonts w:ascii="Times New Roman" w:hAnsi="Times New Roman" w:cs="Times New Roman"/>
        </w:rPr>
        <w:t>J</w:t>
      </w:r>
      <w:r w:rsidR="00D92398" w:rsidRPr="00F93215">
        <w:rPr>
          <w:rFonts w:ascii="Times New Roman" w:hAnsi="Times New Roman" w:cs="Times New Roman"/>
        </w:rPr>
        <w:t>anuary 17, 2014</w:t>
      </w:r>
      <w:r w:rsidR="00F24ACA" w:rsidRPr="00F93215">
        <w:rPr>
          <w:rFonts w:ascii="Times New Roman" w:hAnsi="Times New Roman" w:cs="Times New Roman"/>
        </w:rPr>
        <w:t xml:space="preserve">, </w:t>
      </w:r>
      <w:r w:rsidR="00D92398" w:rsidRPr="00F93215">
        <w:rPr>
          <w:rFonts w:ascii="Times New Roman" w:hAnsi="Times New Roman" w:cs="Times New Roman"/>
        </w:rPr>
        <w:t>James Lutz</w:t>
      </w:r>
      <w:r w:rsidR="00557874" w:rsidRPr="00F93215">
        <w:rPr>
          <w:rFonts w:ascii="Times New Roman" w:hAnsi="Times New Roman" w:cs="Times New Roman"/>
        </w:rPr>
        <w:t xml:space="preserve"> </w:t>
      </w:r>
      <w:r w:rsidRPr="00F93215">
        <w:rPr>
          <w:rFonts w:ascii="Times New Roman" w:hAnsi="Times New Roman" w:cs="Times New Roman"/>
        </w:rPr>
        <w:t xml:space="preserve">(Complainant) filed a complaint </w:t>
      </w:r>
      <w:r w:rsidR="001C4FE8" w:rsidRPr="00F93215">
        <w:rPr>
          <w:rFonts w:ascii="Times New Roman" w:hAnsi="Times New Roman" w:cs="Times New Roman"/>
        </w:rPr>
        <w:t xml:space="preserve">with the Pennsylvania Public Utility Commission (Commission) </w:t>
      </w:r>
      <w:r w:rsidRPr="00F93215">
        <w:rPr>
          <w:rFonts w:ascii="Times New Roman" w:hAnsi="Times New Roman" w:cs="Times New Roman"/>
        </w:rPr>
        <w:t>against</w:t>
      </w:r>
      <w:r w:rsidR="00545F92" w:rsidRPr="00F93215">
        <w:rPr>
          <w:rFonts w:ascii="Times New Roman" w:hAnsi="Times New Roman" w:cs="Times New Roman"/>
        </w:rPr>
        <w:t xml:space="preserve"> </w:t>
      </w:r>
      <w:r w:rsidR="00D92398" w:rsidRPr="00F93215">
        <w:rPr>
          <w:rFonts w:ascii="Times New Roman" w:hAnsi="Times New Roman" w:cs="Times New Roman"/>
        </w:rPr>
        <w:t>PPL Electric Utilities Corporation</w:t>
      </w:r>
      <w:r w:rsidR="00557874" w:rsidRPr="00F93215">
        <w:rPr>
          <w:rFonts w:ascii="Times New Roman" w:hAnsi="Times New Roman" w:cs="Times New Roman"/>
          <w:spacing w:val="-3"/>
        </w:rPr>
        <w:t xml:space="preserve"> (</w:t>
      </w:r>
      <w:r w:rsidR="00D92398" w:rsidRPr="00F93215">
        <w:rPr>
          <w:rFonts w:ascii="Times New Roman" w:hAnsi="Times New Roman" w:cs="Times New Roman"/>
          <w:spacing w:val="-3"/>
        </w:rPr>
        <w:t>Respondent</w:t>
      </w:r>
      <w:r w:rsidR="00557874" w:rsidRPr="00F93215">
        <w:rPr>
          <w:rFonts w:ascii="Times New Roman" w:hAnsi="Times New Roman" w:cs="Times New Roman"/>
          <w:spacing w:val="-3"/>
        </w:rPr>
        <w:t>)</w:t>
      </w:r>
      <w:r w:rsidR="00202C5D" w:rsidRPr="00F93215">
        <w:rPr>
          <w:rFonts w:ascii="Times New Roman" w:hAnsi="Times New Roman" w:cs="Times New Roman"/>
        </w:rPr>
        <w:t xml:space="preserve">.  </w:t>
      </w:r>
      <w:r w:rsidR="00DE5D39" w:rsidRPr="00F93215">
        <w:rPr>
          <w:rFonts w:ascii="Times New Roman" w:hAnsi="Times New Roman" w:cs="Times New Roman"/>
        </w:rPr>
        <w:t>The complaint alleges that the</w:t>
      </w:r>
      <w:r w:rsidR="00D92398" w:rsidRPr="00F93215">
        <w:rPr>
          <w:rFonts w:ascii="Times New Roman" w:hAnsi="Times New Roman" w:cs="Times New Roman"/>
        </w:rPr>
        <w:t xml:space="preserve"> Complainant applied for and received a LIHEAP grant in the amount of $932.00.  According to the complaint, the Respondent applied a portion of the LIHEAP grant to reduce the outstanding balance</w:t>
      </w:r>
      <w:r w:rsidR="00E1428F" w:rsidRPr="00F93215">
        <w:rPr>
          <w:rFonts w:ascii="Times New Roman" w:hAnsi="Times New Roman" w:cs="Times New Roman"/>
        </w:rPr>
        <w:t xml:space="preserve"> the Complainant owed.  The complaint asserts that this is not the intended use of the LIHEAP grant money.  T</w:t>
      </w:r>
      <w:r w:rsidR="00F43C5B" w:rsidRPr="00F93215">
        <w:rPr>
          <w:rFonts w:ascii="Times New Roman" w:hAnsi="Times New Roman" w:cs="Times New Roman"/>
        </w:rPr>
        <w:t xml:space="preserve">he complaint </w:t>
      </w:r>
      <w:r w:rsidR="007D711F" w:rsidRPr="00F93215">
        <w:rPr>
          <w:rFonts w:ascii="Times New Roman" w:hAnsi="Times New Roman" w:cs="Times New Roman"/>
        </w:rPr>
        <w:t xml:space="preserve">requests that the Commission direct </w:t>
      </w:r>
      <w:r w:rsidR="00E1428F" w:rsidRPr="00F93215">
        <w:rPr>
          <w:rFonts w:ascii="Times New Roman" w:hAnsi="Times New Roman" w:cs="Times New Roman"/>
        </w:rPr>
        <w:t xml:space="preserve">the </w:t>
      </w:r>
      <w:r w:rsidR="00D92398" w:rsidRPr="00F93215">
        <w:rPr>
          <w:rFonts w:ascii="Times New Roman" w:hAnsi="Times New Roman" w:cs="Times New Roman"/>
          <w:spacing w:val="-3"/>
        </w:rPr>
        <w:t>Respondent</w:t>
      </w:r>
      <w:r w:rsidR="007D711F" w:rsidRPr="00F93215">
        <w:rPr>
          <w:rFonts w:ascii="Times New Roman" w:hAnsi="Times New Roman" w:cs="Times New Roman"/>
        </w:rPr>
        <w:t xml:space="preserve"> to </w:t>
      </w:r>
      <w:r w:rsidR="00E1428F" w:rsidRPr="00F93215">
        <w:rPr>
          <w:rFonts w:ascii="Times New Roman" w:hAnsi="Times New Roman" w:cs="Times New Roman"/>
        </w:rPr>
        <w:t xml:space="preserve">cease its practice of applying LIHEAP </w:t>
      </w:r>
      <w:r w:rsidR="00E1428F" w:rsidRPr="00F93215">
        <w:rPr>
          <w:rFonts w:ascii="Times New Roman" w:hAnsi="Times New Roman" w:cs="Times New Roman"/>
        </w:rPr>
        <w:lastRenderedPageBreak/>
        <w:t>grant money to reduce the outstanding bills owed by the Complainant and impose a civil penalty on the Respondent</w:t>
      </w:r>
      <w:r w:rsidR="00BE0376" w:rsidRPr="00F93215">
        <w:rPr>
          <w:rFonts w:ascii="Times New Roman" w:hAnsi="Times New Roman" w:cs="Times New Roman"/>
        </w:rPr>
        <w:t>.</w:t>
      </w:r>
    </w:p>
    <w:p w:rsidR="00BE0376" w:rsidRPr="00F93215" w:rsidRDefault="00BE0376" w:rsidP="009109C4">
      <w:pPr>
        <w:pStyle w:val="ParaTab1"/>
        <w:spacing w:line="360" w:lineRule="auto"/>
        <w:ind w:left="90" w:firstLine="1350"/>
        <w:rPr>
          <w:rFonts w:ascii="Times New Roman" w:hAnsi="Times New Roman" w:cs="Times New Roman"/>
        </w:rPr>
      </w:pPr>
    </w:p>
    <w:p w:rsidR="008F2D40" w:rsidRPr="00F93215" w:rsidRDefault="007D711F" w:rsidP="009109C4">
      <w:pPr>
        <w:pStyle w:val="ParaTab1"/>
        <w:spacing w:line="360" w:lineRule="auto"/>
        <w:ind w:left="90" w:firstLine="1350"/>
        <w:rPr>
          <w:rFonts w:ascii="Times New Roman" w:hAnsi="Times New Roman" w:cs="Times New Roman"/>
          <w:spacing w:val="-3"/>
        </w:rPr>
      </w:pPr>
      <w:r w:rsidRPr="00F93215">
        <w:rPr>
          <w:rFonts w:ascii="Times New Roman" w:hAnsi="Times New Roman" w:cs="Times New Roman"/>
        </w:rPr>
        <w:t xml:space="preserve">On </w:t>
      </w:r>
      <w:r w:rsidR="00C47E81" w:rsidRPr="00F93215">
        <w:rPr>
          <w:rFonts w:ascii="Times New Roman" w:hAnsi="Times New Roman" w:cs="Times New Roman"/>
        </w:rPr>
        <w:t>March 4, 2014</w:t>
      </w:r>
      <w:r w:rsidRPr="00F93215">
        <w:rPr>
          <w:rFonts w:ascii="Times New Roman" w:hAnsi="Times New Roman" w:cs="Times New Roman"/>
        </w:rPr>
        <w:t xml:space="preserve">, </w:t>
      </w:r>
      <w:r w:rsidR="00C47E81" w:rsidRPr="00F93215">
        <w:rPr>
          <w:rFonts w:ascii="Times New Roman" w:hAnsi="Times New Roman" w:cs="Times New Roman"/>
        </w:rPr>
        <w:t xml:space="preserve">the </w:t>
      </w:r>
      <w:r w:rsidR="00D92398" w:rsidRPr="00F93215">
        <w:rPr>
          <w:rFonts w:ascii="Times New Roman" w:hAnsi="Times New Roman" w:cs="Times New Roman"/>
          <w:spacing w:val="-3"/>
        </w:rPr>
        <w:t>Respondent</w:t>
      </w:r>
      <w:r w:rsidRPr="00F93215">
        <w:rPr>
          <w:rFonts w:ascii="Times New Roman" w:hAnsi="Times New Roman" w:cs="Times New Roman"/>
        </w:rPr>
        <w:t xml:space="preserve"> </w:t>
      </w:r>
      <w:r w:rsidR="009109C4" w:rsidRPr="00F93215">
        <w:rPr>
          <w:rFonts w:ascii="Times New Roman" w:hAnsi="Times New Roman" w:cs="Times New Roman"/>
        </w:rPr>
        <w:t>filed</w:t>
      </w:r>
      <w:r w:rsidR="00304D63" w:rsidRPr="00F93215">
        <w:rPr>
          <w:rFonts w:ascii="Times New Roman" w:hAnsi="Times New Roman" w:cs="Times New Roman"/>
        </w:rPr>
        <w:t xml:space="preserve"> an answer</w:t>
      </w:r>
      <w:r w:rsidR="00C47E81" w:rsidRPr="00F93215">
        <w:rPr>
          <w:rFonts w:ascii="Times New Roman" w:hAnsi="Times New Roman" w:cs="Times New Roman"/>
        </w:rPr>
        <w:t xml:space="preserve"> to the complaint</w:t>
      </w:r>
      <w:r w:rsidR="00304D63" w:rsidRPr="00F93215">
        <w:rPr>
          <w:rFonts w:ascii="Times New Roman" w:hAnsi="Times New Roman" w:cs="Times New Roman"/>
        </w:rPr>
        <w:t>.</w:t>
      </w:r>
      <w:r w:rsidR="008F2D40" w:rsidRPr="00F93215">
        <w:rPr>
          <w:rFonts w:ascii="Times New Roman" w:hAnsi="Times New Roman" w:cs="Times New Roman"/>
        </w:rPr>
        <w:t xml:space="preserve">  The answer admits that </w:t>
      </w:r>
      <w:r w:rsidR="00D92398" w:rsidRPr="00F93215">
        <w:rPr>
          <w:rFonts w:ascii="Times New Roman" w:hAnsi="Times New Roman" w:cs="Times New Roman"/>
          <w:spacing w:val="-3"/>
        </w:rPr>
        <w:t>Respondent</w:t>
      </w:r>
      <w:r w:rsidR="008F2D40" w:rsidRPr="00F93215">
        <w:rPr>
          <w:rFonts w:ascii="Times New Roman" w:hAnsi="Times New Roman" w:cs="Times New Roman"/>
          <w:spacing w:val="-3"/>
        </w:rPr>
        <w:t xml:space="preserve"> provide</w:t>
      </w:r>
      <w:r w:rsidR="009558B7" w:rsidRPr="00F93215">
        <w:rPr>
          <w:rFonts w:ascii="Times New Roman" w:hAnsi="Times New Roman" w:cs="Times New Roman"/>
          <w:spacing w:val="-3"/>
        </w:rPr>
        <w:t>s</w:t>
      </w:r>
      <w:r w:rsidR="008F2D40" w:rsidRPr="00F93215">
        <w:rPr>
          <w:rFonts w:ascii="Times New Roman" w:hAnsi="Times New Roman" w:cs="Times New Roman"/>
          <w:spacing w:val="-3"/>
        </w:rPr>
        <w:t xml:space="preserve"> service to the Complainant at the address shown on the complaint.  </w:t>
      </w:r>
      <w:r w:rsidR="00C47E81" w:rsidRPr="00F93215">
        <w:rPr>
          <w:rFonts w:ascii="Times New Roman" w:hAnsi="Times New Roman" w:cs="Times New Roman"/>
          <w:spacing w:val="-3"/>
        </w:rPr>
        <w:t xml:space="preserve">The answer denies that the Respondent has improperly applied </w:t>
      </w:r>
      <w:r w:rsidR="00C47E81" w:rsidRPr="00F93215">
        <w:rPr>
          <w:rFonts w:ascii="Times New Roman" w:hAnsi="Times New Roman" w:cs="Times New Roman"/>
        </w:rPr>
        <w:t>LIHEAP</w:t>
      </w:r>
      <w:r w:rsidR="00C47E81" w:rsidRPr="00F93215">
        <w:rPr>
          <w:rFonts w:ascii="Times New Roman" w:hAnsi="Times New Roman" w:cs="Times New Roman"/>
          <w:spacing w:val="-3"/>
        </w:rPr>
        <w:t xml:space="preserve"> funds with regard to the Complainant’s account.  </w:t>
      </w:r>
      <w:r w:rsidR="008F2D40" w:rsidRPr="00F93215">
        <w:rPr>
          <w:rFonts w:ascii="Times New Roman" w:hAnsi="Times New Roman" w:cs="Times New Roman"/>
          <w:spacing w:val="-3"/>
        </w:rPr>
        <w:t>The answer request</w:t>
      </w:r>
      <w:r w:rsidR="0061703B" w:rsidRPr="00F93215">
        <w:rPr>
          <w:rFonts w:ascii="Times New Roman" w:hAnsi="Times New Roman" w:cs="Times New Roman"/>
          <w:spacing w:val="-3"/>
        </w:rPr>
        <w:t>s</w:t>
      </w:r>
      <w:r w:rsidR="008F2D40" w:rsidRPr="00F93215">
        <w:rPr>
          <w:rFonts w:ascii="Times New Roman" w:hAnsi="Times New Roman" w:cs="Times New Roman"/>
          <w:spacing w:val="-3"/>
        </w:rPr>
        <w:t xml:space="preserve"> that the Commission d</w:t>
      </w:r>
      <w:r w:rsidR="00464BC6" w:rsidRPr="00F93215">
        <w:rPr>
          <w:rFonts w:ascii="Times New Roman" w:hAnsi="Times New Roman" w:cs="Times New Roman"/>
          <w:spacing w:val="-3"/>
        </w:rPr>
        <w:t>eny</w:t>
      </w:r>
      <w:r w:rsidR="008F2D40" w:rsidRPr="00F93215">
        <w:rPr>
          <w:rFonts w:ascii="Times New Roman" w:hAnsi="Times New Roman" w:cs="Times New Roman"/>
          <w:spacing w:val="-3"/>
        </w:rPr>
        <w:t xml:space="preserve"> the Complainant’s complaint.</w:t>
      </w:r>
    </w:p>
    <w:p w:rsidR="00AF6F3C" w:rsidRPr="00F93215" w:rsidRDefault="00AF6F3C" w:rsidP="00F912E9">
      <w:pPr>
        <w:pStyle w:val="ParaTab1"/>
        <w:spacing w:line="360" w:lineRule="auto"/>
        <w:ind w:left="90" w:firstLine="1350"/>
        <w:rPr>
          <w:rFonts w:ascii="Times New Roman" w:hAnsi="Times New Roman" w:cs="Times New Roman"/>
        </w:rPr>
      </w:pPr>
    </w:p>
    <w:p w:rsidR="00AF6F3C" w:rsidRPr="00F93215" w:rsidRDefault="00AF6F3C" w:rsidP="00AF6F3C">
      <w:pPr>
        <w:spacing w:line="360" w:lineRule="auto"/>
        <w:ind w:firstLine="1440"/>
        <w:rPr>
          <w:rFonts w:ascii="Times New Roman" w:hAnsi="Times New Roman" w:cs="Times New Roman"/>
        </w:rPr>
      </w:pPr>
      <w:r w:rsidRPr="00F93215">
        <w:rPr>
          <w:rFonts w:ascii="Times New Roman" w:hAnsi="Times New Roman" w:cs="Times New Roman"/>
        </w:rPr>
        <w:t xml:space="preserve">By notice dated </w:t>
      </w:r>
      <w:r w:rsidR="00464BC6" w:rsidRPr="00F93215">
        <w:rPr>
          <w:rFonts w:ascii="Times New Roman" w:hAnsi="Times New Roman" w:cs="Times New Roman"/>
        </w:rPr>
        <w:t>March 17, 2014</w:t>
      </w:r>
      <w:r w:rsidRPr="00F93215">
        <w:rPr>
          <w:rFonts w:ascii="Times New Roman" w:hAnsi="Times New Roman" w:cs="Times New Roman"/>
        </w:rPr>
        <w:t xml:space="preserve">, the Commission scheduled a </w:t>
      </w:r>
      <w:r w:rsidR="00D07E7C" w:rsidRPr="00F93215">
        <w:rPr>
          <w:rFonts w:ascii="Times New Roman" w:hAnsi="Times New Roman" w:cs="Times New Roman"/>
        </w:rPr>
        <w:t>telephonic hearing</w:t>
      </w:r>
      <w:r w:rsidRPr="00F93215">
        <w:rPr>
          <w:rFonts w:ascii="Times New Roman" w:hAnsi="Times New Roman" w:cs="Times New Roman"/>
        </w:rPr>
        <w:t xml:space="preserve"> for this matter on </w:t>
      </w:r>
      <w:r w:rsidR="00464BC6" w:rsidRPr="00F93215">
        <w:rPr>
          <w:rFonts w:ascii="Times New Roman" w:hAnsi="Times New Roman" w:cs="Times New Roman"/>
        </w:rPr>
        <w:t>April 28, 2014</w:t>
      </w:r>
      <w:r w:rsidRPr="00F93215">
        <w:rPr>
          <w:rFonts w:ascii="Times New Roman" w:hAnsi="Times New Roman" w:cs="Times New Roman"/>
        </w:rPr>
        <w:t xml:space="preserve"> at 10:00 a.m. a</w:t>
      </w:r>
      <w:r w:rsidR="009E34E2" w:rsidRPr="00F93215">
        <w:rPr>
          <w:rFonts w:ascii="Times New Roman" w:hAnsi="Times New Roman" w:cs="Times New Roman"/>
        </w:rPr>
        <w:t xml:space="preserve">nd assigned the matter to me.  </w:t>
      </w:r>
      <w:r w:rsidRPr="00F93215">
        <w:rPr>
          <w:rFonts w:ascii="Times New Roman" w:hAnsi="Times New Roman" w:cs="Times New Roman"/>
        </w:rPr>
        <w:t xml:space="preserve">I issued a prehearing order </w:t>
      </w:r>
      <w:r w:rsidR="00464BC6" w:rsidRPr="00F93215">
        <w:rPr>
          <w:rFonts w:ascii="Times New Roman" w:hAnsi="Times New Roman" w:cs="Times New Roman"/>
        </w:rPr>
        <w:t>dated March 19, 2014</w:t>
      </w:r>
      <w:r w:rsidRPr="00F93215">
        <w:rPr>
          <w:rFonts w:ascii="Times New Roman" w:hAnsi="Times New Roman" w:cs="Times New Roman"/>
        </w:rPr>
        <w:t xml:space="preserve">, addressing, </w:t>
      </w:r>
      <w:r w:rsidRPr="00F93215">
        <w:rPr>
          <w:rFonts w:ascii="Times New Roman" w:hAnsi="Times New Roman" w:cs="Times New Roman"/>
          <w:i/>
        </w:rPr>
        <w:t>inter alia</w:t>
      </w:r>
      <w:r w:rsidRPr="00F93215">
        <w:rPr>
          <w:rFonts w:ascii="Times New Roman" w:hAnsi="Times New Roman" w:cs="Times New Roman"/>
        </w:rPr>
        <w:t>, requests for continuance, subpoena procedures, attorney representation and the Commission’s policy encouraging settlements.</w:t>
      </w:r>
    </w:p>
    <w:p w:rsidR="00154005" w:rsidRPr="00F93215" w:rsidRDefault="00154005" w:rsidP="00154005">
      <w:pPr>
        <w:spacing w:line="360" w:lineRule="auto"/>
        <w:ind w:firstLine="1440"/>
        <w:rPr>
          <w:rFonts w:ascii="Times New Roman" w:hAnsi="Times New Roman" w:cs="Times New Roman"/>
        </w:rPr>
      </w:pPr>
    </w:p>
    <w:p w:rsidR="007943EF" w:rsidRPr="00F93215" w:rsidRDefault="00154005" w:rsidP="00AF6F3C">
      <w:pPr>
        <w:spacing w:line="360" w:lineRule="auto"/>
        <w:ind w:firstLine="1440"/>
        <w:rPr>
          <w:rFonts w:ascii="Times New Roman" w:hAnsi="Times New Roman" w:cs="Times New Roman"/>
        </w:rPr>
      </w:pPr>
      <w:r w:rsidRPr="00F93215">
        <w:rPr>
          <w:rFonts w:ascii="Times New Roman" w:hAnsi="Times New Roman" w:cs="Times New Roman"/>
        </w:rPr>
        <w:t xml:space="preserve">On </w:t>
      </w:r>
      <w:r w:rsidR="006149AD" w:rsidRPr="00F93215">
        <w:rPr>
          <w:rFonts w:ascii="Times New Roman" w:hAnsi="Times New Roman" w:cs="Times New Roman"/>
        </w:rPr>
        <w:t>April 23, 2014</w:t>
      </w:r>
      <w:r w:rsidRPr="00F93215">
        <w:rPr>
          <w:rFonts w:ascii="Times New Roman" w:hAnsi="Times New Roman" w:cs="Times New Roman"/>
        </w:rPr>
        <w:t xml:space="preserve">, I received a </w:t>
      </w:r>
      <w:r w:rsidR="006149AD" w:rsidRPr="00F93215">
        <w:rPr>
          <w:rFonts w:ascii="Times New Roman" w:hAnsi="Times New Roman" w:cs="Times New Roman"/>
        </w:rPr>
        <w:t xml:space="preserve">document </w:t>
      </w:r>
      <w:r w:rsidRPr="00F93215">
        <w:rPr>
          <w:rFonts w:ascii="Times New Roman" w:hAnsi="Times New Roman" w:cs="Times New Roman"/>
        </w:rPr>
        <w:t>from the</w:t>
      </w:r>
      <w:r w:rsidR="000335A3" w:rsidRPr="00F93215">
        <w:rPr>
          <w:rFonts w:ascii="Times New Roman" w:hAnsi="Times New Roman" w:cs="Times New Roman"/>
        </w:rPr>
        <w:t xml:space="preserve"> Complainant, dated </w:t>
      </w:r>
      <w:r w:rsidR="00F93215">
        <w:rPr>
          <w:rFonts w:ascii="Times New Roman" w:hAnsi="Times New Roman" w:cs="Times New Roman"/>
        </w:rPr>
        <w:t>April 21, </w:t>
      </w:r>
      <w:r w:rsidR="006149AD" w:rsidRPr="00F93215">
        <w:rPr>
          <w:rFonts w:ascii="Times New Roman" w:hAnsi="Times New Roman" w:cs="Times New Roman"/>
        </w:rPr>
        <w:t>2014</w:t>
      </w:r>
      <w:r w:rsidRPr="00F93215">
        <w:rPr>
          <w:rFonts w:ascii="Times New Roman" w:hAnsi="Times New Roman" w:cs="Times New Roman"/>
        </w:rPr>
        <w:t xml:space="preserve">.  The </w:t>
      </w:r>
      <w:r w:rsidR="006149AD" w:rsidRPr="00F93215">
        <w:rPr>
          <w:rFonts w:ascii="Times New Roman" w:hAnsi="Times New Roman" w:cs="Times New Roman"/>
        </w:rPr>
        <w:t>April 21, 2014 document</w:t>
      </w:r>
      <w:r w:rsidRPr="00F93215">
        <w:rPr>
          <w:rFonts w:ascii="Times New Roman" w:hAnsi="Times New Roman" w:cs="Times New Roman"/>
        </w:rPr>
        <w:t xml:space="preserve"> states that the Complainant is withdrawing h</w:t>
      </w:r>
      <w:r w:rsidR="006149AD" w:rsidRPr="00F93215">
        <w:rPr>
          <w:rFonts w:ascii="Times New Roman" w:hAnsi="Times New Roman" w:cs="Times New Roman"/>
        </w:rPr>
        <w:t>is</w:t>
      </w:r>
      <w:r w:rsidRPr="00F93215">
        <w:rPr>
          <w:rFonts w:ascii="Times New Roman" w:hAnsi="Times New Roman" w:cs="Times New Roman"/>
        </w:rPr>
        <w:t xml:space="preserve"> complaint against </w:t>
      </w:r>
      <w:r w:rsidR="006149AD" w:rsidRPr="00F93215">
        <w:rPr>
          <w:rFonts w:ascii="Times New Roman" w:hAnsi="Times New Roman" w:cs="Times New Roman"/>
        </w:rPr>
        <w:t xml:space="preserve">the </w:t>
      </w:r>
      <w:r w:rsidR="00D92398" w:rsidRPr="00F93215">
        <w:rPr>
          <w:rFonts w:ascii="Times New Roman" w:hAnsi="Times New Roman" w:cs="Times New Roman"/>
          <w:spacing w:val="-3"/>
        </w:rPr>
        <w:t>Respondent</w:t>
      </w:r>
      <w:r w:rsidRPr="00F93215">
        <w:rPr>
          <w:rFonts w:ascii="Times New Roman" w:hAnsi="Times New Roman" w:cs="Times New Roman"/>
        </w:rPr>
        <w:t xml:space="preserve">.  </w:t>
      </w:r>
      <w:r w:rsidR="006149AD" w:rsidRPr="00F93215">
        <w:rPr>
          <w:rFonts w:ascii="Times New Roman" w:hAnsi="Times New Roman" w:cs="Times New Roman"/>
        </w:rPr>
        <w:t xml:space="preserve">The document asserts that the withdrawal is without prejudice.  </w:t>
      </w:r>
      <w:r w:rsidRPr="00F93215">
        <w:rPr>
          <w:rFonts w:ascii="Times New Roman" w:hAnsi="Times New Roman" w:cs="Times New Roman"/>
        </w:rPr>
        <w:t xml:space="preserve">The </w:t>
      </w:r>
      <w:r w:rsidR="006149AD" w:rsidRPr="00F93215">
        <w:rPr>
          <w:rFonts w:ascii="Times New Roman" w:hAnsi="Times New Roman" w:cs="Times New Roman"/>
        </w:rPr>
        <w:t>document indicates that the Complainant contacted counsel for the Respondent, Kimberly G. Krupka, Esquire, that Ms. Krupka concurs with the Complainant’s withdrawal of the complaint and that Ms. Krupka authorized the Complainant to make that r</w:t>
      </w:r>
      <w:r w:rsidR="00D87DAC">
        <w:rPr>
          <w:rFonts w:ascii="Times New Roman" w:hAnsi="Times New Roman" w:cs="Times New Roman"/>
        </w:rPr>
        <w:t>epresentation in his document.</w:t>
      </w:r>
    </w:p>
    <w:p w:rsidR="007943EF" w:rsidRPr="00F93215" w:rsidRDefault="007943EF" w:rsidP="00AF6F3C">
      <w:pPr>
        <w:spacing w:line="360" w:lineRule="auto"/>
        <w:ind w:firstLine="1440"/>
        <w:rPr>
          <w:rFonts w:ascii="Times New Roman" w:hAnsi="Times New Roman" w:cs="Times New Roman"/>
        </w:rPr>
      </w:pPr>
    </w:p>
    <w:p w:rsidR="004C2165" w:rsidRPr="00F93215" w:rsidRDefault="007943EF" w:rsidP="00AF6F3C">
      <w:pPr>
        <w:spacing w:line="360" w:lineRule="auto"/>
        <w:ind w:firstLine="1440"/>
        <w:rPr>
          <w:rFonts w:ascii="Times New Roman" w:hAnsi="Times New Roman" w:cs="Times New Roman"/>
        </w:rPr>
      </w:pPr>
      <w:r w:rsidRPr="00F93215">
        <w:rPr>
          <w:rFonts w:ascii="Times New Roman" w:hAnsi="Times New Roman" w:cs="Times New Roman"/>
        </w:rPr>
        <w:t xml:space="preserve">There was no indication that the </w:t>
      </w:r>
      <w:r w:rsidR="006149AD" w:rsidRPr="00F93215">
        <w:rPr>
          <w:rFonts w:ascii="Times New Roman" w:hAnsi="Times New Roman" w:cs="Times New Roman"/>
        </w:rPr>
        <w:t xml:space="preserve">April 21, 2014 document </w:t>
      </w:r>
      <w:r w:rsidRPr="00F93215">
        <w:rPr>
          <w:rFonts w:ascii="Times New Roman" w:hAnsi="Times New Roman" w:cs="Times New Roman"/>
        </w:rPr>
        <w:t xml:space="preserve">had been filed with the Secretary’s Bureau so I caused a copy of the </w:t>
      </w:r>
      <w:r w:rsidR="009558B7" w:rsidRPr="00F93215">
        <w:rPr>
          <w:rFonts w:ascii="Times New Roman" w:hAnsi="Times New Roman" w:cs="Times New Roman"/>
        </w:rPr>
        <w:t>document</w:t>
      </w:r>
      <w:r w:rsidRPr="00F93215">
        <w:rPr>
          <w:rFonts w:ascii="Times New Roman" w:hAnsi="Times New Roman" w:cs="Times New Roman"/>
        </w:rPr>
        <w:t xml:space="preserve"> to be filed with the Secretary’s Bureau.  The</w:t>
      </w:r>
      <w:r w:rsidR="006149AD" w:rsidRPr="00F93215">
        <w:rPr>
          <w:rFonts w:ascii="Times New Roman" w:hAnsi="Times New Roman" w:cs="Times New Roman"/>
        </w:rPr>
        <w:t xml:space="preserve"> document indicated that </w:t>
      </w:r>
      <w:r w:rsidRPr="00F93215">
        <w:rPr>
          <w:rFonts w:ascii="Times New Roman" w:hAnsi="Times New Roman" w:cs="Times New Roman"/>
        </w:rPr>
        <w:t xml:space="preserve">the Complainant served a copy </w:t>
      </w:r>
      <w:r w:rsidR="009558B7" w:rsidRPr="00F93215">
        <w:rPr>
          <w:rFonts w:ascii="Times New Roman" w:hAnsi="Times New Roman" w:cs="Times New Roman"/>
        </w:rPr>
        <w:t>on</w:t>
      </w:r>
      <w:r w:rsidRPr="00F93215">
        <w:rPr>
          <w:rFonts w:ascii="Times New Roman" w:hAnsi="Times New Roman" w:cs="Times New Roman"/>
        </w:rPr>
        <w:t xml:space="preserve"> </w:t>
      </w:r>
      <w:r w:rsidR="006149AD" w:rsidRPr="00F93215">
        <w:rPr>
          <w:rFonts w:ascii="Times New Roman" w:hAnsi="Times New Roman" w:cs="Times New Roman"/>
        </w:rPr>
        <w:t>Ms. Krupka.</w:t>
      </w:r>
    </w:p>
    <w:p w:rsidR="004C2165" w:rsidRPr="00F93215" w:rsidRDefault="004C2165" w:rsidP="00AF6F3C">
      <w:pPr>
        <w:spacing w:line="360" w:lineRule="auto"/>
        <w:ind w:firstLine="1440"/>
        <w:rPr>
          <w:rFonts w:ascii="Times New Roman" w:hAnsi="Times New Roman" w:cs="Times New Roman"/>
        </w:rPr>
      </w:pPr>
    </w:p>
    <w:p w:rsidR="004C2165" w:rsidRPr="00F93215" w:rsidRDefault="004C2165" w:rsidP="00AF6F3C">
      <w:pPr>
        <w:spacing w:line="360" w:lineRule="auto"/>
        <w:ind w:firstLine="1440"/>
        <w:rPr>
          <w:rFonts w:ascii="Times New Roman" w:hAnsi="Times New Roman" w:cs="Times New Roman"/>
        </w:rPr>
      </w:pPr>
      <w:r w:rsidRPr="00F93215">
        <w:rPr>
          <w:rFonts w:ascii="Times New Roman" w:hAnsi="Times New Roman" w:cs="Times New Roman"/>
        </w:rPr>
        <w:t xml:space="preserve">I cancelled the </w:t>
      </w:r>
      <w:r w:rsidR="006149AD" w:rsidRPr="00F93215">
        <w:rPr>
          <w:rFonts w:ascii="Times New Roman" w:hAnsi="Times New Roman" w:cs="Times New Roman"/>
        </w:rPr>
        <w:t xml:space="preserve">April 28, 2014 </w:t>
      </w:r>
      <w:r w:rsidRPr="00F93215">
        <w:rPr>
          <w:rFonts w:ascii="Times New Roman" w:hAnsi="Times New Roman" w:cs="Times New Roman"/>
        </w:rPr>
        <w:t xml:space="preserve">hearing and by notice dated </w:t>
      </w:r>
      <w:r w:rsidR="006149AD" w:rsidRPr="00F93215">
        <w:rPr>
          <w:rFonts w:ascii="Times New Roman" w:hAnsi="Times New Roman" w:cs="Times New Roman"/>
        </w:rPr>
        <w:t>April 24, 2014</w:t>
      </w:r>
      <w:r w:rsidRPr="00F93215">
        <w:rPr>
          <w:rFonts w:ascii="Times New Roman" w:hAnsi="Times New Roman" w:cs="Times New Roman"/>
        </w:rPr>
        <w:t>, the Commission notified the parties t</w:t>
      </w:r>
      <w:r w:rsidR="00CE2916" w:rsidRPr="00F93215">
        <w:rPr>
          <w:rFonts w:ascii="Times New Roman" w:hAnsi="Times New Roman" w:cs="Times New Roman"/>
        </w:rPr>
        <w:t>hat the hearing was cancelled.</w:t>
      </w:r>
    </w:p>
    <w:p w:rsidR="004C2165" w:rsidRPr="00F93215" w:rsidRDefault="004C2165" w:rsidP="00AF6F3C">
      <w:pPr>
        <w:spacing w:line="360" w:lineRule="auto"/>
        <w:ind w:firstLine="1440"/>
        <w:rPr>
          <w:rFonts w:ascii="Times New Roman" w:hAnsi="Times New Roman" w:cs="Times New Roman"/>
        </w:rPr>
      </w:pPr>
    </w:p>
    <w:p w:rsidR="00AF6F3C" w:rsidRPr="00F93215" w:rsidRDefault="004C2165" w:rsidP="00AF6F3C">
      <w:pPr>
        <w:spacing w:line="360" w:lineRule="auto"/>
        <w:ind w:firstLine="1440"/>
        <w:rPr>
          <w:rFonts w:ascii="Times New Roman" w:hAnsi="Times New Roman" w:cs="Times New Roman"/>
        </w:rPr>
      </w:pPr>
      <w:r w:rsidRPr="00F93215">
        <w:rPr>
          <w:rFonts w:ascii="Times New Roman" w:hAnsi="Times New Roman" w:cs="Times New Roman"/>
        </w:rPr>
        <w:lastRenderedPageBreak/>
        <w:t>The withdrawal is ready for decision.  For the reasons set forth below, I will grant the</w:t>
      </w:r>
      <w:r w:rsidR="00ED0E5F" w:rsidRPr="00F93215">
        <w:rPr>
          <w:rFonts w:ascii="Times New Roman" w:hAnsi="Times New Roman" w:cs="Times New Roman"/>
        </w:rPr>
        <w:t xml:space="preserve"> request for leave to withdraw.</w:t>
      </w:r>
    </w:p>
    <w:p w:rsidR="00AF6F3C" w:rsidRPr="00F93215" w:rsidRDefault="00AF6F3C" w:rsidP="0064113D">
      <w:pPr>
        <w:pStyle w:val="ParaTab1"/>
        <w:ind w:left="86" w:firstLine="1354"/>
        <w:rPr>
          <w:rFonts w:ascii="Times New Roman" w:hAnsi="Times New Roman" w:cs="Times New Roman"/>
        </w:rPr>
      </w:pPr>
    </w:p>
    <w:p w:rsidR="003F20AF" w:rsidRPr="00F93215" w:rsidRDefault="003F20AF" w:rsidP="0064113D">
      <w:pPr>
        <w:pStyle w:val="ParaTab1"/>
        <w:ind w:left="86" w:firstLine="1354"/>
        <w:rPr>
          <w:rFonts w:ascii="Times New Roman" w:hAnsi="Times New Roman" w:cs="Times New Roman"/>
        </w:rPr>
      </w:pPr>
    </w:p>
    <w:p w:rsidR="00D84D3F" w:rsidRPr="00F93215" w:rsidRDefault="00D84D3F" w:rsidP="00D84D3F">
      <w:pPr>
        <w:spacing w:line="360" w:lineRule="auto"/>
        <w:jc w:val="center"/>
        <w:outlineLvl w:val="0"/>
        <w:rPr>
          <w:rFonts w:ascii="Times New Roman" w:hAnsi="Times New Roman" w:cs="Times New Roman"/>
          <w:u w:val="single"/>
        </w:rPr>
      </w:pPr>
      <w:r w:rsidRPr="00F93215">
        <w:rPr>
          <w:rFonts w:ascii="Times New Roman" w:hAnsi="Times New Roman" w:cs="Times New Roman"/>
          <w:u w:val="single"/>
        </w:rPr>
        <w:t>FINDINGS OF FACT</w:t>
      </w:r>
    </w:p>
    <w:p w:rsidR="00D84D3F" w:rsidRPr="00F93215" w:rsidRDefault="00D84D3F" w:rsidP="00D84D3F">
      <w:pPr>
        <w:spacing w:line="360" w:lineRule="auto"/>
        <w:jc w:val="center"/>
        <w:rPr>
          <w:rFonts w:ascii="Times New Roman" w:hAnsi="Times New Roman" w:cs="Times New Roman"/>
          <w:u w:val="single"/>
        </w:rPr>
      </w:pPr>
    </w:p>
    <w:p w:rsidR="00D84D3F" w:rsidRPr="00F93215" w:rsidRDefault="00D84D3F" w:rsidP="00D84D3F">
      <w:pPr>
        <w:spacing w:line="360" w:lineRule="auto"/>
        <w:rPr>
          <w:rFonts w:ascii="Times New Roman" w:hAnsi="Times New Roman" w:cs="Times New Roman"/>
        </w:rPr>
      </w:pPr>
      <w:r w:rsidRPr="00F93215">
        <w:rPr>
          <w:rFonts w:ascii="Times New Roman" w:hAnsi="Times New Roman" w:cs="Times New Roman"/>
        </w:rPr>
        <w:tab/>
      </w:r>
      <w:r w:rsidRPr="00F93215">
        <w:rPr>
          <w:rFonts w:ascii="Times New Roman" w:hAnsi="Times New Roman" w:cs="Times New Roman"/>
        </w:rPr>
        <w:tab/>
        <w:t>1.</w:t>
      </w:r>
      <w:r w:rsidRPr="00F93215">
        <w:rPr>
          <w:rFonts w:ascii="Times New Roman" w:hAnsi="Times New Roman" w:cs="Times New Roman"/>
        </w:rPr>
        <w:tab/>
        <w:t xml:space="preserve">The </w:t>
      </w:r>
      <w:r w:rsidR="00B67F4E" w:rsidRPr="00F93215">
        <w:rPr>
          <w:rFonts w:ascii="Times New Roman" w:hAnsi="Times New Roman" w:cs="Times New Roman"/>
        </w:rPr>
        <w:t>Complainant</w:t>
      </w:r>
      <w:r w:rsidR="00F97105" w:rsidRPr="00F93215">
        <w:rPr>
          <w:rFonts w:ascii="Times New Roman" w:hAnsi="Times New Roman" w:cs="Times New Roman"/>
        </w:rPr>
        <w:t xml:space="preserve"> </w:t>
      </w:r>
      <w:r w:rsidRPr="00F93215">
        <w:rPr>
          <w:rFonts w:ascii="Times New Roman" w:hAnsi="Times New Roman" w:cs="Times New Roman"/>
        </w:rPr>
        <w:t xml:space="preserve">in this case </w:t>
      </w:r>
      <w:r w:rsidR="00F97105" w:rsidRPr="00F93215">
        <w:rPr>
          <w:rFonts w:ascii="Times New Roman" w:hAnsi="Times New Roman" w:cs="Times New Roman"/>
        </w:rPr>
        <w:t xml:space="preserve">is </w:t>
      </w:r>
      <w:r w:rsidR="006149AD" w:rsidRPr="00F93215">
        <w:rPr>
          <w:rFonts w:ascii="Times New Roman" w:hAnsi="Times New Roman" w:cs="Times New Roman"/>
          <w:spacing w:val="-3"/>
        </w:rPr>
        <w:t>James Lutz</w:t>
      </w:r>
      <w:r w:rsidRPr="00F93215">
        <w:rPr>
          <w:rFonts w:ascii="Times New Roman" w:hAnsi="Times New Roman" w:cs="Times New Roman"/>
        </w:rPr>
        <w:t>.</w:t>
      </w:r>
    </w:p>
    <w:p w:rsidR="00D84D3F" w:rsidRPr="00F93215" w:rsidRDefault="00D84D3F" w:rsidP="00D84D3F">
      <w:pPr>
        <w:spacing w:line="360" w:lineRule="auto"/>
        <w:rPr>
          <w:rFonts w:ascii="Times New Roman" w:hAnsi="Times New Roman" w:cs="Times New Roman"/>
        </w:rPr>
      </w:pPr>
    </w:p>
    <w:p w:rsidR="00D84D3F" w:rsidRPr="00F93215" w:rsidRDefault="00D84D3F" w:rsidP="00D84D3F">
      <w:pPr>
        <w:spacing w:line="360" w:lineRule="auto"/>
        <w:rPr>
          <w:rFonts w:ascii="Times New Roman" w:hAnsi="Times New Roman" w:cs="Times New Roman"/>
        </w:rPr>
      </w:pPr>
      <w:r w:rsidRPr="00F93215">
        <w:rPr>
          <w:rFonts w:ascii="Times New Roman" w:hAnsi="Times New Roman" w:cs="Times New Roman"/>
        </w:rPr>
        <w:tab/>
      </w:r>
      <w:r w:rsidRPr="00F93215">
        <w:rPr>
          <w:rFonts w:ascii="Times New Roman" w:hAnsi="Times New Roman" w:cs="Times New Roman"/>
        </w:rPr>
        <w:tab/>
        <w:t>2.</w:t>
      </w:r>
      <w:r w:rsidRPr="00F93215">
        <w:rPr>
          <w:rFonts w:ascii="Times New Roman" w:hAnsi="Times New Roman" w:cs="Times New Roman"/>
        </w:rPr>
        <w:tab/>
        <w:t xml:space="preserve">The Respondent in this case is </w:t>
      </w:r>
      <w:r w:rsidR="00512446" w:rsidRPr="00F93215">
        <w:rPr>
          <w:rFonts w:ascii="Times New Roman" w:hAnsi="Times New Roman" w:cs="Times New Roman"/>
        </w:rPr>
        <w:t>PPL Electric Utilities Corporation.</w:t>
      </w:r>
    </w:p>
    <w:p w:rsidR="00D84D3F" w:rsidRPr="00F93215" w:rsidRDefault="00D84D3F" w:rsidP="00D84D3F">
      <w:pPr>
        <w:spacing w:line="360" w:lineRule="auto"/>
        <w:rPr>
          <w:rFonts w:ascii="Times New Roman" w:hAnsi="Times New Roman" w:cs="Times New Roman"/>
        </w:rPr>
      </w:pPr>
    </w:p>
    <w:p w:rsidR="00D84D3F" w:rsidRPr="00F93215" w:rsidRDefault="00D84D3F" w:rsidP="00D84D3F">
      <w:pPr>
        <w:spacing w:line="360" w:lineRule="auto"/>
        <w:rPr>
          <w:rFonts w:ascii="Times New Roman" w:hAnsi="Times New Roman" w:cs="Times New Roman"/>
        </w:rPr>
      </w:pPr>
      <w:r w:rsidRPr="00F93215">
        <w:rPr>
          <w:rFonts w:ascii="Times New Roman" w:hAnsi="Times New Roman" w:cs="Times New Roman"/>
        </w:rPr>
        <w:tab/>
      </w:r>
      <w:r w:rsidRPr="00F93215">
        <w:rPr>
          <w:rFonts w:ascii="Times New Roman" w:hAnsi="Times New Roman" w:cs="Times New Roman"/>
        </w:rPr>
        <w:tab/>
        <w:t>3.</w:t>
      </w:r>
      <w:r w:rsidRPr="00F93215">
        <w:rPr>
          <w:rFonts w:ascii="Times New Roman" w:hAnsi="Times New Roman" w:cs="Times New Roman"/>
        </w:rPr>
        <w:tab/>
        <w:t xml:space="preserve">On </w:t>
      </w:r>
      <w:r w:rsidR="00512446" w:rsidRPr="00F93215">
        <w:rPr>
          <w:rFonts w:ascii="Times New Roman" w:hAnsi="Times New Roman" w:cs="Times New Roman"/>
        </w:rPr>
        <w:t>January 17, 2014</w:t>
      </w:r>
      <w:r w:rsidRPr="00F93215">
        <w:rPr>
          <w:rFonts w:ascii="Times New Roman" w:hAnsi="Times New Roman" w:cs="Times New Roman"/>
        </w:rPr>
        <w:t xml:space="preserve">, the </w:t>
      </w:r>
      <w:r w:rsidR="00B67F4E" w:rsidRPr="00F93215">
        <w:rPr>
          <w:rFonts w:ascii="Times New Roman" w:hAnsi="Times New Roman" w:cs="Times New Roman"/>
        </w:rPr>
        <w:t>Complainant</w:t>
      </w:r>
      <w:r w:rsidR="00F97105" w:rsidRPr="00F93215">
        <w:rPr>
          <w:rFonts w:ascii="Times New Roman" w:hAnsi="Times New Roman" w:cs="Times New Roman"/>
        </w:rPr>
        <w:t xml:space="preserve"> </w:t>
      </w:r>
      <w:r w:rsidRPr="00F93215">
        <w:rPr>
          <w:rFonts w:ascii="Times New Roman" w:hAnsi="Times New Roman" w:cs="Times New Roman"/>
        </w:rPr>
        <w:t>filed a complaint with the Commission</w:t>
      </w:r>
      <w:r w:rsidR="00C80A67" w:rsidRPr="00F93215">
        <w:rPr>
          <w:rFonts w:ascii="Times New Roman" w:hAnsi="Times New Roman" w:cs="Times New Roman"/>
        </w:rPr>
        <w:t xml:space="preserve"> against </w:t>
      </w:r>
      <w:r w:rsidR="00512446" w:rsidRPr="00F93215">
        <w:rPr>
          <w:rFonts w:ascii="Times New Roman" w:hAnsi="Times New Roman" w:cs="Times New Roman"/>
        </w:rPr>
        <w:t xml:space="preserve">the </w:t>
      </w:r>
      <w:r w:rsidR="00D92398" w:rsidRPr="00F93215">
        <w:rPr>
          <w:rFonts w:ascii="Times New Roman" w:hAnsi="Times New Roman" w:cs="Times New Roman"/>
          <w:spacing w:val="-3"/>
        </w:rPr>
        <w:t>Respondent</w:t>
      </w:r>
      <w:r w:rsidR="006A65B3" w:rsidRPr="00F93215">
        <w:rPr>
          <w:rFonts w:ascii="Times New Roman" w:hAnsi="Times New Roman" w:cs="Times New Roman"/>
        </w:rPr>
        <w:t>.</w:t>
      </w:r>
    </w:p>
    <w:p w:rsidR="00D84D3F" w:rsidRPr="00F93215" w:rsidRDefault="00D84D3F" w:rsidP="00D84D3F">
      <w:pPr>
        <w:spacing w:line="360" w:lineRule="auto"/>
        <w:rPr>
          <w:rFonts w:ascii="Times New Roman" w:hAnsi="Times New Roman" w:cs="Times New Roman"/>
        </w:rPr>
      </w:pPr>
    </w:p>
    <w:p w:rsidR="00684537" w:rsidRPr="00F93215" w:rsidRDefault="00D84D3F" w:rsidP="00D84D3F">
      <w:pPr>
        <w:spacing w:line="360" w:lineRule="auto"/>
        <w:rPr>
          <w:rFonts w:ascii="Times New Roman" w:hAnsi="Times New Roman" w:cs="Times New Roman"/>
        </w:rPr>
      </w:pPr>
      <w:r w:rsidRPr="00F93215">
        <w:rPr>
          <w:rFonts w:ascii="Times New Roman" w:hAnsi="Times New Roman" w:cs="Times New Roman"/>
        </w:rPr>
        <w:tab/>
      </w:r>
      <w:r w:rsidRPr="00F93215">
        <w:rPr>
          <w:rFonts w:ascii="Times New Roman" w:hAnsi="Times New Roman" w:cs="Times New Roman"/>
        </w:rPr>
        <w:tab/>
      </w:r>
      <w:r w:rsidR="00CF06E2" w:rsidRPr="00F93215">
        <w:rPr>
          <w:rFonts w:ascii="Times New Roman" w:hAnsi="Times New Roman" w:cs="Times New Roman"/>
        </w:rPr>
        <w:t>4</w:t>
      </w:r>
      <w:r w:rsidR="00684537" w:rsidRPr="00F93215">
        <w:rPr>
          <w:rFonts w:ascii="Times New Roman" w:hAnsi="Times New Roman" w:cs="Times New Roman"/>
        </w:rPr>
        <w:t>.</w:t>
      </w:r>
      <w:r w:rsidR="00684537" w:rsidRPr="00F93215">
        <w:rPr>
          <w:rFonts w:ascii="Times New Roman" w:hAnsi="Times New Roman" w:cs="Times New Roman"/>
        </w:rPr>
        <w:tab/>
        <w:t xml:space="preserve">On </w:t>
      </w:r>
      <w:r w:rsidR="00512446" w:rsidRPr="00F93215">
        <w:rPr>
          <w:rFonts w:ascii="Times New Roman" w:hAnsi="Times New Roman" w:cs="Times New Roman"/>
        </w:rPr>
        <w:t>March 4, 2014</w:t>
      </w:r>
      <w:r w:rsidR="00684537" w:rsidRPr="00F93215">
        <w:rPr>
          <w:rFonts w:ascii="Times New Roman" w:hAnsi="Times New Roman" w:cs="Times New Roman"/>
        </w:rPr>
        <w:t xml:space="preserve">, </w:t>
      </w:r>
      <w:r w:rsidR="00512446" w:rsidRPr="00F93215">
        <w:rPr>
          <w:rFonts w:ascii="Times New Roman" w:hAnsi="Times New Roman" w:cs="Times New Roman"/>
        </w:rPr>
        <w:t xml:space="preserve">the </w:t>
      </w:r>
      <w:r w:rsidR="00D92398" w:rsidRPr="00F93215">
        <w:rPr>
          <w:rFonts w:ascii="Times New Roman" w:hAnsi="Times New Roman" w:cs="Times New Roman"/>
          <w:spacing w:val="-3"/>
        </w:rPr>
        <w:t>Respondent</w:t>
      </w:r>
      <w:r w:rsidR="006A65B3" w:rsidRPr="00F93215">
        <w:rPr>
          <w:rFonts w:ascii="Times New Roman" w:hAnsi="Times New Roman" w:cs="Times New Roman"/>
          <w:spacing w:val="-3"/>
        </w:rPr>
        <w:t xml:space="preserve"> </w:t>
      </w:r>
      <w:r w:rsidR="00684537" w:rsidRPr="00F93215">
        <w:rPr>
          <w:rFonts w:ascii="Times New Roman" w:hAnsi="Times New Roman" w:cs="Times New Roman"/>
        </w:rPr>
        <w:t xml:space="preserve">filed </w:t>
      </w:r>
      <w:r w:rsidR="00512446" w:rsidRPr="00F93215">
        <w:rPr>
          <w:rFonts w:ascii="Times New Roman" w:hAnsi="Times New Roman" w:cs="Times New Roman"/>
        </w:rPr>
        <w:t>an answer to the complaint.</w:t>
      </w:r>
    </w:p>
    <w:p w:rsidR="002C3A29" w:rsidRPr="00F93215" w:rsidRDefault="002C3A29" w:rsidP="004C2165">
      <w:pPr>
        <w:pStyle w:val="ParaTab1"/>
        <w:spacing w:line="360" w:lineRule="auto"/>
        <w:ind w:left="90" w:firstLine="1350"/>
        <w:rPr>
          <w:rFonts w:ascii="Times New Roman" w:hAnsi="Times New Roman" w:cs="Times New Roman"/>
        </w:rPr>
      </w:pPr>
    </w:p>
    <w:p w:rsidR="002C3A29" w:rsidRPr="00F93215" w:rsidRDefault="00512446" w:rsidP="004C2165">
      <w:pPr>
        <w:pStyle w:val="ParaTab1"/>
        <w:spacing w:line="360" w:lineRule="auto"/>
        <w:ind w:left="90" w:firstLine="1350"/>
        <w:rPr>
          <w:rFonts w:ascii="Times New Roman" w:hAnsi="Times New Roman" w:cs="Times New Roman"/>
        </w:rPr>
      </w:pPr>
      <w:r w:rsidRPr="00F93215">
        <w:rPr>
          <w:rFonts w:ascii="Times New Roman" w:hAnsi="Times New Roman" w:cs="Times New Roman"/>
        </w:rPr>
        <w:t>5</w:t>
      </w:r>
      <w:r w:rsidR="002C3A29" w:rsidRPr="00F93215">
        <w:rPr>
          <w:rFonts w:ascii="Times New Roman" w:hAnsi="Times New Roman" w:cs="Times New Roman"/>
        </w:rPr>
        <w:t>.</w:t>
      </w:r>
      <w:r w:rsidR="002C3A29" w:rsidRPr="00F93215">
        <w:rPr>
          <w:rFonts w:ascii="Times New Roman" w:hAnsi="Times New Roman" w:cs="Times New Roman"/>
        </w:rPr>
        <w:tab/>
        <w:t xml:space="preserve">By </w:t>
      </w:r>
      <w:r w:rsidRPr="00F93215">
        <w:rPr>
          <w:rFonts w:ascii="Times New Roman" w:hAnsi="Times New Roman" w:cs="Times New Roman"/>
        </w:rPr>
        <w:t xml:space="preserve">document </w:t>
      </w:r>
      <w:r w:rsidR="002C3A29" w:rsidRPr="00F93215">
        <w:rPr>
          <w:rFonts w:ascii="Times New Roman" w:hAnsi="Times New Roman" w:cs="Times New Roman"/>
        </w:rPr>
        <w:t xml:space="preserve">dated </w:t>
      </w:r>
      <w:r w:rsidRPr="00F93215">
        <w:rPr>
          <w:rFonts w:ascii="Times New Roman" w:hAnsi="Times New Roman" w:cs="Times New Roman"/>
        </w:rPr>
        <w:t>April 21, 2014 document</w:t>
      </w:r>
      <w:r w:rsidR="002C3A29" w:rsidRPr="00F93215">
        <w:rPr>
          <w:rFonts w:ascii="Times New Roman" w:hAnsi="Times New Roman" w:cs="Times New Roman"/>
        </w:rPr>
        <w:t>, the Complainant stated that he was withdrawing h</w:t>
      </w:r>
      <w:r w:rsidRPr="00F93215">
        <w:rPr>
          <w:rFonts w:ascii="Times New Roman" w:hAnsi="Times New Roman" w:cs="Times New Roman"/>
        </w:rPr>
        <w:t>is</w:t>
      </w:r>
      <w:r w:rsidR="002C3A29" w:rsidRPr="00F93215">
        <w:rPr>
          <w:rFonts w:ascii="Times New Roman" w:hAnsi="Times New Roman" w:cs="Times New Roman"/>
        </w:rPr>
        <w:t xml:space="preserve"> complaint against </w:t>
      </w:r>
      <w:r w:rsidR="00D92398" w:rsidRPr="00F93215">
        <w:rPr>
          <w:rFonts w:ascii="Times New Roman" w:hAnsi="Times New Roman" w:cs="Times New Roman"/>
          <w:spacing w:val="-3"/>
        </w:rPr>
        <w:t>Respondent</w:t>
      </w:r>
      <w:r w:rsidR="00634ED8" w:rsidRPr="00F93215">
        <w:rPr>
          <w:rFonts w:ascii="Times New Roman" w:hAnsi="Times New Roman" w:cs="Times New Roman"/>
        </w:rPr>
        <w:t>.</w:t>
      </w:r>
    </w:p>
    <w:p w:rsidR="002C3A29" w:rsidRPr="00F93215" w:rsidRDefault="002C3A29" w:rsidP="004C2165">
      <w:pPr>
        <w:pStyle w:val="ParaTab1"/>
        <w:spacing w:line="360" w:lineRule="auto"/>
        <w:ind w:left="90" w:firstLine="1350"/>
        <w:rPr>
          <w:rFonts w:ascii="Times New Roman" w:hAnsi="Times New Roman" w:cs="Times New Roman"/>
        </w:rPr>
      </w:pPr>
    </w:p>
    <w:p w:rsidR="002C3A29" w:rsidRPr="00F93215" w:rsidRDefault="00512446" w:rsidP="004C2165">
      <w:pPr>
        <w:pStyle w:val="ParaTab1"/>
        <w:spacing w:line="360" w:lineRule="auto"/>
        <w:ind w:left="90" w:firstLine="1350"/>
        <w:rPr>
          <w:rFonts w:ascii="Times New Roman" w:hAnsi="Times New Roman" w:cs="Times New Roman"/>
        </w:rPr>
      </w:pPr>
      <w:r w:rsidRPr="00F93215">
        <w:rPr>
          <w:rFonts w:ascii="Times New Roman" w:hAnsi="Times New Roman" w:cs="Times New Roman"/>
        </w:rPr>
        <w:t>6</w:t>
      </w:r>
      <w:r w:rsidR="002C3A29" w:rsidRPr="00F93215">
        <w:rPr>
          <w:rFonts w:ascii="Times New Roman" w:hAnsi="Times New Roman" w:cs="Times New Roman"/>
        </w:rPr>
        <w:t>.</w:t>
      </w:r>
      <w:r w:rsidR="002C3A29" w:rsidRPr="00F93215">
        <w:rPr>
          <w:rFonts w:ascii="Times New Roman" w:hAnsi="Times New Roman" w:cs="Times New Roman"/>
        </w:rPr>
        <w:tab/>
      </w:r>
      <w:r w:rsidRPr="00F93215">
        <w:rPr>
          <w:rFonts w:ascii="Times New Roman" w:hAnsi="Times New Roman" w:cs="Times New Roman"/>
        </w:rPr>
        <w:t xml:space="preserve">The </w:t>
      </w:r>
      <w:r w:rsidR="00D92398" w:rsidRPr="00F93215">
        <w:rPr>
          <w:rFonts w:ascii="Times New Roman" w:hAnsi="Times New Roman" w:cs="Times New Roman"/>
          <w:spacing w:val="-3"/>
        </w:rPr>
        <w:t>Respondent</w:t>
      </w:r>
      <w:r w:rsidR="002C3A29" w:rsidRPr="00F93215">
        <w:rPr>
          <w:rFonts w:ascii="Times New Roman" w:hAnsi="Times New Roman" w:cs="Times New Roman"/>
        </w:rPr>
        <w:t xml:space="preserve"> </w:t>
      </w:r>
      <w:r w:rsidRPr="00F93215">
        <w:rPr>
          <w:rFonts w:ascii="Times New Roman" w:hAnsi="Times New Roman" w:cs="Times New Roman"/>
        </w:rPr>
        <w:t>does</w:t>
      </w:r>
      <w:r w:rsidR="002C3A29" w:rsidRPr="00F93215">
        <w:rPr>
          <w:rFonts w:ascii="Times New Roman" w:hAnsi="Times New Roman" w:cs="Times New Roman"/>
        </w:rPr>
        <w:t xml:space="preserve"> not object to withdrawal of the complaint.</w:t>
      </w:r>
    </w:p>
    <w:p w:rsidR="002C3A29" w:rsidRPr="00F93215" w:rsidRDefault="002C3A29" w:rsidP="004C2165">
      <w:pPr>
        <w:pStyle w:val="ParaTab1"/>
        <w:spacing w:line="360" w:lineRule="auto"/>
        <w:ind w:left="90" w:firstLine="1350"/>
        <w:rPr>
          <w:rFonts w:ascii="Times New Roman" w:hAnsi="Times New Roman" w:cs="Times New Roman"/>
        </w:rPr>
      </w:pPr>
    </w:p>
    <w:p w:rsidR="002C3A29" w:rsidRPr="00F93215" w:rsidRDefault="002C3A29" w:rsidP="002C3A29">
      <w:pPr>
        <w:pStyle w:val="p10"/>
        <w:spacing w:line="360" w:lineRule="auto"/>
        <w:ind w:firstLine="0"/>
        <w:jc w:val="center"/>
      </w:pPr>
      <w:r w:rsidRPr="00F93215">
        <w:rPr>
          <w:u w:val="single"/>
        </w:rPr>
        <w:t>DISCUSSION</w:t>
      </w:r>
    </w:p>
    <w:p w:rsidR="004C2165" w:rsidRPr="00F93215" w:rsidRDefault="004C2165" w:rsidP="00D84D3F">
      <w:pPr>
        <w:spacing w:line="360" w:lineRule="auto"/>
        <w:rPr>
          <w:rFonts w:ascii="Times New Roman" w:hAnsi="Times New Roman" w:cs="Times New Roman"/>
        </w:rPr>
      </w:pPr>
    </w:p>
    <w:p w:rsidR="002C3A29" w:rsidRPr="00F93215" w:rsidRDefault="002C3A29" w:rsidP="002C3A29">
      <w:pPr>
        <w:pStyle w:val="p7"/>
        <w:spacing w:line="360" w:lineRule="auto"/>
      </w:pPr>
      <w:r w:rsidRPr="00F93215">
        <w:t>The Commission’s Rules of Practice and Procedure at 52 Pa.Code §</w:t>
      </w:r>
      <w:r w:rsidR="00512446" w:rsidRPr="00F93215">
        <w:t xml:space="preserve"> </w:t>
      </w:r>
      <w:r w:rsidRPr="00F93215">
        <w:t>5.94 permit parties to withdraw pleadings in a contested proceeding.  The provision at 52 Pa.Code §</w:t>
      </w:r>
      <w:r w:rsidR="00512446" w:rsidRPr="00F93215">
        <w:t xml:space="preserve"> </w:t>
      </w:r>
      <w:r w:rsidRPr="00F93215">
        <w:t>5.94(a) allows withdrawal of pleadings by a petition for leave to withdraw the pleading.  The petition is granted only by permission of the presiding officer or the Commission.  The presiding officer or Commission must consider the petition, any objections thereto and the public interest in determining whether to permit withdrawal of the pleading.</w:t>
      </w:r>
    </w:p>
    <w:p w:rsidR="002C3A29" w:rsidRPr="00F93215" w:rsidRDefault="002C3A29" w:rsidP="002C3A29">
      <w:pPr>
        <w:pStyle w:val="p7"/>
        <w:spacing w:line="360" w:lineRule="auto"/>
      </w:pPr>
    </w:p>
    <w:p w:rsidR="002C3A29" w:rsidRPr="00F93215" w:rsidRDefault="002C3A29" w:rsidP="002C3A29">
      <w:pPr>
        <w:pStyle w:val="p7"/>
        <w:spacing w:line="360" w:lineRule="auto"/>
      </w:pPr>
      <w:r w:rsidRPr="00F93215">
        <w:t xml:space="preserve">The Complainant’s </w:t>
      </w:r>
      <w:r w:rsidR="00512446" w:rsidRPr="00F93215">
        <w:t>April 21, 2014</w:t>
      </w:r>
      <w:r w:rsidRPr="00F93215">
        <w:t xml:space="preserve">, </w:t>
      </w:r>
      <w:r w:rsidR="00512446" w:rsidRPr="00F93215">
        <w:t xml:space="preserve">document </w:t>
      </w:r>
      <w:r w:rsidR="0064113D">
        <w:t xml:space="preserve">does not comply with 52 </w:t>
      </w:r>
      <w:proofErr w:type="spellStart"/>
      <w:r w:rsidR="0064113D">
        <w:t>Pa.Code</w:t>
      </w:r>
      <w:proofErr w:type="spellEnd"/>
      <w:r w:rsidR="0064113D">
        <w:t> </w:t>
      </w:r>
      <w:r w:rsidRPr="00F93215">
        <w:t>§</w:t>
      </w:r>
      <w:r w:rsidR="0064113D">
        <w:t> </w:t>
      </w:r>
      <w:r w:rsidRPr="00F93215">
        <w:t>5.94 in that it does not fulfill the general requirements of a petition set forth in 52 Pa.Code §</w:t>
      </w:r>
      <w:r w:rsidR="00512446" w:rsidRPr="00F93215">
        <w:t xml:space="preserve"> </w:t>
      </w:r>
      <w:r w:rsidRPr="00F93215">
        <w:t xml:space="preserve">5.41.  </w:t>
      </w:r>
      <w:r w:rsidR="00512446" w:rsidRPr="00F93215">
        <w:t>However, t</w:t>
      </w:r>
      <w:r w:rsidRPr="00F93215">
        <w:t xml:space="preserve">he regulation at </w:t>
      </w:r>
      <w:r w:rsidRPr="00F93215">
        <w:rPr>
          <w:spacing w:val="-3"/>
        </w:rPr>
        <w:t>52 Pa</w:t>
      </w:r>
      <w:r w:rsidR="00512446" w:rsidRPr="00F93215">
        <w:rPr>
          <w:spacing w:val="-3"/>
        </w:rPr>
        <w:t>.</w:t>
      </w:r>
      <w:r w:rsidRPr="00F93215">
        <w:rPr>
          <w:spacing w:val="-3"/>
        </w:rPr>
        <w:t>Code §</w:t>
      </w:r>
      <w:r w:rsidR="00512446" w:rsidRPr="00F93215">
        <w:rPr>
          <w:spacing w:val="-3"/>
        </w:rPr>
        <w:t xml:space="preserve"> </w:t>
      </w:r>
      <w:r w:rsidRPr="00F93215">
        <w:rPr>
          <w:spacing w:val="-3"/>
        </w:rPr>
        <w:t xml:space="preserve">1.2(a) provides that the presiding officer </w:t>
      </w:r>
      <w:r w:rsidRPr="00F93215">
        <w:rPr>
          <w:spacing w:val="-3"/>
        </w:rPr>
        <w:lastRenderedPageBreak/>
        <w:t xml:space="preserve">or the Commission may disregard an error or defect of procedure which does not affect the substantive rights of the parties.  </w:t>
      </w:r>
      <w:r w:rsidRPr="00F93215">
        <w:t xml:space="preserve">Since the Complainant’s </w:t>
      </w:r>
      <w:r w:rsidR="00512446" w:rsidRPr="00F93215">
        <w:t xml:space="preserve">April 21, 2014 document </w:t>
      </w:r>
      <w:r w:rsidRPr="00F93215">
        <w:t>request</w:t>
      </w:r>
      <w:r w:rsidR="009558B7" w:rsidRPr="00F93215">
        <w:t>ed</w:t>
      </w:r>
      <w:r w:rsidRPr="00F93215">
        <w:t xml:space="preserve"> permission to withdraw h</w:t>
      </w:r>
      <w:r w:rsidR="00512446" w:rsidRPr="00F93215">
        <w:t>is</w:t>
      </w:r>
      <w:r w:rsidRPr="00F93215">
        <w:t xml:space="preserve"> complaint and a copy of the </w:t>
      </w:r>
      <w:r w:rsidR="00512446" w:rsidRPr="00F93215">
        <w:t xml:space="preserve">document </w:t>
      </w:r>
      <w:r w:rsidRPr="00F93215">
        <w:t xml:space="preserve">was served on </w:t>
      </w:r>
      <w:r w:rsidR="00D92398" w:rsidRPr="00F93215">
        <w:rPr>
          <w:spacing w:val="-3"/>
        </w:rPr>
        <w:t>Respondent</w:t>
      </w:r>
      <w:r w:rsidRPr="00F93215">
        <w:t xml:space="preserve">, </w:t>
      </w:r>
      <w:r w:rsidR="009558B7" w:rsidRPr="00F93215">
        <w:t xml:space="preserve">the Respondent </w:t>
      </w:r>
      <w:r w:rsidRPr="00F93215">
        <w:t xml:space="preserve">had notice of the request and </w:t>
      </w:r>
      <w:r w:rsidR="00512446" w:rsidRPr="00F93215">
        <w:t xml:space="preserve">an opportunity to </w:t>
      </w:r>
      <w:r w:rsidRPr="00F93215">
        <w:t>file a</w:t>
      </w:r>
      <w:r w:rsidR="00512446" w:rsidRPr="00F93215">
        <w:t>n</w:t>
      </w:r>
      <w:r w:rsidRPr="00F93215">
        <w:t xml:space="preserve"> answer to the </w:t>
      </w:r>
      <w:r w:rsidR="003F20AF" w:rsidRPr="00F93215">
        <w:t>document.</w:t>
      </w:r>
    </w:p>
    <w:p w:rsidR="003F20AF" w:rsidRPr="00F93215" w:rsidRDefault="003F20AF" w:rsidP="002C3A29">
      <w:pPr>
        <w:pStyle w:val="p7"/>
        <w:spacing w:line="360" w:lineRule="auto"/>
      </w:pPr>
    </w:p>
    <w:p w:rsidR="002C3A29" w:rsidRPr="00F93215" w:rsidRDefault="002C3A29" w:rsidP="002C3A29">
      <w:pPr>
        <w:pStyle w:val="p7"/>
        <w:spacing w:line="360" w:lineRule="auto"/>
      </w:pPr>
      <w:r w:rsidRPr="00F93215">
        <w:t xml:space="preserve">I will ignore the procedural defects of the Complainant’s request and treat the </w:t>
      </w:r>
      <w:r w:rsidR="00512446" w:rsidRPr="00F93215">
        <w:t xml:space="preserve">April 21, 2014 document </w:t>
      </w:r>
      <w:r w:rsidRPr="00F93215">
        <w:t xml:space="preserve">as </w:t>
      </w:r>
      <w:r w:rsidR="009558B7" w:rsidRPr="00F93215">
        <w:t>a petition for leave to withdraw,</w:t>
      </w:r>
      <w:r w:rsidRPr="00F93215">
        <w:t xml:space="preserve"> filed pursuant to 52 Pa.Code §</w:t>
      </w:r>
      <w:r w:rsidR="00512446" w:rsidRPr="00F93215">
        <w:t xml:space="preserve"> </w:t>
      </w:r>
      <w:r w:rsidRPr="00F93215">
        <w:t>5.94</w:t>
      </w:r>
      <w:r w:rsidR="009558B7" w:rsidRPr="00F93215">
        <w:t>,</w:t>
      </w:r>
      <w:r w:rsidRPr="00F93215">
        <w:t xml:space="preserve"> in order to secure a just, speedy and inexpensive determination of this proceeding pursuant to 52 Pa.Code §</w:t>
      </w:r>
      <w:r w:rsidR="00512446" w:rsidRPr="00F93215">
        <w:t xml:space="preserve"> </w:t>
      </w:r>
      <w:r w:rsidRPr="00F93215">
        <w:t xml:space="preserve">1.2(a).  This will not adversely affect </w:t>
      </w:r>
      <w:r w:rsidR="00D92398" w:rsidRPr="00F93215">
        <w:rPr>
          <w:spacing w:val="-3"/>
        </w:rPr>
        <w:t>Respondent</w:t>
      </w:r>
      <w:r w:rsidRPr="00F93215">
        <w:t>’s substantive rights, pursuant to 52 Pa.Code §</w:t>
      </w:r>
      <w:r w:rsidR="00512446" w:rsidRPr="00F93215">
        <w:t xml:space="preserve"> </w:t>
      </w:r>
      <w:r w:rsidRPr="00F93215">
        <w:t xml:space="preserve">1.2(c), since </w:t>
      </w:r>
      <w:r w:rsidR="00D07E7C" w:rsidRPr="00F93215">
        <w:t>it</w:t>
      </w:r>
      <w:r w:rsidRPr="00F93215">
        <w:t xml:space="preserve"> had notice of the issue and an opportunity to respond.</w:t>
      </w:r>
    </w:p>
    <w:p w:rsidR="002C3A29" w:rsidRPr="00F93215" w:rsidRDefault="002C3A29" w:rsidP="002C3A29">
      <w:pPr>
        <w:pStyle w:val="p7"/>
        <w:spacing w:line="360" w:lineRule="auto"/>
      </w:pPr>
    </w:p>
    <w:p w:rsidR="002C3A29" w:rsidRPr="00F93215" w:rsidRDefault="002C3A29" w:rsidP="002C3A29">
      <w:pPr>
        <w:pStyle w:val="ParaTab1"/>
        <w:spacing w:line="360" w:lineRule="auto"/>
        <w:ind w:firstLine="1350"/>
        <w:rPr>
          <w:rFonts w:ascii="Times New Roman" w:hAnsi="Times New Roman" w:cs="Times New Roman"/>
        </w:rPr>
      </w:pPr>
      <w:r w:rsidRPr="00F93215">
        <w:rPr>
          <w:rFonts w:ascii="Times New Roman" w:hAnsi="Times New Roman" w:cs="Times New Roman"/>
        </w:rPr>
        <w:t>Turning first to the Complainant’s request to withdraw h</w:t>
      </w:r>
      <w:r w:rsidR="009558B7" w:rsidRPr="00F93215">
        <w:rPr>
          <w:rFonts w:ascii="Times New Roman" w:hAnsi="Times New Roman" w:cs="Times New Roman"/>
        </w:rPr>
        <w:t>is</w:t>
      </w:r>
      <w:r w:rsidRPr="00F93215">
        <w:rPr>
          <w:rFonts w:ascii="Times New Roman" w:hAnsi="Times New Roman" w:cs="Times New Roman"/>
        </w:rPr>
        <w:t xml:space="preserve"> J</w:t>
      </w:r>
      <w:r w:rsidR="00512446" w:rsidRPr="00F93215">
        <w:rPr>
          <w:rFonts w:ascii="Times New Roman" w:hAnsi="Times New Roman" w:cs="Times New Roman"/>
        </w:rPr>
        <w:t>anuary 17, 2014</w:t>
      </w:r>
      <w:r w:rsidRPr="00F93215">
        <w:rPr>
          <w:rFonts w:ascii="Times New Roman" w:hAnsi="Times New Roman" w:cs="Times New Roman"/>
        </w:rPr>
        <w:t xml:space="preserve"> complaint, the </w:t>
      </w:r>
      <w:r w:rsidR="00512446" w:rsidRPr="00F93215">
        <w:rPr>
          <w:rFonts w:ascii="Times New Roman" w:hAnsi="Times New Roman" w:cs="Times New Roman"/>
        </w:rPr>
        <w:t xml:space="preserve">April 21, 2014 document </w:t>
      </w:r>
      <w:r w:rsidR="003E3027" w:rsidRPr="00F93215">
        <w:rPr>
          <w:rFonts w:ascii="Times New Roman" w:hAnsi="Times New Roman" w:cs="Times New Roman"/>
        </w:rPr>
        <w:t>does not provide a reason for the Complainant’s withdrawal.</w:t>
      </w:r>
      <w:r w:rsidR="002A23C2" w:rsidRPr="00F93215">
        <w:rPr>
          <w:rFonts w:ascii="Times New Roman" w:hAnsi="Times New Roman" w:cs="Times New Roman"/>
        </w:rPr>
        <w:t xml:space="preserve">  </w:t>
      </w:r>
      <w:r w:rsidR="003E3027" w:rsidRPr="00F93215">
        <w:rPr>
          <w:rFonts w:ascii="Times New Roman" w:hAnsi="Times New Roman" w:cs="Times New Roman"/>
        </w:rPr>
        <w:t>However, t</w:t>
      </w:r>
      <w:r w:rsidRPr="00F93215">
        <w:rPr>
          <w:rFonts w:ascii="Times New Roman" w:hAnsi="Times New Roman" w:cs="Times New Roman"/>
        </w:rPr>
        <w:t>he Commission has no interest in mandating that the Complainant continue litigation whe</w:t>
      </w:r>
      <w:r w:rsidR="002A23C2" w:rsidRPr="00F93215">
        <w:rPr>
          <w:rFonts w:ascii="Times New Roman" w:hAnsi="Times New Roman" w:cs="Times New Roman"/>
        </w:rPr>
        <w:t xml:space="preserve">re </w:t>
      </w:r>
      <w:r w:rsidR="009558B7" w:rsidRPr="00F93215">
        <w:rPr>
          <w:rFonts w:ascii="Times New Roman" w:hAnsi="Times New Roman" w:cs="Times New Roman"/>
        </w:rPr>
        <w:t>he</w:t>
      </w:r>
      <w:r w:rsidR="003E3027" w:rsidRPr="00F93215">
        <w:rPr>
          <w:rFonts w:ascii="Times New Roman" w:hAnsi="Times New Roman" w:cs="Times New Roman"/>
        </w:rPr>
        <w:t xml:space="preserve"> no longer wishes to pursue his complaint at this time.</w:t>
      </w:r>
    </w:p>
    <w:p w:rsidR="002C3A29" w:rsidRPr="00F93215" w:rsidRDefault="002C3A29" w:rsidP="002C3A29">
      <w:pPr>
        <w:pStyle w:val="p6"/>
        <w:spacing w:line="360" w:lineRule="auto"/>
      </w:pPr>
    </w:p>
    <w:p w:rsidR="002C3A29" w:rsidRPr="00F93215" w:rsidRDefault="002C3A29" w:rsidP="002C3A29">
      <w:pPr>
        <w:pStyle w:val="p6"/>
        <w:spacing w:line="360" w:lineRule="auto"/>
      </w:pPr>
      <w:r w:rsidRPr="00F93215">
        <w:tab/>
      </w:r>
      <w:r w:rsidRPr="00F93215">
        <w:tab/>
      </w:r>
      <w:r w:rsidRPr="00F93215">
        <w:tab/>
        <w:t xml:space="preserve">Turning next to any objections to the withdrawal of the </w:t>
      </w:r>
      <w:r w:rsidR="003E3027" w:rsidRPr="00F93215">
        <w:t xml:space="preserve">January 17, 2014 </w:t>
      </w:r>
      <w:r w:rsidR="00AD555D" w:rsidRPr="00F93215">
        <w:t>co</w:t>
      </w:r>
      <w:r w:rsidRPr="00F93215">
        <w:t xml:space="preserve">mplaint, </w:t>
      </w:r>
      <w:r w:rsidR="003E3027" w:rsidRPr="00F93215">
        <w:t xml:space="preserve">the Respondent has </w:t>
      </w:r>
      <w:r w:rsidRPr="00F93215">
        <w:t>indicat</w:t>
      </w:r>
      <w:r w:rsidR="003E3027" w:rsidRPr="00F93215">
        <w:t>ed</w:t>
      </w:r>
      <w:r w:rsidRPr="00F93215">
        <w:t xml:space="preserve"> that it d</w:t>
      </w:r>
      <w:r w:rsidR="003E3027" w:rsidRPr="00F93215">
        <w:t>oes</w:t>
      </w:r>
      <w:r w:rsidRPr="00F93215">
        <w:t xml:space="preserve"> not oppose the Complainant’s request to withdraw h</w:t>
      </w:r>
      <w:r w:rsidR="003E3027" w:rsidRPr="00F93215">
        <w:t>is</w:t>
      </w:r>
      <w:r w:rsidRPr="00F93215">
        <w:t xml:space="preserve"> complaint.</w:t>
      </w:r>
      <w:r w:rsidR="003E3027" w:rsidRPr="00F93215">
        <w:t xml:space="preserve">  </w:t>
      </w:r>
      <w:r w:rsidRPr="00F93215">
        <w:t>The</w:t>
      </w:r>
      <w:r w:rsidR="0090284C" w:rsidRPr="00F93215">
        <w:t xml:space="preserve"> Complainant and </w:t>
      </w:r>
      <w:r w:rsidR="00D92398" w:rsidRPr="00F93215">
        <w:rPr>
          <w:spacing w:val="-3"/>
        </w:rPr>
        <w:t>Respondent</w:t>
      </w:r>
      <w:r w:rsidR="0090284C" w:rsidRPr="00F93215">
        <w:t xml:space="preserve"> are the only</w:t>
      </w:r>
      <w:r w:rsidRPr="00F93215">
        <w:t xml:space="preserve"> parties involved in this proceeding.  Therefore, there are no objections to the Complainant’s withdrawal.</w:t>
      </w:r>
    </w:p>
    <w:p w:rsidR="002C3A29" w:rsidRPr="00F93215" w:rsidRDefault="002C3A29" w:rsidP="002C3A29">
      <w:pPr>
        <w:pStyle w:val="p7"/>
        <w:spacing w:line="360" w:lineRule="auto"/>
      </w:pPr>
    </w:p>
    <w:p w:rsidR="002C3A29" w:rsidRPr="00F93215" w:rsidRDefault="002C3A29" w:rsidP="00AD555D">
      <w:pPr>
        <w:pStyle w:val="p7"/>
        <w:spacing w:line="360" w:lineRule="auto"/>
      </w:pPr>
      <w:r w:rsidRPr="00F93215">
        <w:t xml:space="preserve">Turning finally to the public interest, the complaint </w:t>
      </w:r>
      <w:r w:rsidR="00AD555D" w:rsidRPr="00F93215">
        <w:t xml:space="preserve">does not </w:t>
      </w:r>
      <w:r w:rsidRPr="00F93215">
        <w:t xml:space="preserve">allege facts that would impact the public interest.  According to the complaint, </w:t>
      </w:r>
      <w:r w:rsidR="003E3027" w:rsidRPr="00F93215">
        <w:t xml:space="preserve">the </w:t>
      </w:r>
      <w:r w:rsidR="00D92398" w:rsidRPr="00F93215">
        <w:rPr>
          <w:spacing w:val="-3"/>
        </w:rPr>
        <w:t>Respondent</w:t>
      </w:r>
      <w:r w:rsidR="00AD555D" w:rsidRPr="00F93215">
        <w:t xml:space="preserve"> </w:t>
      </w:r>
      <w:r w:rsidR="003E3027" w:rsidRPr="00F93215">
        <w:t xml:space="preserve">misused LIHEAP grant money by applying a portion of the LIHEAP grant to reduce the outstanding balance the Complainant owed.  </w:t>
      </w:r>
      <w:r w:rsidRPr="00F93215">
        <w:t>Th</w:t>
      </w:r>
      <w:r w:rsidR="00AD555D" w:rsidRPr="00F93215">
        <w:t xml:space="preserve">is </w:t>
      </w:r>
      <w:r w:rsidR="003E3027" w:rsidRPr="00F93215">
        <w:t xml:space="preserve">alleged misuse of LIHEAP grant money </w:t>
      </w:r>
      <w:r w:rsidR="00AD555D" w:rsidRPr="00F93215">
        <w:t xml:space="preserve">does not appear to have </w:t>
      </w:r>
      <w:r w:rsidRPr="00F93215">
        <w:t xml:space="preserve">had an impact on other customers of </w:t>
      </w:r>
      <w:r w:rsidR="00D92398" w:rsidRPr="00F93215">
        <w:rPr>
          <w:spacing w:val="-3"/>
        </w:rPr>
        <w:t>Respondent</w:t>
      </w:r>
      <w:r w:rsidR="00AD555D" w:rsidRPr="00F93215">
        <w:t>.  T</w:t>
      </w:r>
      <w:r w:rsidRPr="00F93215">
        <w:t>herefore</w:t>
      </w:r>
      <w:r w:rsidR="00AD555D" w:rsidRPr="00F93215">
        <w:t xml:space="preserve">, the allegations </w:t>
      </w:r>
      <w:r w:rsidR="003E3027" w:rsidRPr="00F93215">
        <w:t>in the complaint</w:t>
      </w:r>
      <w:r w:rsidR="00AD555D" w:rsidRPr="00F93215">
        <w:t xml:space="preserve"> do not allege an</w:t>
      </w:r>
      <w:r w:rsidRPr="00F93215">
        <w:t xml:space="preserve"> </w:t>
      </w:r>
      <w:r w:rsidR="007216B8" w:rsidRPr="00F93215">
        <w:t>impact on the public interest.</w:t>
      </w:r>
    </w:p>
    <w:p w:rsidR="002C3A29" w:rsidRPr="00F93215" w:rsidRDefault="002C3A29" w:rsidP="002C3A29">
      <w:pPr>
        <w:pStyle w:val="p7"/>
        <w:spacing w:line="360" w:lineRule="auto"/>
      </w:pPr>
    </w:p>
    <w:p w:rsidR="002C3A29" w:rsidRPr="00F93215" w:rsidRDefault="002C3A29" w:rsidP="002C3A29">
      <w:pPr>
        <w:pStyle w:val="p10"/>
        <w:spacing w:line="360" w:lineRule="auto"/>
      </w:pPr>
      <w:r w:rsidRPr="00F93215">
        <w:t xml:space="preserve">Having reviewed the request to withdraw, any objections to the request and the public interest, I conclude that the request to withdraw should be granted.  Granting the request to withdraw will terminate the litigation, saving the parties the costs in time and money they </w:t>
      </w:r>
      <w:r w:rsidRPr="00F93215">
        <w:lastRenderedPageBreak/>
        <w:t>would otherwise incur litigating the case.  Granting the request to withdraw will not impact the public interest and will conserve administrative hearing resources.</w:t>
      </w:r>
    </w:p>
    <w:p w:rsidR="002C3A29" w:rsidRPr="00F93215" w:rsidRDefault="002C3A29" w:rsidP="002C3A29">
      <w:pPr>
        <w:pStyle w:val="p10"/>
        <w:spacing w:line="360" w:lineRule="auto"/>
      </w:pPr>
    </w:p>
    <w:p w:rsidR="002C3A29" w:rsidRPr="00F93215" w:rsidRDefault="002C3A29" w:rsidP="002C3A29">
      <w:pPr>
        <w:pStyle w:val="c2"/>
        <w:tabs>
          <w:tab w:val="left" w:pos="1496"/>
        </w:tabs>
        <w:spacing w:line="360" w:lineRule="auto"/>
        <w:outlineLvl w:val="0"/>
      </w:pPr>
      <w:r w:rsidRPr="00F93215">
        <w:rPr>
          <w:u w:val="single"/>
        </w:rPr>
        <w:t>CONCLUSIONS OF LAW</w:t>
      </w:r>
    </w:p>
    <w:p w:rsidR="002C3A29" w:rsidRPr="00F93215" w:rsidRDefault="002C3A29" w:rsidP="002C3A29">
      <w:pPr>
        <w:tabs>
          <w:tab w:val="left" w:pos="1496"/>
        </w:tabs>
        <w:spacing w:line="360" w:lineRule="auto"/>
        <w:rPr>
          <w:rFonts w:ascii="Times New Roman" w:hAnsi="Times New Roman" w:cs="Times New Roman"/>
        </w:rPr>
      </w:pPr>
    </w:p>
    <w:p w:rsidR="002C3A29" w:rsidRPr="00F93215" w:rsidRDefault="002C3A29" w:rsidP="002C3A29">
      <w:pPr>
        <w:pStyle w:val="p10"/>
        <w:spacing w:line="360" w:lineRule="auto"/>
        <w:ind w:firstLine="1440"/>
      </w:pPr>
      <w:r w:rsidRPr="00F93215">
        <w:t>1.</w:t>
      </w:r>
      <w:r w:rsidRPr="00F93215">
        <w:tab/>
        <w:t>The Commission has jurisdiction over the subject matter and the parties to this proceeding.</w:t>
      </w:r>
    </w:p>
    <w:p w:rsidR="002C3A29" w:rsidRPr="00F93215" w:rsidRDefault="002C3A29" w:rsidP="002C3A29">
      <w:pPr>
        <w:pStyle w:val="p10"/>
        <w:spacing w:line="360" w:lineRule="auto"/>
      </w:pPr>
    </w:p>
    <w:p w:rsidR="002C3A29" w:rsidRPr="00F93215" w:rsidRDefault="002C3A29" w:rsidP="002C3A29">
      <w:pPr>
        <w:pStyle w:val="p10"/>
        <w:spacing w:line="360" w:lineRule="auto"/>
        <w:ind w:firstLine="1440"/>
      </w:pPr>
      <w:r w:rsidRPr="00F93215">
        <w:t>2.</w:t>
      </w:r>
      <w:r w:rsidRPr="00F93215">
        <w:tab/>
        <w:t>The Commission’s Rules of Practice and Procedure at 52 Pa.Code §</w:t>
      </w:r>
      <w:r w:rsidR="003F20AF" w:rsidRPr="00F93215">
        <w:t xml:space="preserve"> </w:t>
      </w:r>
      <w:r w:rsidRPr="00F93215">
        <w:t>5.94 permit parties to withdraw pleadings in a contested proceeding by permission of the presiding officer or Commission.</w:t>
      </w:r>
    </w:p>
    <w:p w:rsidR="002C3A29" w:rsidRPr="00F93215" w:rsidRDefault="002C3A29" w:rsidP="002C3A29">
      <w:pPr>
        <w:tabs>
          <w:tab w:val="left" w:pos="1496"/>
          <w:tab w:val="left" w:pos="2239"/>
        </w:tabs>
        <w:spacing w:line="360" w:lineRule="auto"/>
        <w:rPr>
          <w:rFonts w:ascii="Times New Roman" w:hAnsi="Times New Roman" w:cs="Times New Roman"/>
        </w:rPr>
      </w:pPr>
    </w:p>
    <w:p w:rsidR="002C3A29" w:rsidRPr="00F93215" w:rsidRDefault="002C3A29" w:rsidP="002C3A29">
      <w:pPr>
        <w:pStyle w:val="p10"/>
        <w:spacing w:line="360" w:lineRule="auto"/>
        <w:ind w:firstLine="1440"/>
      </w:pPr>
      <w:r w:rsidRPr="00F93215">
        <w:t>3.</w:t>
      </w:r>
      <w:r w:rsidRPr="00F93215">
        <w:tab/>
        <w:t>In determining whether to permit withdrawal of the pleading, the presiding officer or Commission must consider the petition, any objections thereto and the public interest.</w:t>
      </w:r>
    </w:p>
    <w:p w:rsidR="002C3A29" w:rsidRPr="00F93215" w:rsidRDefault="002C3A29" w:rsidP="002C3A29">
      <w:pPr>
        <w:pStyle w:val="p10"/>
        <w:spacing w:line="360" w:lineRule="auto"/>
      </w:pPr>
    </w:p>
    <w:p w:rsidR="002C3A29" w:rsidRPr="00F93215" w:rsidRDefault="002C3A29" w:rsidP="002C3A29">
      <w:pPr>
        <w:pStyle w:val="c2"/>
        <w:tabs>
          <w:tab w:val="left" w:pos="1496"/>
          <w:tab w:val="left" w:pos="2239"/>
        </w:tabs>
        <w:spacing w:line="360" w:lineRule="auto"/>
        <w:outlineLvl w:val="0"/>
        <w:rPr>
          <w:u w:val="single"/>
        </w:rPr>
      </w:pPr>
      <w:r w:rsidRPr="00F93215">
        <w:rPr>
          <w:u w:val="single"/>
        </w:rPr>
        <w:t>ORDER</w:t>
      </w:r>
    </w:p>
    <w:p w:rsidR="002C3A29" w:rsidRPr="00F93215" w:rsidRDefault="002C3A29" w:rsidP="002C3A29">
      <w:pPr>
        <w:pStyle w:val="c2"/>
        <w:tabs>
          <w:tab w:val="left" w:pos="1496"/>
          <w:tab w:val="left" w:pos="2239"/>
        </w:tabs>
        <w:spacing w:line="360" w:lineRule="auto"/>
        <w:outlineLvl w:val="0"/>
        <w:rPr>
          <w:u w:val="single"/>
        </w:rPr>
      </w:pPr>
    </w:p>
    <w:p w:rsidR="002C3A29" w:rsidRPr="00F93215" w:rsidRDefault="002C3A29" w:rsidP="002C3A29">
      <w:pPr>
        <w:tabs>
          <w:tab w:val="left" w:pos="1496"/>
          <w:tab w:val="left" w:pos="2239"/>
        </w:tabs>
        <w:spacing w:line="360" w:lineRule="auto"/>
        <w:rPr>
          <w:rFonts w:ascii="Times New Roman" w:hAnsi="Times New Roman" w:cs="Times New Roman"/>
        </w:rPr>
      </w:pPr>
    </w:p>
    <w:p w:rsidR="002C3A29" w:rsidRPr="00F93215" w:rsidRDefault="002C3A29" w:rsidP="002C3A29">
      <w:pPr>
        <w:pStyle w:val="p7"/>
        <w:spacing w:line="360" w:lineRule="auto"/>
      </w:pPr>
      <w:r w:rsidRPr="00F93215">
        <w:t>THEREFORE,</w:t>
      </w:r>
    </w:p>
    <w:p w:rsidR="002C3A29" w:rsidRPr="00F93215" w:rsidRDefault="002C3A29" w:rsidP="002C3A29">
      <w:pPr>
        <w:tabs>
          <w:tab w:val="left" w:pos="1496"/>
        </w:tabs>
        <w:spacing w:line="360" w:lineRule="auto"/>
        <w:rPr>
          <w:rFonts w:ascii="Times New Roman" w:hAnsi="Times New Roman" w:cs="Times New Roman"/>
        </w:rPr>
      </w:pPr>
    </w:p>
    <w:p w:rsidR="002C3A29" w:rsidRPr="00F93215" w:rsidRDefault="002C3A29" w:rsidP="002C3A29">
      <w:pPr>
        <w:pStyle w:val="p7"/>
        <w:spacing w:line="360" w:lineRule="auto"/>
        <w:outlineLvl w:val="0"/>
      </w:pPr>
      <w:r w:rsidRPr="00F93215">
        <w:t>IT IS ORDERED:</w:t>
      </w:r>
    </w:p>
    <w:p w:rsidR="002C3A29" w:rsidRPr="00F93215" w:rsidRDefault="002C3A29" w:rsidP="002C3A29">
      <w:pPr>
        <w:tabs>
          <w:tab w:val="left" w:pos="1496"/>
        </w:tabs>
        <w:spacing w:line="360" w:lineRule="auto"/>
        <w:rPr>
          <w:rFonts w:ascii="Times New Roman" w:hAnsi="Times New Roman" w:cs="Times New Roman"/>
        </w:rPr>
      </w:pPr>
    </w:p>
    <w:p w:rsidR="002C3A29" w:rsidRPr="00F93215" w:rsidRDefault="002C3A29" w:rsidP="002C3A29">
      <w:pPr>
        <w:pStyle w:val="p10"/>
        <w:spacing w:line="360" w:lineRule="auto"/>
      </w:pPr>
      <w:r w:rsidRPr="00F93215">
        <w:t>1.</w:t>
      </w:r>
      <w:r w:rsidRPr="00F93215">
        <w:tab/>
        <w:t xml:space="preserve">That the request for leave to withdraw the </w:t>
      </w:r>
      <w:r w:rsidR="003F20AF" w:rsidRPr="00F93215">
        <w:t>January 17, 2014</w:t>
      </w:r>
      <w:r w:rsidRPr="00F93215">
        <w:t xml:space="preserve"> complaint of </w:t>
      </w:r>
      <w:r w:rsidR="003F20AF" w:rsidRPr="00F93215">
        <w:t xml:space="preserve">James Lutz </w:t>
      </w:r>
      <w:r w:rsidRPr="00F93215">
        <w:t xml:space="preserve">filed at Docket No. </w:t>
      </w:r>
      <w:r w:rsidR="003F20AF" w:rsidRPr="00F93215">
        <w:t>C-2014-2405321</w:t>
      </w:r>
      <w:r w:rsidRPr="00F93215">
        <w:t xml:space="preserve"> on </w:t>
      </w:r>
      <w:r w:rsidR="003F20AF" w:rsidRPr="00F93215">
        <w:t>April 23, 2014</w:t>
      </w:r>
      <w:r w:rsidRPr="00F93215">
        <w:t>, is granted.</w:t>
      </w:r>
    </w:p>
    <w:p w:rsidR="002C3A29" w:rsidRPr="00F93215" w:rsidRDefault="002C3A29" w:rsidP="002C3A29">
      <w:pPr>
        <w:tabs>
          <w:tab w:val="left" w:pos="204"/>
        </w:tabs>
        <w:spacing w:line="360" w:lineRule="auto"/>
        <w:rPr>
          <w:rFonts w:ascii="Times New Roman" w:hAnsi="Times New Roman" w:cs="Times New Roman"/>
        </w:rPr>
      </w:pPr>
    </w:p>
    <w:p w:rsidR="002C3A29" w:rsidRPr="00F93215" w:rsidRDefault="002C3A29" w:rsidP="002C3A29">
      <w:pPr>
        <w:pStyle w:val="p10"/>
        <w:spacing w:line="360" w:lineRule="auto"/>
      </w:pPr>
      <w:r w:rsidRPr="00F93215">
        <w:t>2.</w:t>
      </w:r>
      <w:r w:rsidRPr="00F93215">
        <w:tab/>
        <w:t xml:space="preserve">That the complaint of </w:t>
      </w:r>
      <w:r w:rsidR="003F20AF" w:rsidRPr="00F93215">
        <w:t>James Lutz</w:t>
      </w:r>
      <w:r w:rsidR="00AD555D" w:rsidRPr="00F93215">
        <w:t xml:space="preserve"> </w:t>
      </w:r>
      <w:r w:rsidRPr="00F93215">
        <w:t xml:space="preserve">at Docket </w:t>
      </w:r>
      <w:r w:rsidR="005C33B2" w:rsidRPr="00F93215">
        <w:t xml:space="preserve">No. </w:t>
      </w:r>
      <w:r w:rsidR="003F20AF" w:rsidRPr="00F93215">
        <w:t>C-2014-2405321</w:t>
      </w:r>
      <w:r w:rsidRPr="00F93215">
        <w:t xml:space="preserve">, filed </w:t>
      </w:r>
      <w:r w:rsidR="003F20AF" w:rsidRPr="00F93215">
        <w:t>January 17, 2014</w:t>
      </w:r>
      <w:r w:rsidRPr="00F93215">
        <w:t>, is withdrawn</w:t>
      </w:r>
      <w:r w:rsidR="00D07E7C" w:rsidRPr="00F93215">
        <w:t xml:space="preserve"> without prejudice</w:t>
      </w:r>
      <w:r w:rsidRPr="00F93215">
        <w:t>.</w:t>
      </w:r>
    </w:p>
    <w:p w:rsidR="00560745" w:rsidRPr="00F93215" w:rsidRDefault="00560745" w:rsidP="002C3A29">
      <w:pPr>
        <w:pStyle w:val="p10"/>
        <w:spacing w:line="360" w:lineRule="auto"/>
      </w:pPr>
    </w:p>
    <w:p w:rsidR="00D14DCD" w:rsidRDefault="00D14DCD" w:rsidP="002C3A29">
      <w:pPr>
        <w:pStyle w:val="p10"/>
        <w:spacing w:line="360" w:lineRule="auto"/>
      </w:pPr>
      <w:r>
        <w:br w:type="page"/>
      </w:r>
    </w:p>
    <w:p w:rsidR="002C3A29" w:rsidRPr="00F93215" w:rsidRDefault="002C3A29" w:rsidP="002C3A29">
      <w:pPr>
        <w:pStyle w:val="p10"/>
        <w:spacing w:line="360" w:lineRule="auto"/>
      </w:pPr>
      <w:r w:rsidRPr="00F93215">
        <w:lastRenderedPageBreak/>
        <w:t>3.</w:t>
      </w:r>
      <w:r w:rsidRPr="00F93215">
        <w:tab/>
        <w:t xml:space="preserve">That the </w:t>
      </w:r>
      <w:r w:rsidR="002324C0" w:rsidRPr="00F93215">
        <w:t>case</w:t>
      </w:r>
      <w:r w:rsidRPr="00F93215">
        <w:t xml:space="preserve"> at Docket No. </w:t>
      </w:r>
      <w:r w:rsidR="003F20AF" w:rsidRPr="00F93215">
        <w:t>C-2014-2405321</w:t>
      </w:r>
      <w:r w:rsidR="005C33B2" w:rsidRPr="00F93215">
        <w:t xml:space="preserve"> </w:t>
      </w:r>
      <w:r w:rsidRPr="00F93215">
        <w:t>is marked closed.</w:t>
      </w:r>
    </w:p>
    <w:p w:rsidR="002C3A29" w:rsidRPr="00F93215" w:rsidRDefault="002C3A29" w:rsidP="00560745">
      <w:pPr>
        <w:pStyle w:val="p10"/>
        <w:spacing w:line="360" w:lineRule="auto"/>
        <w:ind w:firstLine="1498"/>
      </w:pPr>
    </w:p>
    <w:p w:rsidR="002C3A29" w:rsidRPr="00F93215" w:rsidRDefault="002C3A29" w:rsidP="00560745">
      <w:pPr>
        <w:pStyle w:val="p10"/>
        <w:spacing w:line="360" w:lineRule="auto"/>
        <w:ind w:firstLine="1498"/>
      </w:pPr>
      <w:bookmarkStart w:id="0" w:name="_GoBack"/>
      <w:bookmarkEnd w:id="0"/>
    </w:p>
    <w:p w:rsidR="002C3A29" w:rsidRPr="00F93215" w:rsidRDefault="002C3A29" w:rsidP="002C3A29">
      <w:pPr>
        <w:pStyle w:val="t12"/>
        <w:rPr>
          <w:u w:val="single"/>
        </w:rPr>
      </w:pPr>
      <w:r w:rsidRPr="00F93215">
        <w:t xml:space="preserve">Date: </w:t>
      </w:r>
      <w:r w:rsidRPr="00F93215">
        <w:tab/>
      </w:r>
      <w:r w:rsidR="003F20AF" w:rsidRPr="00F93215">
        <w:rPr>
          <w:u w:val="single"/>
        </w:rPr>
        <w:t>May 5</w:t>
      </w:r>
      <w:r w:rsidR="005C33B2" w:rsidRPr="00F93215">
        <w:rPr>
          <w:u w:val="single"/>
        </w:rPr>
        <w:t>, 201</w:t>
      </w:r>
      <w:r w:rsidR="003F20AF" w:rsidRPr="00F93215">
        <w:rPr>
          <w:u w:val="single"/>
        </w:rPr>
        <w:t>4</w:t>
      </w:r>
      <w:r w:rsidRPr="00F93215">
        <w:tab/>
      </w:r>
      <w:r w:rsidRPr="00F93215">
        <w:tab/>
      </w:r>
      <w:r w:rsidRPr="00F93215">
        <w:tab/>
      </w:r>
      <w:r w:rsidRPr="00F93215">
        <w:tab/>
      </w:r>
      <w:r w:rsidRPr="00F93215">
        <w:tab/>
      </w:r>
      <w:r w:rsidRPr="00F93215">
        <w:rPr>
          <w:u w:val="single"/>
        </w:rPr>
        <w:tab/>
      </w:r>
      <w:r w:rsidR="004423FF" w:rsidRPr="00F93215">
        <w:rPr>
          <w:u w:val="single"/>
        </w:rPr>
        <w:t>/s/</w:t>
      </w:r>
      <w:r w:rsidRPr="00F93215">
        <w:rPr>
          <w:u w:val="single"/>
        </w:rPr>
        <w:tab/>
      </w:r>
      <w:r w:rsidRPr="00F93215">
        <w:rPr>
          <w:u w:val="single"/>
        </w:rPr>
        <w:tab/>
      </w:r>
      <w:r w:rsidRPr="00F93215">
        <w:rPr>
          <w:u w:val="single"/>
        </w:rPr>
        <w:tab/>
      </w:r>
      <w:r w:rsidRPr="00F93215">
        <w:rPr>
          <w:u w:val="single"/>
        </w:rPr>
        <w:tab/>
      </w:r>
    </w:p>
    <w:p w:rsidR="002C3A29" w:rsidRPr="00F93215" w:rsidRDefault="002C3A29" w:rsidP="002C3A29">
      <w:pPr>
        <w:pStyle w:val="t12"/>
        <w:ind w:left="4320" w:firstLine="720"/>
      </w:pPr>
      <w:r w:rsidRPr="00F93215">
        <w:t>David A. Salapa</w:t>
      </w:r>
    </w:p>
    <w:p w:rsidR="002C3A29" w:rsidRPr="00F93215" w:rsidRDefault="002C3A29" w:rsidP="002C3A29">
      <w:pPr>
        <w:pStyle w:val="t12"/>
      </w:pPr>
      <w:r w:rsidRPr="00F93215">
        <w:tab/>
      </w:r>
      <w:r w:rsidRPr="00F93215">
        <w:tab/>
      </w:r>
      <w:r w:rsidRPr="00F93215">
        <w:tab/>
      </w:r>
      <w:r w:rsidRPr="00F93215">
        <w:tab/>
      </w:r>
      <w:r w:rsidRPr="00F93215">
        <w:tab/>
      </w:r>
      <w:r w:rsidRPr="00F93215">
        <w:tab/>
      </w:r>
      <w:r w:rsidRPr="00F93215">
        <w:tab/>
        <w:t>Administrative Law Judge</w:t>
      </w:r>
    </w:p>
    <w:sectPr w:rsidR="002C3A29" w:rsidRPr="00F93215" w:rsidSect="00814670">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F69" w:rsidRDefault="007E1F69">
      <w:r>
        <w:separator/>
      </w:r>
    </w:p>
  </w:endnote>
  <w:endnote w:type="continuationSeparator" w:id="0">
    <w:p w:rsidR="007E1F69" w:rsidRDefault="007E1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027" w:rsidRDefault="003E3027"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E3027" w:rsidRDefault="003E30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027" w:rsidRPr="00814670" w:rsidRDefault="003E3027" w:rsidP="00991C3B">
    <w:pPr>
      <w:pStyle w:val="Footer"/>
      <w:framePr w:wrap="around" w:vAnchor="text" w:hAnchor="margin" w:xAlign="center" w:y="1"/>
      <w:rPr>
        <w:rStyle w:val="PageNumber"/>
        <w:rFonts w:ascii="Times New Roman" w:hAnsi="Times New Roman" w:cs="Times New Roman"/>
        <w:sz w:val="20"/>
        <w:szCs w:val="20"/>
      </w:rPr>
    </w:pPr>
    <w:r w:rsidRPr="00814670">
      <w:rPr>
        <w:rStyle w:val="PageNumber"/>
        <w:rFonts w:ascii="Times New Roman" w:hAnsi="Times New Roman" w:cs="Times New Roman"/>
        <w:sz w:val="20"/>
        <w:szCs w:val="20"/>
      </w:rPr>
      <w:fldChar w:fldCharType="begin"/>
    </w:r>
    <w:r w:rsidRPr="00814670">
      <w:rPr>
        <w:rStyle w:val="PageNumber"/>
        <w:rFonts w:ascii="Times New Roman" w:hAnsi="Times New Roman" w:cs="Times New Roman"/>
        <w:sz w:val="20"/>
        <w:szCs w:val="20"/>
      </w:rPr>
      <w:instrText xml:space="preserve">PAGE  </w:instrText>
    </w:r>
    <w:r w:rsidRPr="00814670">
      <w:rPr>
        <w:rStyle w:val="PageNumber"/>
        <w:rFonts w:ascii="Times New Roman" w:hAnsi="Times New Roman" w:cs="Times New Roman"/>
        <w:sz w:val="20"/>
        <w:szCs w:val="20"/>
      </w:rPr>
      <w:fldChar w:fldCharType="separate"/>
    </w:r>
    <w:r w:rsidR="00D14DCD">
      <w:rPr>
        <w:rStyle w:val="PageNumber"/>
        <w:rFonts w:ascii="Times New Roman" w:hAnsi="Times New Roman" w:cs="Times New Roman"/>
        <w:noProof/>
        <w:sz w:val="20"/>
        <w:szCs w:val="20"/>
      </w:rPr>
      <w:t>6</w:t>
    </w:r>
    <w:r w:rsidRPr="00814670">
      <w:rPr>
        <w:rStyle w:val="PageNumber"/>
        <w:rFonts w:ascii="Times New Roman" w:hAnsi="Times New Roman" w:cs="Times New Roman"/>
        <w:sz w:val="20"/>
        <w:szCs w:val="20"/>
      </w:rPr>
      <w:fldChar w:fldCharType="end"/>
    </w:r>
  </w:p>
  <w:p w:rsidR="003E3027" w:rsidRDefault="003E3027" w:rsidP="00C24B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F69" w:rsidRDefault="007E1F69">
      <w:r>
        <w:separator/>
      </w:r>
    </w:p>
  </w:footnote>
  <w:footnote w:type="continuationSeparator" w:id="0">
    <w:p w:rsidR="007E1F69" w:rsidRDefault="007E1F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1B8D"/>
    <w:rsid w:val="0000452F"/>
    <w:rsid w:val="00006651"/>
    <w:rsid w:val="00013979"/>
    <w:rsid w:val="0002647B"/>
    <w:rsid w:val="000335A3"/>
    <w:rsid w:val="00033609"/>
    <w:rsid w:val="0003529E"/>
    <w:rsid w:val="00037D1F"/>
    <w:rsid w:val="0004037D"/>
    <w:rsid w:val="00047D1A"/>
    <w:rsid w:val="00054798"/>
    <w:rsid w:val="00055329"/>
    <w:rsid w:val="000603EC"/>
    <w:rsid w:val="00064FED"/>
    <w:rsid w:val="000667FB"/>
    <w:rsid w:val="00066F4A"/>
    <w:rsid w:val="00070014"/>
    <w:rsid w:val="000700D9"/>
    <w:rsid w:val="00070A8F"/>
    <w:rsid w:val="00071FE9"/>
    <w:rsid w:val="000752F1"/>
    <w:rsid w:val="000834F8"/>
    <w:rsid w:val="00083735"/>
    <w:rsid w:val="000958BA"/>
    <w:rsid w:val="00096FAE"/>
    <w:rsid w:val="0009718B"/>
    <w:rsid w:val="000A1CB8"/>
    <w:rsid w:val="000A3536"/>
    <w:rsid w:val="000A3853"/>
    <w:rsid w:val="000A76C4"/>
    <w:rsid w:val="000B0C26"/>
    <w:rsid w:val="000B2770"/>
    <w:rsid w:val="000B663E"/>
    <w:rsid w:val="000C318C"/>
    <w:rsid w:val="000C58B4"/>
    <w:rsid w:val="000E5F49"/>
    <w:rsid w:val="000F288E"/>
    <w:rsid w:val="00101A48"/>
    <w:rsid w:val="001040C2"/>
    <w:rsid w:val="0010513C"/>
    <w:rsid w:val="00106EAA"/>
    <w:rsid w:val="00107D5E"/>
    <w:rsid w:val="00110AE5"/>
    <w:rsid w:val="001141A0"/>
    <w:rsid w:val="001164B0"/>
    <w:rsid w:val="00126DB9"/>
    <w:rsid w:val="001270BE"/>
    <w:rsid w:val="00133D16"/>
    <w:rsid w:val="00134EA4"/>
    <w:rsid w:val="00135F6B"/>
    <w:rsid w:val="0013754B"/>
    <w:rsid w:val="00150AA1"/>
    <w:rsid w:val="00154005"/>
    <w:rsid w:val="00155B0B"/>
    <w:rsid w:val="00160FC3"/>
    <w:rsid w:val="00162F1D"/>
    <w:rsid w:val="00165D64"/>
    <w:rsid w:val="00170EC4"/>
    <w:rsid w:val="00171106"/>
    <w:rsid w:val="00172302"/>
    <w:rsid w:val="001803B4"/>
    <w:rsid w:val="00180E22"/>
    <w:rsid w:val="00182D27"/>
    <w:rsid w:val="00183FD4"/>
    <w:rsid w:val="00192363"/>
    <w:rsid w:val="00197158"/>
    <w:rsid w:val="001A1782"/>
    <w:rsid w:val="001A7D99"/>
    <w:rsid w:val="001B132E"/>
    <w:rsid w:val="001B2D1B"/>
    <w:rsid w:val="001B3FBC"/>
    <w:rsid w:val="001B7C8D"/>
    <w:rsid w:val="001C2388"/>
    <w:rsid w:val="001C25B3"/>
    <w:rsid w:val="001C3A91"/>
    <w:rsid w:val="001C4FE8"/>
    <w:rsid w:val="001D2AE7"/>
    <w:rsid w:val="001D374E"/>
    <w:rsid w:val="001D4992"/>
    <w:rsid w:val="001D5892"/>
    <w:rsid w:val="001E09DF"/>
    <w:rsid w:val="001F0D49"/>
    <w:rsid w:val="001F5161"/>
    <w:rsid w:val="00202C5D"/>
    <w:rsid w:val="002042CE"/>
    <w:rsid w:val="00204801"/>
    <w:rsid w:val="002063DC"/>
    <w:rsid w:val="00206ECF"/>
    <w:rsid w:val="00214ECA"/>
    <w:rsid w:val="0021701C"/>
    <w:rsid w:val="0022145E"/>
    <w:rsid w:val="00223B03"/>
    <w:rsid w:val="00231158"/>
    <w:rsid w:val="002324C0"/>
    <w:rsid w:val="00232AC4"/>
    <w:rsid w:val="00234585"/>
    <w:rsid w:val="00235C95"/>
    <w:rsid w:val="00241176"/>
    <w:rsid w:val="0024533E"/>
    <w:rsid w:val="00246A50"/>
    <w:rsid w:val="00256085"/>
    <w:rsid w:val="00257D53"/>
    <w:rsid w:val="002638E5"/>
    <w:rsid w:val="0026431D"/>
    <w:rsid w:val="00265B45"/>
    <w:rsid w:val="00265D5F"/>
    <w:rsid w:val="002669C0"/>
    <w:rsid w:val="0027257D"/>
    <w:rsid w:val="0027334B"/>
    <w:rsid w:val="002745DE"/>
    <w:rsid w:val="00274782"/>
    <w:rsid w:val="0028227A"/>
    <w:rsid w:val="00291627"/>
    <w:rsid w:val="002932E7"/>
    <w:rsid w:val="002949A4"/>
    <w:rsid w:val="00295A15"/>
    <w:rsid w:val="00295FE9"/>
    <w:rsid w:val="0029792C"/>
    <w:rsid w:val="002A0665"/>
    <w:rsid w:val="002A1762"/>
    <w:rsid w:val="002A23C2"/>
    <w:rsid w:val="002A38A3"/>
    <w:rsid w:val="002A5839"/>
    <w:rsid w:val="002A6870"/>
    <w:rsid w:val="002A6F0C"/>
    <w:rsid w:val="002B1D4D"/>
    <w:rsid w:val="002B41C4"/>
    <w:rsid w:val="002B45F0"/>
    <w:rsid w:val="002B5BAB"/>
    <w:rsid w:val="002B74B4"/>
    <w:rsid w:val="002C0DDF"/>
    <w:rsid w:val="002C354E"/>
    <w:rsid w:val="002C3A29"/>
    <w:rsid w:val="002C3D9E"/>
    <w:rsid w:val="002C6332"/>
    <w:rsid w:val="002C7B30"/>
    <w:rsid w:val="002D0371"/>
    <w:rsid w:val="002D371D"/>
    <w:rsid w:val="002D7812"/>
    <w:rsid w:val="002D78F4"/>
    <w:rsid w:val="002D7C7A"/>
    <w:rsid w:val="002E084F"/>
    <w:rsid w:val="002E14D0"/>
    <w:rsid w:val="002E4A3B"/>
    <w:rsid w:val="002E6D43"/>
    <w:rsid w:val="002E7BC6"/>
    <w:rsid w:val="00300576"/>
    <w:rsid w:val="0030155D"/>
    <w:rsid w:val="00304D63"/>
    <w:rsid w:val="00305DF3"/>
    <w:rsid w:val="00306CD2"/>
    <w:rsid w:val="003070BB"/>
    <w:rsid w:val="003126E4"/>
    <w:rsid w:val="00312862"/>
    <w:rsid w:val="00314E1C"/>
    <w:rsid w:val="0031514D"/>
    <w:rsid w:val="003166D6"/>
    <w:rsid w:val="00317956"/>
    <w:rsid w:val="00325DF8"/>
    <w:rsid w:val="00330A1A"/>
    <w:rsid w:val="00331AAF"/>
    <w:rsid w:val="00333DDA"/>
    <w:rsid w:val="00335F45"/>
    <w:rsid w:val="003416B0"/>
    <w:rsid w:val="003432EB"/>
    <w:rsid w:val="0034342A"/>
    <w:rsid w:val="003437F6"/>
    <w:rsid w:val="00346D85"/>
    <w:rsid w:val="00360316"/>
    <w:rsid w:val="00360909"/>
    <w:rsid w:val="00362573"/>
    <w:rsid w:val="0036515E"/>
    <w:rsid w:val="00366359"/>
    <w:rsid w:val="0037634D"/>
    <w:rsid w:val="00377C12"/>
    <w:rsid w:val="0038058D"/>
    <w:rsid w:val="00382437"/>
    <w:rsid w:val="00383F10"/>
    <w:rsid w:val="003842C6"/>
    <w:rsid w:val="00386AA3"/>
    <w:rsid w:val="00386C72"/>
    <w:rsid w:val="00394082"/>
    <w:rsid w:val="00395086"/>
    <w:rsid w:val="0039769A"/>
    <w:rsid w:val="003A2FF2"/>
    <w:rsid w:val="003A651D"/>
    <w:rsid w:val="003A6E1C"/>
    <w:rsid w:val="003B1F10"/>
    <w:rsid w:val="003B4AF1"/>
    <w:rsid w:val="003D3B02"/>
    <w:rsid w:val="003D46E1"/>
    <w:rsid w:val="003D76B2"/>
    <w:rsid w:val="003E0E9C"/>
    <w:rsid w:val="003E1DF7"/>
    <w:rsid w:val="003E3027"/>
    <w:rsid w:val="003F20AF"/>
    <w:rsid w:val="003F53DD"/>
    <w:rsid w:val="003F547A"/>
    <w:rsid w:val="004000B3"/>
    <w:rsid w:val="0040068A"/>
    <w:rsid w:val="00402AE3"/>
    <w:rsid w:val="004043AF"/>
    <w:rsid w:val="00405C61"/>
    <w:rsid w:val="00412350"/>
    <w:rsid w:val="00412610"/>
    <w:rsid w:val="00413969"/>
    <w:rsid w:val="004139F1"/>
    <w:rsid w:val="00414B0F"/>
    <w:rsid w:val="004164D7"/>
    <w:rsid w:val="0042028E"/>
    <w:rsid w:val="0042259B"/>
    <w:rsid w:val="00423EB4"/>
    <w:rsid w:val="004266F5"/>
    <w:rsid w:val="00433E67"/>
    <w:rsid w:val="0043784E"/>
    <w:rsid w:val="00440747"/>
    <w:rsid w:val="00440BF6"/>
    <w:rsid w:val="004423FF"/>
    <w:rsid w:val="00445C99"/>
    <w:rsid w:val="0044647D"/>
    <w:rsid w:val="00447BE7"/>
    <w:rsid w:val="004505FF"/>
    <w:rsid w:val="0045361D"/>
    <w:rsid w:val="0045696E"/>
    <w:rsid w:val="00464621"/>
    <w:rsid w:val="00464BC6"/>
    <w:rsid w:val="004670EC"/>
    <w:rsid w:val="0047158A"/>
    <w:rsid w:val="004744D7"/>
    <w:rsid w:val="00482D97"/>
    <w:rsid w:val="00484AF3"/>
    <w:rsid w:val="0049244B"/>
    <w:rsid w:val="004A0A12"/>
    <w:rsid w:val="004A2F81"/>
    <w:rsid w:val="004A4E2A"/>
    <w:rsid w:val="004B1259"/>
    <w:rsid w:val="004B293D"/>
    <w:rsid w:val="004B5B3F"/>
    <w:rsid w:val="004B5BB0"/>
    <w:rsid w:val="004B5F39"/>
    <w:rsid w:val="004B6BBD"/>
    <w:rsid w:val="004B74F9"/>
    <w:rsid w:val="004C090F"/>
    <w:rsid w:val="004C12A6"/>
    <w:rsid w:val="004C2165"/>
    <w:rsid w:val="004D1513"/>
    <w:rsid w:val="004D5C9D"/>
    <w:rsid w:val="004E3F01"/>
    <w:rsid w:val="004E614F"/>
    <w:rsid w:val="005017E9"/>
    <w:rsid w:val="00501CCD"/>
    <w:rsid w:val="005078BA"/>
    <w:rsid w:val="005115A3"/>
    <w:rsid w:val="00512446"/>
    <w:rsid w:val="00515896"/>
    <w:rsid w:val="00515A74"/>
    <w:rsid w:val="00522B90"/>
    <w:rsid w:val="005233D0"/>
    <w:rsid w:val="00523E37"/>
    <w:rsid w:val="00526FC2"/>
    <w:rsid w:val="00534598"/>
    <w:rsid w:val="005428F7"/>
    <w:rsid w:val="00545F92"/>
    <w:rsid w:val="00557874"/>
    <w:rsid w:val="00560745"/>
    <w:rsid w:val="0056158B"/>
    <w:rsid w:val="0056358C"/>
    <w:rsid w:val="00565EB9"/>
    <w:rsid w:val="00567E41"/>
    <w:rsid w:val="00567E95"/>
    <w:rsid w:val="0057043D"/>
    <w:rsid w:val="00571FE0"/>
    <w:rsid w:val="0057449C"/>
    <w:rsid w:val="00576D29"/>
    <w:rsid w:val="0058223D"/>
    <w:rsid w:val="005833D5"/>
    <w:rsid w:val="00593922"/>
    <w:rsid w:val="005A1994"/>
    <w:rsid w:val="005A2A65"/>
    <w:rsid w:val="005A4779"/>
    <w:rsid w:val="005B04A5"/>
    <w:rsid w:val="005B07F2"/>
    <w:rsid w:val="005B0CF1"/>
    <w:rsid w:val="005B3804"/>
    <w:rsid w:val="005B4B61"/>
    <w:rsid w:val="005B618F"/>
    <w:rsid w:val="005B70B0"/>
    <w:rsid w:val="005C2A9A"/>
    <w:rsid w:val="005C33B2"/>
    <w:rsid w:val="005D051C"/>
    <w:rsid w:val="005E130F"/>
    <w:rsid w:val="005E27B9"/>
    <w:rsid w:val="005E3C55"/>
    <w:rsid w:val="005F3151"/>
    <w:rsid w:val="005F59BF"/>
    <w:rsid w:val="005F677F"/>
    <w:rsid w:val="00605A56"/>
    <w:rsid w:val="0060737E"/>
    <w:rsid w:val="00610125"/>
    <w:rsid w:val="006149AD"/>
    <w:rsid w:val="0061703B"/>
    <w:rsid w:val="006240F1"/>
    <w:rsid w:val="00634ED8"/>
    <w:rsid w:val="0064113D"/>
    <w:rsid w:val="00642816"/>
    <w:rsid w:val="0065256E"/>
    <w:rsid w:val="00653BD5"/>
    <w:rsid w:val="00655796"/>
    <w:rsid w:val="006608BF"/>
    <w:rsid w:val="00661A84"/>
    <w:rsid w:val="006624F7"/>
    <w:rsid w:val="00665FCD"/>
    <w:rsid w:val="00673C0E"/>
    <w:rsid w:val="00675675"/>
    <w:rsid w:val="006777B6"/>
    <w:rsid w:val="006810AB"/>
    <w:rsid w:val="00681E5C"/>
    <w:rsid w:val="00682E41"/>
    <w:rsid w:val="00684537"/>
    <w:rsid w:val="00691BE1"/>
    <w:rsid w:val="00694862"/>
    <w:rsid w:val="006956B1"/>
    <w:rsid w:val="006A2F5C"/>
    <w:rsid w:val="006A3062"/>
    <w:rsid w:val="006A65B3"/>
    <w:rsid w:val="006A7889"/>
    <w:rsid w:val="006B0E4A"/>
    <w:rsid w:val="006B12B3"/>
    <w:rsid w:val="006B1BC2"/>
    <w:rsid w:val="006B35EB"/>
    <w:rsid w:val="006C7543"/>
    <w:rsid w:val="006D0ECF"/>
    <w:rsid w:val="006D46BD"/>
    <w:rsid w:val="006E1266"/>
    <w:rsid w:val="006F21ED"/>
    <w:rsid w:val="006F2C3E"/>
    <w:rsid w:val="006F346C"/>
    <w:rsid w:val="00710763"/>
    <w:rsid w:val="007167C0"/>
    <w:rsid w:val="007216B8"/>
    <w:rsid w:val="0072300C"/>
    <w:rsid w:val="00725F62"/>
    <w:rsid w:val="0072691A"/>
    <w:rsid w:val="00733648"/>
    <w:rsid w:val="007356CD"/>
    <w:rsid w:val="00735CB6"/>
    <w:rsid w:val="007365A3"/>
    <w:rsid w:val="00746ACD"/>
    <w:rsid w:val="00747286"/>
    <w:rsid w:val="00760B5A"/>
    <w:rsid w:val="007649C6"/>
    <w:rsid w:val="00767176"/>
    <w:rsid w:val="00770C02"/>
    <w:rsid w:val="0077144A"/>
    <w:rsid w:val="0077184C"/>
    <w:rsid w:val="0077381D"/>
    <w:rsid w:val="00775457"/>
    <w:rsid w:val="0078229E"/>
    <w:rsid w:val="00782995"/>
    <w:rsid w:val="00782FD3"/>
    <w:rsid w:val="007840C8"/>
    <w:rsid w:val="0079238C"/>
    <w:rsid w:val="007943EF"/>
    <w:rsid w:val="007A2F81"/>
    <w:rsid w:val="007A6A82"/>
    <w:rsid w:val="007B0914"/>
    <w:rsid w:val="007B0A5D"/>
    <w:rsid w:val="007B3A1E"/>
    <w:rsid w:val="007B693F"/>
    <w:rsid w:val="007B75FF"/>
    <w:rsid w:val="007C0175"/>
    <w:rsid w:val="007C08F1"/>
    <w:rsid w:val="007C659F"/>
    <w:rsid w:val="007D1ECB"/>
    <w:rsid w:val="007D354B"/>
    <w:rsid w:val="007D711F"/>
    <w:rsid w:val="007E0B93"/>
    <w:rsid w:val="007E1D19"/>
    <w:rsid w:val="007E1F69"/>
    <w:rsid w:val="007E3F02"/>
    <w:rsid w:val="007E5AE9"/>
    <w:rsid w:val="007F2F24"/>
    <w:rsid w:val="007F35C8"/>
    <w:rsid w:val="008004A4"/>
    <w:rsid w:val="0080085C"/>
    <w:rsid w:val="00800ED8"/>
    <w:rsid w:val="008020DD"/>
    <w:rsid w:val="0080274D"/>
    <w:rsid w:val="008047D2"/>
    <w:rsid w:val="0080536D"/>
    <w:rsid w:val="00807C70"/>
    <w:rsid w:val="0081451E"/>
    <w:rsid w:val="00814670"/>
    <w:rsid w:val="00816930"/>
    <w:rsid w:val="008213A0"/>
    <w:rsid w:val="00840C90"/>
    <w:rsid w:val="00844C4A"/>
    <w:rsid w:val="00853D32"/>
    <w:rsid w:val="00860421"/>
    <w:rsid w:val="0086047B"/>
    <w:rsid w:val="00867CA8"/>
    <w:rsid w:val="00871CE2"/>
    <w:rsid w:val="00881643"/>
    <w:rsid w:val="008843F0"/>
    <w:rsid w:val="008868F6"/>
    <w:rsid w:val="00887CE7"/>
    <w:rsid w:val="00894291"/>
    <w:rsid w:val="00895DD6"/>
    <w:rsid w:val="008A068F"/>
    <w:rsid w:val="008A4E15"/>
    <w:rsid w:val="008B1B0D"/>
    <w:rsid w:val="008B4CA1"/>
    <w:rsid w:val="008B6843"/>
    <w:rsid w:val="008C26CA"/>
    <w:rsid w:val="008C2F95"/>
    <w:rsid w:val="008C7108"/>
    <w:rsid w:val="008D44C0"/>
    <w:rsid w:val="008E27FF"/>
    <w:rsid w:val="008E37E7"/>
    <w:rsid w:val="008E6898"/>
    <w:rsid w:val="008E71EB"/>
    <w:rsid w:val="008F165B"/>
    <w:rsid w:val="008F2D40"/>
    <w:rsid w:val="008F4441"/>
    <w:rsid w:val="008F7369"/>
    <w:rsid w:val="008F7994"/>
    <w:rsid w:val="008F7D94"/>
    <w:rsid w:val="00901692"/>
    <w:rsid w:val="0090284C"/>
    <w:rsid w:val="009109C4"/>
    <w:rsid w:val="00911638"/>
    <w:rsid w:val="00915064"/>
    <w:rsid w:val="009202A0"/>
    <w:rsid w:val="0092032B"/>
    <w:rsid w:val="0092173D"/>
    <w:rsid w:val="00933038"/>
    <w:rsid w:val="00937428"/>
    <w:rsid w:val="00942648"/>
    <w:rsid w:val="00945E37"/>
    <w:rsid w:val="0094768A"/>
    <w:rsid w:val="00954172"/>
    <w:rsid w:val="009558B7"/>
    <w:rsid w:val="009602B5"/>
    <w:rsid w:val="00960BE0"/>
    <w:rsid w:val="009645EE"/>
    <w:rsid w:val="0097301F"/>
    <w:rsid w:val="00975644"/>
    <w:rsid w:val="00982216"/>
    <w:rsid w:val="0098633D"/>
    <w:rsid w:val="00987C2D"/>
    <w:rsid w:val="00990C3D"/>
    <w:rsid w:val="00991C3B"/>
    <w:rsid w:val="00992B0C"/>
    <w:rsid w:val="00995E4A"/>
    <w:rsid w:val="00997873"/>
    <w:rsid w:val="009A09B6"/>
    <w:rsid w:val="009A25A8"/>
    <w:rsid w:val="009A7743"/>
    <w:rsid w:val="009B11E3"/>
    <w:rsid w:val="009B4007"/>
    <w:rsid w:val="009C0A8B"/>
    <w:rsid w:val="009C3869"/>
    <w:rsid w:val="009C6C7C"/>
    <w:rsid w:val="009C6EAF"/>
    <w:rsid w:val="009D161C"/>
    <w:rsid w:val="009D4916"/>
    <w:rsid w:val="009D5969"/>
    <w:rsid w:val="009E09E7"/>
    <w:rsid w:val="009E0A2F"/>
    <w:rsid w:val="009E34E2"/>
    <w:rsid w:val="009F0063"/>
    <w:rsid w:val="009F1692"/>
    <w:rsid w:val="009F1AE8"/>
    <w:rsid w:val="009F2CEF"/>
    <w:rsid w:val="009F378B"/>
    <w:rsid w:val="009F4C58"/>
    <w:rsid w:val="009F7D76"/>
    <w:rsid w:val="00A02A22"/>
    <w:rsid w:val="00A033E3"/>
    <w:rsid w:val="00A048D3"/>
    <w:rsid w:val="00A0680C"/>
    <w:rsid w:val="00A113F2"/>
    <w:rsid w:val="00A1370E"/>
    <w:rsid w:val="00A20963"/>
    <w:rsid w:val="00A22EF0"/>
    <w:rsid w:val="00A2712C"/>
    <w:rsid w:val="00A3035F"/>
    <w:rsid w:val="00A37277"/>
    <w:rsid w:val="00A43E9B"/>
    <w:rsid w:val="00A46264"/>
    <w:rsid w:val="00A47310"/>
    <w:rsid w:val="00A5034D"/>
    <w:rsid w:val="00A53CA0"/>
    <w:rsid w:val="00A55817"/>
    <w:rsid w:val="00A55A8F"/>
    <w:rsid w:val="00A570AE"/>
    <w:rsid w:val="00A6033B"/>
    <w:rsid w:val="00A60C08"/>
    <w:rsid w:val="00A63A5C"/>
    <w:rsid w:val="00A66B7B"/>
    <w:rsid w:val="00A673DA"/>
    <w:rsid w:val="00A77785"/>
    <w:rsid w:val="00A90A95"/>
    <w:rsid w:val="00A90EF0"/>
    <w:rsid w:val="00A93111"/>
    <w:rsid w:val="00A9569B"/>
    <w:rsid w:val="00A95CC0"/>
    <w:rsid w:val="00A97020"/>
    <w:rsid w:val="00AA60F1"/>
    <w:rsid w:val="00AA7062"/>
    <w:rsid w:val="00AB4C19"/>
    <w:rsid w:val="00AB5313"/>
    <w:rsid w:val="00AB57F2"/>
    <w:rsid w:val="00AB6548"/>
    <w:rsid w:val="00AB6F91"/>
    <w:rsid w:val="00AC3B7D"/>
    <w:rsid w:val="00AD5134"/>
    <w:rsid w:val="00AD555D"/>
    <w:rsid w:val="00AE11B0"/>
    <w:rsid w:val="00AE273A"/>
    <w:rsid w:val="00AE4241"/>
    <w:rsid w:val="00AE70C9"/>
    <w:rsid w:val="00AF04F6"/>
    <w:rsid w:val="00AF2841"/>
    <w:rsid w:val="00AF30C1"/>
    <w:rsid w:val="00AF4FE0"/>
    <w:rsid w:val="00AF6F3C"/>
    <w:rsid w:val="00B0406C"/>
    <w:rsid w:val="00B04B48"/>
    <w:rsid w:val="00B11009"/>
    <w:rsid w:val="00B14815"/>
    <w:rsid w:val="00B17AB1"/>
    <w:rsid w:val="00B21EAC"/>
    <w:rsid w:val="00B2624A"/>
    <w:rsid w:val="00B32190"/>
    <w:rsid w:val="00B3327B"/>
    <w:rsid w:val="00B34824"/>
    <w:rsid w:val="00B35DFF"/>
    <w:rsid w:val="00B35EC0"/>
    <w:rsid w:val="00B369B3"/>
    <w:rsid w:val="00B36AB4"/>
    <w:rsid w:val="00B51882"/>
    <w:rsid w:val="00B560AD"/>
    <w:rsid w:val="00B5796D"/>
    <w:rsid w:val="00B609F7"/>
    <w:rsid w:val="00B61EF4"/>
    <w:rsid w:val="00B63623"/>
    <w:rsid w:val="00B67F4E"/>
    <w:rsid w:val="00B71D3E"/>
    <w:rsid w:val="00B8278A"/>
    <w:rsid w:val="00B83907"/>
    <w:rsid w:val="00B83C9F"/>
    <w:rsid w:val="00B85F24"/>
    <w:rsid w:val="00B87320"/>
    <w:rsid w:val="00B95A53"/>
    <w:rsid w:val="00B95A5F"/>
    <w:rsid w:val="00B974A3"/>
    <w:rsid w:val="00BA0240"/>
    <w:rsid w:val="00BA1C00"/>
    <w:rsid w:val="00BA6F5D"/>
    <w:rsid w:val="00BB39A6"/>
    <w:rsid w:val="00BB5EFB"/>
    <w:rsid w:val="00BC0A74"/>
    <w:rsid w:val="00BC27F5"/>
    <w:rsid w:val="00BC5976"/>
    <w:rsid w:val="00BE0376"/>
    <w:rsid w:val="00BE2792"/>
    <w:rsid w:val="00BE4E06"/>
    <w:rsid w:val="00BE7899"/>
    <w:rsid w:val="00BF0A2C"/>
    <w:rsid w:val="00BF29CE"/>
    <w:rsid w:val="00BF481F"/>
    <w:rsid w:val="00BF6BC6"/>
    <w:rsid w:val="00BF7D2A"/>
    <w:rsid w:val="00C00237"/>
    <w:rsid w:val="00C02792"/>
    <w:rsid w:val="00C036AD"/>
    <w:rsid w:val="00C03AC8"/>
    <w:rsid w:val="00C03FAA"/>
    <w:rsid w:val="00C0736A"/>
    <w:rsid w:val="00C10684"/>
    <w:rsid w:val="00C116D8"/>
    <w:rsid w:val="00C14AE0"/>
    <w:rsid w:val="00C15D19"/>
    <w:rsid w:val="00C2307B"/>
    <w:rsid w:val="00C24BB6"/>
    <w:rsid w:val="00C24D25"/>
    <w:rsid w:val="00C31FCA"/>
    <w:rsid w:val="00C330D0"/>
    <w:rsid w:val="00C360D7"/>
    <w:rsid w:val="00C40495"/>
    <w:rsid w:val="00C41352"/>
    <w:rsid w:val="00C427A6"/>
    <w:rsid w:val="00C43434"/>
    <w:rsid w:val="00C46859"/>
    <w:rsid w:val="00C47E81"/>
    <w:rsid w:val="00C50096"/>
    <w:rsid w:val="00C50BBF"/>
    <w:rsid w:val="00C5108F"/>
    <w:rsid w:val="00C52F77"/>
    <w:rsid w:val="00C56150"/>
    <w:rsid w:val="00C57AE3"/>
    <w:rsid w:val="00C612AD"/>
    <w:rsid w:val="00C63930"/>
    <w:rsid w:val="00C71309"/>
    <w:rsid w:val="00C72885"/>
    <w:rsid w:val="00C76EF4"/>
    <w:rsid w:val="00C80A67"/>
    <w:rsid w:val="00C814EE"/>
    <w:rsid w:val="00C912BF"/>
    <w:rsid w:val="00C93E07"/>
    <w:rsid w:val="00CA1F77"/>
    <w:rsid w:val="00CA5470"/>
    <w:rsid w:val="00CA6231"/>
    <w:rsid w:val="00CB294C"/>
    <w:rsid w:val="00CB6348"/>
    <w:rsid w:val="00CB6AD6"/>
    <w:rsid w:val="00CC4666"/>
    <w:rsid w:val="00CC4AEC"/>
    <w:rsid w:val="00CC5110"/>
    <w:rsid w:val="00CC654B"/>
    <w:rsid w:val="00CC7DAB"/>
    <w:rsid w:val="00CE12F1"/>
    <w:rsid w:val="00CE2916"/>
    <w:rsid w:val="00CE41CD"/>
    <w:rsid w:val="00CE48BD"/>
    <w:rsid w:val="00CE76B3"/>
    <w:rsid w:val="00CF06E2"/>
    <w:rsid w:val="00CF3F28"/>
    <w:rsid w:val="00D004FA"/>
    <w:rsid w:val="00D00853"/>
    <w:rsid w:val="00D03291"/>
    <w:rsid w:val="00D07E7C"/>
    <w:rsid w:val="00D10481"/>
    <w:rsid w:val="00D107A1"/>
    <w:rsid w:val="00D12F4D"/>
    <w:rsid w:val="00D14DCD"/>
    <w:rsid w:val="00D16089"/>
    <w:rsid w:val="00D22529"/>
    <w:rsid w:val="00D24224"/>
    <w:rsid w:val="00D277F5"/>
    <w:rsid w:val="00D3236C"/>
    <w:rsid w:val="00D33598"/>
    <w:rsid w:val="00D510A0"/>
    <w:rsid w:val="00D5516A"/>
    <w:rsid w:val="00D62524"/>
    <w:rsid w:val="00D64561"/>
    <w:rsid w:val="00D71546"/>
    <w:rsid w:val="00D779B3"/>
    <w:rsid w:val="00D84D3F"/>
    <w:rsid w:val="00D84F02"/>
    <w:rsid w:val="00D85F05"/>
    <w:rsid w:val="00D87DAC"/>
    <w:rsid w:val="00D92398"/>
    <w:rsid w:val="00D92B74"/>
    <w:rsid w:val="00D944EA"/>
    <w:rsid w:val="00DA158F"/>
    <w:rsid w:val="00DA4339"/>
    <w:rsid w:val="00DA44CE"/>
    <w:rsid w:val="00DA7ADD"/>
    <w:rsid w:val="00DB0991"/>
    <w:rsid w:val="00DC666C"/>
    <w:rsid w:val="00DC7F34"/>
    <w:rsid w:val="00DD1B41"/>
    <w:rsid w:val="00DD2924"/>
    <w:rsid w:val="00DD49C5"/>
    <w:rsid w:val="00DD65D4"/>
    <w:rsid w:val="00DD735B"/>
    <w:rsid w:val="00DE11F3"/>
    <w:rsid w:val="00DE2A26"/>
    <w:rsid w:val="00DE47B2"/>
    <w:rsid w:val="00DE541D"/>
    <w:rsid w:val="00DE5D39"/>
    <w:rsid w:val="00DE6DD4"/>
    <w:rsid w:val="00DE7625"/>
    <w:rsid w:val="00DF0618"/>
    <w:rsid w:val="00DF2266"/>
    <w:rsid w:val="00DF24D7"/>
    <w:rsid w:val="00DF2A5C"/>
    <w:rsid w:val="00E01100"/>
    <w:rsid w:val="00E01E05"/>
    <w:rsid w:val="00E07603"/>
    <w:rsid w:val="00E13159"/>
    <w:rsid w:val="00E1428F"/>
    <w:rsid w:val="00E14608"/>
    <w:rsid w:val="00E20051"/>
    <w:rsid w:val="00E2244B"/>
    <w:rsid w:val="00E23389"/>
    <w:rsid w:val="00E320C2"/>
    <w:rsid w:val="00E33216"/>
    <w:rsid w:val="00E337E3"/>
    <w:rsid w:val="00E41F3E"/>
    <w:rsid w:val="00E51DC4"/>
    <w:rsid w:val="00E56420"/>
    <w:rsid w:val="00E62A85"/>
    <w:rsid w:val="00E67F78"/>
    <w:rsid w:val="00E7140A"/>
    <w:rsid w:val="00E71FBB"/>
    <w:rsid w:val="00E7210A"/>
    <w:rsid w:val="00E75454"/>
    <w:rsid w:val="00E75956"/>
    <w:rsid w:val="00E772D5"/>
    <w:rsid w:val="00E84EFE"/>
    <w:rsid w:val="00E860BA"/>
    <w:rsid w:val="00E90A78"/>
    <w:rsid w:val="00E91802"/>
    <w:rsid w:val="00E9254E"/>
    <w:rsid w:val="00E94FFA"/>
    <w:rsid w:val="00EA27AA"/>
    <w:rsid w:val="00EB1693"/>
    <w:rsid w:val="00EB7CAF"/>
    <w:rsid w:val="00EC594E"/>
    <w:rsid w:val="00EC5F6F"/>
    <w:rsid w:val="00ED0E5F"/>
    <w:rsid w:val="00ED3433"/>
    <w:rsid w:val="00ED40EF"/>
    <w:rsid w:val="00ED6610"/>
    <w:rsid w:val="00EE0006"/>
    <w:rsid w:val="00EE20D6"/>
    <w:rsid w:val="00EE4687"/>
    <w:rsid w:val="00EE52CA"/>
    <w:rsid w:val="00EF3ADF"/>
    <w:rsid w:val="00EF4E2F"/>
    <w:rsid w:val="00EF7C50"/>
    <w:rsid w:val="00F0000B"/>
    <w:rsid w:val="00F0265D"/>
    <w:rsid w:val="00F0361D"/>
    <w:rsid w:val="00F100FD"/>
    <w:rsid w:val="00F11E0E"/>
    <w:rsid w:val="00F1373F"/>
    <w:rsid w:val="00F14666"/>
    <w:rsid w:val="00F156AF"/>
    <w:rsid w:val="00F15946"/>
    <w:rsid w:val="00F226E8"/>
    <w:rsid w:val="00F24011"/>
    <w:rsid w:val="00F24ACA"/>
    <w:rsid w:val="00F27482"/>
    <w:rsid w:val="00F30836"/>
    <w:rsid w:val="00F31391"/>
    <w:rsid w:val="00F42183"/>
    <w:rsid w:val="00F42D74"/>
    <w:rsid w:val="00F43969"/>
    <w:rsid w:val="00F43C5B"/>
    <w:rsid w:val="00F43E20"/>
    <w:rsid w:val="00F501B2"/>
    <w:rsid w:val="00F51ECB"/>
    <w:rsid w:val="00F5286F"/>
    <w:rsid w:val="00F52912"/>
    <w:rsid w:val="00F55E63"/>
    <w:rsid w:val="00F562A6"/>
    <w:rsid w:val="00F6214C"/>
    <w:rsid w:val="00F642F6"/>
    <w:rsid w:val="00F65E64"/>
    <w:rsid w:val="00F713D3"/>
    <w:rsid w:val="00F72BBF"/>
    <w:rsid w:val="00F73364"/>
    <w:rsid w:val="00F73B7A"/>
    <w:rsid w:val="00F8458B"/>
    <w:rsid w:val="00F86833"/>
    <w:rsid w:val="00F912E9"/>
    <w:rsid w:val="00F93215"/>
    <w:rsid w:val="00F941F4"/>
    <w:rsid w:val="00F97105"/>
    <w:rsid w:val="00FA3BD9"/>
    <w:rsid w:val="00FA3EEF"/>
    <w:rsid w:val="00FA4ADE"/>
    <w:rsid w:val="00FA5FAC"/>
    <w:rsid w:val="00FA756E"/>
    <w:rsid w:val="00FB1E2E"/>
    <w:rsid w:val="00FC3E58"/>
    <w:rsid w:val="00FC505D"/>
    <w:rsid w:val="00FD15FF"/>
    <w:rsid w:val="00FD3D59"/>
    <w:rsid w:val="00FD4040"/>
    <w:rsid w:val="00FD70BC"/>
    <w:rsid w:val="00FE48ED"/>
    <w:rsid w:val="00FE49B5"/>
    <w:rsid w:val="00FE4F56"/>
    <w:rsid w:val="00FE586A"/>
    <w:rsid w:val="00FF1261"/>
    <w:rsid w:val="00FF6ED4"/>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DE11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814670"/>
    <w:pPr>
      <w:tabs>
        <w:tab w:val="center" w:pos="4680"/>
        <w:tab w:val="right" w:pos="9360"/>
      </w:tabs>
    </w:pPr>
  </w:style>
  <w:style w:type="character" w:customStyle="1" w:styleId="HeaderChar">
    <w:name w:val="Header Char"/>
    <w:link w:val="Header"/>
    <w:rsid w:val="00814670"/>
    <w:rPr>
      <w:rFonts w:ascii="CG Times" w:hAnsi="CG Times" w:cs="CG Times"/>
      <w:sz w:val="24"/>
      <w:szCs w:val="24"/>
    </w:rPr>
  </w:style>
  <w:style w:type="paragraph" w:styleId="BalloonText">
    <w:name w:val="Balloon Text"/>
    <w:basedOn w:val="Normal"/>
    <w:link w:val="BalloonTextChar"/>
    <w:rsid w:val="009F378B"/>
    <w:rPr>
      <w:rFonts w:ascii="Tahoma" w:hAnsi="Tahoma" w:cs="Tahoma"/>
      <w:sz w:val="16"/>
      <w:szCs w:val="16"/>
    </w:rPr>
  </w:style>
  <w:style w:type="character" w:customStyle="1" w:styleId="BalloonTextChar">
    <w:name w:val="Balloon Text Char"/>
    <w:link w:val="BalloonText"/>
    <w:rsid w:val="009F378B"/>
    <w:rPr>
      <w:rFonts w:ascii="Tahoma" w:hAnsi="Tahoma" w:cs="Tahoma"/>
      <w:sz w:val="16"/>
      <w:szCs w:val="16"/>
    </w:rPr>
  </w:style>
  <w:style w:type="character" w:customStyle="1" w:styleId="Heading1Char">
    <w:name w:val="Heading 1 Char"/>
    <w:basedOn w:val="DefaultParagraphFont"/>
    <w:link w:val="Heading1"/>
    <w:rsid w:val="00DE11F3"/>
    <w:rPr>
      <w:rFonts w:asciiTheme="majorHAnsi" w:eastAsiaTheme="majorEastAsia" w:hAnsiTheme="majorHAnsi" w:cstheme="majorBidi"/>
      <w:b/>
      <w:bCs/>
      <w:color w:val="365F91" w:themeColor="accent1" w:themeShade="BF"/>
      <w:sz w:val="28"/>
      <w:szCs w:val="28"/>
    </w:rPr>
  </w:style>
  <w:style w:type="paragraph" w:customStyle="1" w:styleId="p6">
    <w:name w:val="p6"/>
    <w:basedOn w:val="Normal"/>
    <w:rsid w:val="002C3A29"/>
    <w:pPr>
      <w:widowControl w:val="0"/>
      <w:tabs>
        <w:tab w:val="left" w:pos="204"/>
      </w:tabs>
      <w:adjustRightInd w:val="0"/>
    </w:pPr>
    <w:rPr>
      <w:rFonts w:ascii="Times New Roman" w:hAnsi="Times New Roman" w:cs="Times New Roman"/>
    </w:rPr>
  </w:style>
  <w:style w:type="paragraph" w:customStyle="1" w:styleId="c2">
    <w:name w:val="c2"/>
    <w:basedOn w:val="Normal"/>
    <w:rsid w:val="002C3A29"/>
    <w:pPr>
      <w:widowControl w:val="0"/>
      <w:adjustRightInd w:val="0"/>
      <w:jc w:val="center"/>
    </w:pPr>
    <w:rPr>
      <w:rFonts w:ascii="Times New Roman" w:hAnsi="Times New Roman" w:cs="Times New Roman"/>
    </w:rPr>
  </w:style>
  <w:style w:type="paragraph" w:customStyle="1" w:styleId="p10">
    <w:name w:val="p10"/>
    <w:basedOn w:val="Normal"/>
    <w:rsid w:val="002C3A29"/>
    <w:pPr>
      <w:widowControl w:val="0"/>
      <w:tabs>
        <w:tab w:val="left" w:pos="1496"/>
        <w:tab w:val="left" w:pos="2239"/>
      </w:tabs>
      <w:adjustRightInd w:val="0"/>
      <w:ind w:firstLine="1496"/>
    </w:pPr>
    <w:rPr>
      <w:rFonts w:ascii="Times New Roman" w:hAnsi="Times New Roman" w:cs="Times New Roman"/>
    </w:rPr>
  </w:style>
  <w:style w:type="paragraph" w:customStyle="1" w:styleId="p7">
    <w:name w:val="p7"/>
    <w:basedOn w:val="Normal"/>
    <w:rsid w:val="002C3A29"/>
    <w:pPr>
      <w:widowControl w:val="0"/>
      <w:tabs>
        <w:tab w:val="left" w:pos="1457"/>
      </w:tabs>
      <w:adjustRightInd w:val="0"/>
      <w:ind w:firstLine="1457"/>
    </w:pPr>
    <w:rPr>
      <w:rFonts w:ascii="Times New Roman" w:hAnsi="Times New Roman" w:cs="Times New Roman"/>
    </w:rPr>
  </w:style>
  <w:style w:type="paragraph" w:customStyle="1" w:styleId="t12">
    <w:name w:val="t12"/>
    <w:basedOn w:val="Normal"/>
    <w:rsid w:val="002C3A29"/>
    <w:pPr>
      <w:widowControl w:val="0"/>
      <w:adjustRightInd w:val="0"/>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DE11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814670"/>
    <w:pPr>
      <w:tabs>
        <w:tab w:val="center" w:pos="4680"/>
        <w:tab w:val="right" w:pos="9360"/>
      </w:tabs>
    </w:pPr>
  </w:style>
  <w:style w:type="character" w:customStyle="1" w:styleId="HeaderChar">
    <w:name w:val="Header Char"/>
    <w:link w:val="Header"/>
    <w:rsid w:val="00814670"/>
    <w:rPr>
      <w:rFonts w:ascii="CG Times" w:hAnsi="CG Times" w:cs="CG Times"/>
      <w:sz w:val="24"/>
      <w:szCs w:val="24"/>
    </w:rPr>
  </w:style>
  <w:style w:type="paragraph" w:styleId="BalloonText">
    <w:name w:val="Balloon Text"/>
    <w:basedOn w:val="Normal"/>
    <w:link w:val="BalloonTextChar"/>
    <w:rsid w:val="009F378B"/>
    <w:rPr>
      <w:rFonts w:ascii="Tahoma" w:hAnsi="Tahoma" w:cs="Tahoma"/>
      <w:sz w:val="16"/>
      <w:szCs w:val="16"/>
    </w:rPr>
  </w:style>
  <w:style w:type="character" w:customStyle="1" w:styleId="BalloonTextChar">
    <w:name w:val="Balloon Text Char"/>
    <w:link w:val="BalloonText"/>
    <w:rsid w:val="009F378B"/>
    <w:rPr>
      <w:rFonts w:ascii="Tahoma" w:hAnsi="Tahoma" w:cs="Tahoma"/>
      <w:sz w:val="16"/>
      <w:szCs w:val="16"/>
    </w:rPr>
  </w:style>
  <w:style w:type="character" w:customStyle="1" w:styleId="Heading1Char">
    <w:name w:val="Heading 1 Char"/>
    <w:basedOn w:val="DefaultParagraphFont"/>
    <w:link w:val="Heading1"/>
    <w:rsid w:val="00DE11F3"/>
    <w:rPr>
      <w:rFonts w:asciiTheme="majorHAnsi" w:eastAsiaTheme="majorEastAsia" w:hAnsiTheme="majorHAnsi" w:cstheme="majorBidi"/>
      <w:b/>
      <w:bCs/>
      <w:color w:val="365F91" w:themeColor="accent1" w:themeShade="BF"/>
      <w:sz w:val="28"/>
      <w:szCs w:val="28"/>
    </w:rPr>
  </w:style>
  <w:style w:type="paragraph" w:customStyle="1" w:styleId="p6">
    <w:name w:val="p6"/>
    <w:basedOn w:val="Normal"/>
    <w:rsid w:val="002C3A29"/>
    <w:pPr>
      <w:widowControl w:val="0"/>
      <w:tabs>
        <w:tab w:val="left" w:pos="204"/>
      </w:tabs>
      <w:adjustRightInd w:val="0"/>
    </w:pPr>
    <w:rPr>
      <w:rFonts w:ascii="Times New Roman" w:hAnsi="Times New Roman" w:cs="Times New Roman"/>
    </w:rPr>
  </w:style>
  <w:style w:type="paragraph" w:customStyle="1" w:styleId="c2">
    <w:name w:val="c2"/>
    <w:basedOn w:val="Normal"/>
    <w:rsid w:val="002C3A29"/>
    <w:pPr>
      <w:widowControl w:val="0"/>
      <w:adjustRightInd w:val="0"/>
      <w:jc w:val="center"/>
    </w:pPr>
    <w:rPr>
      <w:rFonts w:ascii="Times New Roman" w:hAnsi="Times New Roman" w:cs="Times New Roman"/>
    </w:rPr>
  </w:style>
  <w:style w:type="paragraph" w:customStyle="1" w:styleId="p10">
    <w:name w:val="p10"/>
    <w:basedOn w:val="Normal"/>
    <w:rsid w:val="002C3A29"/>
    <w:pPr>
      <w:widowControl w:val="0"/>
      <w:tabs>
        <w:tab w:val="left" w:pos="1496"/>
        <w:tab w:val="left" w:pos="2239"/>
      </w:tabs>
      <w:adjustRightInd w:val="0"/>
      <w:ind w:firstLine="1496"/>
    </w:pPr>
    <w:rPr>
      <w:rFonts w:ascii="Times New Roman" w:hAnsi="Times New Roman" w:cs="Times New Roman"/>
    </w:rPr>
  </w:style>
  <w:style w:type="paragraph" w:customStyle="1" w:styleId="p7">
    <w:name w:val="p7"/>
    <w:basedOn w:val="Normal"/>
    <w:rsid w:val="002C3A29"/>
    <w:pPr>
      <w:widowControl w:val="0"/>
      <w:tabs>
        <w:tab w:val="left" w:pos="1457"/>
      </w:tabs>
      <w:adjustRightInd w:val="0"/>
      <w:ind w:firstLine="1457"/>
    </w:pPr>
    <w:rPr>
      <w:rFonts w:ascii="Times New Roman" w:hAnsi="Times New Roman" w:cs="Times New Roman"/>
    </w:rPr>
  </w:style>
  <w:style w:type="paragraph" w:customStyle="1" w:styleId="t12">
    <w:name w:val="t12"/>
    <w:basedOn w:val="Normal"/>
    <w:rsid w:val="002C3A29"/>
    <w:pPr>
      <w:widowControl w:val="0"/>
      <w:adjustRightInd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112F2-422D-4E9D-AECD-366447782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6</Pages>
  <Words>1160</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Leonard, Allyson</cp:lastModifiedBy>
  <cp:revision>9</cp:revision>
  <cp:lastPrinted>2014-05-05T14:57:00Z</cp:lastPrinted>
  <dcterms:created xsi:type="dcterms:W3CDTF">2014-05-02T14:47:00Z</dcterms:created>
  <dcterms:modified xsi:type="dcterms:W3CDTF">2014-05-05T15:01:00Z</dcterms:modified>
</cp:coreProperties>
</file>