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Pr="007F6C93" w:rsidRDefault="00332CA0" w:rsidP="00F40401">
      <w:pPr>
        <w:pStyle w:val="Title"/>
        <w:tabs>
          <w:tab w:val="clear" w:pos="360"/>
          <w:tab w:val="left" w:pos="0"/>
        </w:tabs>
        <w:rPr>
          <w:szCs w:val="24"/>
        </w:rPr>
      </w:pPr>
      <w:r w:rsidRPr="007F6C93">
        <w:rPr>
          <w:szCs w:val="24"/>
        </w:rPr>
        <w:t>BEFORE THE</w:t>
      </w:r>
    </w:p>
    <w:p w:rsidR="00332CA0" w:rsidRPr="007F6C93" w:rsidRDefault="00332CA0" w:rsidP="00F40401">
      <w:pPr>
        <w:tabs>
          <w:tab w:val="left" w:pos="0"/>
        </w:tabs>
        <w:jc w:val="center"/>
        <w:rPr>
          <w:b/>
          <w:sz w:val="24"/>
          <w:szCs w:val="24"/>
        </w:rPr>
      </w:pPr>
      <w:r w:rsidRPr="007F6C93">
        <w:rPr>
          <w:b/>
          <w:sz w:val="24"/>
          <w:szCs w:val="24"/>
        </w:rPr>
        <w:t>PENNSYLVANIA PUBLIC UTILITY COMMISSION</w:t>
      </w:r>
    </w:p>
    <w:p w:rsidR="00332CA0" w:rsidRPr="007F6C93" w:rsidRDefault="00332CA0" w:rsidP="00F40401">
      <w:pPr>
        <w:tabs>
          <w:tab w:val="left" w:pos="0"/>
        </w:tabs>
        <w:jc w:val="both"/>
        <w:rPr>
          <w:b/>
          <w:sz w:val="24"/>
          <w:szCs w:val="24"/>
        </w:rPr>
      </w:pPr>
    </w:p>
    <w:p w:rsidR="000C6640" w:rsidRPr="007F6C93" w:rsidRDefault="000C6640" w:rsidP="00F40401">
      <w:pPr>
        <w:tabs>
          <w:tab w:val="left" w:pos="0"/>
        </w:tabs>
        <w:jc w:val="both"/>
        <w:rPr>
          <w:b/>
          <w:sz w:val="24"/>
          <w:szCs w:val="24"/>
        </w:rPr>
      </w:pPr>
    </w:p>
    <w:p w:rsidR="00332CA0" w:rsidRPr="007F6C93" w:rsidRDefault="00332CA0" w:rsidP="00F40401">
      <w:pPr>
        <w:tabs>
          <w:tab w:val="left" w:pos="0"/>
        </w:tabs>
        <w:jc w:val="both"/>
        <w:rPr>
          <w:b/>
          <w:sz w:val="24"/>
          <w:szCs w:val="24"/>
        </w:rPr>
      </w:pPr>
    </w:p>
    <w:p w:rsidR="00332CA0" w:rsidRPr="007F6C93" w:rsidRDefault="003B5C74" w:rsidP="00F40401">
      <w:pPr>
        <w:tabs>
          <w:tab w:val="left" w:pos="0"/>
        </w:tabs>
        <w:jc w:val="both"/>
        <w:rPr>
          <w:b/>
          <w:sz w:val="24"/>
          <w:szCs w:val="24"/>
        </w:rPr>
      </w:pPr>
      <w:r w:rsidRPr="007F6C93">
        <w:rPr>
          <w:sz w:val="24"/>
          <w:szCs w:val="24"/>
        </w:rPr>
        <w:t xml:space="preserve">Dawn </w:t>
      </w:r>
      <w:proofErr w:type="spellStart"/>
      <w:r w:rsidRPr="007F6C93">
        <w:rPr>
          <w:sz w:val="24"/>
          <w:szCs w:val="24"/>
        </w:rPr>
        <w:t>Reinheimer</w:t>
      </w:r>
      <w:proofErr w:type="spellEnd"/>
      <w:r w:rsidRPr="007F6C93">
        <w:rPr>
          <w:sz w:val="24"/>
          <w:szCs w:val="24"/>
        </w:rPr>
        <w:t xml:space="preserve"> </w:t>
      </w:r>
      <w:r w:rsidR="00082815" w:rsidRPr="007F6C93">
        <w:rPr>
          <w:sz w:val="24"/>
          <w:szCs w:val="24"/>
        </w:rPr>
        <w:tab/>
      </w:r>
      <w:r w:rsidR="00686E8A" w:rsidRPr="007F6C93">
        <w:rPr>
          <w:sz w:val="24"/>
          <w:szCs w:val="24"/>
        </w:rPr>
        <w:tab/>
      </w:r>
      <w:r w:rsidR="004F160B" w:rsidRPr="007F6C93">
        <w:rPr>
          <w:sz w:val="24"/>
          <w:szCs w:val="24"/>
        </w:rPr>
        <w:tab/>
      </w:r>
      <w:r w:rsidR="00247900" w:rsidRPr="007F6C93">
        <w:rPr>
          <w:sz w:val="24"/>
          <w:szCs w:val="24"/>
        </w:rPr>
        <w:tab/>
      </w:r>
      <w:r w:rsidR="00844F99" w:rsidRPr="007F6C93">
        <w:rPr>
          <w:sz w:val="24"/>
          <w:szCs w:val="24"/>
        </w:rPr>
        <w:tab/>
      </w:r>
      <w:r w:rsidR="00332CA0" w:rsidRPr="007F6C93">
        <w:rPr>
          <w:sz w:val="24"/>
          <w:szCs w:val="24"/>
        </w:rPr>
        <w:t>:</w:t>
      </w:r>
    </w:p>
    <w:p w:rsidR="00332CA0" w:rsidRPr="007F6C93" w:rsidRDefault="00332CA0" w:rsidP="00F40401">
      <w:pPr>
        <w:tabs>
          <w:tab w:val="left" w:pos="0"/>
        </w:tabs>
        <w:jc w:val="both"/>
        <w:rPr>
          <w:sz w:val="24"/>
          <w:szCs w:val="24"/>
        </w:rPr>
      </w:pPr>
      <w:r w:rsidRPr="007F6C93">
        <w:rPr>
          <w:b/>
          <w:sz w:val="24"/>
          <w:szCs w:val="24"/>
        </w:rPr>
        <w:tab/>
      </w:r>
      <w:r w:rsidRPr="007F6C93">
        <w:rPr>
          <w:b/>
          <w:sz w:val="24"/>
          <w:szCs w:val="24"/>
        </w:rPr>
        <w:tab/>
      </w:r>
      <w:r w:rsidRPr="007F6C93">
        <w:rPr>
          <w:b/>
          <w:sz w:val="24"/>
          <w:szCs w:val="24"/>
        </w:rPr>
        <w:tab/>
      </w:r>
      <w:r w:rsidRPr="007F6C93">
        <w:rPr>
          <w:b/>
          <w:sz w:val="24"/>
          <w:szCs w:val="24"/>
        </w:rPr>
        <w:tab/>
      </w:r>
      <w:r w:rsidRPr="007F6C93">
        <w:rPr>
          <w:b/>
          <w:sz w:val="24"/>
          <w:szCs w:val="24"/>
        </w:rPr>
        <w:tab/>
      </w:r>
      <w:r w:rsidRPr="007F6C93">
        <w:rPr>
          <w:b/>
          <w:sz w:val="24"/>
          <w:szCs w:val="24"/>
        </w:rPr>
        <w:tab/>
      </w:r>
      <w:r w:rsidRPr="007F6C93">
        <w:rPr>
          <w:b/>
          <w:sz w:val="24"/>
          <w:szCs w:val="24"/>
        </w:rPr>
        <w:tab/>
      </w:r>
      <w:r w:rsidRPr="007F6C93">
        <w:rPr>
          <w:sz w:val="24"/>
          <w:szCs w:val="24"/>
        </w:rPr>
        <w:t>:</w:t>
      </w:r>
    </w:p>
    <w:p w:rsidR="00332CA0" w:rsidRPr="007F6C93" w:rsidRDefault="00332CA0" w:rsidP="00F40401">
      <w:pPr>
        <w:tabs>
          <w:tab w:val="left" w:pos="0"/>
        </w:tabs>
        <w:jc w:val="both"/>
        <w:rPr>
          <w:sz w:val="24"/>
          <w:szCs w:val="24"/>
        </w:rPr>
      </w:pPr>
      <w:r w:rsidRPr="007F6C93">
        <w:rPr>
          <w:sz w:val="24"/>
          <w:szCs w:val="24"/>
        </w:rPr>
        <w:tab/>
        <w:t>v.</w:t>
      </w:r>
      <w:r w:rsidR="00560DC5" w:rsidRPr="007F6C93">
        <w:rPr>
          <w:sz w:val="24"/>
          <w:szCs w:val="24"/>
        </w:rPr>
        <w:tab/>
      </w:r>
      <w:r w:rsidRPr="007F6C93">
        <w:rPr>
          <w:sz w:val="24"/>
          <w:szCs w:val="24"/>
        </w:rPr>
        <w:tab/>
      </w:r>
      <w:r w:rsidRPr="007F6C93">
        <w:rPr>
          <w:sz w:val="24"/>
          <w:szCs w:val="24"/>
        </w:rPr>
        <w:tab/>
      </w:r>
      <w:r w:rsidRPr="007F6C93">
        <w:rPr>
          <w:sz w:val="24"/>
          <w:szCs w:val="24"/>
        </w:rPr>
        <w:tab/>
      </w:r>
      <w:r w:rsidRPr="007F6C93">
        <w:rPr>
          <w:sz w:val="24"/>
          <w:szCs w:val="24"/>
        </w:rPr>
        <w:tab/>
      </w:r>
      <w:r w:rsidR="00560DC5" w:rsidRPr="007F6C93">
        <w:rPr>
          <w:sz w:val="24"/>
          <w:szCs w:val="24"/>
        </w:rPr>
        <w:tab/>
      </w:r>
      <w:r w:rsidRPr="007F6C93">
        <w:rPr>
          <w:sz w:val="24"/>
          <w:szCs w:val="24"/>
        </w:rPr>
        <w:t>:</w:t>
      </w:r>
      <w:r w:rsidRPr="007F6C93">
        <w:rPr>
          <w:b/>
          <w:sz w:val="24"/>
          <w:szCs w:val="24"/>
        </w:rPr>
        <w:tab/>
      </w:r>
      <w:r w:rsidR="00560DC5" w:rsidRPr="007F6C93">
        <w:rPr>
          <w:b/>
          <w:sz w:val="24"/>
          <w:szCs w:val="24"/>
        </w:rPr>
        <w:tab/>
      </w:r>
      <w:r w:rsidR="003B5C74" w:rsidRPr="007F6C93">
        <w:rPr>
          <w:sz w:val="24"/>
          <w:szCs w:val="24"/>
        </w:rPr>
        <w:t>C-2014-2</w:t>
      </w:r>
      <w:r w:rsidR="002D1AA3">
        <w:rPr>
          <w:sz w:val="24"/>
          <w:szCs w:val="24"/>
        </w:rPr>
        <w:t>4</w:t>
      </w:r>
      <w:bookmarkStart w:id="0" w:name="_GoBack"/>
      <w:bookmarkEnd w:id="0"/>
      <w:r w:rsidR="003B5C74" w:rsidRPr="007F6C93">
        <w:rPr>
          <w:sz w:val="24"/>
          <w:szCs w:val="24"/>
        </w:rPr>
        <w:t>08549</w:t>
      </w:r>
    </w:p>
    <w:p w:rsidR="00686E8A" w:rsidRPr="007F6C93" w:rsidRDefault="00332CA0" w:rsidP="00F40401">
      <w:pPr>
        <w:tabs>
          <w:tab w:val="left" w:pos="0"/>
        </w:tabs>
        <w:jc w:val="both"/>
        <w:rPr>
          <w:sz w:val="24"/>
          <w:szCs w:val="24"/>
        </w:rPr>
      </w:pPr>
      <w:r w:rsidRPr="007F6C93">
        <w:rPr>
          <w:sz w:val="24"/>
          <w:szCs w:val="24"/>
        </w:rPr>
        <w:tab/>
      </w:r>
      <w:r w:rsidRPr="007F6C93">
        <w:rPr>
          <w:sz w:val="24"/>
          <w:szCs w:val="24"/>
        </w:rPr>
        <w:tab/>
      </w:r>
      <w:r w:rsidRPr="007F6C93">
        <w:rPr>
          <w:sz w:val="24"/>
          <w:szCs w:val="24"/>
        </w:rPr>
        <w:tab/>
      </w:r>
      <w:r w:rsidRPr="007F6C93">
        <w:rPr>
          <w:sz w:val="24"/>
          <w:szCs w:val="24"/>
        </w:rPr>
        <w:tab/>
      </w:r>
      <w:r w:rsidRPr="007F6C93">
        <w:rPr>
          <w:sz w:val="24"/>
          <w:szCs w:val="24"/>
        </w:rPr>
        <w:tab/>
      </w:r>
      <w:r w:rsidRPr="007F6C93">
        <w:rPr>
          <w:sz w:val="24"/>
          <w:szCs w:val="24"/>
        </w:rPr>
        <w:tab/>
      </w:r>
      <w:r w:rsidRPr="007F6C93">
        <w:rPr>
          <w:sz w:val="24"/>
          <w:szCs w:val="24"/>
        </w:rPr>
        <w:tab/>
        <w:t>:</w:t>
      </w:r>
    </w:p>
    <w:p w:rsidR="00EE22C9" w:rsidRPr="007F6C93" w:rsidRDefault="003B5C74" w:rsidP="00F40401">
      <w:pPr>
        <w:tabs>
          <w:tab w:val="left" w:pos="0"/>
        </w:tabs>
        <w:jc w:val="both"/>
        <w:rPr>
          <w:sz w:val="24"/>
          <w:szCs w:val="24"/>
        </w:rPr>
      </w:pPr>
      <w:r w:rsidRPr="007F6C93">
        <w:rPr>
          <w:sz w:val="24"/>
          <w:szCs w:val="24"/>
        </w:rPr>
        <w:t xml:space="preserve">Peoples </w:t>
      </w:r>
      <w:r w:rsidR="00EE22C9" w:rsidRPr="007F6C93">
        <w:rPr>
          <w:sz w:val="24"/>
          <w:szCs w:val="24"/>
        </w:rPr>
        <w:t xml:space="preserve">Natural </w:t>
      </w:r>
      <w:r w:rsidRPr="007F6C93">
        <w:rPr>
          <w:sz w:val="24"/>
          <w:szCs w:val="24"/>
        </w:rPr>
        <w:t>Gas</w:t>
      </w:r>
      <w:r w:rsidR="00EE22C9" w:rsidRPr="007F6C93">
        <w:rPr>
          <w:sz w:val="24"/>
          <w:szCs w:val="24"/>
        </w:rPr>
        <w:t xml:space="preserve"> Company</w:t>
      </w:r>
      <w:r w:rsidRPr="007F6C93">
        <w:rPr>
          <w:sz w:val="24"/>
          <w:szCs w:val="24"/>
        </w:rPr>
        <w:t xml:space="preserve"> </w:t>
      </w:r>
      <w:r w:rsidR="00EE22C9" w:rsidRPr="007F6C93">
        <w:rPr>
          <w:sz w:val="24"/>
          <w:szCs w:val="24"/>
        </w:rPr>
        <w:t>LLC</w:t>
      </w:r>
      <w:r w:rsidR="00EE22C9" w:rsidRPr="007F6C93">
        <w:rPr>
          <w:sz w:val="24"/>
          <w:szCs w:val="24"/>
        </w:rPr>
        <w:tab/>
      </w:r>
      <w:r w:rsidR="00EE22C9" w:rsidRPr="007F6C93">
        <w:rPr>
          <w:sz w:val="24"/>
          <w:szCs w:val="24"/>
        </w:rPr>
        <w:tab/>
      </w:r>
      <w:r w:rsidR="00EE22C9" w:rsidRPr="007F6C93">
        <w:rPr>
          <w:sz w:val="24"/>
          <w:szCs w:val="24"/>
        </w:rPr>
        <w:tab/>
        <w:t>:</w:t>
      </w:r>
    </w:p>
    <w:p w:rsidR="00332CA0" w:rsidRPr="007F6C93" w:rsidRDefault="003B5C74" w:rsidP="00F40401">
      <w:pPr>
        <w:tabs>
          <w:tab w:val="left" w:pos="0"/>
        </w:tabs>
        <w:jc w:val="both"/>
        <w:rPr>
          <w:sz w:val="24"/>
          <w:szCs w:val="24"/>
        </w:rPr>
      </w:pPr>
      <w:r w:rsidRPr="007F6C93">
        <w:rPr>
          <w:sz w:val="24"/>
          <w:szCs w:val="24"/>
        </w:rPr>
        <w:t>– Equitable Division</w:t>
      </w:r>
      <w:r w:rsidR="004F160B" w:rsidRPr="007F6C93">
        <w:rPr>
          <w:sz w:val="24"/>
          <w:szCs w:val="24"/>
        </w:rPr>
        <w:t xml:space="preserve"> </w:t>
      </w:r>
      <w:r w:rsidR="00EE22C9" w:rsidRPr="007F6C93">
        <w:rPr>
          <w:sz w:val="24"/>
          <w:szCs w:val="24"/>
        </w:rPr>
        <w:tab/>
      </w:r>
      <w:r w:rsidR="00EE22C9" w:rsidRPr="007F6C93">
        <w:rPr>
          <w:sz w:val="24"/>
          <w:szCs w:val="24"/>
        </w:rPr>
        <w:tab/>
      </w:r>
      <w:r w:rsidR="004F160B" w:rsidRPr="007F6C93">
        <w:rPr>
          <w:sz w:val="24"/>
          <w:szCs w:val="24"/>
        </w:rPr>
        <w:tab/>
      </w:r>
      <w:r w:rsidR="004F160B" w:rsidRPr="007F6C93">
        <w:rPr>
          <w:sz w:val="24"/>
          <w:szCs w:val="24"/>
        </w:rPr>
        <w:tab/>
      </w:r>
      <w:r w:rsidR="00BC1622" w:rsidRPr="007F6C93">
        <w:rPr>
          <w:sz w:val="24"/>
          <w:szCs w:val="24"/>
        </w:rPr>
        <w:tab/>
      </w:r>
      <w:r w:rsidR="00332CA0" w:rsidRPr="007F6C93">
        <w:rPr>
          <w:sz w:val="24"/>
          <w:szCs w:val="24"/>
        </w:rPr>
        <w:t>:</w:t>
      </w:r>
    </w:p>
    <w:p w:rsidR="00332CA0" w:rsidRPr="007F6C93" w:rsidRDefault="00332CA0" w:rsidP="00F40401">
      <w:pPr>
        <w:tabs>
          <w:tab w:val="left" w:pos="0"/>
        </w:tabs>
        <w:jc w:val="both"/>
        <w:rPr>
          <w:sz w:val="24"/>
          <w:szCs w:val="24"/>
        </w:rPr>
      </w:pPr>
    </w:p>
    <w:p w:rsidR="00332CA0" w:rsidRPr="007F6C93" w:rsidRDefault="00332CA0" w:rsidP="00F40401">
      <w:pPr>
        <w:tabs>
          <w:tab w:val="left" w:pos="0"/>
        </w:tabs>
        <w:jc w:val="both"/>
        <w:rPr>
          <w:b/>
          <w:sz w:val="24"/>
          <w:szCs w:val="24"/>
        </w:rPr>
      </w:pPr>
    </w:p>
    <w:p w:rsidR="00332CA0" w:rsidRPr="007F6C93" w:rsidRDefault="00332CA0" w:rsidP="00F40401">
      <w:pPr>
        <w:tabs>
          <w:tab w:val="left" w:pos="0"/>
        </w:tabs>
        <w:jc w:val="both"/>
        <w:rPr>
          <w:b/>
          <w:sz w:val="24"/>
          <w:szCs w:val="24"/>
        </w:rPr>
      </w:pPr>
    </w:p>
    <w:p w:rsidR="00BF6053" w:rsidRPr="007F6C93" w:rsidRDefault="00BF6053" w:rsidP="00F40401">
      <w:pPr>
        <w:jc w:val="center"/>
        <w:outlineLvl w:val="0"/>
        <w:rPr>
          <w:b/>
          <w:bCs/>
          <w:sz w:val="24"/>
          <w:szCs w:val="24"/>
          <w:u w:val="single"/>
        </w:rPr>
      </w:pPr>
      <w:r w:rsidRPr="007F6C93">
        <w:rPr>
          <w:b/>
          <w:bCs/>
          <w:sz w:val="24"/>
          <w:szCs w:val="24"/>
          <w:u w:val="single"/>
        </w:rPr>
        <w:t>INITIAL DECISION</w:t>
      </w:r>
    </w:p>
    <w:p w:rsidR="00BF6053" w:rsidRPr="007F6C93" w:rsidRDefault="00BF6053" w:rsidP="00F40401">
      <w:pPr>
        <w:jc w:val="center"/>
        <w:rPr>
          <w:bCs/>
          <w:sz w:val="24"/>
          <w:szCs w:val="24"/>
        </w:rPr>
      </w:pPr>
    </w:p>
    <w:p w:rsidR="00BF6053" w:rsidRPr="007F6C93" w:rsidRDefault="00BF6053" w:rsidP="00F40401">
      <w:pPr>
        <w:jc w:val="center"/>
        <w:outlineLvl w:val="0"/>
        <w:rPr>
          <w:bCs/>
          <w:sz w:val="24"/>
          <w:szCs w:val="24"/>
        </w:rPr>
      </w:pPr>
    </w:p>
    <w:p w:rsidR="00BF6053" w:rsidRPr="007F6C93" w:rsidRDefault="00BF6053" w:rsidP="00F40401">
      <w:pPr>
        <w:jc w:val="center"/>
        <w:outlineLvl w:val="0"/>
        <w:rPr>
          <w:bCs/>
          <w:sz w:val="24"/>
          <w:szCs w:val="24"/>
        </w:rPr>
      </w:pPr>
      <w:r w:rsidRPr="007F6C93">
        <w:rPr>
          <w:bCs/>
          <w:sz w:val="24"/>
          <w:szCs w:val="24"/>
        </w:rPr>
        <w:t>Before</w:t>
      </w:r>
    </w:p>
    <w:p w:rsidR="00BF6053" w:rsidRPr="007F6C93" w:rsidRDefault="008C376D" w:rsidP="00F40401">
      <w:pPr>
        <w:jc w:val="center"/>
        <w:rPr>
          <w:bCs/>
          <w:sz w:val="24"/>
          <w:szCs w:val="24"/>
        </w:rPr>
      </w:pPr>
      <w:proofErr w:type="spellStart"/>
      <w:r w:rsidRPr="007F6C93">
        <w:rPr>
          <w:bCs/>
          <w:sz w:val="24"/>
          <w:szCs w:val="24"/>
        </w:rPr>
        <w:t>Jennedy</w:t>
      </w:r>
      <w:proofErr w:type="spellEnd"/>
      <w:r w:rsidRPr="007F6C93">
        <w:rPr>
          <w:bCs/>
          <w:sz w:val="24"/>
          <w:szCs w:val="24"/>
        </w:rPr>
        <w:t xml:space="preserve"> S. Johnson</w:t>
      </w:r>
    </w:p>
    <w:p w:rsidR="00BF6053" w:rsidRPr="007F6C93" w:rsidRDefault="00686E8A" w:rsidP="00B429A2">
      <w:pPr>
        <w:jc w:val="center"/>
        <w:rPr>
          <w:bCs/>
          <w:sz w:val="24"/>
          <w:szCs w:val="24"/>
        </w:rPr>
      </w:pPr>
      <w:r w:rsidRPr="007F6C93">
        <w:rPr>
          <w:bCs/>
          <w:sz w:val="24"/>
          <w:szCs w:val="24"/>
        </w:rPr>
        <w:t>Special Agent</w:t>
      </w:r>
    </w:p>
    <w:p w:rsidR="008C376D" w:rsidRPr="007F6C93" w:rsidRDefault="008C376D" w:rsidP="00F40401">
      <w:pPr>
        <w:jc w:val="center"/>
        <w:rPr>
          <w:bCs/>
          <w:sz w:val="24"/>
          <w:szCs w:val="24"/>
        </w:rPr>
      </w:pPr>
    </w:p>
    <w:p w:rsidR="008C376D" w:rsidRPr="007F6C93" w:rsidRDefault="008C376D" w:rsidP="00F40401">
      <w:pPr>
        <w:jc w:val="center"/>
        <w:rPr>
          <w:bCs/>
          <w:sz w:val="24"/>
          <w:szCs w:val="24"/>
        </w:rPr>
      </w:pPr>
    </w:p>
    <w:p w:rsidR="008C376D" w:rsidRPr="007F6C93" w:rsidRDefault="008C376D" w:rsidP="008C376D">
      <w:pPr>
        <w:spacing w:line="360" w:lineRule="auto"/>
        <w:ind w:firstLine="1440"/>
        <w:rPr>
          <w:bCs/>
          <w:sz w:val="24"/>
          <w:szCs w:val="24"/>
        </w:rPr>
      </w:pPr>
      <w:r w:rsidRPr="007F6C93">
        <w:rPr>
          <w:bCs/>
          <w:sz w:val="24"/>
          <w:szCs w:val="24"/>
        </w:rPr>
        <w:t>This Initial Decision dismisses the Co</w:t>
      </w:r>
      <w:r w:rsidR="007E36E7" w:rsidRPr="007F6C93">
        <w:rPr>
          <w:bCs/>
          <w:sz w:val="24"/>
          <w:szCs w:val="24"/>
        </w:rPr>
        <w:t>mplainant’s Formal Complaint, denies the customer’s request for a payment agreement and upholds the Company’s terms for restoration of service.</w:t>
      </w:r>
    </w:p>
    <w:p w:rsidR="00BF6053" w:rsidRPr="007F6C93" w:rsidRDefault="00BF6053" w:rsidP="00F40401">
      <w:pPr>
        <w:jc w:val="center"/>
        <w:rPr>
          <w:bCs/>
          <w:sz w:val="24"/>
          <w:szCs w:val="24"/>
        </w:rPr>
      </w:pPr>
    </w:p>
    <w:p w:rsidR="00B429A2" w:rsidRPr="007F6C93" w:rsidRDefault="00B429A2" w:rsidP="00F40401">
      <w:pPr>
        <w:jc w:val="center"/>
        <w:rPr>
          <w:bCs/>
          <w:sz w:val="24"/>
          <w:szCs w:val="24"/>
        </w:rPr>
      </w:pPr>
    </w:p>
    <w:p w:rsidR="00BF6053" w:rsidRPr="007F6C93" w:rsidRDefault="00BF6053" w:rsidP="00F40401">
      <w:pPr>
        <w:jc w:val="center"/>
        <w:outlineLvl w:val="0"/>
        <w:rPr>
          <w:bCs/>
          <w:sz w:val="24"/>
          <w:szCs w:val="24"/>
          <w:u w:val="single"/>
        </w:rPr>
      </w:pPr>
      <w:r w:rsidRPr="007F6C93">
        <w:rPr>
          <w:bCs/>
          <w:sz w:val="24"/>
          <w:szCs w:val="24"/>
          <w:u w:val="single"/>
        </w:rPr>
        <w:t>HISTORY OF THE PROCEEDING</w:t>
      </w:r>
    </w:p>
    <w:p w:rsidR="00CB682C" w:rsidRPr="007F6C93" w:rsidRDefault="00CB682C" w:rsidP="00B429A2">
      <w:pPr>
        <w:jc w:val="center"/>
        <w:rPr>
          <w:bCs/>
          <w:sz w:val="24"/>
          <w:szCs w:val="24"/>
          <w:u w:val="single"/>
        </w:rPr>
      </w:pPr>
    </w:p>
    <w:p w:rsidR="00B429A2" w:rsidRPr="007F6C93" w:rsidRDefault="00B429A2" w:rsidP="00B429A2">
      <w:pPr>
        <w:jc w:val="center"/>
        <w:rPr>
          <w:bCs/>
          <w:sz w:val="24"/>
          <w:szCs w:val="24"/>
          <w:u w:val="single"/>
        </w:rPr>
      </w:pPr>
    </w:p>
    <w:p w:rsidR="00427C18" w:rsidRPr="007F6C93" w:rsidRDefault="00686E8A" w:rsidP="00427C18">
      <w:pPr>
        <w:spacing w:line="360" w:lineRule="auto"/>
        <w:ind w:firstLine="1440"/>
        <w:rPr>
          <w:sz w:val="24"/>
          <w:szCs w:val="24"/>
        </w:rPr>
      </w:pPr>
      <w:r w:rsidRPr="007F6C93">
        <w:rPr>
          <w:bCs/>
          <w:sz w:val="24"/>
          <w:szCs w:val="24"/>
        </w:rPr>
        <w:t xml:space="preserve">On </w:t>
      </w:r>
      <w:r w:rsidR="008C376D" w:rsidRPr="007F6C93">
        <w:rPr>
          <w:bCs/>
          <w:sz w:val="24"/>
          <w:szCs w:val="24"/>
        </w:rPr>
        <w:t xml:space="preserve">or about </w:t>
      </w:r>
      <w:r w:rsidR="00D121B2" w:rsidRPr="007F6C93">
        <w:rPr>
          <w:bCs/>
          <w:sz w:val="24"/>
          <w:szCs w:val="24"/>
        </w:rPr>
        <w:t>March 3, 2014</w:t>
      </w:r>
      <w:r w:rsidRPr="007F6C93">
        <w:rPr>
          <w:bCs/>
          <w:sz w:val="24"/>
          <w:szCs w:val="24"/>
        </w:rPr>
        <w:t xml:space="preserve">, </w:t>
      </w:r>
      <w:r w:rsidR="00D121B2" w:rsidRPr="007F6C93">
        <w:rPr>
          <w:bCs/>
          <w:sz w:val="24"/>
          <w:szCs w:val="24"/>
        </w:rPr>
        <w:t xml:space="preserve">Dawn </w:t>
      </w:r>
      <w:proofErr w:type="spellStart"/>
      <w:r w:rsidR="00D121B2" w:rsidRPr="007F6C93">
        <w:rPr>
          <w:bCs/>
          <w:sz w:val="24"/>
          <w:szCs w:val="24"/>
        </w:rPr>
        <w:t>Reinheimer</w:t>
      </w:r>
      <w:proofErr w:type="spellEnd"/>
      <w:r w:rsidR="0078479A" w:rsidRPr="007F6C93">
        <w:rPr>
          <w:bCs/>
          <w:sz w:val="24"/>
          <w:szCs w:val="24"/>
        </w:rPr>
        <w:t xml:space="preserve"> </w:t>
      </w:r>
      <w:r w:rsidRPr="007F6C93">
        <w:rPr>
          <w:bCs/>
          <w:sz w:val="24"/>
          <w:szCs w:val="24"/>
        </w:rPr>
        <w:t>(</w:t>
      </w:r>
      <w:r w:rsidR="001D759D" w:rsidRPr="007F6C93">
        <w:rPr>
          <w:bCs/>
          <w:sz w:val="24"/>
          <w:szCs w:val="24"/>
        </w:rPr>
        <w:t xml:space="preserve">Ms. </w:t>
      </w:r>
      <w:proofErr w:type="spellStart"/>
      <w:r w:rsidR="00D121B2" w:rsidRPr="007F6C93">
        <w:rPr>
          <w:bCs/>
          <w:sz w:val="24"/>
          <w:szCs w:val="24"/>
        </w:rPr>
        <w:t>Reinheimer</w:t>
      </w:r>
      <w:proofErr w:type="spellEnd"/>
      <w:r w:rsidRPr="007F6C93">
        <w:rPr>
          <w:bCs/>
          <w:sz w:val="24"/>
          <w:szCs w:val="24"/>
        </w:rPr>
        <w:t xml:space="preserve"> or Complainant)</w:t>
      </w:r>
      <w:r w:rsidR="001D759D" w:rsidRPr="007F6C93">
        <w:rPr>
          <w:bCs/>
          <w:sz w:val="24"/>
          <w:szCs w:val="24"/>
        </w:rPr>
        <w:t xml:space="preserve"> </w:t>
      </w:r>
      <w:r w:rsidRPr="007F6C93">
        <w:rPr>
          <w:bCs/>
          <w:sz w:val="24"/>
          <w:szCs w:val="24"/>
        </w:rPr>
        <w:t>filed</w:t>
      </w:r>
      <w:r w:rsidR="008C376D" w:rsidRPr="007F6C93">
        <w:rPr>
          <w:bCs/>
          <w:sz w:val="24"/>
          <w:szCs w:val="24"/>
        </w:rPr>
        <w:t xml:space="preserve"> a F</w:t>
      </w:r>
      <w:r w:rsidR="00BE2F02" w:rsidRPr="007F6C93">
        <w:rPr>
          <w:bCs/>
          <w:sz w:val="24"/>
          <w:szCs w:val="24"/>
        </w:rPr>
        <w:t xml:space="preserve">ormal Complaint (Complaint) </w:t>
      </w:r>
      <w:r w:rsidR="00082815" w:rsidRPr="007F6C93">
        <w:rPr>
          <w:bCs/>
          <w:sz w:val="24"/>
          <w:szCs w:val="24"/>
        </w:rPr>
        <w:t>against</w:t>
      </w:r>
      <w:r w:rsidR="00EE22C9" w:rsidRPr="007F6C93">
        <w:rPr>
          <w:bCs/>
          <w:sz w:val="24"/>
          <w:szCs w:val="24"/>
        </w:rPr>
        <w:t xml:space="preserve"> Peoples Natural Gas Company LLC – Equitable Division</w:t>
      </w:r>
      <w:r w:rsidR="00082815" w:rsidRPr="007F6C93">
        <w:rPr>
          <w:bCs/>
          <w:sz w:val="24"/>
          <w:szCs w:val="24"/>
        </w:rPr>
        <w:t xml:space="preserve"> (</w:t>
      </w:r>
      <w:r w:rsidR="00EE22C9" w:rsidRPr="007F6C93">
        <w:rPr>
          <w:bCs/>
          <w:sz w:val="24"/>
          <w:szCs w:val="24"/>
        </w:rPr>
        <w:t>Equitable</w:t>
      </w:r>
      <w:r w:rsidR="008C376D" w:rsidRPr="007F6C93">
        <w:rPr>
          <w:bCs/>
          <w:sz w:val="24"/>
          <w:szCs w:val="24"/>
        </w:rPr>
        <w:t>, Company</w:t>
      </w:r>
      <w:r w:rsidR="00082815" w:rsidRPr="007F6C93">
        <w:rPr>
          <w:bCs/>
          <w:sz w:val="24"/>
          <w:szCs w:val="24"/>
        </w:rPr>
        <w:t xml:space="preserve"> or Respondent) </w:t>
      </w:r>
      <w:r w:rsidR="005971F4" w:rsidRPr="007F6C93">
        <w:rPr>
          <w:sz w:val="24"/>
          <w:szCs w:val="24"/>
        </w:rPr>
        <w:t>with the Pennsylvania Public Utility Commission (Commission)</w:t>
      </w:r>
      <w:r w:rsidR="008C376D" w:rsidRPr="007F6C93">
        <w:rPr>
          <w:sz w:val="24"/>
          <w:szCs w:val="24"/>
        </w:rPr>
        <w:t xml:space="preserve"> in which she</w:t>
      </w:r>
      <w:r w:rsidR="00BE2F02" w:rsidRPr="007F6C93">
        <w:rPr>
          <w:bCs/>
          <w:sz w:val="24"/>
          <w:szCs w:val="24"/>
        </w:rPr>
        <w:t xml:space="preserve"> alleged </w:t>
      </w:r>
      <w:r w:rsidR="00BE1808" w:rsidRPr="007F6C93">
        <w:rPr>
          <w:bCs/>
          <w:sz w:val="24"/>
          <w:szCs w:val="24"/>
        </w:rPr>
        <w:t xml:space="preserve">that </w:t>
      </w:r>
      <w:r w:rsidR="008C376D" w:rsidRPr="007F6C93">
        <w:rPr>
          <w:bCs/>
          <w:sz w:val="24"/>
          <w:szCs w:val="24"/>
        </w:rPr>
        <w:t>her service was terminated</w:t>
      </w:r>
      <w:r w:rsidR="00EE22C9" w:rsidRPr="007F6C93">
        <w:rPr>
          <w:bCs/>
          <w:sz w:val="24"/>
          <w:szCs w:val="24"/>
        </w:rPr>
        <w:t xml:space="preserve"> and that she wanted a payment plan in order to restore service</w:t>
      </w:r>
      <w:r w:rsidR="00BE2F02" w:rsidRPr="007F6C93">
        <w:rPr>
          <w:bCs/>
          <w:sz w:val="24"/>
          <w:szCs w:val="24"/>
        </w:rPr>
        <w:t>.</w:t>
      </w:r>
      <w:r w:rsidR="008C376D" w:rsidRPr="007F6C93">
        <w:rPr>
          <w:bCs/>
          <w:sz w:val="24"/>
          <w:szCs w:val="24"/>
        </w:rPr>
        <w:t xml:space="preserve">  Complaint ¶¶ 4-5.  </w:t>
      </w:r>
      <w:r w:rsidR="00BE2F02" w:rsidRPr="007F6C93">
        <w:rPr>
          <w:bCs/>
          <w:sz w:val="24"/>
          <w:szCs w:val="24"/>
        </w:rPr>
        <w:t xml:space="preserve">As relief, she requested a </w:t>
      </w:r>
      <w:r w:rsidR="008C376D" w:rsidRPr="007F6C93">
        <w:rPr>
          <w:bCs/>
          <w:sz w:val="24"/>
          <w:szCs w:val="24"/>
        </w:rPr>
        <w:t>reasonable payment plan</w:t>
      </w:r>
      <w:r w:rsidR="00BE2F02" w:rsidRPr="007F6C93">
        <w:rPr>
          <w:bCs/>
          <w:sz w:val="24"/>
          <w:szCs w:val="24"/>
        </w:rPr>
        <w:t xml:space="preserve">.  </w:t>
      </w:r>
      <w:proofErr w:type="gramStart"/>
      <w:r w:rsidR="00B7251E" w:rsidRPr="007F6C93">
        <w:rPr>
          <w:bCs/>
          <w:sz w:val="24"/>
          <w:szCs w:val="24"/>
        </w:rPr>
        <w:t>Complaint</w:t>
      </w:r>
      <w:r w:rsidR="00BE2F02" w:rsidRPr="007F6C93">
        <w:rPr>
          <w:bCs/>
          <w:sz w:val="24"/>
          <w:szCs w:val="24"/>
        </w:rPr>
        <w:t xml:space="preserve"> ¶ 5.</w:t>
      </w:r>
      <w:proofErr w:type="gramEnd"/>
      <w:r w:rsidR="00082815" w:rsidRPr="007F6C93">
        <w:rPr>
          <w:bCs/>
          <w:sz w:val="24"/>
          <w:szCs w:val="24"/>
        </w:rPr>
        <w:t xml:space="preserve">  The Complaint was a</w:t>
      </w:r>
      <w:r w:rsidR="008C376D" w:rsidRPr="007F6C93">
        <w:rPr>
          <w:bCs/>
          <w:sz w:val="24"/>
          <w:szCs w:val="24"/>
        </w:rPr>
        <w:t>n untimely</w:t>
      </w:r>
      <w:r w:rsidR="00082815" w:rsidRPr="007F6C93">
        <w:rPr>
          <w:bCs/>
          <w:sz w:val="24"/>
          <w:szCs w:val="24"/>
        </w:rPr>
        <w:t xml:space="preserve"> appeal of the decision issued by the Commission’s Bureau of Consumer Services (BCS) at BCS Case No. </w:t>
      </w:r>
      <w:r w:rsidR="00EE22C9" w:rsidRPr="007F6C93">
        <w:rPr>
          <w:bCs/>
          <w:sz w:val="24"/>
          <w:szCs w:val="24"/>
        </w:rPr>
        <w:t>3187666</w:t>
      </w:r>
      <w:r w:rsidR="00B224B7" w:rsidRPr="007F6C93">
        <w:rPr>
          <w:bCs/>
          <w:sz w:val="24"/>
          <w:szCs w:val="24"/>
        </w:rPr>
        <w:t xml:space="preserve"> on </w:t>
      </w:r>
      <w:r w:rsidR="007F6C93">
        <w:rPr>
          <w:bCs/>
          <w:sz w:val="24"/>
          <w:szCs w:val="24"/>
        </w:rPr>
        <w:t>February </w:t>
      </w:r>
      <w:r w:rsidR="00EE22C9" w:rsidRPr="007F6C93">
        <w:rPr>
          <w:bCs/>
          <w:sz w:val="24"/>
          <w:szCs w:val="24"/>
        </w:rPr>
        <w:t>19</w:t>
      </w:r>
      <w:r w:rsidR="007F6C93">
        <w:rPr>
          <w:bCs/>
          <w:sz w:val="24"/>
          <w:szCs w:val="24"/>
        </w:rPr>
        <w:t>, </w:t>
      </w:r>
      <w:r w:rsidR="00B224B7" w:rsidRPr="007F6C93">
        <w:rPr>
          <w:bCs/>
          <w:sz w:val="24"/>
          <w:szCs w:val="24"/>
        </w:rPr>
        <w:t>201</w:t>
      </w:r>
      <w:r w:rsidR="00EE22C9" w:rsidRPr="007F6C93">
        <w:rPr>
          <w:bCs/>
          <w:sz w:val="24"/>
          <w:szCs w:val="24"/>
        </w:rPr>
        <w:t>4</w:t>
      </w:r>
      <w:r w:rsidR="00082815" w:rsidRPr="007F6C93">
        <w:rPr>
          <w:bCs/>
          <w:sz w:val="24"/>
          <w:szCs w:val="24"/>
        </w:rPr>
        <w:t>.</w:t>
      </w:r>
      <w:r w:rsidR="00427C18" w:rsidRPr="007F6C93">
        <w:rPr>
          <w:bCs/>
          <w:sz w:val="24"/>
          <w:szCs w:val="24"/>
        </w:rPr>
        <w:t xml:space="preserve">  </w:t>
      </w:r>
      <w:r w:rsidR="00427C18" w:rsidRPr="007F6C93">
        <w:rPr>
          <w:sz w:val="24"/>
          <w:szCs w:val="24"/>
        </w:rPr>
        <w:t xml:space="preserve">BCS dismissed Ms. </w:t>
      </w:r>
      <w:proofErr w:type="spellStart"/>
      <w:r w:rsidR="00EE22C9" w:rsidRPr="007F6C93">
        <w:rPr>
          <w:sz w:val="24"/>
          <w:szCs w:val="24"/>
        </w:rPr>
        <w:t>Reinheimer’s</w:t>
      </w:r>
      <w:proofErr w:type="spellEnd"/>
      <w:r w:rsidR="00427C18" w:rsidRPr="007F6C93">
        <w:rPr>
          <w:sz w:val="24"/>
          <w:szCs w:val="24"/>
        </w:rPr>
        <w:t xml:space="preserve"> informal complaint because her account history demonstrated a lack of good faith effort to pay her</w:t>
      </w:r>
      <w:r w:rsidR="007E36E7" w:rsidRPr="007F6C93">
        <w:rPr>
          <w:sz w:val="24"/>
          <w:szCs w:val="24"/>
        </w:rPr>
        <w:t xml:space="preserve"> gas utility bills.</w:t>
      </w:r>
      <w:r w:rsidR="00427C18" w:rsidRPr="007F6C93">
        <w:rPr>
          <w:sz w:val="24"/>
          <w:szCs w:val="24"/>
        </w:rPr>
        <w:t xml:space="preserve">  BCS also upheld the Company’s terms for restoration of service.</w:t>
      </w:r>
    </w:p>
    <w:p w:rsidR="00FD216D" w:rsidRPr="007F6C93" w:rsidRDefault="00FD216D" w:rsidP="0088700F">
      <w:pPr>
        <w:spacing w:line="360" w:lineRule="auto"/>
        <w:rPr>
          <w:bCs/>
          <w:sz w:val="24"/>
          <w:szCs w:val="24"/>
        </w:rPr>
      </w:pPr>
    </w:p>
    <w:p w:rsidR="005B5E19" w:rsidRPr="007F6C93" w:rsidRDefault="00FD216D" w:rsidP="00F40401">
      <w:pPr>
        <w:spacing w:line="360" w:lineRule="auto"/>
        <w:rPr>
          <w:bCs/>
          <w:sz w:val="24"/>
          <w:szCs w:val="24"/>
          <w:u w:val="single"/>
        </w:rPr>
      </w:pPr>
      <w:r w:rsidRPr="007F6C93">
        <w:rPr>
          <w:bCs/>
          <w:sz w:val="24"/>
          <w:szCs w:val="24"/>
        </w:rPr>
        <w:tab/>
      </w:r>
      <w:r w:rsidRPr="007F6C93">
        <w:rPr>
          <w:bCs/>
          <w:sz w:val="24"/>
          <w:szCs w:val="24"/>
        </w:rPr>
        <w:tab/>
        <w:t xml:space="preserve">On </w:t>
      </w:r>
      <w:r w:rsidR="00EE22C9" w:rsidRPr="007F6C93">
        <w:rPr>
          <w:bCs/>
          <w:sz w:val="24"/>
          <w:szCs w:val="24"/>
        </w:rPr>
        <w:t>March 24, 2014, Equitable</w:t>
      </w:r>
      <w:r w:rsidR="00BE2F02" w:rsidRPr="007F6C93">
        <w:rPr>
          <w:bCs/>
          <w:sz w:val="24"/>
          <w:szCs w:val="24"/>
        </w:rPr>
        <w:t xml:space="preserve"> filed an Answer (Answer) </w:t>
      </w:r>
      <w:r w:rsidR="006639CE" w:rsidRPr="007F6C93">
        <w:rPr>
          <w:bCs/>
          <w:sz w:val="24"/>
          <w:szCs w:val="24"/>
        </w:rPr>
        <w:t>to the Complaint</w:t>
      </w:r>
      <w:r w:rsidR="006E3BF5" w:rsidRPr="007F6C93">
        <w:rPr>
          <w:bCs/>
          <w:sz w:val="24"/>
          <w:szCs w:val="24"/>
        </w:rPr>
        <w:t xml:space="preserve"> requesting that the Complaint be dismissed</w:t>
      </w:r>
      <w:r w:rsidR="006639CE" w:rsidRPr="007F6C93">
        <w:rPr>
          <w:bCs/>
          <w:sz w:val="24"/>
          <w:szCs w:val="24"/>
        </w:rPr>
        <w:t>.</w:t>
      </w:r>
      <w:r w:rsidR="00783779" w:rsidRPr="007F6C93">
        <w:rPr>
          <w:bCs/>
          <w:sz w:val="24"/>
          <w:szCs w:val="24"/>
        </w:rPr>
        <w:t xml:space="preserve">  In its Answer, </w:t>
      </w:r>
      <w:r w:rsidR="00EE22C9" w:rsidRPr="007F6C93">
        <w:rPr>
          <w:bCs/>
          <w:sz w:val="24"/>
          <w:szCs w:val="24"/>
        </w:rPr>
        <w:t>Equitable</w:t>
      </w:r>
      <w:r w:rsidR="005B5E19" w:rsidRPr="007F6C93">
        <w:rPr>
          <w:bCs/>
          <w:sz w:val="24"/>
          <w:szCs w:val="24"/>
        </w:rPr>
        <w:t xml:space="preserve"> </w:t>
      </w:r>
      <w:r w:rsidR="00783779" w:rsidRPr="007F6C93">
        <w:rPr>
          <w:bCs/>
          <w:sz w:val="24"/>
          <w:szCs w:val="24"/>
        </w:rPr>
        <w:t xml:space="preserve">stated that the </w:t>
      </w:r>
      <w:r w:rsidR="005B5E19" w:rsidRPr="007F6C93">
        <w:rPr>
          <w:bCs/>
          <w:sz w:val="24"/>
          <w:szCs w:val="24"/>
        </w:rPr>
        <w:t>Complainant was no longer an active rate payer</w:t>
      </w:r>
      <w:r w:rsidR="00285D8A" w:rsidRPr="007F6C93">
        <w:rPr>
          <w:bCs/>
          <w:sz w:val="24"/>
          <w:szCs w:val="24"/>
        </w:rPr>
        <w:t xml:space="preserve"> as her service was shut off for non-payment on </w:t>
      </w:r>
      <w:r w:rsidR="002F634C">
        <w:rPr>
          <w:bCs/>
          <w:sz w:val="24"/>
          <w:szCs w:val="24"/>
        </w:rPr>
        <w:t>April </w:t>
      </w:r>
      <w:r w:rsidR="00EE22C9" w:rsidRPr="007F6C93">
        <w:rPr>
          <w:bCs/>
          <w:sz w:val="24"/>
          <w:szCs w:val="24"/>
        </w:rPr>
        <w:t>12</w:t>
      </w:r>
      <w:r w:rsidR="002F634C">
        <w:rPr>
          <w:bCs/>
          <w:sz w:val="24"/>
          <w:szCs w:val="24"/>
        </w:rPr>
        <w:t>, </w:t>
      </w:r>
      <w:r w:rsidR="00285D8A" w:rsidRPr="007F6C93">
        <w:rPr>
          <w:bCs/>
          <w:sz w:val="24"/>
          <w:szCs w:val="24"/>
        </w:rPr>
        <w:t>2013</w:t>
      </w:r>
      <w:r w:rsidR="005B5E19" w:rsidRPr="007F6C93">
        <w:rPr>
          <w:bCs/>
          <w:sz w:val="24"/>
          <w:szCs w:val="24"/>
        </w:rPr>
        <w:t>.</w:t>
      </w:r>
      <w:r w:rsidR="00285D8A" w:rsidRPr="007F6C93">
        <w:rPr>
          <w:bCs/>
          <w:sz w:val="24"/>
          <w:szCs w:val="24"/>
        </w:rPr>
        <w:t xml:space="preserve">  Answer ¶ 4.  </w:t>
      </w:r>
      <w:r w:rsidR="005B5E19" w:rsidRPr="007F6C93">
        <w:rPr>
          <w:bCs/>
          <w:sz w:val="24"/>
          <w:szCs w:val="24"/>
        </w:rPr>
        <w:t xml:space="preserve">As such, </w:t>
      </w:r>
      <w:r w:rsidR="00EE22C9" w:rsidRPr="007F6C93">
        <w:rPr>
          <w:bCs/>
          <w:sz w:val="24"/>
          <w:szCs w:val="24"/>
        </w:rPr>
        <w:t>Equitable</w:t>
      </w:r>
      <w:r w:rsidR="005B5E19" w:rsidRPr="007F6C93">
        <w:rPr>
          <w:bCs/>
          <w:sz w:val="24"/>
          <w:szCs w:val="24"/>
        </w:rPr>
        <w:t xml:space="preserve"> averred that </w:t>
      </w:r>
      <w:r w:rsidR="00285D8A" w:rsidRPr="007F6C93">
        <w:rPr>
          <w:bCs/>
          <w:sz w:val="24"/>
          <w:szCs w:val="24"/>
        </w:rPr>
        <w:t xml:space="preserve">in order for her service to be restored, </w:t>
      </w:r>
      <w:r w:rsidR="005B5E19" w:rsidRPr="007F6C93">
        <w:rPr>
          <w:bCs/>
          <w:sz w:val="24"/>
          <w:szCs w:val="24"/>
        </w:rPr>
        <w:t>the Complainant’s total account balance on her terminated natural gas account</w:t>
      </w:r>
      <w:r w:rsidR="00285D8A" w:rsidRPr="007F6C93">
        <w:rPr>
          <w:bCs/>
          <w:sz w:val="24"/>
          <w:szCs w:val="24"/>
        </w:rPr>
        <w:t xml:space="preserve"> ($</w:t>
      </w:r>
      <w:r w:rsidR="00EE22C9" w:rsidRPr="007F6C93">
        <w:rPr>
          <w:bCs/>
          <w:sz w:val="24"/>
          <w:szCs w:val="24"/>
        </w:rPr>
        <w:t>1,968.40</w:t>
      </w:r>
      <w:r w:rsidR="00285D8A" w:rsidRPr="007F6C93">
        <w:rPr>
          <w:bCs/>
          <w:sz w:val="24"/>
          <w:szCs w:val="24"/>
        </w:rPr>
        <w:t>) must be paid in full, plus $</w:t>
      </w:r>
      <w:r w:rsidR="00EE22C9" w:rsidRPr="007F6C93">
        <w:rPr>
          <w:bCs/>
          <w:sz w:val="24"/>
          <w:szCs w:val="24"/>
        </w:rPr>
        <w:t>50</w:t>
      </w:r>
      <w:r w:rsidR="00285D8A" w:rsidRPr="007F6C93">
        <w:rPr>
          <w:bCs/>
          <w:sz w:val="24"/>
          <w:szCs w:val="24"/>
        </w:rPr>
        <w:t>.00 (reconnection fee) and $</w:t>
      </w:r>
      <w:r w:rsidR="00EE22C9" w:rsidRPr="007F6C93">
        <w:rPr>
          <w:bCs/>
          <w:sz w:val="24"/>
          <w:szCs w:val="24"/>
        </w:rPr>
        <w:t>106.00</w:t>
      </w:r>
      <w:r w:rsidR="00285D8A" w:rsidRPr="007F6C93">
        <w:rPr>
          <w:bCs/>
          <w:sz w:val="24"/>
          <w:szCs w:val="24"/>
        </w:rPr>
        <w:t xml:space="preserve"> (fifty percent of the security deposit</w:t>
      </w:r>
      <w:r w:rsidR="002E686A" w:rsidRPr="007F6C93">
        <w:rPr>
          <w:bCs/>
          <w:sz w:val="24"/>
          <w:szCs w:val="24"/>
        </w:rPr>
        <w:t>)</w:t>
      </w:r>
      <w:r w:rsidR="00285D8A" w:rsidRPr="007F6C93">
        <w:rPr>
          <w:bCs/>
          <w:sz w:val="24"/>
          <w:szCs w:val="24"/>
        </w:rPr>
        <w:t xml:space="preserve">.  </w:t>
      </w:r>
      <w:r w:rsidR="00285D8A" w:rsidRPr="007F6C93">
        <w:rPr>
          <w:bCs/>
          <w:sz w:val="24"/>
          <w:szCs w:val="24"/>
          <w:u w:val="single"/>
        </w:rPr>
        <w:t>Id.</w:t>
      </w:r>
      <w:r w:rsidR="00285D8A" w:rsidRPr="007F6C93">
        <w:rPr>
          <w:bCs/>
          <w:sz w:val="24"/>
          <w:szCs w:val="24"/>
        </w:rPr>
        <w:t xml:space="preserve">  Therefore, the t</w:t>
      </w:r>
      <w:r w:rsidR="005F5C4C" w:rsidRPr="007F6C93">
        <w:rPr>
          <w:bCs/>
          <w:sz w:val="24"/>
          <w:szCs w:val="24"/>
        </w:rPr>
        <w:t>otal amount the Company requires</w:t>
      </w:r>
      <w:r w:rsidR="00285D8A" w:rsidRPr="007F6C93">
        <w:rPr>
          <w:bCs/>
          <w:sz w:val="24"/>
          <w:szCs w:val="24"/>
        </w:rPr>
        <w:t xml:space="preserve"> in order for Complainant to have her gas service </w:t>
      </w:r>
      <w:r w:rsidR="00E654B3" w:rsidRPr="007F6C93">
        <w:rPr>
          <w:bCs/>
          <w:sz w:val="24"/>
          <w:szCs w:val="24"/>
        </w:rPr>
        <w:t>restored</w:t>
      </w:r>
      <w:r w:rsidR="00285D8A" w:rsidRPr="007F6C93">
        <w:rPr>
          <w:bCs/>
          <w:sz w:val="24"/>
          <w:szCs w:val="24"/>
        </w:rPr>
        <w:t xml:space="preserve"> is $</w:t>
      </w:r>
      <w:r w:rsidR="00EE22C9" w:rsidRPr="007F6C93">
        <w:rPr>
          <w:bCs/>
          <w:sz w:val="24"/>
          <w:szCs w:val="24"/>
        </w:rPr>
        <w:t>2,124.40</w:t>
      </w:r>
      <w:r w:rsidR="00285D8A" w:rsidRPr="007F6C93">
        <w:rPr>
          <w:bCs/>
          <w:sz w:val="24"/>
          <w:szCs w:val="24"/>
        </w:rPr>
        <w:t xml:space="preserve">.  </w:t>
      </w:r>
      <w:r w:rsidR="00285D8A" w:rsidRPr="007F6C93">
        <w:rPr>
          <w:bCs/>
          <w:sz w:val="24"/>
          <w:szCs w:val="24"/>
          <w:u w:val="single"/>
        </w:rPr>
        <w:t>Id.</w:t>
      </w:r>
    </w:p>
    <w:p w:rsidR="00BE2F02" w:rsidRPr="007F6C93" w:rsidRDefault="00BE2F02" w:rsidP="0088700F">
      <w:pPr>
        <w:spacing w:line="360" w:lineRule="auto"/>
        <w:rPr>
          <w:bCs/>
          <w:sz w:val="24"/>
          <w:szCs w:val="24"/>
        </w:rPr>
      </w:pPr>
    </w:p>
    <w:p w:rsidR="008700AF" w:rsidRPr="007F6C93" w:rsidRDefault="00C16A3B" w:rsidP="00F40401">
      <w:pPr>
        <w:spacing w:line="360" w:lineRule="auto"/>
        <w:ind w:firstLine="1440"/>
        <w:rPr>
          <w:bCs/>
          <w:sz w:val="24"/>
          <w:szCs w:val="24"/>
        </w:rPr>
      </w:pPr>
      <w:r w:rsidRPr="007F6C93">
        <w:rPr>
          <w:bCs/>
          <w:sz w:val="24"/>
          <w:szCs w:val="24"/>
        </w:rPr>
        <w:t xml:space="preserve">A Telephone Hearing Notice dated </w:t>
      </w:r>
      <w:r w:rsidR="00EE22C9" w:rsidRPr="007F6C93">
        <w:rPr>
          <w:bCs/>
          <w:sz w:val="24"/>
          <w:szCs w:val="24"/>
        </w:rPr>
        <w:t>March 25, 2014</w:t>
      </w:r>
      <w:r w:rsidRPr="007F6C93">
        <w:rPr>
          <w:bCs/>
          <w:sz w:val="24"/>
          <w:szCs w:val="24"/>
        </w:rPr>
        <w:t>, advised the parties</w:t>
      </w:r>
      <w:r w:rsidR="00757E93" w:rsidRPr="007F6C93">
        <w:rPr>
          <w:bCs/>
          <w:sz w:val="24"/>
          <w:szCs w:val="24"/>
        </w:rPr>
        <w:t xml:space="preserve"> </w:t>
      </w:r>
      <w:r w:rsidRPr="007F6C93">
        <w:rPr>
          <w:bCs/>
          <w:sz w:val="24"/>
          <w:szCs w:val="24"/>
        </w:rPr>
        <w:t xml:space="preserve">that an </w:t>
      </w:r>
      <w:r w:rsidR="00285D8A" w:rsidRPr="007F6C93">
        <w:rPr>
          <w:bCs/>
          <w:sz w:val="24"/>
          <w:szCs w:val="24"/>
        </w:rPr>
        <w:t>Initial Telephonic H</w:t>
      </w:r>
      <w:r w:rsidRPr="007F6C93">
        <w:rPr>
          <w:bCs/>
          <w:sz w:val="24"/>
          <w:szCs w:val="24"/>
        </w:rPr>
        <w:t xml:space="preserve">earing was scheduled for </w:t>
      </w:r>
      <w:r w:rsidR="00EE22C9" w:rsidRPr="007F6C93">
        <w:rPr>
          <w:bCs/>
          <w:sz w:val="24"/>
          <w:szCs w:val="24"/>
        </w:rPr>
        <w:t>Monday</w:t>
      </w:r>
      <w:r w:rsidR="000C6640" w:rsidRPr="007F6C93">
        <w:rPr>
          <w:bCs/>
          <w:sz w:val="24"/>
          <w:szCs w:val="24"/>
        </w:rPr>
        <w:t xml:space="preserve">, </w:t>
      </w:r>
      <w:r w:rsidR="00EE22C9" w:rsidRPr="007F6C93">
        <w:rPr>
          <w:bCs/>
          <w:sz w:val="24"/>
          <w:szCs w:val="24"/>
        </w:rPr>
        <w:t xml:space="preserve">April 28, </w:t>
      </w:r>
      <w:r w:rsidRPr="007F6C93">
        <w:rPr>
          <w:bCs/>
          <w:sz w:val="24"/>
          <w:szCs w:val="24"/>
        </w:rPr>
        <w:t>201</w:t>
      </w:r>
      <w:r w:rsidR="00227BD6">
        <w:rPr>
          <w:bCs/>
          <w:sz w:val="24"/>
          <w:szCs w:val="24"/>
        </w:rPr>
        <w:t>4</w:t>
      </w:r>
      <w:r w:rsidRPr="007F6C93">
        <w:rPr>
          <w:bCs/>
          <w:sz w:val="24"/>
          <w:szCs w:val="24"/>
        </w:rPr>
        <w:t>, at 10:00</w:t>
      </w:r>
      <w:r w:rsidR="009B5473" w:rsidRPr="007F6C93">
        <w:rPr>
          <w:bCs/>
          <w:sz w:val="24"/>
          <w:szCs w:val="24"/>
        </w:rPr>
        <w:t xml:space="preserve"> </w:t>
      </w:r>
      <w:r w:rsidR="00B0000D" w:rsidRPr="007F6C93">
        <w:rPr>
          <w:bCs/>
          <w:sz w:val="24"/>
          <w:szCs w:val="24"/>
        </w:rPr>
        <w:t>a.m</w:t>
      </w:r>
      <w:r w:rsidRPr="007F6C93">
        <w:rPr>
          <w:bCs/>
          <w:sz w:val="24"/>
          <w:szCs w:val="24"/>
        </w:rPr>
        <w:t>.  The case was ass</w:t>
      </w:r>
      <w:r w:rsidR="006E3BF5" w:rsidRPr="007F6C93">
        <w:rPr>
          <w:bCs/>
          <w:sz w:val="24"/>
          <w:szCs w:val="24"/>
        </w:rPr>
        <w:t xml:space="preserve">igned to me, pursuant to 52 </w:t>
      </w:r>
      <w:proofErr w:type="spellStart"/>
      <w:r w:rsidR="006E3BF5" w:rsidRPr="007F6C93">
        <w:rPr>
          <w:bCs/>
          <w:sz w:val="24"/>
          <w:szCs w:val="24"/>
        </w:rPr>
        <w:t>Pa.</w:t>
      </w:r>
      <w:r w:rsidRPr="007F6C93">
        <w:rPr>
          <w:bCs/>
          <w:sz w:val="24"/>
          <w:szCs w:val="24"/>
        </w:rPr>
        <w:t>Code</w:t>
      </w:r>
      <w:proofErr w:type="spellEnd"/>
      <w:r w:rsidRPr="007F6C93">
        <w:rPr>
          <w:bCs/>
          <w:sz w:val="24"/>
          <w:szCs w:val="24"/>
        </w:rPr>
        <w:t xml:space="preserve"> </w:t>
      </w:r>
      <w:r w:rsidR="00285D8A" w:rsidRPr="007F6C93">
        <w:rPr>
          <w:bCs/>
          <w:sz w:val="24"/>
          <w:szCs w:val="24"/>
        </w:rPr>
        <w:t xml:space="preserve">Section </w:t>
      </w:r>
      <w:r w:rsidRPr="007F6C93">
        <w:rPr>
          <w:bCs/>
          <w:sz w:val="24"/>
          <w:szCs w:val="24"/>
        </w:rPr>
        <w:t>56.174.</w:t>
      </w:r>
    </w:p>
    <w:p w:rsidR="00C16A3B" w:rsidRPr="007F6C93" w:rsidRDefault="00C16A3B" w:rsidP="0088700F">
      <w:pPr>
        <w:spacing w:line="360" w:lineRule="auto"/>
        <w:rPr>
          <w:bCs/>
          <w:sz w:val="24"/>
          <w:szCs w:val="24"/>
        </w:rPr>
      </w:pPr>
    </w:p>
    <w:p w:rsidR="00C16A3B" w:rsidRPr="007F6C93" w:rsidRDefault="00C16A3B" w:rsidP="00F40401">
      <w:pPr>
        <w:spacing w:line="360" w:lineRule="auto"/>
        <w:rPr>
          <w:bCs/>
          <w:sz w:val="24"/>
          <w:szCs w:val="24"/>
        </w:rPr>
      </w:pPr>
      <w:r w:rsidRPr="007F6C93">
        <w:rPr>
          <w:bCs/>
          <w:sz w:val="24"/>
          <w:szCs w:val="24"/>
        </w:rPr>
        <w:tab/>
      </w:r>
      <w:r w:rsidRPr="007F6C93">
        <w:rPr>
          <w:bCs/>
          <w:sz w:val="24"/>
          <w:szCs w:val="24"/>
        </w:rPr>
        <w:tab/>
        <w:t xml:space="preserve">A Prehearing Order dated </w:t>
      </w:r>
      <w:r w:rsidR="00EE22C9" w:rsidRPr="007F6C93">
        <w:rPr>
          <w:bCs/>
          <w:sz w:val="24"/>
          <w:szCs w:val="24"/>
        </w:rPr>
        <w:t>April 14, 2014</w:t>
      </w:r>
      <w:r w:rsidRPr="007F6C93">
        <w:rPr>
          <w:bCs/>
          <w:sz w:val="24"/>
          <w:szCs w:val="24"/>
        </w:rPr>
        <w:t xml:space="preserve"> advised the parties of the date and time of the scheduled hearing and informed them of the procedures applicable to this proceeding</w:t>
      </w:r>
      <w:r w:rsidR="00285D8A" w:rsidRPr="007F6C93">
        <w:rPr>
          <w:bCs/>
          <w:sz w:val="24"/>
          <w:szCs w:val="24"/>
        </w:rPr>
        <w:t>,</w:t>
      </w:r>
      <w:r w:rsidRPr="007F6C93">
        <w:rPr>
          <w:bCs/>
          <w:sz w:val="24"/>
          <w:szCs w:val="24"/>
        </w:rPr>
        <w:t xml:space="preserve"> which included the submission of documents prior to the hearing.  The Prehearing Order reminded the parties of their responsibility to advise the presiding officer of any change in the telephone number at which they were to be contacted.</w:t>
      </w:r>
    </w:p>
    <w:p w:rsidR="005C3260" w:rsidRPr="007F6C93" w:rsidRDefault="005C3260" w:rsidP="0088700F">
      <w:pPr>
        <w:spacing w:line="360" w:lineRule="auto"/>
        <w:rPr>
          <w:bCs/>
          <w:sz w:val="24"/>
          <w:szCs w:val="24"/>
        </w:rPr>
      </w:pPr>
    </w:p>
    <w:p w:rsidR="00352B75" w:rsidRPr="007F6C93" w:rsidRDefault="000703F0" w:rsidP="00F40401">
      <w:pPr>
        <w:spacing w:line="360" w:lineRule="auto"/>
        <w:ind w:firstLine="1440"/>
        <w:rPr>
          <w:bCs/>
          <w:sz w:val="24"/>
          <w:szCs w:val="24"/>
        </w:rPr>
      </w:pPr>
      <w:r w:rsidRPr="007F6C93">
        <w:rPr>
          <w:bCs/>
          <w:sz w:val="24"/>
          <w:szCs w:val="24"/>
        </w:rPr>
        <w:t>In accordance with the provisions of the Prehearing Order, Respondent submitted three</w:t>
      </w:r>
      <w:r w:rsidR="00BF59C3" w:rsidRPr="007F6C93">
        <w:rPr>
          <w:bCs/>
          <w:sz w:val="24"/>
          <w:szCs w:val="24"/>
        </w:rPr>
        <w:t xml:space="preserve"> (3) </w:t>
      </w:r>
      <w:r w:rsidRPr="007F6C93">
        <w:rPr>
          <w:bCs/>
          <w:sz w:val="24"/>
          <w:szCs w:val="24"/>
        </w:rPr>
        <w:t xml:space="preserve">copies of </w:t>
      </w:r>
      <w:r w:rsidR="00EE22C9" w:rsidRPr="007F6C93">
        <w:rPr>
          <w:bCs/>
          <w:sz w:val="24"/>
          <w:szCs w:val="24"/>
        </w:rPr>
        <w:t>three</w:t>
      </w:r>
      <w:r w:rsidR="00321B69" w:rsidRPr="007F6C93">
        <w:rPr>
          <w:bCs/>
          <w:sz w:val="24"/>
          <w:szCs w:val="24"/>
        </w:rPr>
        <w:t xml:space="preserve"> (</w:t>
      </w:r>
      <w:r w:rsidR="00EE22C9" w:rsidRPr="007F6C93">
        <w:rPr>
          <w:bCs/>
          <w:sz w:val="24"/>
          <w:szCs w:val="24"/>
        </w:rPr>
        <w:t>3</w:t>
      </w:r>
      <w:r w:rsidRPr="007F6C93">
        <w:rPr>
          <w:bCs/>
          <w:sz w:val="24"/>
          <w:szCs w:val="24"/>
        </w:rPr>
        <w:t>) proposed exhibits for possible use at the hearing.</w:t>
      </w:r>
    </w:p>
    <w:p w:rsidR="000703F0" w:rsidRPr="007F6C93" w:rsidRDefault="000703F0" w:rsidP="0088700F">
      <w:pPr>
        <w:spacing w:line="360" w:lineRule="auto"/>
        <w:rPr>
          <w:bCs/>
          <w:sz w:val="24"/>
          <w:szCs w:val="24"/>
        </w:rPr>
      </w:pPr>
    </w:p>
    <w:p w:rsidR="00663F85" w:rsidRPr="007F6C93" w:rsidRDefault="000703F0" w:rsidP="00F40401">
      <w:pPr>
        <w:spacing w:line="360" w:lineRule="auto"/>
        <w:rPr>
          <w:bCs/>
          <w:sz w:val="24"/>
          <w:szCs w:val="24"/>
        </w:rPr>
      </w:pPr>
      <w:r w:rsidRPr="007F6C93">
        <w:rPr>
          <w:bCs/>
          <w:sz w:val="24"/>
          <w:szCs w:val="24"/>
        </w:rPr>
        <w:tab/>
      </w:r>
      <w:r w:rsidRPr="007F6C93">
        <w:rPr>
          <w:bCs/>
          <w:sz w:val="24"/>
          <w:szCs w:val="24"/>
        </w:rPr>
        <w:tab/>
      </w:r>
      <w:proofErr w:type="gramStart"/>
      <w:r w:rsidRPr="007F6C93">
        <w:rPr>
          <w:bCs/>
          <w:sz w:val="24"/>
          <w:szCs w:val="24"/>
        </w:rPr>
        <w:t xml:space="preserve">The initial telephonic hearing convened as scheduled on </w:t>
      </w:r>
      <w:r w:rsidR="00EE22C9" w:rsidRPr="007F6C93">
        <w:rPr>
          <w:bCs/>
          <w:sz w:val="24"/>
          <w:szCs w:val="24"/>
        </w:rPr>
        <w:t>Monday</w:t>
      </w:r>
      <w:r w:rsidRPr="007F6C93">
        <w:rPr>
          <w:bCs/>
          <w:sz w:val="24"/>
          <w:szCs w:val="24"/>
        </w:rPr>
        <w:t xml:space="preserve">, </w:t>
      </w:r>
      <w:r w:rsidR="00EE22C9" w:rsidRPr="007F6C93">
        <w:rPr>
          <w:bCs/>
          <w:sz w:val="24"/>
          <w:szCs w:val="24"/>
        </w:rPr>
        <w:t>April 28, 2014</w:t>
      </w:r>
      <w:r w:rsidR="00FE5331" w:rsidRPr="007F6C93">
        <w:rPr>
          <w:bCs/>
          <w:sz w:val="24"/>
          <w:szCs w:val="24"/>
        </w:rPr>
        <w:t xml:space="preserve"> </w:t>
      </w:r>
      <w:r w:rsidR="000B7AEF" w:rsidRPr="007F6C93">
        <w:rPr>
          <w:bCs/>
          <w:sz w:val="24"/>
          <w:szCs w:val="24"/>
        </w:rPr>
        <w:t xml:space="preserve">at </w:t>
      </w:r>
      <w:r w:rsidR="0026463C" w:rsidRPr="007F6C93">
        <w:rPr>
          <w:bCs/>
          <w:sz w:val="24"/>
          <w:szCs w:val="24"/>
        </w:rPr>
        <w:t xml:space="preserve">approximately </w:t>
      </w:r>
      <w:r w:rsidR="000B7AEF" w:rsidRPr="007F6C93">
        <w:rPr>
          <w:bCs/>
          <w:sz w:val="24"/>
          <w:szCs w:val="24"/>
        </w:rPr>
        <w:t>10:0</w:t>
      </w:r>
      <w:r w:rsidR="00285D8A" w:rsidRPr="007F6C93">
        <w:rPr>
          <w:bCs/>
          <w:sz w:val="24"/>
          <w:szCs w:val="24"/>
        </w:rPr>
        <w:t>2</w:t>
      </w:r>
      <w:r w:rsidR="000B7AEF" w:rsidRPr="007F6C93">
        <w:rPr>
          <w:bCs/>
          <w:sz w:val="24"/>
          <w:szCs w:val="24"/>
        </w:rPr>
        <w:t xml:space="preserve"> a.m.</w:t>
      </w:r>
      <w:r w:rsidR="006F340E" w:rsidRPr="007F6C93">
        <w:rPr>
          <w:rStyle w:val="FootnoteReference"/>
          <w:bCs/>
          <w:sz w:val="24"/>
          <w:szCs w:val="24"/>
        </w:rPr>
        <w:footnoteReference w:id="1"/>
      </w:r>
      <w:r w:rsidR="009D1392" w:rsidRPr="007F6C93">
        <w:rPr>
          <w:bCs/>
          <w:sz w:val="24"/>
          <w:szCs w:val="24"/>
        </w:rPr>
        <w:t xml:space="preserve">  </w:t>
      </w:r>
      <w:r w:rsidR="00423DB4" w:rsidRPr="007F6C93">
        <w:rPr>
          <w:bCs/>
          <w:sz w:val="24"/>
          <w:szCs w:val="24"/>
        </w:rPr>
        <w:t xml:space="preserve">Ms. </w:t>
      </w:r>
      <w:proofErr w:type="spellStart"/>
      <w:r w:rsidR="00EE22C9" w:rsidRPr="007F6C93">
        <w:rPr>
          <w:bCs/>
          <w:sz w:val="24"/>
          <w:szCs w:val="24"/>
        </w:rPr>
        <w:t>Reinheimer</w:t>
      </w:r>
      <w:proofErr w:type="spellEnd"/>
      <w:r w:rsidR="009D1392" w:rsidRPr="007F6C93">
        <w:rPr>
          <w:bCs/>
          <w:sz w:val="24"/>
          <w:szCs w:val="24"/>
        </w:rPr>
        <w:t xml:space="preserve"> appeared </w:t>
      </w:r>
      <w:r w:rsidR="009D1392" w:rsidRPr="007F6C93">
        <w:rPr>
          <w:bCs/>
          <w:i/>
          <w:sz w:val="24"/>
          <w:szCs w:val="24"/>
        </w:rPr>
        <w:t>pro se</w:t>
      </w:r>
      <w:r w:rsidR="009B7440" w:rsidRPr="007F6C93">
        <w:rPr>
          <w:bCs/>
          <w:sz w:val="24"/>
          <w:szCs w:val="24"/>
        </w:rPr>
        <w:t xml:space="preserve">, </w:t>
      </w:r>
      <w:r w:rsidR="009D1392" w:rsidRPr="007F6C93">
        <w:rPr>
          <w:bCs/>
          <w:sz w:val="24"/>
          <w:szCs w:val="24"/>
        </w:rPr>
        <w:t>testified on behalf of the Complaint</w:t>
      </w:r>
      <w:r w:rsidR="009B7440" w:rsidRPr="007F6C93">
        <w:rPr>
          <w:bCs/>
          <w:sz w:val="24"/>
          <w:szCs w:val="24"/>
        </w:rPr>
        <w:t>, and presented no exhibits</w:t>
      </w:r>
      <w:r w:rsidR="009D1392" w:rsidRPr="007F6C93">
        <w:rPr>
          <w:bCs/>
          <w:sz w:val="24"/>
          <w:szCs w:val="24"/>
        </w:rPr>
        <w:t>.</w:t>
      </w:r>
      <w:proofErr w:type="gramEnd"/>
      <w:r w:rsidR="009D1392" w:rsidRPr="007F6C93">
        <w:rPr>
          <w:bCs/>
          <w:sz w:val="24"/>
          <w:szCs w:val="24"/>
        </w:rPr>
        <w:t xml:space="preserve">  </w:t>
      </w:r>
      <w:r w:rsidR="005D7C89" w:rsidRPr="007F6C93">
        <w:rPr>
          <w:bCs/>
          <w:sz w:val="24"/>
          <w:szCs w:val="24"/>
        </w:rPr>
        <w:t xml:space="preserve">Jennifer L. </w:t>
      </w:r>
      <w:proofErr w:type="spellStart"/>
      <w:r w:rsidR="005D7C89" w:rsidRPr="007F6C93">
        <w:rPr>
          <w:bCs/>
          <w:sz w:val="24"/>
          <w:szCs w:val="24"/>
        </w:rPr>
        <w:t>Petrisek</w:t>
      </w:r>
      <w:proofErr w:type="spellEnd"/>
      <w:r w:rsidR="00BC2746" w:rsidRPr="007F6C93">
        <w:rPr>
          <w:bCs/>
          <w:sz w:val="24"/>
          <w:szCs w:val="24"/>
        </w:rPr>
        <w:t>, Esquire</w:t>
      </w:r>
      <w:r w:rsidR="009D1392" w:rsidRPr="007F6C93">
        <w:rPr>
          <w:bCs/>
          <w:sz w:val="24"/>
          <w:szCs w:val="24"/>
        </w:rPr>
        <w:t xml:space="preserve"> represented the Responden</w:t>
      </w:r>
      <w:r w:rsidR="005F5C4C" w:rsidRPr="007F6C93">
        <w:rPr>
          <w:bCs/>
          <w:sz w:val="24"/>
          <w:szCs w:val="24"/>
        </w:rPr>
        <w:t xml:space="preserve">t, </w:t>
      </w:r>
      <w:r w:rsidR="009D1392" w:rsidRPr="007F6C93">
        <w:rPr>
          <w:bCs/>
          <w:sz w:val="24"/>
          <w:szCs w:val="24"/>
        </w:rPr>
        <w:t xml:space="preserve">presented the testimony of one (1) witness, </w:t>
      </w:r>
      <w:r w:rsidR="005D7C89" w:rsidRPr="007F6C93">
        <w:rPr>
          <w:bCs/>
          <w:sz w:val="24"/>
          <w:szCs w:val="24"/>
        </w:rPr>
        <w:t xml:space="preserve">Barbara </w:t>
      </w:r>
      <w:proofErr w:type="spellStart"/>
      <w:r w:rsidR="005D7C89" w:rsidRPr="007F6C93">
        <w:rPr>
          <w:bCs/>
          <w:sz w:val="24"/>
          <w:szCs w:val="24"/>
        </w:rPr>
        <w:t>Semich</w:t>
      </w:r>
      <w:proofErr w:type="spellEnd"/>
      <w:r w:rsidR="009D1392" w:rsidRPr="007F6C93">
        <w:rPr>
          <w:bCs/>
          <w:sz w:val="24"/>
          <w:szCs w:val="24"/>
        </w:rPr>
        <w:t xml:space="preserve">, </w:t>
      </w:r>
      <w:r w:rsidR="005D7C89" w:rsidRPr="007F6C93">
        <w:rPr>
          <w:bCs/>
          <w:sz w:val="24"/>
          <w:szCs w:val="24"/>
        </w:rPr>
        <w:t>Business Processes Specialist</w:t>
      </w:r>
      <w:r w:rsidR="00663F85" w:rsidRPr="007F6C93">
        <w:rPr>
          <w:bCs/>
          <w:sz w:val="24"/>
          <w:szCs w:val="24"/>
        </w:rPr>
        <w:t xml:space="preserve"> for Respondent, and sponsored </w:t>
      </w:r>
      <w:r w:rsidR="005D7C89" w:rsidRPr="007F6C93">
        <w:rPr>
          <w:bCs/>
          <w:sz w:val="24"/>
          <w:szCs w:val="24"/>
        </w:rPr>
        <w:t>three</w:t>
      </w:r>
      <w:r w:rsidR="00663F85" w:rsidRPr="007F6C93">
        <w:rPr>
          <w:bCs/>
          <w:sz w:val="24"/>
          <w:szCs w:val="24"/>
        </w:rPr>
        <w:t xml:space="preserve"> (</w:t>
      </w:r>
      <w:r w:rsidR="005D7C89" w:rsidRPr="007F6C93">
        <w:rPr>
          <w:bCs/>
          <w:sz w:val="24"/>
          <w:szCs w:val="24"/>
        </w:rPr>
        <w:t>3</w:t>
      </w:r>
      <w:r w:rsidR="00663F85" w:rsidRPr="007F6C93">
        <w:rPr>
          <w:bCs/>
          <w:sz w:val="24"/>
          <w:szCs w:val="24"/>
        </w:rPr>
        <w:t xml:space="preserve">) exhibits.  </w:t>
      </w:r>
      <w:r w:rsidR="005D7C89" w:rsidRPr="007F6C93">
        <w:rPr>
          <w:bCs/>
          <w:sz w:val="24"/>
          <w:szCs w:val="24"/>
        </w:rPr>
        <w:t>Only two of the exhibits, Exhibit A and Exhibit B</w:t>
      </w:r>
      <w:r w:rsidR="00227BD6">
        <w:rPr>
          <w:bCs/>
          <w:sz w:val="24"/>
          <w:szCs w:val="24"/>
        </w:rPr>
        <w:t>,</w:t>
      </w:r>
      <w:r w:rsidR="005D7C89" w:rsidRPr="007F6C93">
        <w:rPr>
          <w:bCs/>
          <w:sz w:val="24"/>
          <w:szCs w:val="24"/>
        </w:rPr>
        <w:t xml:space="preserve"> were admitted into the record</w:t>
      </w:r>
      <w:r w:rsidR="00663F85" w:rsidRPr="007F6C93">
        <w:rPr>
          <w:bCs/>
          <w:sz w:val="24"/>
          <w:szCs w:val="24"/>
        </w:rPr>
        <w:t>.</w:t>
      </w:r>
    </w:p>
    <w:p w:rsidR="00CA7FC5" w:rsidRPr="007F6C93" w:rsidRDefault="00CA7FC5" w:rsidP="0088700F">
      <w:pPr>
        <w:spacing w:line="360" w:lineRule="auto"/>
        <w:rPr>
          <w:bCs/>
          <w:sz w:val="24"/>
          <w:szCs w:val="24"/>
        </w:rPr>
      </w:pPr>
    </w:p>
    <w:p w:rsidR="000703F0" w:rsidRPr="007F6C93" w:rsidRDefault="00663F85" w:rsidP="00F40401">
      <w:pPr>
        <w:spacing w:line="360" w:lineRule="auto"/>
        <w:ind w:firstLine="1440"/>
        <w:rPr>
          <w:bCs/>
          <w:sz w:val="24"/>
          <w:szCs w:val="24"/>
        </w:rPr>
      </w:pPr>
      <w:r w:rsidRPr="007F6C93">
        <w:rPr>
          <w:bCs/>
          <w:sz w:val="24"/>
          <w:szCs w:val="24"/>
        </w:rPr>
        <w:lastRenderedPageBreak/>
        <w:t xml:space="preserve">The record closed on </w:t>
      </w:r>
      <w:r w:rsidR="005D7C89" w:rsidRPr="007F6C93">
        <w:rPr>
          <w:bCs/>
          <w:sz w:val="24"/>
          <w:szCs w:val="24"/>
        </w:rPr>
        <w:t>April 28, 2014</w:t>
      </w:r>
      <w:r w:rsidRPr="007F6C93">
        <w:rPr>
          <w:bCs/>
          <w:sz w:val="24"/>
          <w:szCs w:val="24"/>
        </w:rPr>
        <w:t>.</w:t>
      </w:r>
    </w:p>
    <w:p w:rsidR="005D7C89" w:rsidRDefault="005D7C89" w:rsidP="00FC7C74">
      <w:pPr>
        <w:ind w:firstLine="1440"/>
        <w:rPr>
          <w:bCs/>
          <w:sz w:val="24"/>
          <w:szCs w:val="24"/>
        </w:rPr>
      </w:pPr>
    </w:p>
    <w:p w:rsidR="00FC7C74" w:rsidRPr="007F6C93" w:rsidRDefault="00FC7C74" w:rsidP="00FC7C74">
      <w:pPr>
        <w:ind w:firstLine="1440"/>
        <w:rPr>
          <w:bCs/>
          <w:sz w:val="24"/>
          <w:szCs w:val="24"/>
        </w:rPr>
      </w:pPr>
    </w:p>
    <w:p w:rsidR="00CC5F23" w:rsidRPr="007F6C93" w:rsidRDefault="00CC5F23" w:rsidP="00F40401">
      <w:pPr>
        <w:spacing w:line="360" w:lineRule="auto"/>
        <w:jc w:val="center"/>
        <w:rPr>
          <w:sz w:val="24"/>
          <w:szCs w:val="24"/>
          <w:u w:val="single"/>
        </w:rPr>
      </w:pPr>
      <w:r w:rsidRPr="007F6C93">
        <w:rPr>
          <w:sz w:val="24"/>
          <w:szCs w:val="24"/>
          <w:u w:val="single"/>
        </w:rPr>
        <w:t>FINDINGS OF FACT</w:t>
      </w:r>
    </w:p>
    <w:p w:rsidR="00CB682C" w:rsidRPr="007F6C93" w:rsidRDefault="00CB682C" w:rsidP="0088700F">
      <w:pPr>
        <w:spacing w:line="360" w:lineRule="auto"/>
        <w:jc w:val="center"/>
        <w:rPr>
          <w:sz w:val="24"/>
          <w:szCs w:val="24"/>
        </w:rPr>
      </w:pPr>
    </w:p>
    <w:p w:rsidR="00C25C23" w:rsidRPr="007F6C93" w:rsidRDefault="00346E2E" w:rsidP="00F40401">
      <w:pPr>
        <w:pStyle w:val="ListParagraph"/>
        <w:numPr>
          <w:ilvl w:val="0"/>
          <w:numId w:val="15"/>
        </w:numPr>
        <w:spacing w:line="360" w:lineRule="auto"/>
        <w:ind w:left="0" w:firstLine="1440"/>
        <w:rPr>
          <w:sz w:val="24"/>
          <w:szCs w:val="24"/>
        </w:rPr>
      </w:pPr>
      <w:r w:rsidRPr="007F6C93">
        <w:rPr>
          <w:sz w:val="24"/>
          <w:szCs w:val="24"/>
        </w:rPr>
        <w:t xml:space="preserve">The Complainant is </w:t>
      </w:r>
      <w:r w:rsidR="00941251" w:rsidRPr="007F6C93">
        <w:rPr>
          <w:sz w:val="24"/>
          <w:szCs w:val="24"/>
        </w:rPr>
        <w:t xml:space="preserve">Dawn </w:t>
      </w:r>
      <w:proofErr w:type="spellStart"/>
      <w:r w:rsidR="00941251" w:rsidRPr="007F6C93">
        <w:rPr>
          <w:sz w:val="24"/>
          <w:szCs w:val="24"/>
        </w:rPr>
        <w:t>Reinheimer</w:t>
      </w:r>
      <w:proofErr w:type="spellEnd"/>
      <w:r w:rsidRPr="007F6C93">
        <w:rPr>
          <w:sz w:val="24"/>
          <w:szCs w:val="24"/>
        </w:rPr>
        <w:t xml:space="preserve">, who resides </w:t>
      </w:r>
      <w:r w:rsidR="00941251" w:rsidRPr="007F6C93">
        <w:rPr>
          <w:sz w:val="24"/>
          <w:szCs w:val="24"/>
        </w:rPr>
        <w:t>on Southern</w:t>
      </w:r>
      <w:r w:rsidR="003F6AB7" w:rsidRPr="007F6C93">
        <w:rPr>
          <w:sz w:val="24"/>
          <w:szCs w:val="24"/>
        </w:rPr>
        <w:t xml:space="preserve"> Avenue</w:t>
      </w:r>
      <w:r w:rsidR="00941251" w:rsidRPr="007F6C93">
        <w:rPr>
          <w:sz w:val="24"/>
          <w:szCs w:val="24"/>
        </w:rPr>
        <w:t xml:space="preserve"> in Pittsburgh, PA </w:t>
      </w:r>
      <w:r w:rsidRPr="007F6C93">
        <w:rPr>
          <w:sz w:val="24"/>
          <w:szCs w:val="24"/>
        </w:rPr>
        <w:t>(Service Address).</w:t>
      </w:r>
    </w:p>
    <w:p w:rsidR="00C25C23" w:rsidRPr="007F6C93" w:rsidRDefault="00C25C23" w:rsidP="0088700F">
      <w:pPr>
        <w:pStyle w:val="ListParagraph"/>
        <w:spacing w:line="360" w:lineRule="auto"/>
        <w:ind w:left="0"/>
        <w:rPr>
          <w:sz w:val="24"/>
          <w:szCs w:val="24"/>
        </w:rPr>
      </w:pPr>
    </w:p>
    <w:p w:rsidR="00696F9A" w:rsidRPr="007F6C93" w:rsidRDefault="002D7FB2" w:rsidP="00F40401">
      <w:pPr>
        <w:pStyle w:val="ListParagraph"/>
        <w:numPr>
          <w:ilvl w:val="0"/>
          <w:numId w:val="15"/>
        </w:numPr>
        <w:spacing w:line="360" w:lineRule="auto"/>
        <w:ind w:left="0" w:firstLine="1440"/>
        <w:rPr>
          <w:sz w:val="24"/>
          <w:szCs w:val="24"/>
        </w:rPr>
      </w:pPr>
      <w:r w:rsidRPr="007F6C93">
        <w:rPr>
          <w:sz w:val="24"/>
          <w:szCs w:val="24"/>
        </w:rPr>
        <w:t xml:space="preserve">The </w:t>
      </w:r>
      <w:r w:rsidR="00696F9A" w:rsidRPr="007F6C93">
        <w:rPr>
          <w:sz w:val="24"/>
          <w:szCs w:val="24"/>
        </w:rPr>
        <w:t xml:space="preserve">Respondent is </w:t>
      </w:r>
      <w:r w:rsidR="00941251" w:rsidRPr="007F6C93">
        <w:rPr>
          <w:sz w:val="24"/>
          <w:szCs w:val="24"/>
        </w:rPr>
        <w:t xml:space="preserve">Peoples Natural Gas </w:t>
      </w:r>
      <w:r w:rsidR="00227BD6">
        <w:rPr>
          <w:sz w:val="24"/>
          <w:szCs w:val="24"/>
        </w:rPr>
        <w:t xml:space="preserve">Company </w:t>
      </w:r>
      <w:r w:rsidR="00941251" w:rsidRPr="007F6C93">
        <w:rPr>
          <w:sz w:val="24"/>
          <w:szCs w:val="24"/>
        </w:rPr>
        <w:t>LLC – Equitable Division</w:t>
      </w:r>
      <w:r w:rsidR="004E605F" w:rsidRPr="007F6C93">
        <w:rPr>
          <w:sz w:val="24"/>
          <w:szCs w:val="24"/>
        </w:rPr>
        <w:t>.</w:t>
      </w:r>
    </w:p>
    <w:p w:rsidR="00B224B7" w:rsidRPr="007F6C93" w:rsidRDefault="00B224B7" w:rsidP="00B0000D">
      <w:pPr>
        <w:spacing w:line="360" w:lineRule="auto"/>
        <w:rPr>
          <w:sz w:val="24"/>
          <w:szCs w:val="24"/>
        </w:rPr>
      </w:pPr>
    </w:p>
    <w:p w:rsidR="00B224B7" w:rsidRPr="007F6C93" w:rsidRDefault="00B224B7" w:rsidP="00F40401">
      <w:pPr>
        <w:numPr>
          <w:ilvl w:val="0"/>
          <w:numId w:val="15"/>
        </w:numPr>
        <w:spacing w:line="360" w:lineRule="auto"/>
        <w:ind w:left="0" w:firstLine="1440"/>
        <w:rPr>
          <w:sz w:val="24"/>
          <w:szCs w:val="24"/>
        </w:rPr>
      </w:pPr>
      <w:r w:rsidRPr="007F6C93">
        <w:rPr>
          <w:sz w:val="24"/>
          <w:szCs w:val="24"/>
        </w:rPr>
        <w:t>Complainant</w:t>
      </w:r>
      <w:r w:rsidR="00E654B3" w:rsidRPr="007F6C93">
        <w:rPr>
          <w:sz w:val="24"/>
          <w:szCs w:val="24"/>
        </w:rPr>
        <w:t xml:space="preserve"> lives </w:t>
      </w:r>
      <w:r w:rsidR="00941251" w:rsidRPr="007F6C93">
        <w:rPr>
          <w:sz w:val="24"/>
          <w:szCs w:val="24"/>
        </w:rPr>
        <w:t>alone at the service address</w:t>
      </w:r>
      <w:r w:rsidRPr="007F6C93">
        <w:rPr>
          <w:sz w:val="24"/>
          <w:szCs w:val="24"/>
        </w:rPr>
        <w:t>.</w:t>
      </w:r>
    </w:p>
    <w:p w:rsidR="00B224B7" w:rsidRPr="007F6C93" w:rsidRDefault="00B224B7" w:rsidP="0088700F">
      <w:pPr>
        <w:spacing w:line="360" w:lineRule="auto"/>
        <w:ind w:left="1440"/>
        <w:rPr>
          <w:sz w:val="24"/>
          <w:szCs w:val="24"/>
        </w:rPr>
      </w:pPr>
    </w:p>
    <w:p w:rsidR="00B224B7" w:rsidRPr="007F6C93" w:rsidRDefault="00B224B7" w:rsidP="00F40401">
      <w:pPr>
        <w:numPr>
          <w:ilvl w:val="0"/>
          <w:numId w:val="15"/>
        </w:numPr>
        <w:spacing w:line="360" w:lineRule="auto"/>
        <w:ind w:left="0" w:firstLine="1440"/>
        <w:rPr>
          <w:sz w:val="24"/>
          <w:szCs w:val="24"/>
        </w:rPr>
      </w:pPr>
      <w:r w:rsidRPr="007F6C93">
        <w:rPr>
          <w:sz w:val="24"/>
          <w:szCs w:val="24"/>
        </w:rPr>
        <w:t>The Compl</w:t>
      </w:r>
      <w:r w:rsidR="00636E4F" w:rsidRPr="007F6C93">
        <w:rPr>
          <w:sz w:val="24"/>
          <w:szCs w:val="24"/>
        </w:rPr>
        <w:t xml:space="preserve">ainant’s monthly income </w:t>
      </w:r>
      <w:r w:rsidR="00E654B3" w:rsidRPr="007F6C93">
        <w:rPr>
          <w:sz w:val="24"/>
          <w:szCs w:val="24"/>
        </w:rPr>
        <w:t>from her job</w:t>
      </w:r>
      <w:r w:rsidR="00941251" w:rsidRPr="007F6C93">
        <w:rPr>
          <w:sz w:val="24"/>
          <w:szCs w:val="24"/>
        </w:rPr>
        <w:t>, including overtime,</w:t>
      </w:r>
      <w:r w:rsidR="00E654B3" w:rsidRPr="007F6C93">
        <w:rPr>
          <w:sz w:val="24"/>
          <w:szCs w:val="24"/>
        </w:rPr>
        <w:t xml:space="preserve"> </w:t>
      </w:r>
      <w:r w:rsidR="00941251" w:rsidRPr="007F6C93">
        <w:rPr>
          <w:sz w:val="24"/>
          <w:szCs w:val="24"/>
        </w:rPr>
        <w:t>is $2,275</w:t>
      </w:r>
      <w:r w:rsidR="00C10E63" w:rsidRPr="007F6C93">
        <w:rPr>
          <w:sz w:val="24"/>
          <w:szCs w:val="24"/>
        </w:rPr>
        <w:t xml:space="preserve"> (($525 x 52)/12 = $2,275)</w:t>
      </w:r>
      <w:r w:rsidR="00636E4F" w:rsidRPr="007F6C93">
        <w:rPr>
          <w:sz w:val="24"/>
          <w:szCs w:val="24"/>
        </w:rPr>
        <w:t>.</w:t>
      </w:r>
    </w:p>
    <w:p w:rsidR="008A7CE7" w:rsidRPr="007F6C93" w:rsidRDefault="008A7CE7" w:rsidP="00CF7D41">
      <w:pPr>
        <w:spacing w:line="360" w:lineRule="auto"/>
        <w:rPr>
          <w:sz w:val="24"/>
          <w:szCs w:val="24"/>
        </w:rPr>
      </w:pPr>
    </w:p>
    <w:p w:rsidR="00B0000D" w:rsidRPr="007F6C93" w:rsidRDefault="006E3BF5" w:rsidP="000E4EF7">
      <w:pPr>
        <w:numPr>
          <w:ilvl w:val="0"/>
          <w:numId w:val="15"/>
        </w:numPr>
        <w:spacing w:line="360" w:lineRule="auto"/>
        <w:ind w:left="0" w:firstLine="1440"/>
        <w:rPr>
          <w:sz w:val="24"/>
          <w:szCs w:val="24"/>
        </w:rPr>
      </w:pPr>
      <w:r w:rsidRPr="007F6C93">
        <w:rPr>
          <w:sz w:val="24"/>
          <w:szCs w:val="24"/>
        </w:rPr>
        <w:t xml:space="preserve">Since </w:t>
      </w:r>
      <w:r w:rsidR="00C10E63" w:rsidRPr="007F6C93">
        <w:rPr>
          <w:sz w:val="24"/>
          <w:szCs w:val="24"/>
        </w:rPr>
        <w:t>April 2, 2012</w:t>
      </w:r>
      <w:r w:rsidR="00DE1C79" w:rsidRPr="007F6C93">
        <w:rPr>
          <w:sz w:val="24"/>
          <w:szCs w:val="24"/>
        </w:rPr>
        <w:t>, t</w:t>
      </w:r>
      <w:r w:rsidR="003B1C97" w:rsidRPr="007F6C93">
        <w:rPr>
          <w:sz w:val="24"/>
          <w:szCs w:val="24"/>
        </w:rPr>
        <w:t xml:space="preserve">he Complainant </w:t>
      </w:r>
      <w:r w:rsidR="00E654B3" w:rsidRPr="007F6C93">
        <w:rPr>
          <w:sz w:val="24"/>
          <w:szCs w:val="24"/>
        </w:rPr>
        <w:t xml:space="preserve">has </w:t>
      </w:r>
      <w:r w:rsidR="003B1C97" w:rsidRPr="007F6C93">
        <w:rPr>
          <w:sz w:val="24"/>
          <w:szCs w:val="24"/>
        </w:rPr>
        <w:t xml:space="preserve">received </w:t>
      </w:r>
      <w:r w:rsidR="00C10E63" w:rsidRPr="007F6C93">
        <w:rPr>
          <w:sz w:val="24"/>
          <w:szCs w:val="24"/>
        </w:rPr>
        <w:t>three</w:t>
      </w:r>
      <w:r w:rsidR="003B1C97" w:rsidRPr="007F6C93">
        <w:rPr>
          <w:sz w:val="24"/>
          <w:szCs w:val="24"/>
        </w:rPr>
        <w:t xml:space="preserve"> (</w:t>
      </w:r>
      <w:r w:rsidR="00C10E63" w:rsidRPr="007F6C93">
        <w:rPr>
          <w:sz w:val="24"/>
          <w:szCs w:val="24"/>
        </w:rPr>
        <w:t>3</w:t>
      </w:r>
      <w:r w:rsidR="003B1C97" w:rsidRPr="007F6C93">
        <w:rPr>
          <w:sz w:val="24"/>
          <w:szCs w:val="24"/>
        </w:rPr>
        <w:t>) pa</w:t>
      </w:r>
      <w:r w:rsidR="002C3BF1" w:rsidRPr="007F6C93">
        <w:rPr>
          <w:sz w:val="24"/>
          <w:szCs w:val="24"/>
        </w:rPr>
        <w:t xml:space="preserve">yment agreements on her account – </w:t>
      </w:r>
      <w:r w:rsidR="00C10E63" w:rsidRPr="007F6C93">
        <w:rPr>
          <w:sz w:val="24"/>
          <w:szCs w:val="24"/>
        </w:rPr>
        <w:t>two</w:t>
      </w:r>
      <w:r w:rsidR="002C3BF1" w:rsidRPr="007F6C93">
        <w:rPr>
          <w:sz w:val="24"/>
          <w:szCs w:val="24"/>
        </w:rPr>
        <w:t xml:space="preserve"> </w:t>
      </w:r>
      <w:r w:rsidR="003B1C97" w:rsidRPr="007F6C93">
        <w:rPr>
          <w:sz w:val="24"/>
          <w:szCs w:val="24"/>
        </w:rPr>
        <w:t>(</w:t>
      </w:r>
      <w:r w:rsidR="00C10E63" w:rsidRPr="007F6C93">
        <w:rPr>
          <w:sz w:val="24"/>
          <w:szCs w:val="24"/>
        </w:rPr>
        <w:t>2</w:t>
      </w:r>
      <w:r w:rsidR="003B1C97" w:rsidRPr="007F6C93">
        <w:rPr>
          <w:sz w:val="24"/>
          <w:szCs w:val="24"/>
        </w:rPr>
        <w:t xml:space="preserve">) from Respondent and </w:t>
      </w:r>
      <w:r w:rsidRPr="007F6C93">
        <w:rPr>
          <w:sz w:val="24"/>
          <w:szCs w:val="24"/>
        </w:rPr>
        <w:t>one (1</w:t>
      </w:r>
      <w:r w:rsidR="003B1C97" w:rsidRPr="007F6C93">
        <w:rPr>
          <w:sz w:val="24"/>
          <w:szCs w:val="24"/>
        </w:rPr>
        <w:t xml:space="preserve">) from the Commission.  </w:t>
      </w:r>
      <w:r w:rsidR="00C10E63" w:rsidRPr="007F6C93">
        <w:rPr>
          <w:sz w:val="24"/>
          <w:szCs w:val="24"/>
        </w:rPr>
        <w:t>Exhibit B</w:t>
      </w:r>
      <w:r w:rsidR="003B1C97" w:rsidRPr="007F6C93">
        <w:rPr>
          <w:sz w:val="24"/>
          <w:szCs w:val="24"/>
        </w:rPr>
        <w:t>.</w:t>
      </w:r>
    </w:p>
    <w:p w:rsidR="00B0000D" w:rsidRPr="007F6C93" w:rsidRDefault="00B0000D" w:rsidP="00B0000D">
      <w:pPr>
        <w:spacing w:line="360" w:lineRule="auto"/>
        <w:ind w:left="1440"/>
        <w:rPr>
          <w:sz w:val="24"/>
          <w:szCs w:val="24"/>
        </w:rPr>
      </w:pPr>
    </w:p>
    <w:p w:rsidR="00B0000D" w:rsidRPr="007F6C93" w:rsidRDefault="00C10E63" w:rsidP="000E4EF7">
      <w:pPr>
        <w:numPr>
          <w:ilvl w:val="0"/>
          <w:numId w:val="15"/>
        </w:numPr>
        <w:spacing w:line="360" w:lineRule="auto"/>
        <w:ind w:left="0" w:firstLine="1440"/>
        <w:rPr>
          <w:sz w:val="24"/>
          <w:szCs w:val="24"/>
        </w:rPr>
      </w:pPr>
      <w:r w:rsidRPr="007F6C93">
        <w:rPr>
          <w:sz w:val="24"/>
          <w:szCs w:val="24"/>
        </w:rPr>
        <w:t>Equitable</w:t>
      </w:r>
      <w:r w:rsidR="000E4EF7" w:rsidRPr="007F6C93">
        <w:rPr>
          <w:sz w:val="24"/>
          <w:szCs w:val="24"/>
        </w:rPr>
        <w:t xml:space="preserve"> entered into payment arrangements </w:t>
      </w:r>
      <w:r w:rsidR="00547051" w:rsidRPr="007F6C93">
        <w:rPr>
          <w:sz w:val="24"/>
          <w:szCs w:val="24"/>
        </w:rPr>
        <w:t xml:space="preserve">with the Complainant on </w:t>
      </w:r>
      <w:r w:rsidRPr="007F6C93">
        <w:rPr>
          <w:sz w:val="24"/>
          <w:szCs w:val="24"/>
        </w:rPr>
        <w:t>April 2, 2012 and June 4, 2012</w:t>
      </w:r>
      <w:r w:rsidR="000E4EF7" w:rsidRPr="007F6C93">
        <w:rPr>
          <w:sz w:val="24"/>
          <w:szCs w:val="24"/>
        </w:rPr>
        <w:t xml:space="preserve">.  </w:t>
      </w:r>
      <w:r w:rsidRPr="007F6C93">
        <w:rPr>
          <w:sz w:val="24"/>
          <w:szCs w:val="24"/>
        </w:rPr>
        <w:t>Exhibit B.</w:t>
      </w:r>
    </w:p>
    <w:p w:rsidR="00B0000D" w:rsidRPr="007F6C93" w:rsidRDefault="00B0000D" w:rsidP="00B0000D">
      <w:pPr>
        <w:spacing w:line="360" w:lineRule="auto"/>
        <w:ind w:left="1440"/>
        <w:rPr>
          <w:sz w:val="24"/>
          <w:szCs w:val="24"/>
        </w:rPr>
      </w:pPr>
    </w:p>
    <w:p w:rsidR="00B0000D" w:rsidRPr="007F6C93" w:rsidRDefault="000E4EF7" w:rsidP="000E4EF7">
      <w:pPr>
        <w:numPr>
          <w:ilvl w:val="0"/>
          <w:numId w:val="15"/>
        </w:numPr>
        <w:spacing w:line="360" w:lineRule="auto"/>
        <w:ind w:left="0" w:firstLine="1440"/>
        <w:rPr>
          <w:sz w:val="24"/>
          <w:szCs w:val="24"/>
        </w:rPr>
      </w:pPr>
      <w:r w:rsidRPr="007F6C93">
        <w:rPr>
          <w:sz w:val="24"/>
          <w:szCs w:val="24"/>
        </w:rPr>
        <w:t xml:space="preserve">The Complainant received a Commission-issued payment arrangement </w:t>
      </w:r>
      <w:r w:rsidR="00EC2C12" w:rsidRPr="007F6C93">
        <w:rPr>
          <w:sz w:val="24"/>
          <w:szCs w:val="24"/>
        </w:rPr>
        <w:t>that was implement</w:t>
      </w:r>
      <w:r w:rsidR="000328F6" w:rsidRPr="007F6C93">
        <w:rPr>
          <w:sz w:val="24"/>
          <w:szCs w:val="24"/>
        </w:rPr>
        <w:t>ed</w:t>
      </w:r>
      <w:r w:rsidR="00EC2C12" w:rsidRPr="007F6C93">
        <w:rPr>
          <w:sz w:val="24"/>
          <w:szCs w:val="24"/>
        </w:rPr>
        <w:t xml:space="preserve"> by the Company </w:t>
      </w:r>
      <w:r w:rsidRPr="007F6C93">
        <w:rPr>
          <w:sz w:val="24"/>
          <w:szCs w:val="24"/>
        </w:rPr>
        <w:t xml:space="preserve">on </w:t>
      </w:r>
      <w:r w:rsidR="00C10E63" w:rsidRPr="007F6C93">
        <w:rPr>
          <w:sz w:val="24"/>
          <w:szCs w:val="24"/>
        </w:rPr>
        <w:t xml:space="preserve">October </w:t>
      </w:r>
      <w:r w:rsidR="00EC2C12" w:rsidRPr="007F6C93">
        <w:rPr>
          <w:sz w:val="24"/>
          <w:szCs w:val="24"/>
        </w:rPr>
        <w:t>29</w:t>
      </w:r>
      <w:r w:rsidR="00C10E63" w:rsidRPr="007F6C93">
        <w:rPr>
          <w:sz w:val="24"/>
          <w:szCs w:val="24"/>
        </w:rPr>
        <w:t>, 2012</w:t>
      </w:r>
      <w:r w:rsidRPr="007F6C93">
        <w:rPr>
          <w:sz w:val="24"/>
          <w:szCs w:val="24"/>
        </w:rPr>
        <w:t xml:space="preserve">.  </w:t>
      </w:r>
      <w:r w:rsidR="00C10E63" w:rsidRPr="007F6C93">
        <w:rPr>
          <w:sz w:val="24"/>
          <w:szCs w:val="24"/>
        </w:rPr>
        <w:t>Exhibit B.</w:t>
      </w:r>
    </w:p>
    <w:p w:rsidR="00B0000D" w:rsidRPr="007F6C93" w:rsidRDefault="00B0000D" w:rsidP="00B0000D">
      <w:pPr>
        <w:spacing w:line="360" w:lineRule="auto"/>
        <w:ind w:left="1440"/>
        <w:rPr>
          <w:sz w:val="24"/>
          <w:szCs w:val="24"/>
        </w:rPr>
      </w:pPr>
    </w:p>
    <w:p w:rsidR="000E4EF7" w:rsidRPr="007F6C93" w:rsidRDefault="000E4EF7" w:rsidP="000E4EF7">
      <w:pPr>
        <w:numPr>
          <w:ilvl w:val="0"/>
          <w:numId w:val="15"/>
        </w:numPr>
        <w:spacing w:line="360" w:lineRule="auto"/>
        <w:ind w:left="0" w:firstLine="1440"/>
        <w:rPr>
          <w:sz w:val="24"/>
          <w:szCs w:val="24"/>
        </w:rPr>
      </w:pPr>
      <w:r w:rsidRPr="007F6C93">
        <w:rPr>
          <w:sz w:val="24"/>
          <w:szCs w:val="24"/>
        </w:rPr>
        <w:t xml:space="preserve">The Complainant defaulted on </w:t>
      </w:r>
      <w:r w:rsidR="00FE5331" w:rsidRPr="007F6C93">
        <w:rPr>
          <w:sz w:val="24"/>
          <w:szCs w:val="24"/>
        </w:rPr>
        <w:t xml:space="preserve">the </w:t>
      </w:r>
      <w:r w:rsidR="00EC2C12" w:rsidRPr="007F6C93">
        <w:rPr>
          <w:sz w:val="24"/>
          <w:szCs w:val="24"/>
        </w:rPr>
        <w:t>two</w:t>
      </w:r>
      <w:r w:rsidR="00FE5331" w:rsidRPr="007F6C93">
        <w:rPr>
          <w:sz w:val="24"/>
          <w:szCs w:val="24"/>
        </w:rPr>
        <w:t xml:space="preserve"> Company-issued</w:t>
      </w:r>
      <w:r w:rsidR="00B0000D" w:rsidRPr="007F6C93">
        <w:rPr>
          <w:sz w:val="24"/>
          <w:szCs w:val="24"/>
        </w:rPr>
        <w:t xml:space="preserve"> and one Commission-issued</w:t>
      </w:r>
      <w:r w:rsidRPr="007F6C93">
        <w:rPr>
          <w:sz w:val="24"/>
          <w:szCs w:val="24"/>
        </w:rPr>
        <w:t xml:space="preserve"> payment agreements.</w:t>
      </w:r>
    </w:p>
    <w:p w:rsidR="006E3BF5" w:rsidRPr="007F6C93" w:rsidRDefault="006E3BF5" w:rsidP="0022453B">
      <w:pPr>
        <w:spacing w:line="360" w:lineRule="auto"/>
        <w:ind w:left="1440"/>
        <w:rPr>
          <w:sz w:val="24"/>
          <w:szCs w:val="24"/>
        </w:rPr>
      </w:pPr>
    </w:p>
    <w:p w:rsidR="006E3BF5" w:rsidRPr="007F6C93" w:rsidRDefault="006E3BF5" w:rsidP="00F40401">
      <w:pPr>
        <w:numPr>
          <w:ilvl w:val="0"/>
          <w:numId w:val="15"/>
        </w:numPr>
        <w:spacing w:line="360" w:lineRule="auto"/>
        <w:ind w:left="0" w:firstLine="1440"/>
        <w:rPr>
          <w:sz w:val="24"/>
          <w:szCs w:val="24"/>
        </w:rPr>
      </w:pPr>
      <w:r w:rsidRPr="007F6C93">
        <w:rPr>
          <w:sz w:val="24"/>
          <w:szCs w:val="24"/>
        </w:rPr>
        <w:t xml:space="preserve">Since </w:t>
      </w:r>
      <w:r w:rsidR="00C10E63" w:rsidRPr="007F6C93">
        <w:rPr>
          <w:sz w:val="24"/>
          <w:szCs w:val="24"/>
        </w:rPr>
        <w:t xml:space="preserve">February 21, 2012, </w:t>
      </w:r>
      <w:r w:rsidRPr="007F6C93">
        <w:rPr>
          <w:sz w:val="24"/>
          <w:szCs w:val="24"/>
        </w:rPr>
        <w:t xml:space="preserve">Complainant has made only </w:t>
      </w:r>
      <w:r w:rsidR="00C10E63" w:rsidRPr="007F6C93">
        <w:rPr>
          <w:sz w:val="24"/>
          <w:szCs w:val="24"/>
        </w:rPr>
        <w:t>four</w:t>
      </w:r>
      <w:r w:rsidRPr="007F6C93">
        <w:rPr>
          <w:sz w:val="24"/>
          <w:szCs w:val="24"/>
        </w:rPr>
        <w:t xml:space="preserve"> (</w:t>
      </w:r>
      <w:r w:rsidR="00C10E63" w:rsidRPr="007F6C93">
        <w:rPr>
          <w:sz w:val="24"/>
          <w:szCs w:val="24"/>
        </w:rPr>
        <w:t>4</w:t>
      </w:r>
      <w:r w:rsidRPr="007F6C93">
        <w:rPr>
          <w:sz w:val="24"/>
          <w:szCs w:val="24"/>
        </w:rPr>
        <w:t xml:space="preserve">) payments.  Complainant’s last payment </w:t>
      </w:r>
      <w:r w:rsidR="002E686A" w:rsidRPr="007F6C93">
        <w:rPr>
          <w:sz w:val="24"/>
          <w:szCs w:val="24"/>
        </w:rPr>
        <w:t xml:space="preserve">was made on </w:t>
      </w:r>
      <w:r w:rsidR="00C10E63" w:rsidRPr="007F6C93">
        <w:rPr>
          <w:sz w:val="24"/>
          <w:szCs w:val="24"/>
        </w:rPr>
        <w:t>November 15, 2013</w:t>
      </w:r>
      <w:r w:rsidR="002E686A" w:rsidRPr="007F6C93">
        <w:rPr>
          <w:sz w:val="24"/>
          <w:szCs w:val="24"/>
        </w:rPr>
        <w:t>.</w:t>
      </w:r>
      <w:r w:rsidR="007E36E7" w:rsidRPr="007F6C93">
        <w:rPr>
          <w:sz w:val="24"/>
          <w:szCs w:val="24"/>
        </w:rPr>
        <w:t xml:space="preserve">  </w:t>
      </w:r>
      <w:r w:rsidR="00C10E63" w:rsidRPr="007F6C93">
        <w:rPr>
          <w:sz w:val="24"/>
          <w:szCs w:val="24"/>
        </w:rPr>
        <w:t>Exhibit A.</w:t>
      </w:r>
    </w:p>
    <w:p w:rsidR="005F5C4C" w:rsidRPr="007F6C93" w:rsidRDefault="005F5C4C" w:rsidP="00663DBB">
      <w:pPr>
        <w:spacing w:line="360" w:lineRule="auto"/>
        <w:ind w:left="1440"/>
        <w:rPr>
          <w:sz w:val="24"/>
          <w:szCs w:val="24"/>
        </w:rPr>
      </w:pPr>
    </w:p>
    <w:p w:rsidR="005F5C4C" w:rsidRPr="007F6C93" w:rsidRDefault="005F5C4C" w:rsidP="00F40401">
      <w:pPr>
        <w:numPr>
          <w:ilvl w:val="0"/>
          <w:numId w:val="15"/>
        </w:numPr>
        <w:spacing w:line="360" w:lineRule="auto"/>
        <w:ind w:left="0" w:firstLine="1440"/>
        <w:rPr>
          <w:sz w:val="24"/>
          <w:szCs w:val="24"/>
        </w:rPr>
      </w:pPr>
      <w:r w:rsidRPr="007F6C93">
        <w:rPr>
          <w:sz w:val="24"/>
          <w:szCs w:val="24"/>
        </w:rPr>
        <w:lastRenderedPageBreak/>
        <w:t>The Complainant’s service was ter</w:t>
      </w:r>
      <w:r w:rsidR="00663DBB" w:rsidRPr="007F6C93">
        <w:rPr>
          <w:sz w:val="24"/>
          <w:szCs w:val="24"/>
        </w:rPr>
        <w:t xml:space="preserve">minated for non-payment on </w:t>
      </w:r>
      <w:r w:rsidR="00470F43">
        <w:rPr>
          <w:sz w:val="24"/>
          <w:szCs w:val="24"/>
        </w:rPr>
        <w:t>April 12, </w:t>
      </w:r>
      <w:r w:rsidR="00EC2C12" w:rsidRPr="007F6C93">
        <w:rPr>
          <w:sz w:val="24"/>
          <w:szCs w:val="24"/>
        </w:rPr>
        <w:t>2013</w:t>
      </w:r>
      <w:r w:rsidRPr="007F6C93">
        <w:rPr>
          <w:sz w:val="24"/>
          <w:szCs w:val="24"/>
        </w:rPr>
        <w:t>.</w:t>
      </w:r>
    </w:p>
    <w:p w:rsidR="002E686A" w:rsidRPr="007F6C93" w:rsidRDefault="002E686A" w:rsidP="00663DBB">
      <w:pPr>
        <w:spacing w:line="360" w:lineRule="auto"/>
        <w:ind w:left="1440"/>
        <w:rPr>
          <w:sz w:val="24"/>
          <w:szCs w:val="24"/>
        </w:rPr>
      </w:pPr>
    </w:p>
    <w:p w:rsidR="002E686A" w:rsidRPr="007F6C93" w:rsidRDefault="002E686A" w:rsidP="002E686A">
      <w:pPr>
        <w:numPr>
          <w:ilvl w:val="0"/>
          <w:numId w:val="15"/>
        </w:numPr>
        <w:spacing w:line="360" w:lineRule="auto"/>
        <w:ind w:left="0" w:firstLine="1440"/>
        <w:rPr>
          <w:sz w:val="24"/>
          <w:szCs w:val="24"/>
        </w:rPr>
      </w:pPr>
      <w:r w:rsidRPr="007F6C93">
        <w:rPr>
          <w:sz w:val="24"/>
          <w:szCs w:val="24"/>
        </w:rPr>
        <w:t xml:space="preserve">The Complainant’s account balance on her terminated natural gas account with </w:t>
      </w:r>
      <w:r w:rsidR="00EC2C12" w:rsidRPr="007F6C93">
        <w:rPr>
          <w:sz w:val="24"/>
          <w:szCs w:val="24"/>
        </w:rPr>
        <w:t>Equitable</w:t>
      </w:r>
      <w:r w:rsidRPr="007F6C93">
        <w:rPr>
          <w:sz w:val="24"/>
          <w:szCs w:val="24"/>
        </w:rPr>
        <w:t xml:space="preserve"> is $</w:t>
      </w:r>
      <w:r w:rsidR="00EC2C12" w:rsidRPr="007F6C93">
        <w:rPr>
          <w:sz w:val="24"/>
          <w:szCs w:val="24"/>
        </w:rPr>
        <w:t>1,968.40.</w:t>
      </w:r>
    </w:p>
    <w:p w:rsidR="009B7440" w:rsidRPr="007F6C93" w:rsidRDefault="009B7440" w:rsidP="00663DBB">
      <w:pPr>
        <w:spacing w:line="360" w:lineRule="auto"/>
        <w:ind w:left="1440"/>
        <w:rPr>
          <w:sz w:val="24"/>
          <w:szCs w:val="24"/>
        </w:rPr>
      </w:pPr>
    </w:p>
    <w:p w:rsidR="009B7440" w:rsidRPr="007F6C93" w:rsidRDefault="009B7440" w:rsidP="002E686A">
      <w:pPr>
        <w:numPr>
          <w:ilvl w:val="0"/>
          <w:numId w:val="15"/>
        </w:numPr>
        <w:spacing w:line="360" w:lineRule="auto"/>
        <w:ind w:left="0" w:firstLine="1440"/>
        <w:rPr>
          <w:sz w:val="24"/>
          <w:szCs w:val="24"/>
        </w:rPr>
      </w:pPr>
      <w:r w:rsidRPr="007F6C93">
        <w:rPr>
          <w:sz w:val="24"/>
          <w:szCs w:val="24"/>
        </w:rPr>
        <w:t xml:space="preserve">In order for her service to be restored, </w:t>
      </w:r>
      <w:r w:rsidR="00EC2C12" w:rsidRPr="007F6C93">
        <w:rPr>
          <w:sz w:val="24"/>
          <w:szCs w:val="24"/>
        </w:rPr>
        <w:t>Equitable</w:t>
      </w:r>
      <w:r w:rsidRPr="007F6C93">
        <w:rPr>
          <w:sz w:val="24"/>
          <w:szCs w:val="24"/>
        </w:rPr>
        <w:t xml:space="preserve"> is </w:t>
      </w:r>
      <w:r w:rsidR="00180CAF" w:rsidRPr="007F6C93">
        <w:rPr>
          <w:sz w:val="24"/>
          <w:szCs w:val="24"/>
        </w:rPr>
        <w:t>requiring</w:t>
      </w:r>
      <w:r w:rsidR="005F5C4C" w:rsidRPr="007F6C93">
        <w:rPr>
          <w:sz w:val="24"/>
          <w:szCs w:val="24"/>
        </w:rPr>
        <w:t xml:space="preserve"> that</w:t>
      </w:r>
      <w:r w:rsidRPr="007F6C93">
        <w:rPr>
          <w:sz w:val="24"/>
          <w:szCs w:val="24"/>
        </w:rPr>
        <w:t xml:space="preserve"> the Complainant pay $</w:t>
      </w:r>
      <w:r w:rsidR="00EC2C12" w:rsidRPr="007F6C93">
        <w:rPr>
          <w:sz w:val="24"/>
          <w:szCs w:val="24"/>
        </w:rPr>
        <w:t>2,124.40</w:t>
      </w:r>
      <w:r w:rsidRPr="007F6C93">
        <w:rPr>
          <w:sz w:val="24"/>
          <w:szCs w:val="24"/>
        </w:rPr>
        <w:t>, which consists of the account balance ($</w:t>
      </w:r>
      <w:r w:rsidR="00EC2C12" w:rsidRPr="007F6C93">
        <w:rPr>
          <w:sz w:val="24"/>
          <w:szCs w:val="24"/>
        </w:rPr>
        <w:t>1,968.40</w:t>
      </w:r>
      <w:r w:rsidRPr="007F6C93">
        <w:rPr>
          <w:sz w:val="24"/>
          <w:szCs w:val="24"/>
        </w:rPr>
        <w:t>), the reconnection fee ($</w:t>
      </w:r>
      <w:r w:rsidR="00EC2C12" w:rsidRPr="007F6C93">
        <w:rPr>
          <w:sz w:val="24"/>
          <w:szCs w:val="24"/>
        </w:rPr>
        <w:t>50.00</w:t>
      </w:r>
      <w:r w:rsidRPr="007F6C93">
        <w:rPr>
          <w:sz w:val="24"/>
          <w:szCs w:val="24"/>
        </w:rPr>
        <w:t>) and half of the security deposit ($</w:t>
      </w:r>
      <w:r w:rsidR="00EC2C12" w:rsidRPr="007F6C93">
        <w:rPr>
          <w:sz w:val="24"/>
          <w:szCs w:val="24"/>
        </w:rPr>
        <w:t>106.00</w:t>
      </w:r>
      <w:r w:rsidRPr="007F6C93">
        <w:rPr>
          <w:sz w:val="24"/>
          <w:szCs w:val="24"/>
        </w:rPr>
        <w:t>).</w:t>
      </w:r>
    </w:p>
    <w:p w:rsidR="00360464" w:rsidRPr="007F6C93" w:rsidRDefault="00360464" w:rsidP="00663DBB">
      <w:pPr>
        <w:pStyle w:val="ListParagraph"/>
        <w:spacing w:line="360" w:lineRule="auto"/>
        <w:ind w:left="0"/>
        <w:rPr>
          <w:sz w:val="24"/>
          <w:szCs w:val="24"/>
        </w:rPr>
      </w:pPr>
    </w:p>
    <w:p w:rsidR="00360464" w:rsidRPr="007F6C93" w:rsidRDefault="00360464" w:rsidP="00F40401">
      <w:pPr>
        <w:numPr>
          <w:ilvl w:val="0"/>
          <w:numId w:val="15"/>
        </w:numPr>
        <w:spacing w:line="360" w:lineRule="auto"/>
        <w:ind w:left="0" w:firstLine="1440"/>
        <w:rPr>
          <w:sz w:val="24"/>
          <w:szCs w:val="24"/>
        </w:rPr>
      </w:pPr>
      <w:r w:rsidRPr="007F6C93">
        <w:rPr>
          <w:sz w:val="24"/>
          <w:szCs w:val="24"/>
        </w:rPr>
        <w:t xml:space="preserve">The Complainant testified </w:t>
      </w:r>
      <w:r w:rsidR="00550F5A" w:rsidRPr="007F6C93">
        <w:rPr>
          <w:sz w:val="24"/>
          <w:szCs w:val="24"/>
        </w:rPr>
        <w:t xml:space="preserve">at the hearing </w:t>
      </w:r>
      <w:r w:rsidRPr="007F6C93">
        <w:rPr>
          <w:sz w:val="24"/>
          <w:szCs w:val="24"/>
        </w:rPr>
        <w:t xml:space="preserve">that </w:t>
      </w:r>
      <w:r w:rsidR="002E686A" w:rsidRPr="007F6C93">
        <w:rPr>
          <w:sz w:val="24"/>
          <w:szCs w:val="24"/>
        </w:rPr>
        <w:t xml:space="preserve">she would like to have her service turned back </w:t>
      </w:r>
      <w:r w:rsidR="00180CAF" w:rsidRPr="007F6C93">
        <w:rPr>
          <w:sz w:val="24"/>
          <w:szCs w:val="24"/>
        </w:rPr>
        <w:t xml:space="preserve">on </w:t>
      </w:r>
      <w:r w:rsidR="002E686A" w:rsidRPr="007F6C93">
        <w:rPr>
          <w:sz w:val="24"/>
          <w:szCs w:val="24"/>
        </w:rPr>
        <w:t>and to have</w:t>
      </w:r>
      <w:r w:rsidR="009B7440" w:rsidRPr="007F6C93">
        <w:rPr>
          <w:sz w:val="24"/>
          <w:szCs w:val="24"/>
        </w:rPr>
        <w:t xml:space="preserve"> a</w:t>
      </w:r>
      <w:r w:rsidR="002E686A" w:rsidRPr="007F6C93">
        <w:rPr>
          <w:sz w:val="24"/>
          <w:szCs w:val="24"/>
        </w:rPr>
        <w:t xml:space="preserve"> payment arrangement</w:t>
      </w:r>
      <w:r w:rsidR="00EC2C12" w:rsidRPr="007F6C93">
        <w:rPr>
          <w:sz w:val="24"/>
          <w:szCs w:val="24"/>
        </w:rPr>
        <w:t xml:space="preserve"> for the amount due</w:t>
      </w:r>
      <w:r w:rsidR="002E686A" w:rsidRPr="007F6C93">
        <w:rPr>
          <w:sz w:val="24"/>
          <w:szCs w:val="24"/>
        </w:rPr>
        <w:t>.</w:t>
      </w:r>
    </w:p>
    <w:p w:rsidR="00A40D85" w:rsidRPr="007F6C93" w:rsidRDefault="00A40D85" w:rsidP="00F40401">
      <w:pPr>
        <w:spacing w:line="360" w:lineRule="auto"/>
        <w:rPr>
          <w:sz w:val="24"/>
          <w:szCs w:val="24"/>
        </w:rPr>
      </w:pPr>
    </w:p>
    <w:p w:rsidR="005D0BD6" w:rsidRPr="007F6C93" w:rsidRDefault="009D0D52" w:rsidP="00F40401">
      <w:pPr>
        <w:spacing w:line="360" w:lineRule="auto"/>
        <w:jc w:val="center"/>
        <w:rPr>
          <w:sz w:val="24"/>
          <w:szCs w:val="24"/>
          <w:u w:val="single"/>
        </w:rPr>
      </w:pPr>
      <w:r w:rsidRPr="007F6C93">
        <w:rPr>
          <w:sz w:val="24"/>
          <w:szCs w:val="24"/>
          <w:u w:val="single"/>
        </w:rPr>
        <w:t>DISCUSSION</w:t>
      </w:r>
    </w:p>
    <w:p w:rsidR="00B53679" w:rsidRPr="007F6C93" w:rsidRDefault="00B53679" w:rsidP="009B7440">
      <w:pPr>
        <w:rPr>
          <w:sz w:val="24"/>
          <w:szCs w:val="24"/>
        </w:rPr>
      </w:pPr>
    </w:p>
    <w:p w:rsidR="00B53679" w:rsidRPr="007F6C93" w:rsidRDefault="00B53679" w:rsidP="00F40401">
      <w:pPr>
        <w:spacing w:line="360" w:lineRule="auto"/>
        <w:rPr>
          <w:sz w:val="24"/>
          <w:szCs w:val="24"/>
        </w:rPr>
      </w:pPr>
      <w:r w:rsidRPr="007F6C93">
        <w:rPr>
          <w:sz w:val="24"/>
          <w:szCs w:val="24"/>
        </w:rPr>
        <w:tab/>
      </w:r>
      <w:r w:rsidRPr="007F6C93">
        <w:rPr>
          <w:sz w:val="24"/>
          <w:szCs w:val="24"/>
        </w:rPr>
        <w:tab/>
      </w:r>
      <w:r w:rsidR="009B7440" w:rsidRPr="007F6C93">
        <w:rPr>
          <w:bCs/>
          <w:sz w:val="24"/>
          <w:szCs w:val="24"/>
        </w:rPr>
        <w:t>In her F</w:t>
      </w:r>
      <w:r w:rsidR="00E6244B" w:rsidRPr="007F6C93">
        <w:rPr>
          <w:bCs/>
          <w:sz w:val="24"/>
          <w:szCs w:val="24"/>
        </w:rPr>
        <w:t xml:space="preserve">ormal Complaint, Ms. </w:t>
      </w:r>
      <w:proofErr w:type="spellStart"/>
      <w:r w:rsidR="003C3F5C" w:rsidRPr="007F6C93">
        <w:rPr>
          <w:bCs/>
          <w:sz w:val="24"/>
          <w:szCs w:val="24"/>
        </w:rPr>
        <w:t>Reinheimer</w:t>
      </w:r>
      <w:proofErr w:type="spellEnd"/>
      <w:r w:rsidR="003C3F5C" w:rsidRPr="007F6C93">
        <w:rPr>
          <w:bCs/>
          <w:sz w:val="24"/>
          <w:szCs w:val="24"/>
        </w:rPr>
        <w:t xml:space="preserve"> alleged that the utility shut off her service and </w:t>
      </w:r>
      <w:r w:rsidR="00E6244B" w:rsidRPr="007F6C93">
        <w:rPr>
          <w:bCs/>
          <w:sz w:val="24"/>
          <w:szCs w:val="24"/>
        </w:rPr>
        <w:t xml:space="preserve">requested </w:t>
      </w:r>
      <w:r w:rsidR="000F3701" w:rsidRPr="007F6C93">
        <w:rPr>
          <w:bCs/>
          <w:sz w:val="24"/>
          <w:szCs w:val="24"/>
        </w:rPr>
        <w:t>a payment agreement</w:t>
      </w:r>
      <w:r w:rsidR="00E6244B" w:rsidRPr="007F6C93">
        <w:rPr>
          <w:bCs/>
          <w:sz w:val="24"/>
          <w:szCs w:val="24"/>
        </w:rPr>
        <w:t>.</w:t>
      </w:r>
      <w:r w:rsidR="00E6244B" w:rsidRPr="007F6C93">
        <w:rPr>
          <w:sz w:val="24"/>
          <w:szCs w:val="24"/>
        </w:rPr>
        <w:t xml:space="preserve">  </w:t>
      </w:r>
      <w:r w:rsidRPr="007F6C93">
        <w:rPr>
          <w:sz w:val="24"/>
          <w:szCs w:val="24"/>
        </w:rPr>
        <w:t xml:space="preserve">As the party seeking affirmative relief from the Commission, </w:t>
      </w:r>
      <w:r w:rsidR="000228C2" w:rsidRPr="007F6C93">
        <w:rPr>
          <w:sz w:val="24"/>
          <w:szCs w:val="24"/>
        </w:rPr>
        <w:t xml:space="preserve">the </w:t>
      </w:r>
      <w:r w:rsidRPr="007F6C93">
        <w:rPr>
          <w:sz w:val="24"/>
          <w:szCs w:val="24"/>
        </w:rPr>
        <w:t>Complainant bea</w:t>
      </w:r>
      <w:r w:rsidR="009B7440" w:rsidRPr="007F6C93">
        <w:rPr>
          <w:sz w:val="24"/>
          <w:szCs w:val="24"/>
        </w:rPr>
        <w:t xml:space="preserve">rs the burden of proof.  </w:t>
      </w:r>
      <w:proofErr w:type="gramStart"/>
      <w:r w:rsidR="009B7440" w:rsidRPr="007F6C93">
        <w:rPr>
          <w:sz w:val="24"/>
          <w:szCs w:val="24"/>
        </w:rPr>
        <w:t xml:space="preserve">66 </w:t>
      </w:r>
      <w:proofErr w:type="spellStart"/>
      <w:r w:rsidR="009B7440" w:rsidRPr="007F6C93">
        <w:rPr>
          <w:sz w:val="24"/>
          <w:szCs w:val="24"/>
        </w:rPr>
        <w:t>Pa.</w:t>
      </w:r>
      <w:r w:rsidRPr="007F6C93">
        <w:rPr>
          <w:sz w:val="24"/>
          <w:szCs w:val="24"/>
        </w:rPr>
        <w:t>C.S</w:t>
      </w:r>
      <w:proofErr w:type="spellEnd"/>
      <w:r w:rsidRPr="007F6C93">
        <w:rPr>
          <w:sz w:val="24"/>
          <w:szCs w:val="24"/>
        </w:rPr>
        <w:t>.</w:t>
      </w:r>
      <w:proofErr w:type="gramEnd"/>
      <w:r w:rsidR="009B3845" w:rsidRPr="007F6C93">
        <w:rPr>
          <w:sz w:val="24"/>
          <w:szCs w:val="24"/>
        </w:rPr>
        <w:t xml:space="preserve"> </w:t>
      </w:r>
      <w:r w:rsidRPr="007F6C93">
        <w:rPr>
          <w:sz w:val="24"/>
          <w:szCs w:val="24"/>
        </w:rPr>
        <w:t>§</w:t>
      </w:r>
      <w:r w:rsidR="00B14B7A" w:rsidRPr="007F6C93">
        <w:rPr>
          <w:sz w:val="24"/>
          <w:szCs w:val="24"/>
        </w:rPr>
        <w:t xml:space="preserve"> 332(a).</w:t>
      </w:r>
    </w:p>
    <w:p w:rsidR="000F3701" w:rsidRPr="007F6C93" w:rsidRDefault="000F3701" w:rsidP="00663DBB">
      <w:pPr>
        <w:spacing w:line="360" w:lineRule="auto"/>
        <w:rPr>
          <w:sz w:val="24"/>
          <w:szCs w:val="24"/>
        </w:rPr>
      </w:pPr>
    </w:p>
    <w:p w:rsidR="00B14B7A" w:rsidRPr="007F6C93" w:rsidRDefault="00B14B7A" w:rsidP="00F40401">
      <w:pPr>
        <w:spacing w:line="360" w:lineRule="auto"/>
        <w:rPr>
          <w:sz w:val="24"/>
          <w:szCs w:val="24"/>
        </w:rPr>
      </w:pPr>
      <w:r w:rsidRPr="007F6C93">
        <w:rPr>
          <w:sz w:val="24"/>
          <w:szCs w:val="24"/>
        </w:rPr>
        <w:tab/>
      </w:r>
      <w:r w:rsidRPr="007F6C93">
        <w:rPr>
          <w:sz w:val="24"/>
          <w:szCs w:val="24"/>
        </w:rPr>
        <w:tab/>
        <w:t xml:space="preserve">To satisfy this burden, the Complainant must show that the named utility is responsible or accountable for the problem described in the Complaint.  </w:t>
      </w:r>
      <w:proofErr w:type="gramStart"/>
      <w:r w:rsidRPr="007F6C93">
        <w:rPr>
          <w:sz w:val="24"/>
          <w:szCs w:val="24"/>
          <w:u w:val="single"/>
        </w:rPr>
        <w:t>Patterson v. Bell Telephone Co. of Pa.</w:t>
      </w:r>
      <w:r w:rsidRPr="007F6C93">
        <w:rPr>
          <w:sz w:val="24"/>
          <w:szCs w:val="24"/>
        </w:rPr>
        <w:t xml:space="preserve">, 72 Pa. PUC 196 (1990); </w:t>
      </w:r>
      <w:r w:rsidRPr="007F6C93">
        <w:rPr>
          <w:sz w:val="24"/>
          <w:szCs w:val="24"/>
          <w:u w:val="single"/>
        </w:rPr>
        <w:t xml:space="preserve">Feinstein v. </w:t>
      </w:r>
      <w:proofErr w:type="spellStart"/>
      <w:r w:rsidRPr="007F6C93">
        <w:rPr>
          <w:sz w:val="24"/>
          <w:szCs w:val="24"/>
          <w:u w:val="single"/>
        </w:rPr>
        <w:t>Phila</w:t>
      </w:r>
      <w:proofErr w:type="spellEnd"/>
      <w:r w:rsidR="009B7440" w:rsidRPr="007F6C93">
        <w:rPr>
          <w:sz w:val="24"/>
          <w:szCs w:val="24"/>
          <w:u w:val="single"/>
        </w:rPr>
        <w:t>.</w:t>
      </w:r>
      <w:proofErr w:type="gramEnd"/>
      <w:r w:rsidRPr="007F6C93">
        <w:rPr>
          <w:sz w:val="24"/>
          <w:szCs w:val="24"/>
          <w:u w:val="single"/>
        </w:rPr>
        <w:t xml:space="preserve"> </w:t>
      </w:r>
      <w:proofErr w:type="gramStart"/>
      <w:r w:rsidRPr="007F6C93">
        <w:rPr>
          <w:sz w:val="24"/>
          <w:szCs w:val="24"/>
          <w:u w:val="single"/>
        </w:rPr>
        <w:t>Suburban Water Co.</w:t>
      </w:r>
      <w:r w:rsidRPr="007F6C93">
        <w:rPr>
          <w:sz w:val="24"/>
          <w:szCs w:val="24"/>
        </w:rPr>
        <w:t>, 50 Pa. PUC 300 (1976).</w:t>
      </w:r>
      <w:proofErr w:type="gramEnd"/>
      <w:r w:rsidRPr="007F6C93">
        <w:rPr>
          <w:sz w:val="24"/>
          <w:szCs w:val="24"/>
        </w:rPr>
        <w:t xml:space="preserve">  This must be shown by a preponderance of the evidence, that is, by presenting evidence more convincing, b</w:t>
      </w:r>
      <w:r w:rsidR="00816090" w:rsidRPr="007F6C93">
        <w:rPr>
          <w:sz w:val="24"/>
          <w:szCs w:val="24"/>
        </w:rPr>
        <w:t>y even the smallest amount, than</w:t>
      </w:r>
      <w:r w:rsidRPr="007F6C93">
        <w:rPr>
          <w:sz w:val="24"/>
          <w:szCs w:val="24"/>
        </w:rPr>
        <w:t xml:space="preserve"> that presented by the other party.  </w:t>
      </w:r>
      <w:proofErr w:type="gramStart"/>
      <w:r w:rsidRPr="007F6C93">
        <w:rPr>
          <w:sz w:val="24"/>
          <w:szCs w:val="24"/>
          <w:u w:val="single"/>
        </w:rPr>
        <w:t xml:space="preserve">Samuel J. </w:t>
      </w:r>
      <w:proofErr w:type="spellStart"/>
      <w:r w:rsidRPr="007F6C93">
        <w:rPr>
          <w:sz w:val="24"/>
          <w:szCs w:val="24"/>
          <w:u w:val="single"/>
        </w:rPr>
        <w:t>Lansberry</w:t>
      </w:r>
      <w:proofErr w:type="spellEnd"/>
      <w:r w:rsidRPr="007F6C93">
        <w:rPr>
          <w:sz w:val="24"/>
          <w:szCs w:val="24"/>
          <w:u w:val="single"/>
        </w:rPr>
        <w:t>, Inc. v. Pa. Pub</w:t>
      </w:r>
      <w:r w:rsidR="009B7440" w:rsidRPr="007F6C93">
        <w:rPr>
          <w:sz w:val="24"/>
          <w:szCs w:val="24"/>
          <w:u w:val="single"/>
        </w:rPr>
        <w:t>.</w:t>
      </w:r>
      <w:proofErr w:type="gramEnd"/>
      <w:r w:rsidRPr="007F6C93">
        <w:rPr>
          <w:sz w:val="24"/>
          <w:szCs w:val="24"/>
          <w:u w:val="single"/>
        </w:rPr>
        <w:t xml:space="preserve"> </w:t>
      </w:r>
      <w:proofErr w:type="gramStart"/>
      <w:r w:rsidRPr="007F6C93">
        <w:rPr>
          <w:sz w:val="24"/>
          <w:szCs w:val="24"/>
          <w:u w:val="single"/>
        </w:rPr>
        <w:t>Util</w:t>
      </w:r>
      <w:r w:rsidR="009B7440" w:rsidRPr="007F6C93">
        <w:rPr>
          <w:sz w:val="24"/>
          <w:szCs w:val="24"/>
          <w:u w:val="single"/>
        </w:rPr>
        <w:t>.</w:t>
      </w:r>
      <w:r w:rsidRPr="007F6C93">
        <w:rPr>
          <w:sz w:val="24"/>
          <w:szCs w:val="24"/>
          <w:u w:val="single"/>
        </w:rPr>
        <w:t xml:space="preserve"> </w:t>
      </w:r>
      <w:proofErr w:type="spellStart"/>
      <w:r w:rsidRPr="007F6C93">
        <w:rPr>
          <w:sz w:val="24"/>
          <w:szCs w:val="24"/>
          <w:u w:val="single"/>
        </w:rPr>
        <w:t>Comm</w:t>
      </w:r>
      <w:r w:rsidR="009B7440" w:rsidRPr="007F6C93">
        <w:rPr>
          <w:sz w:val="24"/>
          <w:szCs w:val="24"/>
          <w:u w:val="single"/>
        </w:rPr>
        <w:t>’n</w:t>
      </w:r>
      <w:proofErr w:type="spellEnd"/>
      <w:r w:rsidR="009B7440" w:rsidRPr="007F6C93">
        <w:rPr>
          <w:sz w:val="24"/>
          <w:szCs w:val="24"/>
        </w:rPr>
        <w:t>, 578 A.2d 600 (</w:t>
      </w:r>
      <w:proofErr w:type="spellStart"/>
      <w:r w:rsidR="009B7440" w:rsidRPr="007F6C93">
        <w:rPr>
          <w:sz w:val="24"/>
          <w:szCs w:val="24"/>
        </w:rPr>
        <w:t>Pa.</w:t>
      </w:r>
      <w:r w:rsidRPr="007F6C93">
        <w:rPr>
          <w:sz w:val="24"/>
          <w:szCs w:val="24"/>
        </w:rPr>
        <w:t>C</w:t>
      </w:r>
      <w:r w:rsidR="00F168E2" w:rsidRPr="007F6C93">
        <w:rPr>
          <w:sz w:val="24"/>
          <w:szCs w:val="24"/>
        </w:rPr>
        <w:t>mwlth</w:t>
      </w:r>
      <w:proofErr w:type="spellEnd"/>
      <w:r w:rsidRPr="007F6C93">
        <w:rPr>
          <w:sz w:val="24"/>
          <w:szCs w:val="24"/>
        </w:rPr>
        <w:t xml:space="preserve">. 1990), </w:t>
      </w:r>
      <w:proofErr w:type="spellStart"/>
      <w:r w:rsidRPr="007F6C93">
        <w:rPr>
          <w:i/>
          <w:sz w:val="24"/>
          <w:szCs w:val="24"/>
        </w:rPr>
        <w:t>alloc</w:t>
      </w:r>
      <w:proofErr w:type="spellEnd"/>
      <w:r w:rsidRPr="007F6C93">
        <w:rPr>
          <w:i/>
          <w:sz w:val="24"/>
          <w:szCs w:val="24"/>
        </w:rPr>
        <w:t>.</w:t>
      </w:r>
      <w:proofErr w:type="gramEnd"/>
      <w:r w:rsidRPr="007F6C93">
        <w:rPr>
          <w:i/>
          <w:sz w:val="24"/>
          <w:szCs w:val="24"/>
        </w:rPr>
        <w:t xml:space="preserve"> </w:t>
      </w:r>
      <w:proofErr w:type="gramStart"/>
      <w:r w:rsidRPr="007F6C93">
        <w:rPr>
          <w:i/>
          <w:sz w:val="24"/>
          <w:szCs w:val="24"/>
        </w:rPr>
        <w:t>den.</w:t>
      </w:r>
      <w:r w:rsidRPr="007F6C93">
        <w:rPr>
          <w:sz w:val="24"/>
          <w:szCs w:val="24"/>
        </w:rPr>
        <w:t xml:space="preserve">, 602 A.2d 863 (Pa. 1992); </w:t>
      </w:r>
      <w:r w:rsidRPr="007F6C93">
        <w:rPr>
          <w:sz w:val="24"/>
          <w:szCs w:val="24"/>
          <w:u w:val="single"/>
        </w:rPr>
        <w:t xml:space="preserve">Se-Ling Hosiery v. </w:t>
      </w:r>
      <w:r w:rsidR="00F1518E" w:rsidRPr="007F6C93">
        <w:rPr>
          <w:spacing w:val="-3"/>
          <w:sz w:val="24"/>
          <w:szCs w:val="24"/>
          <w:u w:val="single"/>
        </w:rPr>
        <w:t>Margulies</w:t>
      </w:r>
      <w:r w:rsidRPr="007F6C93">
        <w:rPr>
          <w:sz w:val="24"/>
          <w:szCs w:val="24"/>
        </w:rPr>
        <w:t>, 70 A.2d 854 (Pa. 1950).</w:t>
      </w:r>
      <w:proofErr w:type="gramEnd"/>
      <w:r w:rsidRPr="007F6C93">
        <w:rPr>
          <w:sz w:val="24"/>
          <w:szCs w:val="24"/>
        </w:rPr>
        <w:t xml:space="preserve">  Additionally, any finding of fact necessary to support the Commission’s adjudication must be based upon substantial evidence.  </w:t>
      </w:r>
      <w:proofErr w:type="gramStart"/>
      <w:r w:rsidR="009B7440" w:rsidRPr="007F6C93">
        <w:rPr>
          <w:sz w:val="24"/>
          <w:szCs w:val="24"/>
          <w:u w:val="single"/>
        </w:rPr>
        <w:t>Mill v. Pa. Pub.</w:t>
      </w:r>
      <w:proofErr w:type="gramEnd"/>
      <w:r w:rsidR="009B7440" w:rsidRPr="007F6C93">
        <w:rPr>
          <w:sz w:val="24"/>
          <w:szCs w:val="24"/>
          <w:u w:val="single"/>
        </w:rPr>
        <w:t xml:space="preserve"> </w:t>
      </w:r>
      <w:proofErr w:type="gramStart"/>
      <w:r w:rsidR="009B7440" w:rsidRPr="007F6C93">
        <w:rPr>
          <w:sz w:val="24"/>
          <w:szCs w:val="24"/>
          <w:u w:val="single"/>
        </w:rPr>
        <w:t>Util.</w:t>
      </w:r>
      <w:r w:rsidRPr="007F6C93">
        <w:rPr>
          <w:sz w:val="24"/>
          <w:szCs w:val="24"/>
          <w:u w:val="single"/>
        </w:rPr>
        <w:t xml:space="preserve"> </w:t>
      </w:r>
      <w:proofErr w:type="spellStart"/>
      <w:r w:rsidRPr="007F6C93">
        <w:rPr>
          <w:sz w:val="24"/>
          <w:szCs w:val="24"/>
          <w:u w:val="single"/>
        </w:rPr>
        <w:t>Comm</w:t>
      </w:r>
      <w:r w:rsidR="009B7440" w:rsidRPr="007F6C93">
        <w:rPr>
          <w:sz w:val="24"/>
          <w:szCs w:val="24"/>
          <w:u w:val="single"/>
        </w:rPr>
        <w:t>’n</w:t>
      </w:r>
      <w:proofErr w:type="spellEnd"/>
      <w:r w:rsidR="009B7440" w:rsidRPr="007F6C93">
        <w:rPr>
          <w:sz w:val="24"/>
          <w:szCs w:val="24"/>
        </w:rPr>
        <w:t>, 447 A.2d 1100 (</w:t>
      </w:r>
      <w:proofErr w:type="spellStart"/>
      <w:r w:rsidR="009B7440" w:rsidRPr="007F6C93">
        <w:rPr>
          <w:sz w:val="24"/>
          <w:szCs w:val="24"/>
        </w:rPr>
        <w:t>Pa.</w:t>
      </w:r>
      <w:r w:rsidR="00F168E2" w:rsidRPr="007F6C93">
        <w:rPr>
          <w:sz w:val="24"/>
          <w:szCs w:val="24"/>
        </w:rPr>
        <w:t>Cmwlth</w:t>
      </w:r>
      <w:proofErr w:type="spellEnd"/>
      <w:r w:rsidR="00663DBB" w:rsidRPr="007F6C93">
        <w:rPr>
          <w:sz w:val="24"/>
          <w:szCs w:val="24"/>
        </w:rPr>
        <w:t>. </w:t>
      </w:r>
      <w:r w:rsidRPr="007F6C93">
        <w:rPr>
          <w:sz w:val="24"/>
          <w:szCs w:val="24"/>
        </w:rPr>
        <w:t xml:space="preserve">1982); </w:t>
      </w:r>
      <w:proofErr w:type="spellStart"/>
      <w:r w:rsidRPr="007F6C93">
        <w:rPr>
          <w:sz w:val="24"/>
          <w:szCs w:val="24"/>
          <w:u w:val="single"/>
        </w:rPr>
        <w:t>Edan</w:t>
      </w:r>
      <w:proofErr w:type="spellEnd"/>
      <w:r w:rsidRPr="007F6C93">
        <w:rPr>
          <w:sz w:val="24"/>
          <w:szCs w:val="24"/>
          <w:u w:val="single"/>
        </w:rPr>
        <w:t xml:space="preserve"> Transportation Corp. v. Pa. Pub</w:t>
      </w:r>
      <w:r w:rsidR="009B7440" w:rsidRPr="007F6C93">
        <w:rPr>
          <w:sz w:val="24"/>
          <w:szCs w:val="24"/>
          <w:u w:val="single"/>
        </w:rPr>
        <w:t>.</w:t>
      </w:r>
      <w:proofErr w:type="gramEnd"/>
      <w:r w:rsidRPr="007F6C93">
        <w:rPr>
          <w:sz w:val="24"/>
          <w:szCs w:val="24"/>
          <w:u w:val="single"/>
        </w:rPr>
        <w:t xml:space="preserve"> </w:t>
      </w:r>
      <w:proofErr w:type="gramStart"/>
      <w:r w:rsidRPr="007F6C93">
        <w:rPr>
          <w:sz w:val="24"/>
          <w:szCs w:val="24"/>
          <w:u w:val="single"/>
        </w:rPr>
        <w:t>Util</w:t>
      </w:r>
      <w:r w:rsidR="009B7440" w:rsidRPr="007F6C93">
        <w:rPr>
          <w:sz w:val="24"/>
          <w:szCs w:val="24"/>
          <w:u w:val="single"/>
        </w:rPr>
        <w:t>.</w:t>
      </w:r>
      <w:r w:rsidRPr="007F6C93">
        <w:rPr>
          <w:sz w:val="24"/>
          <w:szCs w:val="24"/>
          <w:u w:val="single"/>
        </w:rPr>
        <w:t xml:space="preserve"> </w:t>
      </w:r>
      <w:proofErr w:type="spellStart"/>
      <w:r w:rsidRPr="007F6C93">
        <w:rPr>
          <w:sz w:val="24"/>
          <w:szCs w:val="24"/>
          <w:u w:val="single"/>
        </w:rPr>
        <w:t>Comm</w:t>
      </w:r>
      <w:r w:rsidR="009B7440" w:rsidRPr="007F6C93">
        <w:rPr>
          <w:sz w:val="24"/>
          <w:szCs w:val="24"/>
          <w:u w:val="single"/>
        </w:rPr>
        <w:t>’n</w:t>
      </w:r>
      <w:proofErr w:type="spellEnd"/>
      <w:r w:rsidRPr="007F6C93">
        <w:rPr>
          <w:sz w:val="24"/>
          <w:szCs w:val="24"/>
        </w:rPr>
        <w:t>, 623 A.2d 6 (</w:t>
      </w:r>
      <w:proofErr w:type="spellStart"/>
      <w:r w:rsidRPr="007F6C93">
        <w:rPr>
          <w:sz w:val="24"/>
          <w:szCs w:val="24"/>
        </w:rPr>
        <w:t>Pa.C</w:t>
      </w:r>
      <w:r w:rsidR="00E6577C" w:rsidRPr="007F6C93">
        <w:rPr>
          <w:sz w:val="24"/>
          <w:szCs w:val="24"/>
        </w:rPr>
        <w:t>mwlth</w:t>
      </w:r>
      <w:proofErr w:type="spellEnd"/>
      <w:r w:rsidR="009B7440" w:rsidRPr="007F6C93">
        <w:rPr>
          <w:sz w:val="24"/>
          <w:szCs w:val="24"/>
        </w:rPr>
        <w:t xml:space="preserve">. 1993); 2 </w:t>
      </w:r>
      <w:proofErr w:type="spellStart"/>
      <w:r w:rsidR="009B7440" w:rsidRPr="007F6C93">
        <w:rPr>
          <w:sz w:val="24"/>
          <w:szCs w:val="24"/>
        </w:rPr>
        <w:t>Pa.</w:t>
      </w:r>
      <w:r w:rsidRPr="007F6C93">
        <w:rPr>
          <w:sz w:val="24"/>
          <w:szCs w:val="24"/>
        </w:rPr>
        <w:t>C.S</w:t>
      </w:r>
      <w:proofErr w:type="spellEnd"/>
      <w:r w:rsidRPr="007F6C93">
        <w:rPr>
          <w:sz w:val="24"/>
          <w:szCs w:val="24"/>
        </w:rPr>
        <w:t>.</w:t>
      </w:r>
      <w:proofErr w:type="gramEnd"/>
      <w:r w:rsidR="009B3845" w:rsidRPr="007F6C93">
        <w:rPr>
          <w:sz w:val="24"/>
          <w:szCs w:val="24"/>
        </w:rPr>
        <w:t xml:space="preserve"> </w:t>
      </w:r>
      <w:r w:rsidRPr="007F6C93">
        <w:rPr>
          <w:sz w:val="24"/>
          <w:szCs w:val="24"/>
        </w:rPr>
        <w:t xml:space="preserve">§ 704.  More is required than a mere trace of evidence or a suspicion of the existence of a fact sought to be established.  </w:t>
      </w:r>
      <w:proofErr w:type="gramStart"/>
      <w:r w:rsidRPr="007F6C93">
        <w:rPr>
          <w:sz w:val="24"/>
          <w:szCs w:val="24"/>
          <w:u w:val="single"/>
        </w:rPr>
        <w:t xml:space="preserve">Norfolk and Western Ry. v. Pa. </w:t>
      </w:r>
      <w:r w:rsidRPr="007F6C93">
        <w:rPr>
          <w:sz w:val="24"/>
          <w:szCs w:val="24"/>
          <w:u w:val="single"/>
        </w:rPr>
        <w:lastRenderedPageBreak/>
        <w:t>Pub</w:t>
      </w:r>
      <w:r w:rsidR="009B7440" w:rsidRPr="007F6C93">
        <w:rPr>
          <w:sz w:val="24"/>
          <w:szCs w:val="24"/>
          <w:u w:val="single"/>
        </w:rPr>
        <w:t>.</w:t>
      </w:r>
      <w:proofErr w:type="gramEnd"/>
      <w:r w:rsidRPr="007F6C93">
        <w:rPr>
          <w:sz w:val="24"/>
          <w:szCs w:val="24"/>
          <w:u w:val="single"/>
        </w:rPr>
        <w:t xml:space="preserve"> </w:t>
      </w:r>
      <w:proofErr w:type="gramStart"/>
      <w:r w:rsidRPr="007F6C93">
        <w:rPr>
          <w:sz w:val="24"/>
          <w:szCs w:val="24"/>
          <w:u w:val="single"/>
        </w:rPr>
        <w:t>Util</w:t>
      </w:r>
      <w:r w:rsidR="009B7440" w:rsidRPr="007F6C93">
        <w:rPr>
          <w:sz w:val="24"/>
          <w:szCs w:val="24"/>
          <w:u w:val="single"/>
        </w:rPr>
        <w:t>.</w:t>
      </w:r>
      <w:r w:rsidRPr="007F6C93">
        <w:rPr>
          <w:sz w:val="24"/>
          <w:szCs w:val="24"/>
          <w:u w:val="single"/>
        </w:rPr>
        <w:t xml:space="preserve"> </w:t>
      </w:r>
      <w:proofErr w:type="spellStart"/>
      <w:r w:rsidRPr="007F6C93">
        <w:rPr>
          <w:sz w:val="24"/>
          <w:szCs w:val="24"/>
          <w:u w:val="single"/>
        </w:rPr>
        <w:t>Comm</w:t>
      </w:r>
      <w:r w:rsidR="009B7440" w:rsidRPr="007F6C93">
        <w:rPr>
          <w:sz w:val="24"/>
          <w:szCs w:val="24"/>
          <w:u w:val="single"/>
        </w:rPr>
        <w:t>’n</w:t>
      </w:r>
      <w:proofErr w:type="spellEnd"/>
      <w:r w:rsidRPr="007F6C93">
        <w:rPr>
          <w:sz w:val="24"/>
          <w:szCs w:val="24"/>
        </w:rPr>
        <w:t xml:space="preserve">, 413 A.2d 1037 (Pa. 1980); </w:t>
      </w:r>
      <w:r w:rsidRPr="007F6C93">
        <w:rPr>
          <w:sz w:val="24"/>
          <w:szCs w:val="24"/>
          <w:u w:val="single"/>
        </w:rPr>
        <w:t>Erie Resistor Corp. v. Unemployment Compensation Bd. of Review</w:t>
      </w:r>
      <w:r w:rsidR="009B7440" w:rsidRPr="007F6C93">
        <w:rPr>
          <w:sz w:val="24"/>
          <w:szCs w:val="24"/>
        </w:rPr>
        <w:t>, 166 A.2d 96 (</w:t>
      </w:r>
      <w:proofErr w:type="spellStart"/>
      <w:r w:rsidR="009B7440" w:rsidRPr="007F6C93">
        <w:rPr>
          <w:sz w:val="24"/>
          <w:szCs w:val="24"/>
        </w:rPr>
        <w:t>Pa.</w:t>
      </w:r>
      <w:r w:rsidR="00E95937" w:rsidRPr="007F6C93">
        <w:rPr>
          <w:sz w:val="24"/>
          <w:szCs w:val="24"/>
        </w:rPr>
        <w:t>Super</w:t>
      </w:r>
      <w:proofErr w:type="spellEnd"/>
      <w:r w:rsidR="00E95937" w:rsidRPr="007F6C93">
        <w:rPr>
          <w:sz w:val="24"/>
          <w:szCs w:val="24"/>
        </w:rPr>
        <w:t>.</w:t>
      </w:r>
      <w:r w:rsidRPr="007F6C93">
        <w:rPr>
          <w:sz w:val="24"/>
          <w:szCs w:val="24"/>
        </w:rPr>
        <w:t xml:space="preserve"> 1960); </w:t>
      </w:r>
      <w:r w:rsidRPr="007F6C93">
        <w:rPr>
          <w:sz w:val="24"/>
          <w:szCs w:val="24"/>
          <w:u w:val="single"/>
        </w:rPr>
        <w:t>Murphy v. Dep’t</w:t>
      </w:r>
      <w:r w:rsidR="00E95937" w:rsidRPr="007F6C93">
        <w:rPr>
          <w:sz w:val="24"/>
          <w:szCs w:val="24"/>
          <w:u w:val="single"/>
        </w:rPr>
        <w:t>.</w:t>
      </w:r>
      <w:proofErr w:type="gramEnd"/>
      <w:r w:rsidRPr="007F6C93">
        <w:rPr>
          <w:sz w:val="24"/>
          <w:szCs w:val="24"/>
          <w:u w:val="single"/>
        </w:rPr>
        <w:t xml:space="preserve"> </w:t>
      </w:r>
      <w:proofErr w:type="gramStart"/>
      <w:r w:rsidRPr="007F6C93">
        <w:rPr>
          <w:sz w:val="24"/>
          <w:szCs w:val="24"/>
          <w:u w:val="single"/>
        </w:rPr>
        <w:t>of</w:t>
      </w:r>
      <w:proofErr w:type="gramEnd"/>
      <w:r w:rsidRPr="007F6C93">
        <w:rPr>
          <w:sz w:val="24"/>
          <w:szCs w:val="24"/>
          <w:u w:val="single"/>
        </w:rPr>
        <w:t xml:space="preserve"> Public Welfare, White Haven Center</w:t>
      </w:r>
      <w:r w:rsidRPr="007F6C93">
        <w:rPr>
          <w:sz w:val="24"/>
          <w:szCs w:val="24"/>
        </w:rPr>
        <w:t>, 48</w:t>
      </w:r>
      <w:r w:rsidR="009B7440" w:rsidRPr="007F6C93">
        <w:rPr>
          <w:sz w:val="24"/>
          <w:szCs w:val="24"/>
        </w:rPr>
        <w:t>0 A.2d 382 (</w:t>
      </w:r>
      <w:proofErr w:type="spellStart"/>
      <w:r w:rsidR="009B7440" w:rsidRPr="007F6C93">
        <w:rPr>
          <w:sz w:val="24"/>
          <w:szCs w:val="24"/>
        </w:rPr>
        <w:t>Pa.</w:t>
      </w:r>
      <w:r w:rsidR="001D7371" w:rsidRPr="007F6C93">
        <w:rPr>
          <w:sz w:val="24"/>
          <w:szCs w:val="24"/>
        </w:rPr>
        <w:t>Cmwlth</w:t>
      </w:r>
      <w:proofErr w:type="spellEnd"/>
      <w:r w:rsidRPr="007F6C93">
        <w:rPr>
          <w:sz w:val="24"/>
          <w:szCs w:val="24"/>
        </w:rPr>
        <w:t>. 1984).</w:t>
      </w:r>
    </w:p>
    <w:p w:rsidR="00772F48" w:rsidRPr="007F6C93" w:rsidRDefault="00772F48" w:rsidP="00A64ADB">
      <w:pPr>
        <w:spacing w:line="360" w:lineRule="auto"/>
        <w:rPr>
          <w:sz w:val="24"/>
          <w:szCs w:val="24"/>
        </w:rPr>
      </w:pPr>
    </w:p>
    <w:p w:rsidR="00466C52" w:rsidRPr="007F6C93" w:rsidRDefault="00772F48" w:rsidP="000E4EF7">
      <w:pPr>
        <w:spacing w:line="360" w:lineRule="auto"/>
        <w:rPr>
          <w:sz w:val="24"/>
          <w:szCs w:val="24"/>
        </w:rPr>
      </w:pPr>
      <w:r w:rsidRPr="007F6C93">
        <w:rPr>
          <w:sz w:val="24"/>
          <w:szCs w:val="24"/>
        </w:rPr>
        <w:tab/>
      </w:r>
      <w:r w:rsidRPr="007F6C93">
        <w:rPr>
          <w:sz w:val="24"/>
          <w:szCs w:val="24"/>
        </w:rPr>
        <w:tab/>
        <w:t xml:space="preserve">The Responsible Utility </w:t>
      </w:r>
      <w:r w:rsidR="009B7440" w:rsidRPr="007F6C93">
        <w:rPr>
          <w:sz w:val="24"/>
          <w:szCs w:val="24"/>
        </w:rPr>
        <w:t xml:space="preserve">Customer Protection Act, </w:t>
      </w:r>
      <w:proofErr w:type="gramStart"/>
      <w:r w:rsidR="009B7440" w:rsidRPr="007F6C93">
        <w:rPr>
          <w:sz w:val="24"/>
          <w:szCs w:val="24"/>
        </w:rPr>
        <w:t xml:space="preserve">66 </w:t>
      </w:r>
      <w:proofErr w:type="spellStart"/>
      <w:r w:rsidR="009B7440" w:rsidRPr="007F6C93">
        <w:rPr>
          <w:sz w:val="24"/>
          <w:szCs w:val="24"/>
        </w:rPr>
        <w:t>Pa.</w:t>
      </w:r>
      <w:r w:rsidRPr="007F6C93">
        <w:rPr>
          <w:sz w:val="24"/>
          <w:szCs w:val="24"/>
        </w:rPr>
        <w:t>C.S</w:t>
      </w:r>
      <w:proofErr w:type="spellEnd"/>
      <w:proofErr w:type="gramEnd"/>
      <w:r w:rsidRPr="007F6C93">
        <w:rPr>
          <w:sz w:val="24"/>
          <w:szCs w:val="24"/>
        </w:rPr>
        <w:t>.</w:t>
      </w:r>
      <w:r w:rsidR="009B3845" w:rsidRPr="007F6C93">
        <w:rPr>
          <w:sz w:val="24"/>
          <w:szCs w:val="24"/>
        </w:rPr>
        <w:t xml:space="preserve"> </w:t>
      </w:r>
      <w:r w:rsidR="009B7440" w:rsidRPr="007F6C93">
        <w:rPr>
          <w:sz w:val="24"/>
          <w:szCs w:val="24"/>
        </w:rPr>
        <w:t>Section</w:t>
      </w:r>
      <w:r w:rsidRPr="007F6C93">
        <w:rPr>
          <w:sz w:val="24"/>
          <w:szCs w:val="24"/>
        </w:rPr>
        <w:t xml:space="preserve"> 1401, </w:t>
      </w:r>
      <w:r w:rsidRPr="007F6C93">
        <w:rPr>
          <w:i/>
          <w:sz w:val="24"/>
          <w:szCs w:val="24"/>
        </w:rPr>
        <w:t>et seq</w:t>
      </w:r>
      <w:r w:rsidRPr="007F6C93">
        <w:rPr>
          <w:sz w:val="24"/>
          <w:szCs w:val="24"/>
        </w:rPr>
        <w:t>. (Chapter 14) applies to this proceeding.</w:t>
      </w:r>
      <w:r w:rsidR="00BF1901" w:rsidRPr="007F6C93">
        <w:rPr>
          <w:sz w:val="24"/>
          <w:szCs w:val="24"/>
        </w:rPr>
        <w:t xml:space="preserve">  This law provides strict guidelines that the Commission must follow in h</w:t>
      </w:r>
      <w:r w:rsidR="000E4EF7" w:rsidRPr="007F6C93">
        <w:rPr>
          <w:sz w:val="24"/>
          <w:szCs w:val="24"/>
        </w:rPr>
        <w:t>andling customer complaints.</w:t>
      </w:r>
    </w:p>
    <w:p w:rsidR="00466C52" w:rsidRPr="007F6C93" w:rsidRDefault="00466C52" w:rsidP="00AF6525">
      <w:pPr>
        <w:spacing w:line="360" w:lineRule="auto"/>
        <w:rPr>
          <w:sz w:val="24"/>
          <w:szCs w:val="24"/>
        </w:rPr>
      </w:pPr>
    </w:p>
    <w:p w:rsidR="00466C52" w:rsidRPr="007F6C93" w:rsidRDefault="00466C52" w:rsidP="000E4EF7">
      <w:pPr>
        <w:spacing w:line="360" w:lineRule="auto"/>
        <w:rPr>
          <w:sz w:val="24"/>
          <w:szCs w:val="24"/>
          <w:u w:val="single"/>
        </w:rPr>
      </w:pPr>
      <w:r w:rsidRPr="007F6C93">
        <w:rPr>
          <w:sz w:val="24"/>
          <w:szCs w:val="24"/>
          <w:u w:val="single"/>
        </w:rPr>
        <w:t xml:space="preserve">Restoration of Service </w:t>
      </w:r>
    </w:p>
    <w:p w:rsidR="00466C52" w:rsidRPr="007F6C93" w:rsidRDefault="00466C52" w:rsidP="001C026F">
      <w:pPr>
        <w:spacing w:line="360" w:lineRule="auto"/>
        <w:rPr>
          <w:sz w:val="24"/>
          <w:szCs w:val="24"/>
          <w:u w:val="single"/>
        </w:rPr>
      </w:pPr>
    </w:p>
    <w:p w:rsidR="000E4EF7" w:rsidRPr="007F6C93" w:rsidRDefault="000E4EF7" w:rsidP="00466C52">
      <w:pPr>
        <w:spacing w:line="360" w:lineRule="auto"/>
        <w:ind w:firstLine="1440"/>
        <w:rPr>
          <w:sz w:val="24"/>
          <w:szCs w:val="24"/>
        </w:rPr>
      </w:pPr>
      <w:r w:rsidRPr="007F6C93">
        <w:rPr>
          <w:sz w:val="24"/>
          <w:szCs w:val="24"/>
        </w:rPr>
        <w:t>Section 1403 of the Public Utility Code defines “Applicant” as follows:</w:t>
      </w:r>
    </w:p>
    <w:p w:rsidR="000E4EF7" w:rsidRPr="007F6C93" w:rsidRDefault="000E4EF7" w:rsidP="00AF6525">
      <w:pPr>
        <w:spacing w:line="360" w:lineRule="auto"/>
        <w:rPr>
          <w:sz w:val="24"/>
          <w:szCs w:val="24"/>
        </w:rPr>
      </w:pPr>
    </w:p>
    <w:p w:rsidR="000E4EF7" w:rsidRPr="007F6C93" w:rsidRDefault="000E4EF7" w:rsidP="000E4EF7">
      <w:pPr>
        <w:ind w:left="1440" w:right="1440"/>
        <w:rPr>
          <w:sz w:val="24"/>
          <w:szCs w:val="24"/>
        </w:rPr>
      </w:pPr>
      <w:proofErr w:type="gramStart"/>
      <w:r w:rsidRPr="007F6C93">
        <w:rPr>
          <w:sz w:val="24"/>
          <w:szCs w:val="24"/>
        </w:rPr>
        <w:t>“Applicant.”</w:t>
      </w:r>
      <w:proofErr w:type="gramEnd"/>
      <w:r w:rsidRPr="007F6C93">
        <w:rPr>
          <w:sz w:val="24"/>
          <w:szCs w:val="24"/>
        </w:rPr>
        <w:t xml:space="preserve">  A natural person not currently receiving service who applies for residential service provided by a public utility or any adult occupant whose name appears on the mortgage, deed or lease of the property for which the residential utility service is requested.</w:t>
      </w:r>
    </w:p>
    <w:p w:rsidR="000E4EF7" w:rsidRPr="007F6C93" w:rsidRDefault="000E4EF7" w:rsidP="000E4EF7">
      <w:pPr>
        <w:ind w:left="1440" w:right="1440"/>
        <w:rPr>
          <w:sz w:val="24"/>
          <w:szCs w:val="24"/>
        </w:rPr>
      </w:pPr>
    </w:p>
    <w:p w:rsidR="000E4EF7" w:rsidRPr="007F6C93" w:rsidRDefault="00227BD6" w:rsidP="000E4EF7">
      <w:pPr>
        <w:spacing w:line="360" w:lineRule="auto"/>
        <w:rPr>
          <w:sz w:val="24"/>
          <w:szCs w:val="24"/>
        </w:rPr>
      </w:pPr>
      <w:proofErr w:type="gramStart"/>
      <w:r w:rsidRPr="00B429A2">
        <w:rPr>
          <w:sz w:val="24"/>
          <w:szCs w:val="24"/>
        </w:rPr>
        <w:t xml:space="preserve">66 </w:t>
      </w:r>
      <w:proofErr w:type="spellStart"/>
      <w:r w:rsidRPr="00B429A2">
        <w:rPr>
          <w:sz w:val="24"/>
          <w:szCs w:val="24"/>
        </w:rPr>
        <w:t>Pa.C.S</w:t>
      </w:r>
      <w:proofErr w:type="spellEnd"/>
      <w:r w:rsidRPr="00B429A2">
        <w:rPr>
          <w:sz w:val="24"/>
          <w:szCs w:val="24"/>
        </w:rPr>
        <w:t>.</w:t>
      </w:r>
      <w:proofErr w:type="gramEnd"/>
      <w:r w:rsidRPr="00B429A2">
        <w:rPr>
          <w:sz w:val="24"/>
          <w:szCs w:val="24"/>
        </w:rPr>
        <w:t xml:space="preserve"> § 1403</w:t>
      </w:r>
      <w:r w:rsidR="000E4EF7" w:rsidRPr="007F6C93">
        <w:rPr>
          <w:sz w:val="24"/>
          <w:szCs w:val="24"/>
        </w:rPr>
        <w:t>.</w:t>
      </w:r>
    </w:p>
    <w:p w:rsidR="000E4EF7" w:rsidRPr="007F6C93" w:rsidRDefault="000E4EF7" w:rsidP="00AF6525">
      <w:pPr>
        <w:spacing w:line="360" w:lineRule="auto"/>
        <w:rPr>
          <w:sz w:val="24"/>
          <w:szCs w:val="24"/>
        </w:rPr>
      </w:pPr>
    </w:p>
    <w:p w:rsidR="000E4EF7" w:rsidRPr="007F6C93" w:rsidRDefault="000E4EF7" w:rsidP="000E4EF7">
      <w:pPr>
        <w:spacing w:line="360" w:lineRule="auto"/>
        <w:ind w:firstLine="1440"/>
        <w:rPr>
          <w:sz w:val="24"/>
          <w:szCs w:val="24"/>
        </w:rPr>
      </w:pPr>
      <w:r w:rsidRPr="007F6C93">
        <w:rPr>
          <w:sz w:val="24"/>
          <w:szCs w:val="24"/>
        </w:rPr>
        <w:t xml:space="preserve">Complainant testified that her service was terminated by </w:t>
      </w:r>
      <w:r w:rsidR="000328F6" w:rsidRPr="007F6C93">
        <w:rPr>
          <w:sz w:val="24"/>
          <w:szCs w:val="24"/>
        </w:rPr>
        <w:t>Equitable</w:t>
      </w:r>
      <w:r w:rsidRPr="007F6C93">
        <w:rPr>
          <w:sz w:val="24"/>
          <w:szCs w:val="24"/>
        </w:rPr>
        <w:t xml:space="preserve">.  Upon termination of her service, the Complainant </w:t>
      </w:r>
      <w:r w:rsidR="00B0000D" w:rsidRPr="007F6C93">
        <w:rPr>
          <w:sz w:val="24"/>
          <w:szCs w:val="24"/>
        </w:rPr>
        <w:t>ceased being</w:t>
      </w:r>
      <w:r w:rsidRPr="007F6C93">
        <w:rPr>
          <w:sz w:val="24"/>
          <w:szCs w:val="24"/>
        </w:rPr>
        <w:t xml:space="preserve"> a “customer” of </w:t>
      </w:r>
      <w:r w:rsidR="00625FB2" w:rsidRPr="007F6C93">
        <w:rPr>
          <w:sz w:val="24"/>
          <w:szCs w:val="24"/>
        </w:rPr>
        <w:t>Equitable</w:t>
      </w:r>
      <w:r w:rsidRPr="007F6C93">
        <w:rPr>
          <w:sz w:val="24"/>
          <w:szCs w:val="24"/>
        </w:rPr>
        <w:t xml:space="preserve"> under Chapter 14.  </w:t>
      </w:r>
      <w:r w:rsidRPr="007F6C93">
        <w:rPr>
          <w:i/>
          <w:sz w:val="24"/>
          <w:szCs w:val="24"/>
        </w:rPr>
        <w:t>See</w:t>
      </w:r>
      <w:r w:rsidRPr="007F6C93">
        <w:rPr>
          <w:sz w:val="24"/>
          <w:szCs w:val="24"/>
        </w:rPr>
        <w:t xml:space="preserve"> </w:t>
      </w:r>
      <w:proofErr w:type="gramStart"/>
      <w:r w:rsidRPr="007F6C93">
        <w:rPr>
          <w:sz w:val="24"/>
          <w:szCs w:val="24"/>
        </w:rPr>
        <w:t xml:space="preserve">66 </w:t>
      </w:r>
      <w:proofErr w:type="spellStart"/>
      <w:r w:rsidRPr="007F6C93">
        <w:rPr>
          <w:sz w:val="24"/>
          <w:szCs w:val="24"/>
        </w:rPr>
        <w:t>Pa.C.S</w:t>
      </w:r>
      <w:proofErr w:type="spellEnd"/>
      <w:proofErr w:type="gramEnd"/>
      <w:r w:rsidRPr="007F6C93">
        <w:rPr>
          <w:sz w:val="24"/>
          <w:szCs w:val="24"/>
        </w:rPr>
        <w:t xml:space="preserve">. § 1403.  Because Ms. </w:t>
      </w:r>
      <w:proofErr w:type="spellStart"/>
      <w:r w:rsidR="000328F6" w:rsidRPr="007F6C93">
        <w:rPr>
          <w:sz w:val="24"/>
          <w:szCs w:val="24"/>
        </w:rPr>
        <w:t>Reinheimer</w:t>
      </w:r>
      <w:proofErr w:type="spellEnd"/>
      <w:r w:rsidRPr="007F6C93">
        <w:rPr>
          <w:sz w:val="24"/>
          <w:szCs w:val="24"/>
        </w:rPr>
        <w:t xml:space="preserve"> wishes to have her service restored, she is, however, an “applicant” </w:t>
      </w:r>
      <w:r w:rsidR="00B0000D" w:rsidRPr="007F6C93">
        <w:rPr>
          <w:sz w:val="24"/>
          <w:szCs w:val="24"/>
        </w:rPr>
        <w:t>as defined in Chapter 14</w:t>
      </w:r>
      <w:r w:rsidRPr="007F6C93">
        <w:rPr>
          <w:sz w:val="24"/>
          <w:szCs w:val="24"/>
        </w:rPr>
        <w:t xml:space="preserve">.  </w:t>
      </w:r>
      <w:r w:rsidRPr="007F6C93">
        <w:rPr>
          <w:sz w:val="24"/>
          <w:szCs w:val="24"/>
          <w:u w:val="single"/>
        </w:rPr>
        <w:t>Id.</w:t>
      </w:r>
      <w:r w:rsidRPr="007F6C93">
        <w:rPr>
          <w:sz w:val="24"/>
          <w:szCs w:val="24"/>
        </w:rPr>
        <w:t xml:space="preserve">  Therefore, Section</w:t>
      </w:r>
      <w:r w:rsidR="00B0000D" w:rsidRPr="007F6C93">
        <w:rPr>
          <w:sz w:val="24"/>
          <w:szCs w:val="24"/>
        </w:rPr>
        <w:t>s</w:t>
      </w:r>
      <w:r w:rsidRPr="007F6C93">
        <w:rPr>
          <w:sz w:val="24"/>
          <w:szCs w:val="24"/>
        </w:rPr>
        <w:t xml:space="preserve"> 1407</w:t>
      </w:r>
      <w:r w:rsidR="00B0000D" w:rsidRPr="007F6C93">
        <w:rPr>
          <w:sz w:val="24"/>
          <w:szCs w:val="24"/>
        </w:rPr>
        <w:t xml:space="preserve"> and 1404</w:t>
      </w:r>
      <w:r w:rsidRPr="007F6C93">
        <w:rPr>
          <w:sz w:val="24"/>
          <w:szCs w:val="24"/>
        </w:rPr>
        <w:t xml:space="preserve"> of the Public Utility Code</w:t>
      </w:r>
      <w:r w:rsidR="00B0000D" w:rsidRPr="007F6C93">
        <w:rPr>
          <w:sz w:val="24"/>
          <w:szCs w:val="24"/>
        </w:rPr>
        <w:t xml:space="preserve"> are</w:t>
      </w:r>
      <w:r w:rsidRPr="007F6C93">
        <w:rPr>
          <w:sz w:val="24"/>
          <w:szCs w:val="24"/>
        </w:rPr>
        <w:t xml:space="preserve"> applicable in this matter.  Section 140</w:t>
      </w:r>
      <w:r w:rsidR="00AF6525" w:rsidRPr="007F6C93">
        <w:rPr>
          <w:sz w:val="24"/>
          <w:szCs w:val="24"/>
        </w:rPr>
        <w:t>7</w:t>
      </w:r>
      <w:r w:rsidR="00B0000D" w:rsidRPr="007F6C93">
        <w:rPr>
          <w:sz w:val="24"/>
          <w:szCs w:val="24"/>
        </w:rPr>
        <w:t xml:space="preserve">, entitled “Reconnection of Service,” </w:t>
      </w:r>
      <w:r w:rsidR="00AF6525" w:rsidRPr="007F6C93">
        <w:rPr>
          <w:sz w:val="24"/>
          <w:szCs w:val="24"/>
        </w:rPr>
        <w:t>states, in pertinent part:</w:t>
      </w:r>
    </w:p>
    <w:p w:rsidR="00625FB2" w:rsidRPr="007F6C93" w:rsidRDefault="00625FB2" w:rsidP="001C026F">
      <w:pPr>
        <w:spacing w:line="360" w:lineRule="auto"/>
        <w:ind w:firstLine="1440"/>
        <w:rPr>
          <w:sz w:val="24"/>
          <w:szCs w:val="24"/>
        </w:rPr>
      </w:pPr>
    </w:p>
    <w:p w:rsidR="00B0000D" w:rsidRPr="007F6C93" w:rsidRDefault="00B0000D" w:rsidP="00B0000D">
      <w:pPr>
        <w:ind w:left="1440" w:right="1440"/>
        <w:rPr>
          <w:sz w:val="24"/>
          <w:szCs w:val="24"/>
        </w:rPr>
      </w:pPr>
      <w:r w:rsidRPr="007F6C93">
        <w:rPr>
          <w:sz w:val="24"/>
          <w:szCs w:val="24"/>
        </w:rPr>
        <w:t xml:space="preserve">(a) </w:t>
      </w:r>
      <w:r w:rsidRPr="007F6C93">
        <w:rPr>
          <w:b/>
          <w:sz w:val="24"/>
          <w:szCs w:val="24"/>
        </w:rPr>
        <w:t>Fee</w:t>
      </w:r>
      <w:proofErr w:type="gramStart"/>
      <w:r w:rsidRPr="007F6C93">
        <w:rPr>
          <w:b/>
          <w:sz w:val="24"/>
          <w:szCs w:val="24"/>
        </w:rPr>
        <w:t>.—</w:t>
      </w:r>
      <w:proofErr w:type="gramEnd"/>
      <w:r w:rsidRPr="007F6C93">
        <w:rPr>
          <w:sz w:val="24"/>
          <w:szCs w:val="24"/>
        </w:rPr>
        <w:t xml:space="preserve"> A public utility may require a reconnection fee based upon the public utility’s cost as approved by the commission prior to reconnection of service following lawf</w:t>
      </w:r>
      <w:r w:rsidR="00734753">
        <w:rPr>
          <w:sz w:val="24"/>
          <w:szCs w:val="24"/>
        </w:rPr>
        <w:t>ul termination of the service.</w:t>
      </w:r>
    </w:p>
    <w:p w:rsidR="00B0000D" w:rsidRPr="007F6C93" w:rsidRDefault="00B0000D" w:rsidP="00B0000D">
      <w:pPr>
        <w:ind w:left="1440" w:right="1440"/>
        <w:rPr>
          <w:sz w:val="24"/>
          <w:szCs w:val="24"/>
        </w:rPr>
      </w:pPr>
      <w:r w:rsidRPr="007F6C93">
        <w:rPr>
          <w:sz w:val="24"/>
          <w:szCs w:val="24"/>
        </w:rPr>
        <w:t>...</w:t>
      </w:r>
    </w:p>
    <w:p w:rsidR="00B0000D" w:rsidRPr="007F6C93" w:rsidRDefault="00B0000D" w:rsidP="00B0000D">
      <w:pPr>
        <w:ind w:left="1440" w:right="1440"/>
        <w:rPr>
          <w:sz w:val="24"/>
          <w:szCs w:val="24"/>
        </w:rPr>
      </w:pPr>
    </w:p>
    <w:p w:rsidR="00A0471E" w:rsidRDefault="00A0471E" w:rsidP="000E4EF7">
      <w:pPr>
        <w:pStyle w:val="FootnoteText"/>
        <w:ind w:left="1440" w:right="1440"/>
        <w:rPr>
          <w:color w:val="000000"/>
          <w:sz w:val="24"/>
          <w:szCs w:val="24"/>
        </w:rPr>
      </w:pPr>
      <w:r>
        <w:rPr>
          <w:color w:val="000000"/>
          <w:sz w:val="24"/>
          <w:szCs w:val="24"/>
        </w:rPr>
        <w:br w:type="page"/>
      </w:r>
    </w:p>
    <w:p w:rsidR="000E4EF7" w:rsidRPr="007F6C93" w:rsidRDefault="000E4EF7" w:rsidP="000E4EF7">
      <w:pPr>
        <w:pStyle w:val="FootnoteText"/>
        <w:ind w:left="1440" w:right="1440"/>
        <w:rPr>
          <w:b/>
          <w:color w:val="000000"/>
          <w:sz w:val="24"/>
          <w:szCs w:val="24"/>
        </w:rPr>
      </w:pPr>
      <w:r w:rsidRPr="007F6C93">
        <w:rPr>
          <w:color w:val="000000"/>
          <w:sz w:val="24"/>
          <w:szCs w:val="24"/>
        </w:rPr>
        <w:lastRenderedPageBreak/>
        <w:t xml:space="preserve">(c) </w:t>
      </w:r>
      <w:r w:rsidRPr="007F6C93">
        <w:rPr>
          <w:b/>
          <w:color w:val="000000"/>
          <w:sz w:val="24"/>
          <w:szCs w:val="24"/>
        </w:rPr>
        <w:t>Payment to restore service.—</w:t>
      </w:r>
    </w:p>
    <w:p w:rsidR="00466C52" w:rsidRPr="007F6C93" w:rsidRDefault="00466C52" w:rsidP="000E4EF7">
      <w:pPr>
        <w:pStyle w:val="FootnoteText"/>
        <w:ind w:left="1440" w:right="1440"/>
        <w:rPr>
          <w:color w:val="000000"/>
          <w:sz w:val="24"/>
          <w:szCs w:val="24"/>
        </w:rPr>
      </w:pPr>
      <w:r w:rsidRPr="007F6C93">
        <w:rPr>
          <w:color w:val="000000"/>
          <w:sz w:val="24"/>
          <w:szCs w:val="24"/>
        </w:rPr>
        <w:t xml:space="preserve">     …</w:t>
      </w:r>
    </w:p>
    <w:p w:rsidR="000E4EF7" w:rsidRPr="007F6C93" w:rsidRDefault="000E4EF7" w:rsidP="00466C52">
      <w:pPr>
        <w:pStyle w:val="FootnoteText"/>
        <w:ind w:left="1440" w:right="1440"/>
        <w:rPr>
          <w:color w:val="000000"/>
          <w:sz w:val="24"/>
          <w:szCs w:val="24"/>
        </w:rPr>
      </w:pPr>
      <w:r w:rsidRPr="007F6C93">
        <w:rPr>
          <w:color w:val="000000"/>
          <w:sz w:val="24"/>
          <w:szCs w:val="24"/>
        </w:rPr>
        <w:t xml:space="preserve"> </w:t>
      </w:r>
    </w:p>
    <w:p w:rsidR="000E4EF7" w:rsidRPr="007F6C93" w:rsidRDefault="000E4EF7" w:rsidP="000E4EF7">
      <w:pPr>
        <w:pStyle w:val="FootnoteText"/>
        <w:ind w:left="1440" w:right="1440"/>
        <w:rPr>
          <w:color w:val="000000"/>
          <w:sz w:val="24"/>
          <w:szCs w:val="24"/>
        </w:rPr>
      </w:pPr>
      <w:r w:rsidRPr="007F6C93">
        <w:rPr>
          <w:color w:val="000000"/>
          <w:sz w:val="24"/>
          <w:szCs w:val="24"/>
        </w:rPr>
        <w:t xml:space="preserve">     </w:t>
      </w:r>
      <w:r w:rsidR="00A0471E">
        <w:rPr>
          <w:color w:val="000000"/>
          <w:sz w:val="24"/>
          <w:szCs w:val="24"/>
        </w:rPr>
        <w:t xml:space="preserve">(2) </w:t>
      </w:r>
      <w:r w:rsidRPr="007F6C93">
        <w:rPr>
          <w:color w:val="000000"/>
          <w:sz w:val="24"/>
          <w:szCs w:val="24"/>
        </w:rPr>
        <w:t>A public utility may require:</w:t>
      </w:r>
    </w:p>
    <w:p w:rsidR="000E4EF7" w:rsidRPr="007F6C93" w:rsidRDefault="000E4EF7" w:rsidP="000E4EF7">
      <w:pPr>
        <w:pStyle w:val="FootnoteText"/>
        <w:ind w:left="1440" w:right="1440"/>
        <w:rPr>
          <w:color w:val="000000"/>
          <w:sz w:val="24"/>
          <w:szCs w:val="24"/>
        </w:rPr>
      </w:pPr>
      <w:r w:rsidRPr="007F6C93">
        <w:rPr>
          <w:color w:val="000000"/>
          <w:sz w:val="24"/>
          <w:szCs w:val="24"/>
        </w:rPr>
        <w:t xml:space="preserve">          </w:t>
      </w:r>
      <w:r w:rsidR="00A0471E">
        <w:rPr>
          <w:color w:val="000000"/>
          <w:sz w:val="24"/>
          <w:szCs w:val="24"/>
        </w:rPr>
        <w:t>(</w:t>
      </w:r>
      <w:proofErr w:type="spellStart"/>
      <w:r w:rsidR="00A0471E">
        <w:rPr>
          <w:color w:val="000000"/>
          <w:sz w:val="24"/>
          <w:szCs w:val="24"/>
        </w:rPr>
        <w:t>i</w:t>
      </w:r>
      <w:proofErr w:type="spellEnd"/>
      <w:r w:rsidR="00A0471E">
        <w:rPr>
          <w:color w:val="000000"/>
          <w:sz w:val="24"/>
          <w:szCs w:val="24"/>
        </w:rPr>
        <w:t xml:space="preserve">) </w:t>
      </w:r>
      <w:r w:rsidRPr="007F6C93">
        <w:rPr>
          <w:color w:val="000000"/>
          <w:sz w:val="24"/>
          <w:szCs w:val="24"/>
        </w:rPr>
        <w:t xml:space="preserve">Full payment of any outstanding balance incurred together with any reconnection fees by the customer or applicant prior to reconnection of service if the customer or applicant has an income exceeding 300% of the Federal poverty level </w:t>
      </w:r>
      <w:r w:rsidRPr="007F6C93">
        <w:rPr>
          <w:b/>
          <w:color w:val="000000"/>
          <w:sz w:val="24"/>
          <w:szCs w:val="24"/>
        </w:rPr>
        <w:t>or has defaulted on two or more payment agreements</w:t>
      </w:r>
      <w:r w:rsidRPr="007F6C93">
        <w:rPr>
          <w:color w:val="000000"/>
          <w:sz w:val="24"/>
          <w:szCs w:val="24"/>
        </w:rPr>
        <w:t>.  If a customer or applicant with household income exceeding 300% of the Federal poverty level experiences a life event the customer shall be permitted a period of not more than three months to pay the outstanding balance required for reconnection.  For purposes of this paragraph, a life event is:</w:t>
      </w:r>
    </w:p>
    <w:p w:rsidR="000E4EF7" w:rsidRPr="007F6C93" w:rsidRDefault="000E4EF7" w:rsidP="000E4EF7">
      <w:pPr>
        <w:pStyle w:val="FootnoteText"/>
        <w:ind w:left="1440" w:right="1440"/>
        <w:rPr>
          <w:color w:val="000000"/>
          <w:sz w:val="24"/>
          <w:szCs w:val="24"/>
        </w:rPr>
      </w:pPr>
      <w:r w:rsidRPr="007F6C93">
        <w:rPr>
          <w:color w:val="000000"/>
          <w:sz w:val="24"/>
          <w:szCs w:val="24"/>
        </w:rPr>
        <w:t xml:space="preserve">                </w:t>
      </w:r>
      <w:r w:rsidR="001D6F04">
        <w:rPr>
          <w:color w:val="000000"/>
          <w:sz w:val="24"/>
          <w:szCs w:val="24"/>
        </w:rPr>
        <w:t xml:space="preserve">(A) </w:t>
      </w:r>
      <w:r w:rsidRPr="007F6C93">
        <w:rPr>
          <w:color w:val="000000"/>
          <w:sz w:val="24"/>
          <w:szCs w:val="24"/>
        </w:rPr>
        <w:t>A job loss that extended beyond nine months.</w:t>
      </w:r>
    </w:p>
    <w:p w:rsidR="000E4EF7" w:rsidRPr="007F6C93" w:rsidRDefault="000E4EF7" w:rsidP="000E4EF7">
      <w:pPr>
        <w:pStyle w:val="FootnoteText"/>
        <w:ind w:left="1440" w:right="1440"/>
        <w:rPr>
          <w:color w:val="000000"/>
          <w:sz w:val="24"/>
          <w:szCs w:val="24"/>
        </w:rPr>
      </w:pPr>
      <w:r w:rsidRPr="007F6C93">
        <w:rPr>
          <w:color w:val="000000"/>
          <w:sz w:val="24"/>
          <w:szCs w:val="24"/>
        </w:rPr>
        <w:tab/>
        <w:t xml:space="preserve">    </w:t>
      </w:r>
      <w:r w:rsidR="001D6F04">
        <w:rPr>
          <w:color w:val="000000"/>
          <w:sz w:val="24"/>
          <w:szCs w:val="24"/>
        </w:rPr>
        <w:t xml:space="preserve">(B) </w:t>
      </w:r>
      <w:r w:rsidRPr="007F6C93">
        <w:rPr>
          <w:color w:val="000000"/>
          <w:sz w:val="24"/>
          <w:szCs w:val="24"/>
        </w:rPr>
        <w:t>A serious illness that extended beyond nine months.</w:t>
      </w:r>
    </w:p>
    <w:p w:rsidR="000E4EF7" w:rsidRPr="007F6C93" w:rsidRDefault="000E4EF7" w:rsidP="000E4EF7">
      <w:pPr>
        <w:pStyle w:val="FootnoteText"/>
        <w:ind w:left="1440" w:right="1440"/>
        <w:rPr>
          <w:color w:val="000000"/>
          <w:sz w:val="24"/>
          <w:szCs w:val="24"/>
        </w:rPr>
      </w:pPr>
      <w:r w:rsidRPr="007F6C93">
        <w:rPr>
          <w:color w:val="000000"/>
          <w:sz w:val="24"/>
          <w:szCs w:val="24"/>
        </w:rPr>
        <w:tab/>
        <w:t xml:space="preserve">    </w:t>
      </w:r>
      <w:r w:rsidR="001D6F04">
        <w:rPr>
          <w:color w:val="000000"/>
          <w:sz w:val="24"/>
          <w:szCs w:val="24"/>
        </w:rPr>
        <w:t xml:space="preserve">(C) </w:t>
      </w:r>
      <w:r w:rsidRPr="007F6C93">
        <w:rPr>
          <w:color w:val="000000"/>
          <w:sz w:val="24"/>
          <w:szCs w:val="24"/>
        </w:rPr>
        <w:t>Death of the primary wage earner</w:t>
      </w:r>
      <w:r w:rsidR="001E7E76" w:rsidRPr="007F6C93">
        <w:rPr>
          <w:color w:val="000000"/>
          <w:sz w:val="24"/>
          <w:szCs w:val="24"/>
        </w:rPr>
        <w:t>.</w:t>
      </w:r>
    </w:p>
    <w:p w:rsidR="00466C52" w:rsidRPr="007F6C93" w:rsidRDefault="00466C52" w:rsidP="000E4EF7">
      <w:pPr>
        <w:pStyle w:val="FootnoteText"/>
        <w:ind w:left="1440" w:right="1440"/>
        <w:rPr>
          <w:color w:val="000000"/>
          <w:sz w:val="24"/>
          <w:szCs w:val="24"/>
        </w:rPr>
      </w:pPr>
      <w:r w:rsidRPr="007F6C93">
        <w:rPr>
          <w:color w:val="000000"/>
          <w:sz w:val="24"/>
          <w:szCs w:val="24"/>
        </w:rPr>
        <w:t xml:space="preserve">      … </w:t>
      </w:r>
    </w:p>
    <w:p w:rsidR="000E4EF7" w:rsidRPr="007F6C93" w:rsidRDefault="00466C52" w:rsidP="000E4EF7">
      <w:pPr>
        <w:pStyle w:val="FootnoteText"/>
        <w:ind w:left="1440" w:right="1440"/>
        <w:rPr>
          <w:color w:val="000000"/>
          <w:sz w:val="24"/>
          <w:szCs w:val="24"/>
        </w:rPr>
      </w:pPr>
      <w:r w:rsidRPr="007F6C93">
        <w:rPr>
          <w:color w:val="000000"/>
          <w:sz w:val="24"/>
          <w:szCs w:val="24"/>
        </w:rPr>
        <w:t>      </w:t>
      </w:r>
      <w:r w:rsidR="000E4EF7" w:rsidRPr="007F6C93">
        <w:rPr>
          <w:color w:val="000000"/>
          <w:sz w:val="24"/>
          <w:szCs w:val="24"/>
        </w:rPr>
        <w:t xml:space="preserve"> </w:t>
      </w:r>
    </w:p>
    <w:p w:rsidR="00B0000D" w:rsidRPr="007F6C93" w:rsidRDefault="00227BD6" w:rsidP="000E4EF7">
      <w:pPr>
        <w:pStyle w:val="BodyText"/>
        <w:jc w:val="left"/>
        <w:rPr>
          <w:sz w:val="24"/>
          <w:szCs w:val="24"/>
        </w:rPr>
      </w:pP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1407</w:t>
      </w:r>
      <w:r w:rsidRPr="007F6C93">
        <w:rPr>
          <w:sz w:val="24"/>
          <w:szCs w:val="24"/>
        </w:rPr>
        <w:t xml:space="preserve"> </w:t>
      </w:r>
      <w:r w:rsidR="000E4EF7" w:rsidRPr="007F6C93">
        <w:rPr>
          <w:sz w:val="24"/>
          <w:szCs w:val="24"/>
        </w:rPr>
        <w:t>(</w:t>
      </w:r>
      <w:r>
        <w:rPr>
          <w:sz w:val="24"/>
          <w:szCs w:val="24"/>
        </w:rPr>
        <w:t>e</w:t>
      </w:r>
      <w:r w:rsidR="000E4EF7" w:rsidRPr="007F6C93">
        <w:rPr>
          <w:sz w:val="24"/>
          <w:szCs w:val="24"/>
        </w:rPr>
        <w:t xml:space="preserve">mphasis added).  </w:t>
      </w:r>
    </w:p>
    <w:p w:rsidR="00F94B44" w:rsidRPr="007F6C93" w:rsidRDefault="00F94B44" w:rsidP="001D6F04">
      <w:pPr>
        <w:spacing w:line="360" w:lineRule="auto"/>
        <w:rPr>
          <w:sz w:val="24"/>
          <w:szCs w:val="24"/>
        </w:rPr>
      </w:pPr>
    </w:p>
    <w:p w:rsidR="00F94B44" w:rsidRPr="007F6C93" w:rsidRDefault="00B0000D" w:rsidP="00F94B44">
      <w:pPr>
        <w:spacing w:line="360" w:lineRule="auto"/>
        <w:ind w:firstLine="1440"/>
        <w:rPr>
          <w:sz w:val="24"/>
          <w:szCs w:val="24"/>
        </w:rPr>
      </w:pPr>
      <w:r w:rsidRPr="007F6C93">
        <w:rPr>
          <w:sz w:val="24"/>
          <w:szCs w:val="24"/>
        </w:rPr>
        <w:t>Section 1407(a) allows the Company to require a reconnection fee, as approved by the Commission, where service has been lawfully terminated.  Here, the Company is assessing a reconnection fee of $</w:t>
      </w:r>
      <w:r w:rsidR="000328F6" w:rsidRPr="007F6C93">
        <w:rPr>
          <w:sz w:val="24"/>
          <w:szCs w:val="24"/>
        </w:rPr>
        <w:t>50.00</w:t>
      </w:r>
      <w:r w:rsidRPr="007F6C93">
        <w:rPr>
          <w:sz w:val="24"/>
          <w:szCs w:val="24"/>
        </w:rPr>
        <w:t xml:space="preserve"> as part of Ms. </w:t>
      </w:r>
      <w:proofErr w:type="spellStart"/>
      <w:r w:rsidR="000328F6" w:rsidRPr="007F6C93">
        <w:rPr>
          <w:sz w:val="24"/>
          <w:szCs w:val="24"/>
        </w:rPr>
        <w:t>Reinheimer’s</w:t>
      </w:r>
      <w:proofErr w:type="spellEnd"/>
      <w:r w:rsidR="000328F6" w:rsidRPr="007F6C93">
        <w:rPr>
          <w:sz w:val="24"/>
          <w:szCs w:val="24"/>
        </w:rPr>
        <w:t xml:space="preserve"> </w:t>
      </w:r>
      <w:r w:rsidR="00F94B44" w:rsidRPr="007F6C93">
        <w:rPr>
          <w:sz w:val="24"/>
          <w:szCs w:val="24"/>
        </w:rPr>
        <w:t xml:space="preserve">required payment before it will restore her service.  This fee is included as part of the Company’s tariff.  It is well settled that tariffs have the force and effect of law and are binding on both the utility and its customers.  </w:t>
      </w:r>
      <w:proofErr w:type="gramStart"/>
      <w:r w:rsidR="00F94B44" w:rsidRPr="007F6C93">
        <w:rPr>
          <w:sz w:val="24"/>
          <w:szCs w:val="24"/>
          <w:u w:val="single"/>
        </w:rPr>
        <w:t>Brockway Glass Co. v. Pa. Pub.</w:t>
      </w:r>
      <w:proofErr w:type="gramEnd"/>
      <w:r w:rsidR="00F94B44" w:rsidRPr="007F6C93">
        <w:rPr>
          <w:sz w:val="24"/>
          <w:szCs w:val="24"/>
          <w:u w:val="single"/>
        </w:rPr>
        <w:t xml:space="preserve"> Util. </w:t>
      </w:r>
      <w:proofErr w:type="spellStart"/>
      <w:r w:rsidR="00F94B44" w:rsidRPr="007F6C93">
        <w:rPr>
          <w:sz w:val="24"/>
          <w:szCs w:val="24"/>
          <w:u w:val="single"/>
        </w:rPr>
        <w:t>Comm’n</w:t>
      </w:r>
      <w:proofErr w:type="spellEnd"/>
      <w:r w:rsidR="00F94B44" w:rsidRPr="007F6C93">
        <w:rPr>
          <w:sz w:val="24"/>
          <w:szCs w:val="24"/>
        </w:rPr>
        <w:t>, 437 A.2d 1067 (</w:t>
      </w:r>
      <w:proofErr w:type="spellStart"/>
      <w:r w:rsidR="00F94B44" w:rsidRPr="007F6C93">
        <w:rPr>
          <w:sz w:val="24"/>
          <w:szCs w:val="24"/>
        </w:rPr>
        <w:t>Pa.Cmwlth</w:t>
      </w:r>
      <w:proofErr w:type="spellEnd"/>
      <w:r w:rsidR="00F94B44" w:rsidRPr="007F6C93">
        <w:rPr>
          <w:sz w:val="24"/>
          <w:szCs w:val="24"/>
        </w:rPr>
        <w:t xml:space="preserve"> 1981) (</w:t>
      </w:r>
      <w:r w:rsidR="00F94B44" w:rsidRPr="007F6C93">
        <w:rPr>
          <w:sz w:val="24"/>
          <w:szCs w:val="24"/>
          <w:u w:val="single"/>
        </w:rPr>
        <w:t>Brockway Glass</w:t>
      </w:r>
      <w:r w:rsidR="00F94B44" w:rsidRPr="007F6C93">
        <w:rPr>
          <w:sz w:val="24"/>
          <w:szCs w:val="24"/>
        </w:rPr>
        <w:t xml:space="preserve">); </w:t>
      </w:r>
      <w:r w:rsidR="00F94B44" w:rsidRPr="007F6C93">
        <w:rPr>
          <w:i/>
          <w:sz w:val="24"/>
          <w:szCs w:val="24"/>
        </w:rPr>
        <w:t>see also</w:t>
      </w:r>
      <w:r w:rsidR="00F94B44" w:rsidRPr="007F6C93">
        <w:rPr>
          <w:sz w:val="24"/>
          <w:szCs w:val="24"/>
        </w:rPr>
        <w:t xml:space="preserve">, </w:t>
      </w:r>
      <w:proofErr w:type="spellStart"/>
      <w:r w:rsidR="00F94B44" w:rsidRPr="007F6C93">
        <w:rPr>
          <w:sz w:val="24"/>
          <w:szCs w:val="24"/>
          <w:u w:val="single"/>
        </w:rPr>
        <w:t>Behrend</w:t>
      </w:r>
      <w:proofErr w:type="spellEnd"/>
      <w:r w:rsidR="00F94B44" w:rsidRPr="007F6C93">
        <w:rPr>
          <w:sz w:val="24"/>
          <w:szCs w:val="24"/>
          <w:u w:val="single"/>
        </w:rPr>
        <w:t xml:space="preserve"> v. Bell Telephone Co.</w:t>
      </w:r>
      <w:r w:rsidR="00F94B44" w:rsidRPr="007F6C93">
        <w:rPr>
          <w:sz w:val="24"/>
          <w:szCs w:val="24"/>
        </w:rPr>
        <w:t>, 363 A.2d 1152 (</w:t>
      </w:r>
      <w:proofErr w:type="spellStart"/>
      <w:r w:rsidR="00F94B44" w:rsidRPr="007F6C93">
        <w:rPr>
          <w:sz w:val="24"/>
          <w:szCs w:val="24"/>
        </w:rPr>
        <w:t>Pa.Super</w:t>
      </w:r>
      <w:proofErr w:type="spellEnd"/>
      <w:r w:rsidR="00F94B44" w:rsidRPr="007F6C93">
        <w:rPr>
          <w:sz w:val="24"/>
          <w:szCs w:val="24"/>
        </w:rPr>
        <w:t xml:space="preserve">. 1976).  Appellate courts have further held that “tariff provisions approved by the Commission … are </w:t>
      </w:r>
      <w:r w:rsidR="00F94B44" w:rsidRPr="00F16EFA">
        <w:rPr>
          <w:i/>
          <w:sz w:val="24"/>
          <w:szCs w:val="24"/>
        </w:rPr>
        <w:t>prima facie</w:t>
      </w:r>
      <w:r w:rsidR="00F94B44" w:rsidRPr="007F6C93">
        <w:rPr>
          <w:sz w:val="24"/>
          <w:szCs w:val="24"/>
        </w:rPr>
        <w:t xml:space="preserve"> reasonable.”  </w:t>
      </w:r>
      <w:r w:rsidR="00F94B44" w:rsidRPr="007F6C93">
        <w:rPr>
          <w:sz w:val="24"/>
          <w:szCs w:val="24"/>
          <w:u w:val="single"/>
        </w:rPr>
        <w:t xml:space="preserve">Lynch v. Pa. Pub. </w:t>
      </w:r>
      <w:proofErr w:type="gramStart"/>
      <w:r w:rsidR="00F94B44" w:rsidRPr="007F6C93">
        <w:rPr>
          <w:sz w:val="24"/>
          <w:szCs w:val="24"/>
          <w:u w:val="single"/>
        </w:rPr>
        <w:t xml:space="preserve">Util. </w:t>
      </w:r>
      <w:proofErr w:type="spellStart"/>
      <w:r w:rsidR="00F94B44" w:rsidRPr="007F6C93">
        <w:rPr>
          <w:sz w:val="24"/>
          <w:szCs w:val="24"/>
          <w:u w:val="single"/>
        </w:rPr>
        <w:t>Comm’n</w:t>
      </w:r>
      <w:proofErr w:type="spellEnd"/>
      <w:r w:rsidR="00F94B44" w:rsidRPr="007F6C93">
        <w:rPr>
          <w:sz w:val="24"/>
          <w:szCs w:val="24"/>
        </w:rPr>
        <w:t xml:space="preserve">, 594 A.2d 816 (Pa </w:t>
      </w:r>
      <w:proofErr w:type="spellStart"/>
      <w:r w:rsidR="00F94B44" w:rsidRPr="007F6C93">
        <w:rPr>
          <w:sz w:val="24"/>
          <w:szCs w:val="24"/>
        </w:rPr>
        <w:t>Cmwlth</w:t>
      </w:r>
      <w:proofErr w:type="spellEnd"/>
      <w:r w:rsidR="00F94B44" w:rsidRPr="007F6C93">
        <w:rPr>
          <w:sz w:val="24"/>
          <w:szCs w:val="24"/>
        </w:rPr>
        <w:t xml:space="preserve"> 1991).</w:t>
      </w:r>
      <w:proofErr w:type="gramEnd"/>
      <w:r w:rsidR="00F94B44" w:rsidRPr="007F6C93">
        <w:rPr>
          <w:sz w:val="24"/>
          <w:szCs w:val="24"/>
        </w:rPr>
        <w:t xml:space="preserve">  Furthermore, because Pennsylvania courts have repeatedly held that tariff provisions previously approved by the Commission are </w:t>
      </w:r>
      <w:r w:rsidR="00F94B44" w:rsidRPr="00451E58">
        <w:rPr>
          <w:i/>
          <w:sz w:val="24"/>
          <w:szCs w:val="24"/>
        </w:rPr>
        <w:t>prima facie</w:t>
      </w:r>
      <w:r w:rsidR="00F94B44" w:rsidRPr="007F6C93">
        <w:rPr>
          <w:sz w:val="24"/>
          <w:szCs w:val="24"/>
        </w:rPr>
        <w:t xml:space="preserve"> reasonable, a complainant seeking to evade the effect of an existing tariff provision carries a very heavy burden to prove that the facts and circumstances have changed so drastically as to render the application of the tariff provision unreasonable.  </w:t>
      </w:r>
      <w:proofErr w:type="spellStart"/>
      <w:proofErr w:type="gramStart"/>
      <w:r w:rsidR="00F94B44" w:rsidRPr="007F6C93">
        <w:rPr>
          <w:sz w:val="24"/>
          <w:szCs w:val="24"/>
          <w:u w:val="single"/>
        </w:rPr>
        <w:t>Shenango</w:t>
      </w:r>
      <w:proofErr w:type="spellEnd"/>
      <w:r w:rsidR="00F94B44" w:rsidRPr="007F6C93">
        <w:rPr>
          <w:sz w:val="24"/>
          <w:szCs w:val="24"/>
          <w:u w:val="single"/>
        </w:rPr>
        <w:t xml:space="preserve"> Township Board of Supervisors v. Pa. Pub.</w:t>
      </w:r>
      <w:proofErr w:type="gramEnd"/>
      <w:r w:rsidR="00F94B44" w:rsidRPr="007F6C93">
        <w:rPr>
          <w:sz w:val="24"/>
          <w:szCs w:val="24"/>
          <w:u w:val="single"/>
        </w:rPr>
        <w:t xml:space="preserve"> </w:t>
      </w:r>
      <w:proofErr w:type="gramStart"/>
      <w:r w:rsidR="00F94B44" w:rsidRPr="007F6C93">
        <w:rPr>
          <w:sz w:val="24"/>
          <w:szCs w:val="24"/>
          <w:u w:val="single"/>
        </w:rPr>
        <w:t xml:space="preserve">Util. </w:t>
      </w:r>
      <w:proofErr w:type="spellStart"/>
      <w:r w:rsidR="00F94B44" w:rsidRPr="007F6C93">
        <w:rPr>
          <w:sz w:val="24"/>
          <w:szCs w:val="24"/>
          <w:u w:val="single"/>
        </w:rPr>
        <w:t>Comm’n</w:t>
      </w:r>
      <w:proofErr w:type="spellEnd"/>
      <w:r w:rsidR="00451E58">
        <w:rPr>
          <w:sz w:val="24"/>
          <w:szCs w:val="24"/>
        </w:rPr>
        <w:t xml:space="preserve">, 686 A.2d 910 (Pa. </w:t>
      </w:r>
      <w:proofErr w:type="spellStart"/>
      <w:r w:rsidR="00451E58">
        <w:rPr>
          <w:sz w:val="24"/>
          <w:szCs w:val="24"/>
        </w:rPr>
        <w:t>Cmwlth</w:t>
      </w:r>
      <w:proofErr w:type="spellEnd"/>
      <w:r w:rsidR="00451E58">
        <w:rPr>
          <w:sz w:val="24"/>
          <w:szCs w:val="24"/>
        </w:rPr>
        <w:t> </w:t>
      </w:r>
      <w:r w:rsidR="00F94B44" w:rsidRPr="007F6C93">
        <w:rPr>
          <w:sz w:val="24"/>
          <w:szCs w:val="24"/>
        </w:rPr>
        <w:t xml:space="preserve">1996); </w:t>
      </w:r>
      <w:proofErr w:type="spellStart"/>
      <w:r w:rsidR="00F94B44" w:rsidRPr="007F6C93">
        <w:rPr>
          <w:sz w:val="24"/>
          <w:szCs w:val="24"/>
          <w:u w:val="single"/>
        </w:rPr>
        <w:t>Zucker</w:t>
      </w:r>
      <w:proofErr w:type="spellEnd"/>
      <w:r w:rsidR="00F94B44" w:rsidRPr="007F6C93">
        <w:rPr>
          <w:sz w:val="24"/>
          <w:szCs w:val="24"/>
          <w:u w:val="single"/>
        </w:rPr>
        <w:t xml:space="preserve"> v. Pa. Pub.</w:t>
      </w:r>
      <w:proofErr w:type="gramEnd"/>
      <w:r w:rsidR="00F94B44" w:rsidRPr="007F6C93">
        <w:rPr>
          <w:sz w:val="24"/>
          <w:szCs w:val="24"/>
          <w:u w:val="single"/>
        </w:rPr>
        <w:t xml:space="preserve"> Util. </w:t>
      </w:r>
      <w:proofErr w:type="spellStart"/>
      <w:r w:rsidR="00F94B44" w:rsidRPr="007F6C93">
        <w:rPr>
          <w:sz w:val="24"/>
          <w:szCs w:val="24"/>
          <w:u w:val="single"/>
        </w:rPr>
        <w:t>Comm’n</w:t>
      </w:r>
      <w:proofErr w:type="spellEnd"/>
      <w:r w:rsidR="00F94B44" w:rsidRPr="007F6C93">
        <w:rPr>
          <w:sz w:val="24"/>
          <w:szCs w:val="24"/>
        </w:rPr>
        <w:t xml:space="preserve">, 401 A.2d 1377 (Pa. </w:t>
      </w:r>
      <w:proofErr w:type="spellStart"/>
      <w:r w:rsidR="00F94B44" w:rsidRPr="007F6C93">
        <w:rPr>
          <w:sz w:val="24"/>
          <w:szCs w:val="24"/>
        </w:rPr>
        <w:t>Cmwlth</w:t>
      </w:r>
      <w:proofErr w:type="spellEnd"/>
      <w:r w:rsidR="00F94B44" w:rsidRPr="007F6C93">
        <w:rPr>
          <w:sz w:val="24"/>
          <w:szCs w:val="24"/>
        </w:rPr>
        <w:t xml:space="preserve"> 1979);</w:t>
      </w:r>
      <w:r w:rsidR="00F94B44" w:rsidRPr="007F6C93">
        <w:rPr>
          <w:i/>
          <w:sz w:val="24"/>
          <w:szCs w:val="24"/>
        </w:rPr>
        <w:t xml:space="preserve"> see also</w:t>
      </w:r>
      <w:r w:rsidR="00F94B44" w:rsidRPr="007F6C93">
        <w:rPr>
          <w:sz w:val="24"/>
          <w:szCs w:val="24"/>
        </w:rPr>
        <w:t>,</w:t>
      </w:r>
      <w:r w:rsidR="00F94B44" w:rsidRPr="007F6C93">
        <w:rPr>
          <w:i/>
          <w:sz w:val="24"/>
          <w:szCs w:val="24"/>
        </w:rPr>
        <w:t xml:space="preserve"> </w:t>
      </w:r>
      <w:r w:rsidR="00F94B44" w:rsidRPr="007F6C93">
        <w:rPr>
          <w:sz w:val="24"/>
          <w:szCs w:val="24"/>
          <w:u w:val="single"/>
        </w:rPr>
        <w:t>Brockway Glass</w:t>
      </w:r>
      <w:r w:rsidR="00F94B44" w:rsidRPr="007F6C93">
        <w:rPr>
          <w:sz w:val="24"/>
          <w:szCs w:val="24"/>
        </w:rPr>
        <w:t xml:space="preserve">, </w:t>
      </w:r>
      <w:r w:rsidR="00F94B44" w:rsidRPr="007F6C93">
        <w:rPr>
          <w:i/>
          <w:sz w:val="24"/>
          <w:szCs w:val="24"/>
        </w:rPr>
        <w:t>supra</w:t>
      </w:r>
      <w:r w:rsidR="00F94B44" w:rsidRPr="007F6C93">
        <w:rPr>
          <w:sz w:val="24"/>
          <w:szCs w:val="24"/>
        </w:rPr>
        <w:t xml:space="preserve">; 66 </w:t>
      </w:r>
      <w:proofErr w:type="spellStart"/>
      <w:r w:rsidR="00F94B44" w:rsidRPr="007F6C93">
        <w:rPr>
          <w:sz w:val="24"/>
          <w:szCs w:val="24"/>
        </w:rPr>
        <w:t>Pa.C.S</w:t>
      </w:r>
      <w:proofErr w:type="spellEnd"/>
      <w:r w:rsidR="00F94B44" w:rsidRPr="007F6C93">
        <w:rPr>
          <w:sz w:val="24"/>
          <w:szCs w:val="24"/>
        </w:rPr>
        <w:t>. §</w:t>
      </w:r>
      <w:r w:rsidR="00451E58">
        <w:rPr>
          <w:sz w:val="24"/>
          <w:szCs w:val="24"/>
        </w:rPr>
        <w:t xml:space="preserve"> </w:t>
      </w:r>
      <w:r w:rsidR="00F94B44" w:rsidRPr="007F6C93">
        <w:rPr>
          <w:sz w:val="24"/>
          <w:szCs w:val="24"/>
        </w:rPr>
        <w:t>1303 (Adherence to tariffs).</w:t>
      </w:r>
    </w:p>
    <w:p w:rsidR="003B6F8E" w:rsidRPr="007F6C93" w:rsidRDefault="000E4EF7" w:rsidP="00B0000D">
      <w:pPr>
        <w:pStyle w:val="BodyText"/>
        <w:ind w:firstLine="1440"/>
        <w:jc w:val="left"/>
        <w:rPr>
          <w:color w:val="000000"/>
          <w:sz w:val="24"/>
          <w:szCs w:val="24"/>
        </w:rPr>
      </w:pPr>
      <w:r w:rsidRPr="007F6C93">
        <w:rPr>
          <w:sz w:val="24"/>
          <w:szCs w:val="24"/>
        </w:rPr>
        <w:lastRenderedPageBreak/>
        <w:t xml:space="preserve">Section 1407(c) gives a utility three options to follow when an applicant seeks reconnection of service after the company terminated that applicant’s </w:t>
      </w:r>
      <w:r w:rsidR="007E536E" w:rsidRPr="007F6C93">
        <w:rPr>
          <w:sz w:val="24"/>
          <w:szCs w:val="24"/>
        </w:rPr>
        <w:t xml:space="preserve">service for nonpayment.  Ms. </w:t>
      </w:r>
      <w:proofErr w:type="spellStart"/>
      <w:r w:rsidR="000328F6" w:rsidRPr="007F6C93">
        <w:rPr>
          <w:sz w:val="24"/>
          <w:szCs w:val="24"/>
        </w:rPr>
        <w:t>Reinheimer</w:t>
      </w:r>
      <w:proofErr w:type="spellEnd"/>
      <w:r w:rsidR="007E536E" w:rsidRPr="007F6C93">
        <w:rPr>
          <w:sz w:val="24"/>
          <w:szCs w:val="24"/>
        </w:rPr>
        <w:t xml:space="preserve"> falls under the first </w:t>
      </w:r>
      <w:r w:rsidRPr="007F6C93">
        <w:rPr>
          <w:sz w:val="24"/>
          <w:szCs w:val="24"/>
        </w:rPr>
        <w:t>option</w:t>
      </w:r>
      <w:r w:rsidR="007E536E" w:rsidRPr="007F6C93">
        <w:rPr>
          <w:sz w:val="24"/>
          <w:szCs w:val="24"/>
        </w:rPr>
        <w:t>, which</w:t>
      </w:r>
      <w:r w:rsidRPr="007F6C93">
        <w:rPr>
          <w:sz w:val="24"/>
          <w:szCs w:val="24"/>
        </w:rPr>
        <w:t xml:space="preserve"> allows a utility to demand f</w:t>
      </w:r>
      <w:r w:rsidRPr="007F6C93">
        <w:rPr>
          <w:color w:val="000000"/>
          <w:sz w:val="24"/>
          <w:szCs w:val="24"/>
        </w:rPr>
        <w:t>ull payment of any outstanding balance plus reconnection fees</w:t>
      </w:r>
      <w:r w:rsidR="007E536E" w:rsidRPr="007F6C93">
        <w:rPr>
          <w:color w:val="000000"/>
          <w:sz w:val="24"/>
          <w:szCs w:val="24"/>
        </w:rPr>
        <w:t>, regardless of income, when an applicant has defaulted on two or more payment arrangements</w:t>
      </w:r>
      <w:r w:rsidRPr="007F6C93">
        <w:rPr>
          <w:color w:val="000000"/>
          <w:sz w:val="24"/>
          <w:szCs w:val="24"/>
        </w:rPr>
        <w:t>.</w:t>
      </w:r>
      <w:r w:rsidR="007E536E" w:rsidRPr="007F6C93">
        <w:rPr>
          <w:color w:val="000000"/>
          <w:sz w:val="24"/>
          <w:szCs w:val="24"/>
        </w:rPr>
        <w:t xml:space="preserve">  </w:t>
      </w:r>
      <w:proofErr w:type="gramStart"/>
      <w:r w:rsidR="007E536E" w:rsidRPr="007F6C93">
        <w:rPr>
          <w:color w:val="000000"/>
          <w:sz w:val="24"/>
          <w:szCs w:val="24"/>
        </w:rPr>
        <w:t xml:space="preserve">66 </w:t>
      </w:r>
      <w:proofErr w:type="spellStart"/>
      <w:r w:rsidR="007E536E" w:rsidRPr="007F6C93">
        <w:rPr>
          <w:color w:val="000000"/>
          <w:sz w:val="24"/>
          <w:szCs w:val="24"/>
        </w:rPr>
        <w:t>Pa.C.S</w:t>
      </w:r>
      <w:proofErr w:type="spellEnd"/>
      <w:r w:rsidR="007E536E" w:rsidRPr="007F6C93">
        <w:rPr>
          <w:color w:val="000000"/>
          <w:sz w:val="24"/>
          <w:szCs w:val="24"/>
        </w:rPr>
        <w:t>.</w:t>
      </w:r>
      <w:proofErr w:type="gramEnd"/>
      <w:r w:rsidR="007E536E" w:rsidRPr="007F6C93">
        <w:rPr>
          <w:color w:val="000000"/>
          <w:sz w:val="24"/>
          <w:szCs w:val="24"/>
        </w:rPr>
        <w:t xml:space="preserve"> § 1407(c</w:t>
      </w:r>
      <w:proofErr w:type="gramStart"/>
      <w:r w:rsidR="007E536E" w:rsidRPr="007F6C93">
        <w:rPr>
          <w:color w:val="000000"/>
          <w:sz w:val="24"/>
          <w:szCs w:val="24"/>
        </w:rPr>
        <w:t>)(</w:t>
      </w:r>
      <w:proofErr w:type="gramEnd"/>
      <w:r w:rsidR="007E536E" w:rsidRPr="007F6C93">
        <w:rPr>
          <w:color w:val="000000"/>
          <w:sz w:val="24"/>
          <w:szCs w:val="24"/>
        </w:rPr>
        <w:t>2)(</w:t>
      </w:r>
      <w:proofErr w:type="spellStart"/>
      <w:r w:rsidR="007E536E" w:rsidRPr="007F6C93">
        <w:rPr>
          <w:color w:val="000000"/>
          <w:sz w:val="24"/>
          <w:szCs w:val="24"/>
        </w:rPr>
        <w:t>i</w:t>
      </w:r>
      <w:proofErr w:type="spellEnd"/>
      <w:r w:rsidR="007E536E" w:rsidRPr="007F6C93">
        <w:rPr>
          <w:color w:val="000000"/>
          <w:sz w:val="24"/>
          <w:szCs w:val="24"/>
        </w:rPr>
        <w:t xml:space="preserve">).  </w:t>
      </w:r>
      <w:r w:rsidRPr="007F6C93">
        <w:rPr>
          <w:color w:val="000000"/>
          <w:sz w:val="24"/>
          <w:szCs w:val="24"/>
        </w:rPr>
        <w:t>M</w:t>
      </w:r>
      <w:r w:rsidR="007E536E" w:rsidRPr="007F6C93">
        <w:rPr>
          <w:color w:val="000000"/>
          <w:sz w:val="24"/>
          <w:szCs w:val="24"/>
        </w:rPr>
        <w:t xml:space="preserve">s. </w:t>
      </w:r>
      <w:proofErr w:type="spellStart"/>
      <w:r w:rsidR="000328F6" w:rsidRPr="007F6C93">
        <w:rPr>
          <w:color w:val="000000"/>
          <w:sz w:val="24"/>
          <w:szCs w:val="24"/>
        </w:rPr>
        <w:t>Reinheimer</w:t>
      </w:r>
      <w:proofErr w:type="spellEnd"/>
      <w:r w:rsidR="007E536E" w:rsidRPr="007F6C93">
        <w:rPr>
          <w:color w:val="000000"/>
          <w:sz w:val="24"/>
          <w:szCs w:val="24"/>
        </w:rPr>
        <w:t xml:space="preserve"> </w:t>
      </w:r>
      <w:r w:rsidR="007E536E" w:rsidRPr="007F6C93">
        <w:rPr>
          <w:sz w:val="24"/>
          <w:szCs w:val="24"/>
        </w:rPr>
        <w:t xml:space="preserve">defaulted on </w:t>
      </w:r>
      <w:r w:rsidR="000328F6" w:rsidRPr="007F6C93">
        <w:rPr>
          <w:sz w:val="24"/>
          <w:szCs w:val="24"/>
        </w:rPr>
        <w:t>two</w:t>
      </w:r>
      <w:r w:rsidRPr="007F6C93">
        <w:rPr>
          <w:sz w:val="24"/>
          <w:szCs w:val="24"/>
        </w:rPr>
        <w:t xml:space="preserve"> payment agreements with </w:t>
      </w:r>
      <w:r w:rsidR="000328F6" w:rsidRPr="007F6C93">
        <w:rPr>
          <w:sz w:val="24"/>
          <w:szCs w:val="24"/>
        </w:rPr>
        <w:t>Equitable</w:t>
      </w:r>
      <w:r w:rsidR="00380E65" w:rsidRPr="007F6C93">
        <w:rPr>
          <w:sz w:val="24"/>
          <w:szCs w:val="24"/>
        </w:rPr>
        <w:t xml:space="preserve"> and one Commission-issued payment agreement</w:t>
      </w:r>
      <w:r w:rsidRPr="007F6C93">
        <w:rPr>
          <w:sz w:val="24"/>
          <w:szCs w:val="24"/>
        </w:rPr>
        <w:t xml:space="preserve">.  Because of this, </w:t>
      </w:r>
      <w:r w:rsidR="007E536E" w:rsidRPr="007F6C93">
        <w:rPr>
          <w:sz w:val="24"/>
          <w:szCs w:val="24"/>
        </w:rPr>
        <w:t>the Company</w:t>
      </w:r>
      <w:r w:rsidRPr="007F6C93">
        <w:rPr>
          <w:sz w:val="24"/>
          <w:szCs w:val="24"/>
        </w:rPr>
        <w:t xml:space="preserve"> </w:t>
      </w:r>
      <w:r w:rsidR="00A300C8" w:rsidRPr="007F6C93">
        <w:rPr>
          <w:sz w:val="24"/>
          <w:szCs w:val="24"/>
        </w:rPr>
        <w:t xml:space="preserve">is exercising </w:t>
      </w:r>
      <w:r w:rsidRPr="007F6C93">
        <w:rPr>
          <w:sz w:val="24"/>
          <w:szCs w:val="24"/>
        </w:rPr>
        <w:t>its option under Section 1407(c)(2)(</w:t>
      </w:r>
      <w:proofErr w:type="spellStart"/>
      <w:r w:rsidRPr="007F6C93">
        <w:rPr>
          <w:sz w:val="24"/>
          <w:szCs w:val="24"/>
        </w:rPr>
        <w:t>i</w:t>
      </w:r>
      <w:proofErr w:type="spellEnd"/>
      <w:r w:rsidRPr="007F6C93">
        <w:rPr>
          <w:sz w:val="24"/>
          <w:szCs w:val="24"/>
        </w:rPr>
        <w:t>)</w:t>
      </w:r>
      <w:r w:rsidR="00A300C8" w:rsidRPr="007F6C93">
        <w:rPr>
          <w:sz w:val="24"/>
          <w:szCs w:val="24"/>
        </w:rPr>
        <w:t xml:space="preserve"> by requiring </w:t>
      </w:r>
      <w:r w:rsidR="007E536E" w:rsidRPr="007F6C93">
        <w:rPr>
          <w:sz w:val="24"/>
          <w:szCs w:val="24"/>
        </w:rPr>
        <w:t xml:space="preserve">that Ms. </w:t>
      </w:r>
      <w:proofErr w:type="spellStart"/>
      <w:r w:rsidR="000328F6" w:rsidRPr="007F6C93">
        <w:rPr>
          <w:sz w:val="24"/>
          <w:szCs w:val="24"/>
        </w:rPr>
        <w:t>Reinheimer</w:t>
      </w:r>
      <w:proofErr w:type="spellEnd"/>
      <w:r w:rsidRPr="007F6C93">
        <w:rPr>
          <w:sz w:val="24"/>
          <w:szCs w:val="24"/>
        </w:rPr>
        <w:t xml:space="preserve"> pay </w:t>
      </w:r>
      <w:r w:rsidR="007E536E" w:rsidRPr="007F6C93">
        <w:rPr>
          <w:sz w:val="24"/>
          <w:szCs w:val="24"/>
        </w:rPr>
        <w:t>her</w:t>
      </w:r>
      <w:r w:rsidRPr="007F6C93">
        <w:rPr>
          <w:sz w:val="24"/>
          <w:szCs w:val="24"/>
        </w:rPr>
        <w:t xml:space="preserve"> </w:t>
      </w:r>
      <w:r w:rsidRPr="007F6C93">
        <w:rPr>
          <w:color w:val="000000"/>
          <w:sz w:val="24"/>
          <w:szCs w:val="24"/>
        </w:rPr>
        <w:t>outstanding balance</w:t>
      </w:r>
      <w:r w:rsidR="000328F6" w:rsidRPr="007F6C93">
        <w:rPr>
          <w:color w:val="000000"/>
          <w:sz w:val="24"/>
          <w:szCs w:val="24"/>
        </w:rPr>
        <w:t xml:space="preserve"> </w:t>
      </w:r>
      <w:r w:rsidR="00A300C8" w:rsidRPr="007F6C93">
        <w:rPr>
          <w:color w:val="000000"/>
          <w:sz w:val="24"/>
          <w:szCs w:val="24"/>
        </w:rPr>
        <w:t>of $</w:t>
      </w:r>
      <w:r w:rsidR="000328F6" w:rsidRPr="007F6C93">
        <w:rPr>
          <w:color w:val="000000"/>
          <w:sz w:val="24"/>
          <w:szCs w:val="24"/>
        </w:rPr>
        <w:t>1,968.40</w:t>
      </w:r>
      <w:r w:rsidRPr="007F6C93">
        <w:rPr>
          <w:color w:val="000000"/>
          <w:sz w:val="24"/>
          <w:szCs w:val="24"/>
        </w:rPr>
        <w:t xml:space="preserve"> and a reconnection fee</w:t>
      </w:r>
      <w:r w:rsidR="00A300C8" w:rsidRPr="007F6C93">
        <w:rPr>
          <w:color w:val="000000"/>
          <w:sz w:val="24"/>
          <w:szCs w:val="24"/>
        </w:rPr>
        <w:t xml:space="preserve"> of $</w:t>
      </w:r>
      <w:r w:rsidR="000328F6" w:rsidRPr="007F6C93">
        <w:rPr>
          <w:color w:val="000000"/>
          <w:sz w:val="24"/>
          <w:szCs w:val="24"/>
        </w:rPr>
        <w:t>50.00</w:t>
      </w:r>
      <w:r w:rsidRPr="007F6C93">
        <w:rPr>
          <w:color w:val="000000"/>
          <w:sz w:val="24"/>
          <w:szCs w:val="24"/>
        </w:rPr>
        <w:t xml:space="preserve"> before it would reconnect h</w:t>
      </w:r>
      <w:r w:rsidR="00227BD6">
        <w:rPr>
          <w:color w:val="000000"/>
          <w:sz w:val="24"/>
          <w:szCs w:val="24"/>
        </w:rPr>
        <w:t>er</w:t>
      </w:r>
      <w:r w:rsidRPr="007F6C93">
        <w:rPr>
          <w:color w:val="000000"/>
          <w:sz w:val="24"/>
          <w:szCs w:val="24"/>
        </w:rPr>
        <w:t xml:space="preserve"> service.</w:t>
      </w:r>
    </w:p>
    <w:p w:rsidR="003B6F8E" w:rsidRPr="007F6C93" w:rsidRDefault="003B6F8E" w:rsidP="001E7E76">
      <w:pPr>
        <w:pStyle w:val="BodyText"/>
        <w:jc w:val="left"/>
        <w:rPr>
          <w:color w:val="000000"/>
          <w:sz w:val="24"/>
          <w:szCs w:val="24"/>
        </w:rPr>
      </w:pPr>
    </w:p>
    <w:p w:rsidR="003B6F8E" w:rsidRPr="007F6C93" w:rsidRDefault="003B6F8E" w:rsidP="000E4EF7">
      <w:pPr>
        <w:pStyle w:val="BodyText"/>
        <w:jc w:val="left"/>
        <w:rPr>
          <w:color w:val="000000"/>
          <w:sz w:val="24"/>
          <w:szCs w:val="24"/>
        </w:rPr>
      </w:pPr>
      <w:r w:rsidRPr="007F6C93">
        <w:rPr>
          <w:color w:val="000000"/>
          <w:sz w:val="24"/>
          <w:szCs w:val="24"/>
        </w:rPr>
        <w:tab/>
      </w:r>
      <w:r w:rsidRPr="007F6C93">
        <w:rPr>
          <w:color w:val="000000"/>
          <w:sz w:val="24"/>
          <w:szCs w:val="24"/>
        </w:rPr>
        <w:tab/>
        <w:t xml:space="preserve">Additionally, Section 1404 of Chapter 14 allows </w:t>
      </w:r>
      <w:r w:rsidR="000328F6" w:rsidRPr="007F6C93">
        <w:rPr>
          <w:color w:val="000000"/>
          <w:sz w:val="24"/>
          <w:szCs w:val="24"/>
        </w:rPr>
        <w:t>Equitable</w:t>
      </w:r>
      <w:r w:rsidRPr="007F6C93">
        <w:rPr>
          <w:color w:val="000000"/>
          <w:sz w:val="24"/>
          <w:szCs w:val="24"/>
        </w:rPr>
        <w:t xml:space="preserve"> to require payment of a security deposit when the customer’s service was terminated for nonpayment of an undisputed, pas due account balance.  </w:t>
      </w:r>
      <w:proofErr w:type="gramStart"/>
      <w:r w:rsidRPr="007F6C93">
        <w:rPr>
          <w:color w:val="000000"/>
          <w:sz w:val="24"/>
          <w:szCs w:val="24"/>
        </w:rPr>
        <w:t xml:space="preserve">66 </w:t>
      </w:r>
      <w:proofErr w:type="spellStart"/>
      <w:r w:rsidRPr="007F6C93">
        <w:rPr>
          <w:color w:val="000000"/>
          <w:sz w:val="24"/>
          <w:szCs w:val="24"/>
        </w:rPr>
        <w:t>Pa.C.S</w:t>
      </w:r>
      <w:proofErr w:type="spellEnd"/>
      <w:r w:rsidRPr="007F6C93">
        <w:rPr>
          <w:color w:val="000000"/>
          <w:sz w:val="24"/>
          <w:szCs w:val="24"/>
        </w:rPr>
        <w:t>.</w:t>
      </w:r>
      <w:proofErr w:type="gramEnd"/>
      <w:r w:rsidRPr="007F6C93">
        <w:rPr>
          <w:color w:val="000000"/>
          <w:sz w:val="24"/>
          <w:szCs w:val="24"/>
        </w:rPr>
        <w:t xml:space="preserve"> § 1404(a</w:t>
      </w:r>
      <w:proofErr w:type="gramStart"/>
      <w:r w:rsidRPr="007F6C93">
        <w:rPr>
          <w:color w:val="000000"/>
          <w:sz w:val="24"/>
          <w:szCs w:val="24"/>
        </w:rPr>
        <w:t>)(</w:t>
      </w:r>
      <w:proofErr w:type="gramEnd"/>
      <w:r w:rsidRPr="007F6C93">
        <w:rPr>
          <w:color w:val="000000"/>
          <w:sz w:val="24"/>
          <w:szCs w:val="24"/>
        </w:rPr>
        <w:t>1)(</w:t>
      </w:r>
      <w:proofErr w:type="spellStart"/>
      <w:r w:rsidRPr="007F6C93">
        <w:rPr>
          <w:color w:val="000000"/>
          <w:sz w:val="24"/>
          <w:szCs w:val="24"/>
        </w:rPr>
        <w:t>i</w:t>
      </w:r>
      <w:proofErr w:type="spellEnd"/>
      <w:r w:rsidRPr="007F6C93">
        <w:rPr>
          <w:color w:val="000000"/>
          <w:sz w:val="24"/>
          <w:szCs w:val="24"/>
        </w:rPr>
        <w:t>).</w:t>
      </w:r>
      <w:r w:rsidR="00A300C8" w:rsidRPr="007F6C93">
        <w:rPr>
          <w:color w:val="000000"/>
          <w:sz w:val="24"/>
          <w:szCs w:val="24"/>
        </w:rPr>
        <w:t xml:space="preserve">  Consequently, the Company is requiring a payment of $</w:t>
      </w:r>
      <w:r w:rsidR="000328F6" w:rsidRPr="007F6C93">
        <w:rPr>
          <w:color w:val="000000"/>
          <w:sz w:val="24"/>
          <w:szCs w:val="24"/>
        </w:rPr>
        <w:t>106.00</w:t>
      </w:r>
      <w:r w:rsidR="00A300C8" w:rsidRPr="007F6C93">
        <w:rPr>
          <w:color w:val="000000"/>
          <w:sz w:val="24"/>
          <w:szCs w:val="24"/>
        </w:rPr>
        <w:t>, which constitutes half of the security deposit.</w:t>
      </w:r>
    </w:p>
    <w:p w:rsidR="003B6F8E" w:rsidRPr="007F6C93" w:rsidRDefault="003B6F8E" w:rsidP="00416E49">
      <w:pPr>
        <w:pStyle w:val="BodyText"/>
        <w:jc w:val="left"/>
        <w:rPr>
          <w:color w:val="000000"/>
          <w:sz w:val="24"/>
          <w:szCs w:val="24"/>
        </w:rPr>
      </w:pPr>
    </w:p>
    <w:p w:rsidR="003B6F8E" w:rsidRPr="007F6C93" w:rsidRDefault="003B6F8E" w:rsidP="000E4EF7">
      <w:pPr>
        <w:pStyle w:val="BodyText"/>
        <w:jc w:val="left"/>
        <w:rPr>
          <w:color w:val="000000"/>
          <w:sz w:val="24"/>
          <w:szCs w:val="24"/>
        </w:rPr>
      </w:pPr>
      <w:r w:rsidRPr="007F6C93">
        <w:rPr>
          <w:color w:val="000000"/>
          <w:sz w:val="24"/>
          <w:szCs w:val="24"/>
        </w:rPr>
        <w:tab/>
      </w:r>
      <w:r w:rsidRPr="007F6C93">
        <w:rPr>
          <w:color w:val="000000"/>
          <w:sz w:val="24"/>
          <w:szCs w:val="24"/>
        </w:rPr>
        <w:tab/>
        <w:t>Therefore, I find that the Company has correctly a</w:t>
      </w:r>
      <w:r w:rsidR="00036E58" w:rsidRPr="007F6C93">
        <w:rPr>
          <w:color w:val="000000"/>
          <w:sz w:val="24"/>
          <w:szCs w:val="24"/>
        </w:rPr>
        <w:t>pplied the language of Sections </w:t>
      </w:r>
      <w:r w:rsidRPr="007F6C93">
        <w:rPr>
          <w:color w:val="000000"/>
          <w:sz w:val="24"/>
          <w:szCs w:val="24"/>
        </w:rPr>
        <w:t xml:space="preserve">1407 and 1404 </w:t>
      </w:r>
      <w:r w:rsidR="005F5C4C" w:rsidRPr="007F6C93">
        <w:rPr>
          <w:color w:val="000000"/>
          <w:sz w:val="24"/>
          <w:szCs w:val="24"/>
        </w:rPr>
        <w:t xml:space="preserve">in requiring </w:t>
      </w:r>
      <w:r w:rsidRPr="007F6C93">
        <w:rPr>
          <w:color w:val="000000"/>
          <w:sz w:val="24"/>
          <w:szCs w:val="24"/>
        </w:rPr>
        <w:t xml:space="preserve">the Complainant to pay her entire balance, a reconnection fee and </w:t>
      </w:r>
      <w:r w:rsidR="00A300C8" w:rsidRPr="007F6C93">
        <w:rPr>
          <w:color w:val="000000"/>
          <w:sz w:val="24"/>
          <w:szCs w:val="24"/>
        </w:rPr>
        <w:t xml:space="preserve">half of the </w:t>
      </w:r>
      <w:r w:rsidRPr="007F6C93">
        <w:rPr>
          <w:color w:val="000000"/>
          <w:sz w:val="24"/>
          <w:szCs w:val="24"/>
        </w:rPr>
        <w:t>security deposit</w:t>
      </w:r>
      <w:r w:rsidR="00A300C8" w:rsidRPr="007F6C93">
        <w:rPr>
          <w:color w:val="000000"/>
          <w:sz w:val="24"/>
          <w:szCs w:val="24"/>
        </w:rPr>
        <w:t>—a total of $</w:t>
      </w:r>
      <w:r w:rsidR="000328F6" w:rsidRPr="007F6C93">
        <w:rPr>
          <w:color w:val="000000"/>
          <w:sz w:val="24"/>
          <w:szCs w:val="24"/>
        </w:rPr>
        <w:t>2</w:t>
      </w:r>
      <w:r w:rsidR="00227BD6">
        <w:rPr>
          <w:color w:val="000000"/>
          <w:sz w:val="24"/>
          <w:szCs w:val="24"/>
        </w:rPr>
        <w:t>,</w:t>
      </w:r>
      <w:r w:rsidR="000328F6" w:rsidRPr="007F6C93">
        <w:rPr>
          <w:color w:val="000000"/>
          <w:sz w:val="24"/>
          <w:szCs w:val="24"/>
        </w:rPr>
        <w:t>124.40</w:t>
      </w:r>
      <w:r w:rsidR="00A300C8" w:rsidRPr="007F6C93">
        <w:rPr>
          <w:color w:val="000000"/>
          <w:sz w:val="24"/>
          <w:szCs w:val="24"/>
        </w:rPr>
        <w:t xml:space="preserve">—before </w:t>
      </w:r>
      <w:r w:rsidRPr="007F6C93">
        <w:rPr>
          <w:color w:val="000000"/>
          <w:sz w:val="24"/>
          <w:szCs w:val="24"/>
        </w:rPr>
        <w:t>the Company will restore her gas utility service at the Service Address.</w:t>
      </w:r>
    </w:p>
    <w:p w:rsidR="003B6F8E" w:rsidRPr="007F6C93" w:rsidRDefault="003B6F8E" w:rsidP="007623C1">
      <w:pPr>
        <w:pStyle w:val="BodyText"/>
        <w:jc w:val="left"/>
        <w:rPr>
          <w:color w:val="000000"/>
          <w:sz w:val="24"/>
          <w:szCs w:val="24"/>
        </w:rPr>
      </w:pPr>
    </w:p>
    <w:p w:rsidR="000E4EF7" w:rsidRPr="007F6C93" w:rsidRDefault="003B6F8E" w:rsidP="000E4EF7">
      <w:pPr>
        <w:pStyle w:val="BodyText"/>
        <w:jc w:val="left"/>
        <w:rPr>
          <w:color w:val="000000"/>
          <w:sz w:val="24"/>
          <w:szCs w:val="24"/>
          <w:u w:val="single"/>
        </w:rPr>
      </w:pPr>
      <w:r w:rsidRPr="007F6C93">
        <w:rPr>
          <w:color w:val="000000"/>
          <w:sz w:val="24"/>
          <w:szCs w:val="24"/>
          <w:u w:val="single"/>
        </w:rPr>
        <w:t>Payment Agreement</w:t>
      </w:r>
    </w:p>
    <w:p w:rsidR="00832141" w:rsidRPr="007F6C93" w:rsidRDefault="00832141" w:rsidP="00485FC0">
      <w:pPr>
        <w:pStyle w:val="BodyText"/>
        <w:jc w:val="left"/>
        <w:rPr>
          <w:color w:val="000000"/>
          <w:sz w:val="24"/>
          <w:szCs w:val="24"/>
        </w:rPr>
      </w:pPr>
    </w:p>
    <w:p w:rsidR="00AD5D3B" w:rsidRPr="007F6C93" w:rsidRDefault="007E536E" w:rsidP="00832141">
      <w:pPr>
        <w:pStyle w:val="BodyText"/>
        <w:jc w:val="left"/>
        <w:rPr>
          <w:sz w:val="24"/>
          <w:szCs w:val="24"/>
        </w:rPr>
      </w:pPr>
      <w:r w:rsidRPr="007F6C93">
        <w:rPr>
          <w:color w:val="000000"/>
          <w:sz w:val="24"/>
          <w:szCs w:val="24"/>
        </w:rPr>
        <w:tab/>
      </w:r>
      <w:r w:rsidRPr="007F6C93">
        <w:rPr>
          <w:color w:val="000000"/>
          <w:sz w:val="24"/>
          <w:szCs w:val="24"/>
        </w:rPr>
        <w:tab/>
      </w:r>
      <w:r w:rsidR="00825C26" w:rsidRPr="007F6C93">
        <w:rPr>
          <w:color w:val="000000"/>
          <w:sz w:val="24"/>
          <w:szCs w:val="24"/>
        </w:rPr>
        <w:t xml:space="preserve">While Section 1407 sets forth the terms a utility may impose upon a customer seeking restoration of service, the </w:t>
      </w:r>
      <w:r w:rsidRPr="007F6C93">
        <w:rPr>
          <w:color w:val="000000"/>
          <w:sz w:val="24"/>
          <w:szCs w:val="24"/>
        </w:rPr>
        <w:t xml:space="preserve">Commission held in </w:t>
      </w:r>
      <w:r w:rsidRPr="007F6C93">
        <w:rPr>
          <w:color w:val="000000"/>
          <w:sz w:val="24"/>
          <w:szCs w:val="24"/>
          <w:u w:val="single"/>
        </w:rPr>
        <w:t>Crawford v. National Fuel Gas Distribution Corp</w:t>
      </w:r>
      <w:r w:rsidR="00825C26" w:rsidRPr="007F6C93">
        <w:rPr>
          <w:color w:val="000000"/>
          <w:sz w:val="24"/>
          <w:szCs w:val="24"/>
          <w:u w:val="single"/>
        </w:rPr>
        <w:t>oration</w:t>
      </w:r>
      <w:r w:rsidRPr="007F6C93">
        <w:rPr>
          <w:color w:val="000000"/>
          <w:sz w:val="24"/>
          <w:szCs w:val="24"/>
        </w:rPr>
        <w:t xml:space="preserve"> that Section 1407(c) “in no way divests the Commission of its duty to act as the final arbitrator of a utility customer’s rights with respect to payment disputes</w:t>
      </w:r>
      <w:r w:rsidR="00832141" w:rsidRPr="007F6C93">
        <w:rPr>
          <w:color w:val="000000"/>
          <w:sz w:val="24"/>
          <w:szCs w:val="24"/>
        </w:rPr>
        <w:t>.</w:t>
      </w:r>
      <w:r w:rsidRPr="007F6C93">
        <w:rPr>
          <w:color w:val="000000"/>
          <w:sz w:val="24"/>
          <w:szCs w:val="24"/>
        </w:rPr>
        <w:t>”</w:t>
      </w:r>
      <w:r w:rsidR="00832141" w:rsidRPr="007F6C93">
        <w:rPr>
          <w:color w:val="000000"/>
          <w:sz w:val="24"/>
          <w:szCs w:val="24"/>
        </w:rPr>
        <w:t xml:space="preserve">  Docket No. C-20066348 at 14 (Order entered December 6, 2007) (</w:t>
      </w:r>
      <w:r w:rsidR="00832141" w:rsidRPr="007F6C93">
        <w:rPr>
          <w:color w:val="000000"/>
          <w:sz w:val="24"/>
          <w:szCs w:val="24"/>
          <w:u w:val="single"/>
        </w:rPr>
        <w:t>Crawford</w:t>
      </w:r>
      <w:r w:rsidR="00832141" w:rsidRPr="007F6C93">
        <w:rPr>
          <w:color w:val="000000"/>
          <w:sz w:val="24"/>
          <w:szCs w:val="24"/>
        </w:rPr>
        <w:t>).  The Commission has authority under Section 1405 of the Code to establish a payment agreement for a customer who was lawfully disconnected for nonpayment.</w:t>
      </w:r>
      <w:r w:rsidR="002C3BF1" w:rsidRPr="007F6C93">
        <w:rPr>
          <w:color w:val="000000"/>
          <w:sz w:val="24"/>
          <w:szCs w:val="24"/>
        </w:rPr>
        <w:t xml:space="preserve">  Section 1405</w:t>
      </w:r>
      <w:r w:rsidR="00825C26" w:rsidRPr="007F6C93">
        <w:rPr>
          <w:color w:val="000000"/>
          <w:sz w:val="24"/>
          <w:szCs w:val="24"/>
        </w:rPr>
        <w:t xml:space="preserve"> </w:t>
      </w:r>
      <w:r w:rsidR="002C3BF1" w:rsidRPr="007F6C93">
        <w:rPr>
          <w:color w:val="000000"/>
          <w:sz w:val="24"/>
          <w:szCs w:val="24"/>
        </w:rPr>
        <w:t xml:space="preserve">reads, </w:t>
      </w:r>
      <w:r w:rsidR="000228C2" w:rsidRPr="007F6C93">
        <w:rPr>
          <w:sz w:val="24"/>
          <w:szCs w:val="24"/>
        </w:rPr>
        <w:t>in pertinent part:</w:t>
      </w:r>
    </w:p>
    <w:p w:rsidR="00F56175" w:rsidRDefault="00F56175" w:rsidP="007623C1">
      <w:pPr>
        <w:spacing w:line="360" w:lineRule="auto"/>
        <w:rPr>
          <w:sz w:val="24"/>
          <w:szCs w:val="24"/>
        </w:rPr>
      </w:pPr>
    </w:p>
    <w:p w:rsidR="00227BD6" w:rsidRPr="007F6C93" w:rsidRDefault="00227BD6" w:rsidP="007623C1">
      <w:pPr>
        <w:spacing w:line="360" w:lineRule="auto"/>
        <w:rPr>
          <w:sz w:val="24"/>
          <w:szCs w:val="24"/>
        </w:rPr>
      </w:pPr>
    </w:p>
    <w:p w:rsidR="00AD5D3B" w:rsidRPr="007F6C93" w:rsidRDefault="00AD5D3B" w:rsidP="00F40401">
      <w:pPr>
        <w:spacing w:line="360" w:lineRule="auto"/>
        <w:rPr>
          <w:sz w:val="24"/>
          <w:szCs w:val="24"/>
        </w:rPr>
      </w:pPr>
      <w:r w:rsidRPr="007F6C93">
        <w:rPr>
          <w:sz w:val="24"/>
          <w:szCs w:val="24"/>
        </w:rPr>
        <w:lastRenderedPageBreak/>
        <w:tab/>
      </w:r>
      <w:r w:rsidRPr="007F6C93">
        <w:rPr>
          <w:sz w:val="24"/>
          <w:szCs w:val="24"/>
        </w:rPr>
        <w:tab/>
        <w:t>§ 1405.  Payment agreements</w:t>
      </w:r>
    </w:p>
    <w:p w:rsidR="00AD5D3B" w:rsidRPr="007F6C93" w:rsidRDefault="00AD5D3B" w:rsidP="00F40401">
      <w:pPr>
        <w:ind w:left="1440" w:right="1440"/>
        <w:rPr>
          <w:sz w:val="24"/>
          <w:szCs w:val="24"/>
        </w:rPr>
      </w:pPr>
      <w:r w:rsidRPr="007F6C93">
        <w:rPr>
          <w:sz w:val="24"/>
          <w:szCs w:val="24"/>
        </w:rPr>
        <w:t xml:space="preserve">(a) </w:t>
      </w:r>
      <w:r w:rsidR="00225AD8" w:rsidRPr="007F6C93">
        <w:rPr>
          <w:sz w:val="24"/>
          <w:szCs w:val="24"/>
        </w:rPr>
        <w:t>General rule</w:t>
      </w:r>
      <w:r w:rsidRPr="007F6C93">
        <w:rPr>
          <w:sz w:val="24"/>
          <w:szCs w:val="24"/>
        </w:rPr>
        <w:t xml:space="preserve">. – The commission is authorized to investigate complaints regarding payment disputes between a public utility, applicants and customers.  The commission is authorized to establish payment agreements between a public utility, customers and </w:t>
      </w:r>
      <w:r w:rsidRPr="007F6C93">
        <w:rPr>
          <w:b/>
          <w:sz w:val="24"/>
          <w:szCs w:val="24"/>
        </w:rPr>
        <w:t>applicants</w:t>
      </w:r>
      <w:r w:rsidRPr="007F6C93">
        <w:rPr>
          <w:sz w:val="24"/>
          <w:szCs w:val="24"/>
        </w:rPr>
        <w:t xml:space="preserve"> within the limits established by this chapter.</w:t>
      </w:r>
    </w:p>
    <w:p w:rsidR="00AD5D3B" w:rsidRPr="007F6C93" w:rsidRDefault="00AD5D3B" w:rsidP="009B7440">
      <w:pPr>
        <w:rPr>
          <w:sz w:val="24"/>
          <w:szCs w:val="24"/>
        </w:rPr>
      </w:pPr>
    </w:p>
    <w:p w:rsidR="00832141" w:rsidRPr="007F6C93" w:rsidRDefault="009B7440" w:rsidP="00832141">
      <w:pPr>
        <w:spacing w:line="360" w:lineRule="auto"/>
        <w:rPr>
          <w:sz w:val="24"/>
          <w:szCs w:val="24"/>
        </w:rPr>
      </w:pPr>
      <w:proofErr w:type="gramStart"/>
      <w:r w:rsidRPr="007F6C93">
        <w:rPr>
          <w:sz w:val="24"/>
          <w:szCs w:val="24"/>
        </w:rPr>
        <w:t xml:space="preserve">66 </w:t>
      </w:r>
      <w:proofErr w:type="spellStart"/>
      <w:r w:rsidRPr="007F6C93">
        <w:rPr>
          <w:sz w:val="24"/>
          <w:szCs w:val="24"/>
        </w:rPr>
        <w:t>Pa.</w:t>
      </w:r>
      <w:r w:rsidR="00AD5D3B" w:rsidRPr="007F6C93">
        <w:rPr>
          <w:sz w:val="24"/>
          <w:szCs w:val="24"/>
        </w:rPr>
        <w:t>C.S</w:t>
      </w:r>
      <w:proofErr w:type="spellEnd"/>
      <w:r w:rsidR="00AD5D3B" w:rsidRPr="007F6C93">
        <w:rPr>
          <w:sz w:val="24"/>
          <w:szCs w:val="24"/>
        </w:rPr>
        <w:t>.</w:t>
      </w:r>
      <w:proofErr w:type="gramEnd"/>
      <w:r w:rsidR="00AD5D3B" w:rsidRPr="007F6C93">
        <w:rPr>
          <w:sz w:val="24"/>
          <w:szCs w:val="24"/>
        </w:rPr>
        <w:t xml:space="preserve"> § 1405(a) (Emphasis added).</w:t>
      </w:r>
      <w:r w:rsidR="00825C26" w:rsidRPr="007F6C93">
        <w:rPr>
          <w:sz w:val="24"/>
          <w:szCs w:val="24"/>
        </w:rPr>
        <w:t xml:space="preserve">  Further, while the Commission has the authority to establish a payment agreement under Section 1405, the Commission exercises that authority judiciously.  In </w:t>
      </w:r>
      <w:r w:rsidR="00825C26" w:rsidRPr="007F6C93">
        <w:rPr>
          <w:sz w:val="24"/>
          <w:szCs w:val="24"/>
          <w:u w:val="single"/>
        </w:rPr>
        <w:t xml:space="preserve">Moses </w:t>
      </w:r>
      <w:proofErr w:type="spellStart"/>
      <w:r w:rsidR="00825C26" w:rsidRPr="007F6C93">
        <w:rPr>
          <w:sz w:val="24"/>
          <w:szCs w:val="24"/>
          <w:u w:val="single"/>
        </w:rPr>
        <w:t>Rogito</w:t>
      </w:r>
      <w:proofErr w:type="spellEnd"/>
      <w:r w:rsidR="00825C26" w:rsidRPr="007F6C93">
        <w:rPr>
          <w:sz w:val="24"/>
          <w:szCs w:val="24"/>
          <w:u w:val="single"/>
        </w:rPr>
        <w:t xml:space="preserve"> v. UGI Utilities, Inc. – Gas Division, Complainant Appellant</w:t>
      </w:r>
      <w:r w:rsidR="002B3079" w:rsidRPr="007F6C93">
        <w:rPr>
          <w:sz w:val="24"/>
          <w:szCs w:val="24"/>
        </w:rPr>
        <w:t>, the Commission stated:</w:t>
      </w:r>
    </w:p>
    <w:p w:rsidR="002B3079" w:rsidRPr="007F6C93" w:rsidRDefault="002B3079" w:rsidP="00811F03">
      <w:pPr>
        <w:spacing w:line="360" w:lineRule="auto"/>
        <w:rPr>
          <w:sz w:val="24"/>
          <w:szCs w:val="24"/>
        </w:rPr>
      </w:pPr>
    </w:p>
    <w:p w:rsidR="00832141" w:rsidRPr="007F6C93" w:rsidRDefault="00832141" w:rsidP="00832141">
      <w:pPr>
        <w:ind w:left="1440" w:right="1440"/>
        <w:rPr>
          <w:sz w:val="24"/>
          <w:szCs w:val="24"/>
        </w:rPr>
      </w:pPr>
      <w:r w:rsidRPr="007F6C93">
        <w:rPr>
          <w:sz w:val="24"/>
          <w:szCs w:val="24"/>
        </w:rPr>
        <w:t xml:space="preserve">In </w:t>
      </w:r>
      <w:r w:rsidRPr="007F6C93">
        <w:rPr>
          <w:sz w:val="24"/>
          <w:szCs w:val="24"/>
          <w:u w:val="single"/>
        </w:rPr>
        <w:t>Crawford</w:t>
      </w:r>
      <w:r w:rsidRPr="007F6C93">
        <w:rPr>
          <w:sz w:val="24"/>
          <w:szCs w:val="24"/>
        </w:rPr>
        <w:t xml:space="preserve"> we emphasized that, while the Commission has the authority to establish a payment agreement when a utility has lawfully terminated a customer for nonpayment, the Commission would exercise this authority very judiciously.  We stated, “[s]</w:t>
      </w:r>
      <w:proofErr w:type="spellStart"/>
      <w:r w:rsidRPr="007F6C93">
        <w:rPr>
          <w:sz w:val="24"/>
          <w:szCs w:val="24"/>
        </w:rPr>
        <w:t>pecifically</w:t>
      </w:r>
      <w:proofErr w:type="spellEnd"/>
      <w:r w:rsidRPr="007F6C93">
        <w:rPr>
          <w:sz w:val="24"/>
          <w:szCs w:val="24"/>
        </w:rPr>
        <w:t>, this Commission should exercise its discretion only on behalf of customers who have demonstrated some evidence of good faith efforts to pay their utility bills, or who have experienced a significant change of circumstance outside of their control.”</w:t>
      </w:r>
    </w:p>
    <w:p w:rsidR="00832141" w:rsidRPr="007F6C93" w:rsidRDefault="00832141" w:rsidP="00832141">
      <w:pPr>
        <w:ind w:left="1440" w:right="1440"/>
        <w:rPr>
          <w:sz w:val="24"/>
          <w:szCs w:val="24"/>
        </w:rPr>
      </w:pPr>
    </w:p>
    <w:p w:rsidR="00832141" w:rsidRPr="007F6C93" w:rsidRDefault="00832141" w:rsidP="00832141">
      <w:pPr>
        <w:spacing w:line="360" w:lineRule="auto"/>
        <w:rPr>
          <w:sz w:val="24"/>
          <w:szCs w:val="24"/>
        </w:rPr>
      </w:pPr>
      <w:r w:rsidRPr="007F6C93">
        <w:rPr>
          <w:sz w:val="24"/>
          <w:szCs w:val="24"/>
        </w:rPr>
        <w:t>Docket No. F-02263457 at 4-5 (Opinion and Order entered December 3, 2008) (</w:t>
      </w:r>
      <w:r w:rsidRPr="007F6C93">
        <w:rPr>
          <w:i/>
          <w:sz w:val="24"/>
          <w:szCs w:val="24"/>
        </w:rPr>
        <w:t>citing</w:t>
      </w:r>
      <w:r w:rsidRPr="007F6C93">
        <w:rPr>
          <w:sz w:val="24"/>
          <w:szCs w:val="24"/>
        </w:rPr>
        <w:t xml:space="preserve"> </w:t>
      </w:r>
      <w:r w:rsidRPr="007F6C93">
        <w:rPr>
          <w:sz w:val="24"/>
          <w:szCs w:val="24"/>
          <w:u w:val="single"/>
        </w:rPr>
        <w:t>Crawford</w:t>
      </w:r>
      <w:r w:rsidRPr="007F6C93">
        <w:rPr>
          <w:sz w:val="24"/>
          <w:szCs w:val="24"/>
        </w:rPr>
        <w:t xml:space="preserve"> at 15-16).</w:t>
      </w:r>
    </w:p>
    <w:p w:rsidR="00825C26" w:rsidRPr="007F6C93" w:rsidRDefault="00825C26" w:rsidP="00EB0D48">
      <w:pPr>
        <w:spacing w:line="360" w:lineRule="auto"/>
        <w:rPr>
          <w:sz w:val="24"/>
          <w:szCs w:val="24"/>
        </w:rPr>
      </w:pPr>
    </w:p>
    <w:p w:rsidR="00E654B3" w:rsidRPr="007F6C93" w:rsidRDefault="00825C26" w:rsidP="00E654B3">
      <w:pPr>
        <w:spacing w:line="360" w:lineRule="auto"/>
        <w:ind w:firstLine="1440"/>
        <w:rPr>
          <w:sz w:val="24"/>
          <w:szCs w:val="24"/>
        </w:rPr>
      </w:pPr>
      <w:r w:rsidRPr="007F6C93">
        <w:rPr>
          <w:sz w:val="24"/>
          <w:szCs w:val="24"/>
        </w:rPr>
        <w:t>Here, the Complainant has not made a good faith effort to pay her gas</w:t>
      </w:r>
      <w:r w:rsidR="003C5B38" w:rsidRPr="007F6C93">
        <w:rPr>
          <w:sz w:val="24"/>
          <w:szCs w:val="24"/>
        </w:rPr>
        <w:t xml:space="preserve"> utility bills.  </w:t>
      </w:r>
      <w:r w:rsidR="000328F6" w:rsidRPr="007F6C93">
        <w:rPr>
          <w:sz w:val="24"/>
          <w:szCs w:val="24"/>
        </w:rPr>
        <w:t xml:space="preserve">Since February 21, 2012, Complainant has made only four (4) payments.  Complainant’s last payment was made on November 15, 2013.  Exhibit A.  </w:t>
      </w:r>
      <w:r w:rsidR="003C5B38" w:rsidRPr="007F6C93">
        <w:rPr>
          <w:sz w:val="24"/>
          <w:szCs w:val="24"/>
        </w:rPr>
        <w:t xml:space="preserve">Additionally, since </w:t>
      </w:r>
      <w:r w:rsidR="000328F6" w:rsidRPr="007F6C93">
        <w:rPr>
          <w:sz w:val="24"/>
          <w:szCs w:val="24"/>
        </w:rPr>
        <w:t>April 2</w:t>
      </w:r>
      <w:r w:rsidR="00424BB8">
        <w:rPr>
          <w:sz w:val="24"/>
          <w:szCs w:val="24"/>
        </w:rPr>
        <w:t xml:space="preserve">, </w:t>
      </w:r>
      <w:r w:rsidR="003C5B38" w:rsidRPr="007F6C93">
        <w:rPr>
          <w:sz w:val="24"/>
          <w:szCs w:val="24"/>
        </w:rPr>
        <w:t>2012, the Complainant</w:t>
      </w:r>
      <w:r w:rsidR="00227BD6">
        <w:rPr>
          <w:sz w:val="24"/>
          <w:szCs w:val="24"/>
        </w:rPr>
        <w:t xml:space="preserve"> has </w:t>
      </w:r>
      <w:r w:rsidR="003C5B38" w:rsidRPr="007F6C93">
        <w:rPr>
          <w:sz w:val="24"/>
          <w:szCs w:val="24"/>
        </w:rPr>
        <w:t xml:space="preserve">received </w:t>
      </w:r>
      <w:r w:rsidR="000328F6" w:rsidRPr="007F6C93">
        <w:rPr>
          <w:sz w:val="24"/>
          <w:szCs w:val="24"/>
        </w:rPr>
        <w:t>three (3)</w:t>
      </w:r>
      <w:r w:rsidR="003C5B38" w:rsidRPr="007F6C93">
        <w:rPr>
          <w:sz w:val="24"/>
          <w:szCs w:val="24"/>
        </w:rPr>
        <w:t xml:space="preserve"> payment agreements on her account – </w:t>
      </w:r>
      <w:r w:rsidR="000328F6" w:rsidRPr="007F6C93">
        <w:rPr>
          <w:sz w:val="24"/>
          <w:szCs w:val="24"/>
        </w:rPr>
        <w:t>two (2</w:t>
      </w:r>
      <w:r w:rsidR="003C5B38" w:rsidRPr="007F6C93">
        <w:rPr>
          <w:sz w:val="24"/>
          <w:szCs w:val="24"/>
        </w:rPr>
        <w:t xml:space="preserve">) from Respondent and one (1) from the Commission.  </w:t>
      </w:r>
      <w:r w:rsidR="000328F6" w:rsidRPr="007F6C93">
        <w:rPr>
          <w:sz w:val="24"/>
          <w:szCs w:val="24"/>
        </w:rPr>
        <w:t>Exhibit B.  Equitable</w:t>
      </w:r>
      <w:r w:rsidR="003C5B38" w:rsidRPr="007F6C93">
        <w:rPr>
          <w:sz w:val="24"/>
          <w:szCs w:val="24"/>
        </w:rPr>
        <w:t xml:space="preserve"> entered into payment arrangements with the Complainant on </w:t>
      </w:r>
      <w:r w:rsidR="000328F6" w:rsidRPr="007F6C93">
        <w:rPr>
          <w:sz w:val="24"/>
          <w:szCs w:val="24"/>
        </w:rPr>
        <w:t>April 2, 2012, and July 4, 2012</w:t>
      </w:r>
      <w:r w:rsidR="003C5B38" w:rsidRPr="007F6C93">
        <w:rPr>
          <w:sz w:val="24"/>
          <w:szCs w:val="24"/>
        </w:rPr>
        <w:t xml:space="preserve">.  </w:t>
      </w:r>
      <w:r w:rsidR="000328F6" w:rsidRPr="007F6C93">
        <w:rPr>
          <w:sz w:val="24"/>
          <w:szCs w:val="24"/>
          <w:u w:val="single"/>
        </w:rPr>
        <w:t>Id.</w:t>
      </w:r>
      <w:r w:rsidR="003C5B38" w:rsidRPr="007F6C93">
        <w:rPr>
          <w:sz w:val="24"/>
          <w:szCs w:val="24"/>
        </w:rPr>
        <w:t xml:space="preserve">  </w:t>
      </w:r>
      <w:r w:rsidR="000328F6" w:rsidRPr="007F6C93">
        <w:rPr>
          <w:sz w:val="24"/>
          <w:szCs w:val="24"/>
        </w:rPr>
        <w:t xml:space="preserve">The Complainant received a Commission-issued payment arrangement that was implemented by the Company on </w:t>
      </w:r>
      <w:r w:rsidR="00DF4750">
        <w:rPr>
          <w:sz w:val="24"/>
          <w:szCs w:val="24"/>
        </w:rPr>
        <w:t>October 29, </w:t>
      </w:r>
      <w:r w:rsidR="000328F6" w:rsidRPr="007F6C93">
        <w:rPr>
          <w:sz w:val="24"/>
          <w:szCs w:val="24"/>
        </w:rPr>
        <w:t xml:space="preserve">2012.  </w:t>
      </w:r>
      <w:r w:rsidR="000328F6" w:rsidRPr="007F6C93">
        <w:rPr>
          <w:sz w:val="24"/>
          <w:szCs w:val="24"/>
          <w:u w:val="single"/>
        </w:rPr>
        <w:t>Id.</w:t>
      </w:r>
      <w:r w:rsidR="000328F6" w:rsidRPr="007F6C93">
        <w:rPr>
          <w:sz w:val="24"/>
          <w:szCs w:val="24"/>
        </w:rPr>
        <w:t xml:space="preserve">  </w:t>
      </w:r>
      <w:r w:rsidR="003C5B38" w:rsidRPr="007F6C93">
        <w:rPr>
          <w:sz w:val="24"/>
          <w:szCs w:val="24"/>
        </w:rPr>
        <w:t xml:space="preserve">The Complainant defaulted on all </w:t>
      </w:r>
      <w:r w:rsidR="000328F6" w:rsidRPr="007F6C93">
        <w:rPr>
          <w:sz w:val="24"/>
          <w:szCs w:val="24"/>
        </w:rPr>
        <w:t>three</w:t>
      </w:r>
      <w:r w:rsidR="003C5B38" w:rsidRPr="007F6C93">
        <w:rPr>
          <w:sz w:val="24"/>
          <w:szCs w:val="24"/>
        </w:rPr>
        <w:t xml:space="preserve"> payment agreements.  The record reflects that Complainant has </w:t>
      </w:r>
      <w:r w:rsidR="00E654B3" w:rsidRPr="007F6C93">
        <w:rPr>
          <w:sz w:val="24"/>
          <w:szCs w:val="24"/>
        </w:rPr>
        <w:t xml:space="preserve">not </w:t>
      </w:r>
      <w:r w:rsidR="003C5B38" w:rsidRPr="007F6C93">
        <w:rPr>
          <w:sz w:val="24"/>
          <w:szCs w:val="24"/>
        </w:rPr>
        <w:t>experienced a significant change in circumstances that were outside her control</w:t>
      </w:r>
      <w:r w:rsidR="00E654B3" w:rsidRPr="007F6C93">
        <w:rPr>
          <w:sz w:val="24"/>
          <w:szCs w:val="24"/>
        </w:rPr>
        <w:t>.</w:t>
      </w:r>
    </w:p>
    <w:p w:rsidR="00EA52AE" w:rsidRPr="007F6C93" w:rsidRDefault="00EA52AE" w:rsidP="00E654B3">
      <w:pPr>
        <w:spacing w:line="360" w:lineRule="auto"/>
        <w:ind w:firstLine="1440"/>
        <w:rPr>
          <w:sz w:val="24"/>
          <w:szCs w:val="24"/>
        </w:rPr>
      </w:pPr>
    </w:p>
    <w:p w:rsidR="00EA52AE" w:rsidRPr="007F6C93" w:rsidRDefault="00EA52AE" w:rsidP="00EA52AE">
      <w:pPr>
        <w:pStyle w:val="FootnoteText"/>
        <w:keepNext/>
        <w:keepLines/>
        <w:spacing w:line="360" w:lineRule="auto"/>
        <w:ind w:firstLine="1440"/>
        <w:rPr>
          <w:sz w:val="24"/>
          <w:szCs w:val="24"/>
        </w:rPr>
      </w:pPr>
      <w:r w:rsidRPr="007F6C93">
        <w:rPr>
          <w:sz w:val="24"/>
          <w:szCs w:val="24"/>
        </w:rPr>
        <w:lastRenderedPageBreak/>
        <w:t xml:space="preserve">Complainant is also precluded from receiving a payment arrangement under </w:t>
      </w:r>
      <w:r w:rsidR="003368AF" w:rsidRPr="007F6C93">
        <w:rPr>
          <w:sz w:val="24"/>
          <w:szCs w:val="24"/>
        </w:rPr>
        <w:t xml:space="preserve">66 </w:t>
      </w:r>
      <w:proofErr w:type="spellStart"/>
      <w:r w:rsidR="003368AF" w:rsidRPr="007F6C93">
        <w:rPr>
          <w:sz w:val="24"/>
          <w:szCs w:val="24"/>
        </w:rPr>
        <w:t>Pa.C.S</w:t>
      </w:r>
      <w:proofErr w:type="spellEnd"/>
      <w:r w:rsidR="003368AF" w:rsidRPr="007F6C93">
        <w:rPr>
          <w:sz w:val="24"/>
          <w:szCs w:val="24"/>
        </w:rPr>
        <w:t xml:space="preserve">. </w:t>
      </w:r>
      <w:proofErr w:type="gramStart"/>
      <w:r w:rsidRPr="007F6C93">
        <w:rPr>
          <w:sz w:val="24"/>
          <w:szCs w:val="24"/>
        </w:rPr>
        <w:t>Section 1405(d)</w:t>
      </w:r>
      <w:r w:rsidR="003368AF" w:rsidRPr="007F6C93">
        <w:rPr>
          <w:sz w:val="24"/>
          <w:szCs w:val="24"/>
        </w:rPr>
        <w:t>.</w:t>
      </w:r>
      <w:proofErr w:type="gramEnd"/>
      <w:r w:rsidR="003368AF" w:rsidRPr="007F6C93">
        <w:rPr>
          <w:sz w:val="24"/>
          <w:szCs w:val="24"/>
        </w:rPr>
        <w:t xml:space="preserve">  Section 1405(d)</w:t>
      </w:r>
      <w:r w:rsidRPr="007F6C93">
        <w:rPr>
          <w:sz w:val="24"/>
          <w:szCs w:val="24"/>
        </w:rPr>
        <w:t xml:space="preserve"> states:</w:t>
      </w:r>
    </w:p>
    <w:p w:rsidR="00EA52AE" w:rsidRPr="007F6C93" w:rsidRDefault="00EA52AE" w:rsidP="0074427B">
      <w:pPr>
        <w:pStyle w:val="FootnoteText"/>
        <w:keepNext/>
        <w:keepLines/>
        <w:spacing w:line="360" w:lineRule="auto"/>
        <w:rPr>
          <w:sz w:val="24"/>
          <w:szCs w:val="24"/>
        </w:rPr>
      </w:pPr>
    </w:p>
    <w:p w:rsidR="00EA52AE" w:rsidRPr="007F6C93" w:rsidRDefault="00EA52AE" w:rsidP="00EA52AE">
      <w:pPr>
        <w:pStyle w:val="FootnoteText"/>
        <w:keepNext/>
        <w:keepLines/>
        <w:ind w:left="1440" w:right="1440"/>
        <w:rPr>
          <w:sz w:val="24"/>
          <w:szCs w:val="24"/>
        </w:rPr>
      </w:pPr>
      <w:r w:rsidRPr="007F6C93">
        <w:rPr>
          <w:sz w:val="24"/>
          <w:szCs w:val="24"/>
        </w:rPr>
        <w:t xml:space="preserve">(d) </w:t>
      </w:r>
      <w:r w:rsidRPr="007F6C93">
        <w:rPr>
          <w:b/>
          <w:sz w:val="24"/>
          <w:szCs w:val="24"/>
        </w:rPr>
        <w:t>Number of payment agreements.—</w:t>
      </w:r>
      <w:proofErr w:type="gramStart"/>
      <w:r w:rsidRPr="007F6C93">
        <w:rPr>
          <w:sz w:val="24"/>
          <w:szCs w:val="24"/>
        </w:rPr>
        <w:t>Absent</w:t>
      </w:r>
      <w:proofErr w:type="gramEnd"/>
      <w:r w:rsidRPr="007F6C93">
        <w:rPr>
          <w:sz w:val="24"/>
          <w:szCs w:val="24"/>
        </w:rPr>
        <w:t xml:space="preserve">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EA52AE" w:rsidRPr="007F6C93" w:rsidRDefault="00EA52AE" w:rsidP="00EA52AE">
      <w:pPr>
        <w:pStyle w:val="FootnoteText"/>
        <w:keepNext/>
        <w:keepLines/>
        <w:rPr>
          <w:sz w:val="24"/>
          <w:szCs w:val="24"/>
        </w:rPr>
      </w:pPr>
    </w:p>
    <w:p w:rsidR="00EA52AE" w:rsidRPr="007F6C93" w:rsidRDefault="00EA52AE" w:rsidP="00EA52AE">
      <w:pPr>
        <w:pStyle w:val="FootnoteText"/>
        <w:keepNext/>
        <w:keepLines/>
        <w:spacing w:line="360" w:lineRule="auto"/>
        <w:rPr>
          <w:sz w:val="24"/>
          <w:szCs w:val="24"/>
        </w:rPr>
      </w:pPr>
      <w:proofErr w:type="gramStart"/>
      <w:r w:rsidRPr="007F6C93">
        <w:rPr>
          <w:sz w:val="24"/>
          <w:szCs w:val="24"/>
        </w:rPr>
        <w:t xml:space="preserve">66 </w:t>
      </w:r>
      <w:proofErr w:type="spellStart"/>
      <w:r w:rsidRPr="007F6C93">
        <w:rPr>
          <w:sz w:val="24"/>
          <w:szCs w:val="24"/>
        </w:rPr>
        <w:t>Pa.C.S</w:t>
      </w:r>
      <w:proofErr w:type="spellEnd"/>
      <w:r w:rsidRPr="007F6C93">
        <w:rPr>
          <w:sz w:val="24"/>
          <w:szCs w:val="24"/>
        </w:rPr>
        <w:t>.</w:t>
      </w:r>
      <w:proofErr w:type="gramEnd"/>
      <w:r w:rsidRPr="007F6C93">
        <w:rPr>
          <w:sz w:val="24"/>
          <w:szCs w:val="24"/>
        </w:rPr>
        <w:t xml:space="preserve"> </w:t>
      </w:r>
      <w:proofErr w:type="gramStart"/>
      <w:r w:rsidRPr="007F6C93">
        <w:rPr>
          <w:sz w:val="24"/>
          <w:szCs w:val="24"/>
        </w:rPr>
        <w:t>§ 1405(d).</w:t>
      </w:r>
      <w:proofErr w:type="gramEnd"/>
      <w:r w:rsidRPr="007F6C93">
        <w:rPr>
          <w:sz w:val="24"/>
          <w:szCs w:val="24"/>
        </w:rPr>
        <w:t xml:space="preserve">  As the Complainant has defaulted on her previous Commission-issued payment arrangement</w:t>
      </w:r>
      <w:r w:rsidR="00227BD6">
        <w:rPr>
          <w:sz w:val="24"/>
          <w:szCs w:val="24"/>
        </w:rPr>
        <w:t xml:space="preserve"> and has not experienced a change in income</w:t>
      </w:r>
      <w:r w:rsidRPr="007F6C93">
        <w:rPr>
          <w:sz w:val="24"/>
          <w:szCs w:val="24"/>
        </w:rPr>
        <w:t xml:space="preserve">, she is also not entitled to another Commission-issued arrangement under the plain language of Section 1405(d).  </w:t>
      </w:r>
      <w:r w:rsidRPr="007F6C93">
        <w:rPr>
          <w:i/>
          <w:sz w:val="24"/>
          <w:szCs w:val="24"/>
        </w:rPr>
        <w:t>See</w:t>
      </w:r>
      <w:r w:rsidRPr="007F6C93">
        <w:rPr>
          <w:sz w:val="24"/>
          <w:szCs w:val="24"/>
        </w:rPr>
        <w:t xml:space="preserve"> </w:t>
      </w:r>
      <w:r w:rsidR="003368AF" w:rsidRPr="007F6C93">
        <w:rPr>
          <w:sz w:val="24"/>
          <w:szCs w:val="24"/>
          <w:u w:val="single"/>
        </w:rPr>
        <w:t>Ester Cobb v. UGI Penn Natural Gas, Inc.</w:t>
      </w:r>
      <w:r w:rsidR="003368AF" w:rsidRPr="007F6C93">
        <w:rPr>
          <w:sz w:val="24"/>
          <w:szCs w:val="24"/>
        </w:rPr>
        <w:t>, Docket No. F-2010-2207096 at 5 (Rewritten Opinion and Order entered December 12, 2011)</w:t>
      </w:r>
      <w:r w:rsidR="0025600D" w:rsidRPr="007F6C93">
        <w:rPr>
          <w:sz w:val="24"/>
          <w:szCs w:val="24"/>
        </w:rPr>
        <w:t xml:space="preserve"> </w:t>
      </w:r>
      <w:r w:rsidRPr="007F6C93">
        <w:rPr>
          <w:sz w:val="24"/>
          <w:szCs w:val="24"/>
        </w:rPr>
        <w:t xml:space="preserve">(holding that because the Complainant defaulted on a prior Commission-issued payment agreement, and because the Complainant has not shown the requisite change in income, the </w:t>
      </w:r>
      <w:r w:rsidR="0025600D" w:rsidRPr="007F6C93">
        <w:rPr>
          <w:sz w:val="24"/>
          <w:szCs w:val="24"/>
        </w:rPr>
        <w:t>Commission</w:t>
      </w:r>
      <w:r w:rsidRPr="007F6C93">
        <w:rPr>
          <w:sz w:val="24"/>
          <w:szCs w:val="24"/>
        </w:rPr>
        <w:t xml:space="preserve"> lacks the authority to issue a second payment arrangement under 66 </w:t>
      </w:r>
      <w:proofErr w:type="spellStart"/>
      <w:r w:rsidRPr="007F6C93">
        <w:rPr>
          <w:sz w:val="24"/>
          <w:szCs w:val="24"/>
        </w:rPr>
        <w:t>Pa.C.S</w:t>
      </w:r>
      <w:proofErr w:type="spellEnd"/>
      <w:r w:rsidRPr="007F6C93">
        <w:rPr>
          <w:sz w:val="24"/>
          <w:szCs w:val="24"/>
        </w:rPr>
        <w:t xml:space="preserve">. </w:t>
      </w:r>
      <w:proofErr w:type="gramStart"/>
      <w:r w:rsidRPr="007F6C93">
        <w:rPr>
          <w:sz w:val="24"/>
          <w:szCs w:val="24"/>
        </w:rPr>
        <w:t>§ 1405(d)).</w:t>
      </w:r>
      <w:proofErr w:type="gramEnd"/>
    </w:p>
    <w:p w:rsidR="003368AF" w:rsidRPr="007F6C93" w:rsidRDefault="003368AF" w:rsidP="00EA52AE">
      <w:pPr>
        <w:pStyle w:val="FootnoteText"/>
        <w:keepNext/>
        <w:keepLines/>
        <w:spacing w:line="360" w:lineRule="auto"/>
        <w:rPr>
          <w:sz w:val="24"/>
          <w:szCs w:val="24"/>
        </w:rPr>
      </w:pPr>
    </w:p>
    <w:p w:rsidR="00E47BB9" w:rsidRPr="007F6C93" w:rsidRDefault="00A60B3A" w:rsidP="00A60B3A">
      <w:pPr>
        <w:spacing w:line="360" w:lineRule="auto"/>
        <w:rPr>
          <w:sz w:val="24"/>
          <w:szCs w:val="24"/>
        </w:rPr>
      </w:pPr>
      <w:r w:rsidRPr="007F6C93">
        <w:rPr>
          <w:sz w:val="24"/>
          <w:szCs w:val="24"/>
        </w:rPr>
        <w:tab/>
      </w:r>
      <w:r w:rsidRPr="007F6C93">
        <w:rPr>
          <w:sz w:val="24"/>
          <w:szCs w:val="24"/>
        </w:rPr>
        <w:tab/>
        <w:t>Based upon these facts, the Complainant’s poor payment history and her default</w:t>
      </w:r>
      <w:r w:rsidR="005F5C4C" w:rsidRPr="007F6C93">
        <w:rPr>
          <w:sz w:val="24"/>
          <w:szCs w:val="24"/>
        </w:rPr>
        <w:t xml:space="preserve"> </w:t>
      </w:r>
      <w:r w:rsidRPr="007F6C93">
        <w:rPr>
          <w:sz w:val="24"/>
          <w:szCs w:val="24"/>
        </w:rPr>
        <w:t>on a prior Commission-issued payment agreement, I find that the issuance of a second payment agreement is not proper in this case.  Therefore, the Complainant has failed to sustain her burden of proof, and her Complaint will be denied.  In order to restore her service, the Complainant must comply with the Respondent’s terms.</w:t>
      </w:r>
    </w:p>
    <w:p w:rsidR="00225AD8" w:rsidRPr="007F6C93" w:rsidRDefault="00225AD8" w:rsidP="006A4FAA">
      <w:pPr>
        <w:spacing w:line="360" w:lineRule="auto"/>
        <w:rPr>
          <w:sz w:val="24"/>
          <w:szCs w:val="24"/>
        </w:rPr>
      </w:pPr>
    </w:p>
    <w:p w:rsidR="00E31BBB" w:rsidRPr="007F6C93" w:rsidRDefault="00E31BBB" w:rsidP="00F40401">
      <w:pPr>
        <w:spacing w:line="360" w:lineRule="auto"/>
        <w:jc w:val="center"/>
        <w:rPr>
          <w:sz w:val="24"/>
          <w:szCs w:val="24"/>
          <w:u w:val="single"/>
        </w:rPr>
      </w:pPr>
      <w:r w:rsidRPr="007F6C93">
        <w:rPr>
          <w:sz w:val="24"/>
          <w:szCs w:val="24"/>
          <w:u w:val="single"/>
        </w:rPr>
        <w:t>CONCLUSIONS OF LAW</w:t>
      </w:r>
    </w:p>
    <w:p w:rsidR="00D14CAC" w:rsidRPr="007F6C93" w:rsidRDefault="00D14CAC" w:rsidP="006A4FAA">
      <w:pPr>
        <w:spacing w:line="360" w:lineRule="auto"/>
        <w:jc w:val="center"/>
        <w:rPr>
          <w:sz w:val="24"/>
          <w:szCs w:val="24"/>
          <w:u w:val="single"/>
        </w:rPr>
      </w:pPr>
    </w:p>
    <w:p w:rsidR="00E31BBB" w:rsidRPr="007F6C93" w:rsidRDefault="00E31BBB" w:rsidP="00F40401">
      <w:pPr>
        <w:numPr>
          <w:ilvl w:val="0"/>
          <w:numId w:val="6"/>
        </w:numPr>
        <w:tabs>
          <w:tab w:val="clear" w:pos="900"/>
          <w:tab w:val="num" w:pos="2160"/>
        </w:tabs>
        <w:spacing w:line="360" w:lineRule="auto"/>
        <w:ind w:left="0" w:firstLine="1440"/>
        <w:rPr>
          <w:sz w:val="24"/>
          <w:szCs w:val="24"/>
        </w:rPr>
      </w:pPr>
      <w:r w:rsidRPr="007F6C93">
        <w:rPr>
          <w:sz w:val="24"/>
          <w:szCs w:val="24"/>
        </w:rPr>
        <w:t>The Commission has jurisdiction over the parties and the subject matter of this proceeding</w:t>
      </w:r>
      <w:r w:rsidR="002A4FE7" w:rsidRPr="007F6C93">
        <w:rPr>
          <w:sz w:val="24"/>
          <w:szCs w:val="24"/>
        </w:rPr>
        <w:t xml:space="preserve">. </w:t>
      </w:r>
      <w:r w:rsidR="00A60B3A" w:rsidRPr="007F6C93">
        <w:rPr>
          <w:sz w:val="24"/>
          <w:szCs w:val="24"/>
        </w:rPr>
        <w:t xml:space="preserve"> </w:t>
      </w:r>
      <w:proofErr w:type="gramStart"/>
      <w:r w:rsidR="00A60B3A" w:rsidRPr="007F6C93">
        <w:rPr>
          <w:sz w:val="24"/>
          <w:szCs w:val="24"/>
        </w:rPr>
        <w:t xml:space="preserve">66 </w:t>
      </w:r>
      <w:proofErr w:type="spellStart"/>
      <w:r w:rsidR="00A60B3A" w:rsidRPr="007F6C93">
        <w:rPr>
          <w:sz w:val="24"/>
          <w:szCs w:val="24"/>
        </w:rPr>
        <w:t>Pa.</w:t>
      </w:r>
      <w:r w:rsidRPr="007F6C93">
        <w:rPr>
          <w:sz w:val="24"/>
          <w:szCs w:val="24"/>
        </w:rPr>
        <w:t>C.S</w:t>
      </w:r>
      <w:proofErr w:type="spellEnd"/>
      <w:r w:rsidRPr="007F6C93">
        <w:rPr>
          <w:sz w:val="24"/>
          <w:szCs w:val="24"/>
        </w:rPr>
        <w:t>.</w:t>
      </w:r>
      <w:proofErr w:type="gramEnd"/>
      <w:r w:rsidR="004A00CA" w:rsidRPr="007F6C93">
        <w:rPr>
          <w:sz w:val="24"/>
          <w:szCs w:val="24"/>
        </w:rPr>
        <w:t xml:space="preserve"> </w:t>
      </w:r>
      <w:r w:rsidRPr="007F6C93">
        <w:rPr>
          <w:sz w:val="24"/>
          <w:szCs w:val="24"/>
        </w:rPr>
        <w:t>§</w:t>
      </w:r>
      <w:r w:rsidR="00B92BA8">
        <w:rPr>
          <w:sz w:val="24"/>
          <w:szCs w:val="24"/>
        </w:rPr>
        <w:t xml:space="preserve"> </w:t>
      </w:r>
      <w:r w:rsidRPr="007F6C93">
        <w:rPr>
          <w:sz w:val="24"/>
          <w:szCs w:val="24"/>
        </w:rPr>
        <w:t>701.</w:t>
      </w:r>
    </w:p>
    <w:p w:rsidR="00E31BBB" w:rsidRPr="007F6C93" w:rsidRDefault="00E31BBB" w:rsidP="006A4FAA">
      <w:pPr>
        <w:tabs>
          <w:tab w:val="num" w:pos="2160"/>
        </w:tabs>
        <w:spacing w:line="360" w:lineRule="auto"/>
        <w:ind w:firstLine="1267"/>
        <w:rPr>
          <w:sz w:val="24"/>
          <w:szCs w:val="24"/>
        </w:rPr>
      </w:pPr>
    </w:p>
    <w:p w:rsidR="003750ED" w:rsidRPr="007F6C93" w:rsidRDefault="00E31BBB" w:rsidP="00F40401">
      <w:pPr>
        <w:pStyle w:val="FootnoteText"/>
        <w:spacing w:line="360" w:lineRule="auto"/>
        <w:rPr>
          <w:sz w:val="24"/>
          <w:szCs w:val="24"/>
        </w:rPr>
      </w:pPr>
      <w:r w:rsidRPr="007F6C93">
        <w:rPr>
          <w:sz w:val="24"/>
          <w:szCs w:val="24"/>
        </w:rPr>
        <w:tab/>
      </w:r>
      <w:r w:rsidRPr="007F6C93">
        <w:rPr>
          <w:sz w:val="24"/>
          <w:szCs w:val="24"/>
        </w:rPr>
        <w:tab/>
        <w:t>2.</w:t>
      </w:r>
      <w:r w:rsidRPr="007F6C93">
        <w:rPr>
          <w:sz w:val="24"/>
          <w:szCs w:val="24"/>
        </w:rPr>
        <w:tab/>
      </w:r>
      <w:r w:rsidR="00D61D0B" w:rsidRPr="007F6C93">
        <w:rPr>
          <w:sz w:val="24"/>
          <w:szCs w:val="24"/>
        </w:rPr>
        <w:t>The Complainant had the burden of proof and faile</w:t>
      </w:r>
      <w:r w:rsidR="00A60B3A" w:rsidRPr="007F6C93">
        <w:rPr>
          <w:sz w:val="24"/>
          <w:szCs w:val="24"/>
        </w:rPr>
        <w:t xml:space="preserve">d to carry that burden.  </w:t>
      </w:r>
      <w:proofErr w:type="gramStart"/>
      <w:r w:rsidR="00A60B3A" w:rsidRPr="007F6C93">
        <w:rPr>
          <w:sz w:val="24"/>
          <w:szCs w:val="24"/>
        </w:rPr>
        <w:t xml:space="preserve">66 </w:t>
      </w:r>
      <w:proofErr w:type="spellStart"/>
      <w:r w:rsidR="00A60B3A" w:rsidRPr="007F6C93">
        <w:rPr>
          <w:sz w:val="24"/>
          <w:szCs w:val="24"/>
        </w:rPr>
        <w:t>Pa.</w:t>
      </w:r>
      <w:r w:rsidR="00D61D0B" w:rsidRPr="007F6C93">
        <w:rPr>
          <w:sz w:val="24"/>
          <w:szCs w:val="24"/>
        </w:rPr>
        <w:t>C.S</w:t>
      </w:r>
      <w:proofErr w:type="spellEnd"/>
      <w:r w:rsidR="00D61D0B" w:rsidRPr="007F6C93">
        <w:rPr>
          <w:sz w:val="24"/>
          <w:szCs w:val="24"/>
        </w:rPr>
        <w:t>.</w:t>
      </w:r>
      <w:proofErr w:type="gramEnd"/>
      <w:r w:rsidR="004A00CA" w:rsidRPr="007F6C93">
        <w:rPr>
          <w:sz w:val="24"/>
          <w:szCs w:val="24"/>
        </w:rPr>
        <w:t xml:space="preserve"> </w:t>
      </w:r>
      <w:r w:rsidR="00D61D0B" w:rsidRPr="007F6C93">
        <w:rPr>
          <w:sz w:val="24"/>
          <w:szCs w:val="24"/>
        </w:rPr>
        <w:t>§ 332(a).</w:t>
      </w:r>
    </w:p>
    <w:p w:rsidR="00D61D0B" w:rsidRPr="007F6C93" w:rsidRDefault="00D61D0B" w:rsidP="006A4FAA">
      <w:pPr>
        <w:pStyle w:val="FootnoteText"/>
        <w:spacing w:line="360" w:lineRule="auto"/>
        <w:rPr>
          <w:sz w:val="24"/>
          <w:szCs w:val="24"/>
        </w:rPr>
      </w:pPr>
    </w:p>
    <w:p w:rsidR="00A60B3A" w:rsidRPr="007F6C93" w:rsidRDefault="00D61D0B" w:rsidP="00A60B3A">
      <w:pPr>
        <w:spacing w:line="360" w:lineRule="auto"/>
        <w:rPr>
          <w:sz w:val="24"/>
          <w:szCs w:val="24"/>
        </w:rPr>
      </w:pPr>
      <w:r w:rsidRPr="007F6C93">
        <w:rPr>
          <w:sz w:val="24"/>
          <w:szCs w:val="24"/>
        </w:rPr>
        <w:lastRenderedPageBreak/>
        <w:tab/>
      </w:r>
      <w:r w:rsidRPr="007F6C93">
        <w:rPr>
          <w:sz w:val="24"/>
          <w:szCs w:val="24"/>
        </w:rPr>
        <w:tab/>
        <w:t>3.</w:t>
      </w:r>
      <w:r w:rsidRPr="007F6C93">
        <w:rPr>
          <w:sz w:val="24"/>
          <w:szCs w:val="24"/>
        </w:rPr>
        <w:tab/>
        <w:t xml:space="preserve">The Responsible Utility </w:t>
      </w:r>
      <w:r w:rsidR="00A60B3A" w:rsidRPr="007F6C93">
        <w:rPr>
          <w:sz w:val="24"/>
          <w:szCs w:val="24"/>
        </w:rPr>
        <w:t xml:space="preserve">Customer Protection Act, </w:t>
      </w:r>
      <w:proofErr w:type="gramStart"/>
      <w:r w:rsidR="00A60B3A" w:rsidRPr="007F6C93">
        <w:rPr>
          <w:sz w:val="24"/>
          <w:szCs w:val="24"/>
        </w:rPr>
        <w:t xml:space="preserve">66 </w:t>
      </w:r>
      <w:proofErr w:type="spellStart"/>
      <w:r w:rsidR="00A60B3A" w:rsidRPr="007F6C93">
        <w:rPr>
          <w:sz w:val="24"/>
          <w:szCs w:val="24"/>
        </w:rPr>
        <w:t>Pa.</w:t>
      </w:r>
      <w:r w:rsidRPr="007F6C93">
        <w:rPr>
          <w:sz w:val="24"/>
          <w:szCs w:val="24"/>
        </w:rPr>
        <w:t>C.S</w:t>
      </w:r>
      <w:proofErr w:type="spellEnd"/>
      <w:proofErr w:type="gramEnd"/>
      <w:r w:rsidRPr="007F6C93">
        <w:rPr>
          <w:sz w:val="24"/>
          <w:szCs w:val="24"/>
        </w:rPr>
        <w:t>.</w:t>
      </w:r>
      <w:r w:rsidR="004A00CA" w:rsidRPr="007F6C93">
        <w:rPr>
          <w:sz w:val="24"/>
          <w:szCs w:val="24"/>
        </w:rPr>
        <w:t xml:space="preserve"> </w:t>
      </w:r>
      <w:r w:rsidRPr="007F6C93">
        <w:rPr>
          <w:sz w:val="24"/>
          <w:szCs w:val="24"/>
        </w:rPr>
        <w:t xml:space="preserve">§ 1401, </w:t>
      </w:r>
      <w:r w:rsidRPr="007F6C93">
        <w:rPr>
          <w:i/>
          <w:sz w:val="24"/>
          <w:szCs w:val="24"/>
        </w:rPr>
        <w:t>et seq</w:t>
      </w:r>
      <w:r w:rsidR="006A4FAA" w:rsidRPr="007F6C93">
        <w:rPr>
          <w:sz w:val="24"/>
          <w:szCs w:val="24"/>
        </w:rPr>
        <w:t>., applies to this proceeding.</w:t>
      </w:r>
    </w:p>
    <w:p w:rsidR="00A60B3A" w:rsidRPr="007F6C93" w:rsidRDefault="00A60B3A" w:rsidP="00A60B3A">
      <w:pPr>
        <w:spacing w:line="360" w:lineRule="auto"/>
        <w:rPr>
          <w:sz w:val="24"/>
          <w:szCs w:val="24"/>
        </w:rPr>
      </w:pPr>
    </w:p>
    <w:p w:rsidR="00A60B3A" w:rsidRPr="007F6C93" w:rsidRDefault="00FA2907" w:rsidP="00A60B3A">
      <w:pPr>
        <w:spacing w:line="360" w:lineRule="auto"/>
        <w:ind w:firstLine="1440"/>
        <w:rPr>
          <w:sz w:val="24"/>
          <w:szCs w:val="24"/>
        </w:rPr>
      </w:pPr>
      <w:r>
        <w:rPr>
          <w:sz w:val="24"/>
          <w:szCs w:val="24"/>
        </w:rPr>
        <w:t>4.</w:t>
      </w:r>
      <w:r w:rsidR="00A60B3A" w:rsidRPr="007F6C93">
        <w:rPr>
          <w:sz w:val="24"/>
          <w:szCs w:val="24"/>
        </w:rPr>
        <w:tab/>
        <w:t xml:space="preserve">A public utility may require a reconnection fee based upon the public utility’s cost as approved by the commission prior to reconnection of service following lawful termination of the service.  </w:t>
      </w:r>
      <w:proofErr w:type="gramStart"/>
      <w:r w:rsidR="00A60B3A" w:rsidRPr="007F6C93">
        <w:rPr>
          <w:sz w:val="24"/>
          <w:szCs w:val="24"/>
        </w:rPr>
        <w:t xml:space="preserve">66 </w:t>
      </w:r>
      <w:proofErr w:type="spellStart"/>
      <w:r w:rsidR="00A60B3A" w:rsidRPr="007F6C93">
        <w:rPr>
          <w:sz w:val="24"/>
          <w:szCs w:val="24"/>
        </w:rPr>
        <w:t>Pa.C.S</w:t>
      </w:r>
      <w:proofErr w:type="spellEnd"/>
      <w:r w:rsidR="00A60B3A" w:rsidRPr="007F6C93">
        <w:rPr>
          <w:sz w:val="24"/>
          <w:szCs w:val="24"/>
        </w:rPr>
        <w:t>.</w:t>
      </w:r>
      <w:proofErr w:type="gramEnd"/>
      <w:r w:rsidR="00A60B3A" w:rsidRPr="007F6C93">
        <w:rPr>
          <w:sz w:val="24"/>
          <w:szCs w:val="24"/>
        </w:rPr>
        <w:t xml:space="preserve"> § 1407(a).</w:t>
      </w:r>
    </w:p>
    <w:p w:rsidR="003368AF" w:rsidRPr="007F6C93" w:rsidRDefault="003368AF" w:rsidP="00A60B3A">
      <w:pPr>
        <w:spacing w:line="360" w:lineRule="auto"/>
        <w:ind w:firstLine="1440"/>
        <w:rPr>
          <w:sz w:val="24"/>
          <w:szCs w:val="24"/>
        </w:rPr>
      </w:pPr>
    </w:p>
    <w:p w:rsidR="00A60B3A" w:rsidRPr="007F6C93" w:rsidRDefault="00A60B3A" w:rsidP="00A60B3A">
      <w:pPr>
        <w:spacing w:line="360" w:lineRule="auto"/>
        <w:rPr>
          <w:sz w:val="24"/>
          <w:szCs w:val="24"/>
        </w:rPr>
      </w:pPr>
      <w:r w:rsidRPr="007F6C93">
        <w:rPr>
          <w:sz w:val="24"/>
          <w:szCs w:val="24"/>
        </w:rPr>
        <w:tab/>
      </w:r>
      <w:r w:rsidRPr="007F6C93">
        <w:rPr>
          <w:sz w:val="24"/>
          <w:szCs w:val="24"/>
        </w:rPr>
        <w:tab/>
        <w:t>5.</w:t>
      </w:r>
      <w:r w:rsidRPr="007F6C93">
        <w:rPr>
          <w:sz w:val="24"/>
          <w:szCs w:val="24"/>
        </w:rPr>
        <w:tab/>
        <w:t xml:space="preserve">A public utility may require full payment of any outstanding balance incurred together with any reconnection fees by the customer prior to reconnection of service if the customer has defaulted on two or more payment agreements.  </w:t>
      </w:r>
      <w:proofErr w:type="gramStart"/>
      <w:r w:rsidRPr="007F6C93">
        <w:rPr>
          <w:sz w:val="24"/>
          <w:szCs w:val="24"/>
        </w:rPr>
        <w:t xml:space="preserve">66 </w:t>
      </w:r>
      <w:proofErr w:type="spellStart"/>
      <w:r w:rsidRPr="007F6C93">
        <w:rPr>
          <w:sz w:val="24"/>
          <w:szCs w:val="24"/>
        </w:rPr>
        <w:t>Pa.C.S</w:t>
      </w:r>
      <w:proofErr w:type="spellEnd"/>
      <w:r w:rsidRPr="007F6C93">
        <w:rPr>
          <w:sz w:val="24"/>
          <w:szCs w:val="24"/>
        </w:rPr>
        <w:t>.</w:t>
      </w:r>
      <w:proofErr w:type="gramEnd"/>
      <w:r w:rsidRPr="007F6C93">
        <w:rPr>
          <w:sz w:val="24"/>
          <w:szCs w:val="24"/>
        </w:rPr>
        <w:t xml:space="preserve"> § 1407(c</w:t>
      </w:r>
      <w:proofErr w:type="gramStart"/>
      <w:r w:rsidRPr="007F6C93">
        <w:rPr>
          <w:sz w:val="24"/>
          <w:szCs w:val="24"/>
        </w:rPr>
        <w:t>)(</w:t>
      </w:r>
      <w:proofErr w:type="gramEnd"/>
      <w:r w:rsidRPr="007F6C93">
        <w:rPr>
          <w:sz w:val="24"/>
          <w:szCs w:val="24"/>
        </w:rPr>
        <w:t>2)(</w:t>
      </w:r>
      <w:proofErr w:type="spellStart"/>
      <w:r w:rsidRPr="007F6C93">
        <w:rPr>
          <w:sz w:val="24"/>
          <w:szCs w:val="24"/>
        </w:rPr>
        <w:t>i</w:t>
      </w:r>
      <w:proofErr w:type="spellEnd"/>
      <w:r w:rsidRPr="007F6C93">
        <w:rPr>
          <w:sz w:val="24"/>
          <w:szCs w:val="24"/>
        </w:rPr>
        <w:t>).</w:t>
      </w:r>
    </w:p>
    <w:p w:rsidR="00A60B3A" w:rsidRPr="007F6C93" w:rsidRDefault="00A60B3A" w:rsidP="00A60B3A">
      <w:pPr>
        <w:spacing w:line="360" w:lineRule="auto"/>
        <w:rPr>
          <w:sz w:val="24"/>
          <w:szCs w:val="24"/>
        </w:rPr>
      </w:pPr>
    </w:p>
    <w:p w:rsidR="00A60B3A" w:rsidRPr="007F6C93" w:rsidRDefault="00A60B3A" w:rsidP="00A60B3A">
      <w:pPr>
        <w:spacing w:line="360" w:lineRule="auto"/>
        <w:rPr>
          <w:sz w:val="24"/>
          <w:szCs w:val="24"/>
        </w:rPr>
      </w:pPr>
      <w:r w:rsidRPr="007F6C93">
        <w:rPr>
          <w:sz w:val="24"/>
          <w:szCs w:val="24"/>
        </w:rPr>
        <w:tab/>
      </w:r>
      <w:r w:rsidRPr="007F6C93">
        <w:rPr>
          <w:sz w:val="24"/>
          <w:szCs w:val="24"/>
        </w:rPr>
        <w:tab/>
        <w:t>6.</w:t>
      </w:r>
      <w:r w:rsidRPr="007F6C93">
        <w:rPr>
          <w:sz w:val="24"/>
          <w:szCs w:val="24"/>
        </w:rPr>
        <w:tab/>
        <w:t xml:space="preserve">In addition to the right </w:t>
      </w:r>
      <w:r w:rsidR="005F5C4C" w:rsidRPr="007F6C93">
        <w:rPr>
          <w:sz w:val="24"/>
          <w:szCs w:val="24"/>
        </w:rPr>
        <w:t>to collect a deposit under any C</w:t>
      </w:r>
      <w:r w:rsidRPr="007F6C93">
        <w:rPr>
          <w:sz w:val="24"/>
          <w:szCs w:val="24"/>
        </w:rPr>
        <w:t>ommi</w:t>
      </w:r>
      <w:r w:rsidR="005F5C4C" w:rsidRPr="007F6C93">
        <w:rPr>
          <w:sz w:val="24"/>
          <w:szCs w:val="24"/>
        </w:rPr>
        <w:t>ssion regulation or order, the C</w:t>
      </w:r>
      <w:r w:rsidRPr="007F6C93">
        <w:rPr>
          <w:sz w:val="24"/>
          <w:szCs w:val="24"/>
        </w:rPr>
        <w:t xml:space="preserve">ommission shall not prohibit a public utility, prior to or as a condition of providing utility service, from requiring a cash deposit from an applicant who previously received utility distribution services and was a customer of the public utility and whose service was terminated for nonpayment of an undisputed delinquent account.  </w:t>
      </w:r>
      <w:proofErr w:type="gramStart"/>
      <w:r w:rsidRPr="007F6C93">
        <w:rPr>
          <w:sz w:val="24"/>
          <w:szCs w:val="24"/>
        </w:rPr>
        <w:t xml:space="preserve">66 </w:t>
      </w:r>
      <w:proofErr w:type="spellStart"/>
      <w:r w:rsidRPr="007F6C93">
        <w:rPr>
          <w:sz w:val="24"/>
          <w:szCs w:val="24"/>
        </w:rPr>
        <w:t>Pa.C.S</w:t>
      </w:r>
      <w:proofErr w:type="spellEnd"/>
      <w:r w:rsidRPr="007F6C93">
        <w:rPr>
          <w:sz w:val="24"/>
          <w:szCs w:val="24"/>
        </w:rPr>
        <w:t>.</w:t>
      </w:r>
      <w:proofErr w:type="gramEnd"/>
      <w:r w:rsidRPr="007F6C93">
        <w:rPr>
          <w:sz w:val="24"/>
          <w:szCs w:val="24"/>
        </w:rPr>
        <w:t xml:space="preserve"> § 1404(a</w:t>
      </w:r>
      <w:proofErr w:type="gramStart"/>
      <w:r w:rsidRPr="007F6C93">
        <w:rPr>
          <w:sz w:val="24"/>
          <w:szCs w:val="24"/>
        </w:rPr>
        <w:t>)(</w:t>
      </w:r>
      <w:proofErr w:type="gramEnd"/>
      <w:r w:rsidRPr="007F6C93">
        <w:rPr>
          <w:sz w:val="24"/>
          <w:szCs w:val="24"/>
        </w:rPr>
        <w:t>1)(</w:t>
      </w:r>
      <w:proofErr w:type="spellStart"/>
      <w:r w:rsidRPr="007F6C93">
        <w:rPr>
          <w:sz w:val="24"/>
          <w:szCs w:val="24"/>
        </w:rPr>
        <w:t>i</w:t>
      </w:r>
      <w:proofErr w:type="spellEnd"/>
      <w:r w:rsidRPr="007F6C93">
        <w:rPr>
          <w:sz w:val="24"/>
          <w:szCs w:val="24"/>
        </w:rPr>
        <w:t>).</w:t>
      </w:r>
    </w:p>
    <w:p w:rsidR="00A60B3A" w:rsidRPr="007F6C93" w:rsidRDefault="00A60B3A" w:rsidP="00A60B3A">
      <w:pPr>
        <w:spacing w:line="360" w:lineRule="auto"/>
        <w:rPr>
          <w:sz w:val="24"/>
          <w:szCs w:val="24"/>
        </w:rPr>
      </w:pPr>
    </w:p>
    <w:p w:rsidR="00A60B3A" w:rsidRPr="007F6C93" w:rsidRDefault="00A60B3A" w:rsidP="00A60B3A">
      <w:pPr>
        <w:spacing w:line="360" w:lineRule="auto"/>
        <w:rPr>
          <w:sz w:val="24"/>
          <w:szCs w:val="24"/>
        </w:rPr>
      </w:pPr>
      <w:r w:rsidRPr="007F6C93">
        <w:rPr>
          <w:sz w:val="24"/>
          <w:szCs w:val="24"/>
        </w:rPr>
        <w:tab/>
      </w:r>
      <w:r w:rsidRPr="007F6C93">
        <w:rPr>
          <w:sz w:val="24"/>
          <w:szCs w:val="24"/>
        </w:rPr>
        <w:tab/>
        <w:t>7.</w:t>
      </w:r>
      <w:r w:rsidRPr="007F6C93">
        <w:rPr>
          <w:sz w:val="24"/>
          <w:szCs w:val="24"/>
        </w:rPr>
        <w:tab/>
        <w:t xml:space="preserve">The Commission will not issue a payment arrangement to a complainant when the record demonstrates a lack of good faith effort on the part of the customer to pay the utility bills and there was no evidence that the customer experienced a significant change in circumstances which were outside the customer’s control.  </w:t>
      </w:r>
      <w:r w:rsidRPr="007F6C93">
        <w:rPr>
          <w:sz w:val="24"/>
          <w:szCs w:val="24"/>
          <w:u w:val="single"/>
        </w:rPr>
        <w:t>Crawford v. National Fuel Gas Dist. Corp.</w:t>
      </w:r>
      <w:r w:rsidRPr="007F6C93">
        <w:rPr>
          <w:sz w:val="24"/>
          <w:szCs w:val="24"/>
        </w:rPr>
        <w:t>, Docket No. C-20066348 (Final Order entered December 6, 2007).</w:t>
      </w:r>
    </w:p>
    <w:p w:rsidR="00A60B3A" w:rsidRPr="007F6C93" w:rsidRDefault="00A60B3A" w:rsidP="00F40401">
      <w:pPr>
        <w:spacing w:line="360" w:lineRule="auto"/>
        <w:rPr>
          <w:sz w:val="24"/>
          <w:szCs w:val="24"/>
        </w:rPr>
      </w:pPr>
    </w:p>
    <w:p w:rsidR="00E31BBB" w:rsidRPr="007F6C93" w:rsidRDefault="00E31BBB" w:rsidP="00F40401">
      <w:pPr>
        <w:spacing w:line="360" w:lineRule="auto"/>
        <w:jc w:val="center"/>
        <w:outlineLvl w:val="0"/>
        <w:rPr>
          <w:sz w:val="24"/>
          <w:szCs w:val="24"/>
          <w:u w:val="single"/>
        </w:rPr>
      </w:pPr>
      <w:r w:rsidRPr="007F6C93">
        <w:rPr>
          <w:sz w:val="24"/>
          <w:szCs w:val="24"/>
          <w:u w:val="single"/>
        </w:rPr>
        <w:t>ORDER</w:t>
      </w:r>
    </w:p>
    <w:p w:rsidR="00E31BBB" w:rsidRPr="007F6C93" w:rsidRDefault="00E31BBB" w:rsidP="00F40401">
      <w:pPr>
        <w:tabs>
          <w:tab w:val="num" w:pos="2160"/>
        </w:tabs>
        <w:spacing w:line="360" w:lineRule="auto"/>
        <w:rPr>
          <w:sz w:val="24"/>
          <w:szCs w:val="24"/>
          <w:u w:val="single"/>
        </w:rPr>
      </w:pPr>
    </w:p>
    <w:p w:rsidR="006A4FAA" w:rsidRPr="007F6C93" w:rsidRDefault="006A4FAA" w:rsidP="00F40401">
      <w:pPr>
        <w:tabs>
          <w:tab w:val="num" w:pos="2160"/>
        </w:tabs>
        <w:spacing w:line="360" w:lineRule="auto"/>
        <w:rPr>
          <w:sz w:val="24"/>
          <w:szCs w:val="24"/>
          <w:u w:val="single"/>
        </w:rPr>
      </w:pPr>
    </w:p>
    <w:p w:rsidR="00E31BBB" w:rsidRPr="007F6C93" w:rsidRDefault="006A4FAA" w:rsidP="00F40401">
      <w:pPr>
        <w:tabs>
          <w:tab w:val="num" w:pos="2160"/>
        </w:tabs>
        <w:spacing w:line="360" w:lineRule="auto"/>
        <w:ind w:firstLine="1440"/>
        <w:rPr>
          <w:sz w:val="24"/>
          <w:szCs w:val="24"/>
        </w:rPr>
      </w:pPr>
      <w:r w:rsidRPr="007F6C93">
        <w:rPr>
          <w:sz w:val="24"/>
          <w:szCs w:val="24"/>
        </w:rPr>
        <w:t>THEREFORE,</w:t>
      </w:r>
    </w:p>
    <w:p w:rsidR="00E31BBB" w:rsidRPr="007F6C93" w:rsidRDefault="00E31BBB" w:rsidP="00F40401">
      <w:pPr>
        <w:tabs>
          <w:tab w:val="num" w:pos="2160"/>
        </w:tabs>
        <w:spacing w:line="360" w:lineRule="auto"/>
        <w:rPr>
          <w:sz w:val="24"/>
          <w:szCs w:val="24"/>
        </w:rPr>
      </w:pPr>
    </w:p>
    <w:p w:rsidR="00E31BBB" w:rsidRPr="007F6C93" w:rsidRDefault="00E31BBB" w:rsidP="00F40401">
      <w:pPr>
        <w:tabs>
          <w:tab w:val="num" w:pos="2160"/>
        </w:tabs>
        <w:spacing w:line="360" w:lineRule="auto"/>
        <w:ind w:firstLine="1440"/>
        <w:outlineLvl w:val="0"/>
        <w:rPr>
          <w:sz w:val="24"/>
          <w:szCs w:val="24"/>
        </w:rPr>
      </w:pPr>
      <w:r w:rsidRPr="007F6C93">
        <w:rPr>
          <w:sz w:val="24"/>
          <w:szCs w:val="24"/>
        </w:rPr>
        <w:t>IT IS ORDERED:</w:t>
      </w:r>
    </w:p>
    <w:p w:rsidR="00FC23C3" w:rsidRPr="007F6C93" w:rsidRDefault="00FC23C3" w:rsidP="00F40401">
      <w:pPr>
        <w:tabs>
          <w:tab w:val="num" w:pos="2160"/>
        </w:tabs>
        <w:spacing w:line="360" w:lineRule="auto"/>
        <w:ind w:firstLine="1440"/>
        <w:outlineLvl w:val="0"/>
        <w:rPr>
          <w:sz w:val="24"/>
          <w:szCs w:val="24"/>
        </w:rPr>
      </w:pPr>
    </w:p>
    <w:p w:rsidR="00FC23C3" w:rsidRPr="007F6C93" w:rsidRDefault="00FC23C3" w:rsidP="00F40401">
      <w:pPr>
        <w:pStyle w:val="ListParagraph"/>
        <w:numPr>
          <w:ilvl w:val="0"/>
          <w:numId w:val="14"/>
        </w:numPr>
        <w:spacing w:line="360" w:lineRule="auto"/>
        <w:ind w:left="0" w:firstLine="1440"/>
        <w:outlineLvl w:val="0"/>
        <w:rPr>
          <w:sz w:val="24"/>
          <w:szCs w:val="24"/>
        </w:rPr>
      </w:pPr>
      <w:r w:rsidRPr="007F6C93">
        <w:rPr>
          <w:sz w:val="24"/>
          <w:szCs w:val="24"/>
        </w:rPr>
        <w:lastRenderedPageBreak/>
        <w:t xml:space="preserve">That the Formal Complaint filed by </w:t>
      </w:r>
      <w:r w:rsidR="00C27264" w:rsidRPr="007F6C93">
        <w:rPr>
          <w:sz w:val="24"/>
          <w:szCs w:val="24"/>
        </w:rPr>
        <w:t xml:space="preserve">Dawn </w:t>
      </w:r>
      <w:proofErr w:type="spellStart"/>
      <w:r w:rsidR="00C27264" w:rsidRPr="007F6C93">
        <w:rPr>
          <w:sz w:val="24"/>
          <w:szCs w:val="24"/>
        </w:rPr>
        <w:t>Reinheimer</w:t>
      </w:r>
      <w:proofErr w:type="spellEnd"/>
      <w:r w:rsidR="00061BFB" w:rsidRPr="007F6C93">
        <w:rPr>
          <w:sz w:val="24"/>
          <w:szCs w:val="24"/>
        </w:rPr>
        <w:t xml:space="preserve"> </w:t>
      </w:r>
      <w:r w:rsidRPr="007F6C93">
        <w:rPr>
          <w:sz w:val="24"/>
          <w:szCs w:val="24"/>
        </w:rPr>
        <w:t xml:space="preserve">against </w:t>
      </w:r>
      <w:r w:rsidR="00C27264" w:rsidRPr="007F6C93">
        <w:rPr>
          <w:sz w:val="24"/>
          <w:szCs w:val="24"/>
        </w:rPr>
        <w:t xml:space="preserve">Peoples Natural Gas </w:t>
      </w:r>
      <w:r w:rsidR="00227BD6">
        <w:rPr>
          <w:sz w:val="24"/>
          <w:szCs w:val="24"/>
        </w:rPr>
        <w:t xml:space="preserve">Company </w:t>
      </w:r>
      <w:r w:rsidR="00C27264" w:rsidRPr="007F6C93">
        <w:rPr>
          <w:sz w:val="24"/>
          <w:szCs w:val="24"/>
        </w:rPr>
        <w:t>LLC – Equitable Division</w:t>
      </w:r>
      <w:r w:rsidRPr="007F6C93">
        <w:rPr>
          <w:sz w:val="24"/>
          <w:szCs w:val="24"/>
        </w:rPr>
        <w:t xml:space="preserve"> at Docket No. </w:t>
      </w:r>
      <w:r w:rsidR="00C27264" w:rsidRPr="007F6C93">
        <w:rPr>
          <w:sz w:val="24"/>
          <w:szCs w:val="24"/>
        </w:rPr>
        <w:t xml:space="preserve">C-2014-2408549 </w:t>
      </w:r>
      <w:r w:rsidRPr="007F6C93">
        <w:rPr>
          <w:sz w:val="24"/>
          <w:szCs w:val="24"/>
        </w:rPr>
        <w:t xml:space="preserve">is </w:t>
      </w:r>
      <w:r w:rsidR="00EB7FA7" w:rsidRPr="007F6C93">
        <w:rPr>
          <w:sz w:val="24"/>
          <w:szCs w:val="24"/>
        </w:rPr>
        <w:t>dismissed</w:t>
      </w:r>
      <w:r w:rsidRPr="007F6C93">
        <w:rPr>
          <w:sz w:val="24"/>
          <w:szCs w:val="24"/>
        </w:rPr>
        <w:t>.</w:t>
      </w:r>
    </w:p>
    <w:p w:rsidR="001F2BE5" w:rsidRPr="007F6C93" w:rsidRDefault="001F2BE5" w:rsidP="001F2BE5">
      <w:pPr>
        <w:pStyle w:val="ListParagraph"/>
        <w:spacing w:line="360" w:lineRule="auto"/>
        <w:ind w:left="1440"/>
        <w:outlineLvl w:val="0"/>
        <w:rPr>
          <w:sz w:val="24"/>
          <w:szCs w:val="24"/>
        </w:rPr>
      </w:pPr>
    </w:p>
    <w:p w:rsidR="00FC23C3" w:rsidRPr="007F6C93" w:rsidRDefault="00FC23C3" w:rsidP="00F40401">
      <w:pPr>
        <w:pStyle w:val="ListParagraph"/>
        <w:numPr>
          <w:ilvl w:val="0"/>
          <w:numId w:val="14"/>
        </w:numPr>
        <w:spacing w:line="360" w:lineRule="auto"/>
        <w:ind w:left="0" w:firstLine="1440"/>
        <w:outlineLvl w:val="0"/>
        <w:rPr>
          <w:sz w:val="24"/>
          <w:szCs w:val="24"/>
        </w:rPr>
      </w:pPr>
      <w:r w:rsidRPr="007F6C93">
        <w:rPr>
          <w:sz w:val="24"/>
          <w:szCs w:val="24"/>
        </w:rPr>
        <w:t xml:space="preserve">That </w:t>
      </w:r>
      <w:r w:rsidR="00A60B3A" w:rsidRPr="007F6C93">
        <w:rPr>
          <w:sz w:val="24"/>
          <w:szCs w:val="24"/>
        </w:rPr>
        <w:t xml:space="preserve">the Secretary </w:t>
      </w:r>
      <w:proofErr w:type="gramStart"/>
      <w:r w:rsidR="00A60B3A" w:rsidRPr="007F6C93">
        <w:rPr>
          <w:sz w:val="24"/>
          <w:szCs w:val="24"/>
        </w:rPr>
        <w:t>mark</w:t>
      </w:r>
      <w:proofErr w:type="gramEnd"/>
      <w:r w:rsidR="00A60B3A" w:rsidRPr="007F6C93">
        <w:rPr>
          <w:sz w:val="24"/>
          <w:szCs w:val="24"/>
        </w:rPr>
        <w:t xml:space="preserve"> this docket closed</w:t>
      </w:r>
      <w:r w:rsidRPr="007F6C93">
        <w:rPr>
          <w:sz w:val="24"/>
          <w:szCs w:val="24"/>
        </w:rPr>
        <w:t>.</w:t>
      </w:r>
    </w:p>
    <w:p w:rsidR="00E31BBB" w:rsidRPr="007F6C93" w:rsidRDefault="00E31BBB" w:rsidP="00F40401">
      <w:pPr>
        <w:tabs>
          <w:tab w:val="num" w:pos="2160"/>
        </w:tabs>
        <w:spacing w:line="360" w:lineRule="auto"/>
        <w:rPr>
          <w:sz w:val="24"/>
          <w:szCs w:val="24"/>
        </w:rPr>
      </w:pPr>
    </w:p>
    <w:p w:rsidR="00C51AE5" w:rsidRPr="007F6C93" w:rsidRDefault="00C51AE5" w:rsidP="00F40401">
      <w:pPr>
        <w:tabs>
          <w:tab w:val="num" w:pos="2160"/>
        </w:tabs>
        <w:spacing w:line="360" w:lineRule="auto"/>
        <w:ind w:firstLine="1440"/>
        <w:rPr>
          <w:sz w:val="24"/>
          <w:szCs w:val="24"/>
        </w:rPr>
      </w:pPr>
    </w:p>
    <w:p w:rsidR="002348CB" w:rsidRPr="007F6C93" w:rsidRDefault="00E31BBB" w:rsidP="00F40401">
      <w:pPr>
        <w:tabs>
          <w:tab w:val="num" w:pos="2160"/>
          <w:tab w:val="left" w:pos="5048"/>
        </w:tabs>
        <w:rPr>
          <w:sz w:val="24"/>
          <w:szCs w:val="24"/>
        </w:rPr>
      </w:pPr>
      <w:r w:rsidRPr="007F6C93">
        <w:rPr>
          <w:sz w:val="24"/>
          <w:szCs w:val="24"/>
        </w:rPr>
        <w:t xml:space="preserve">Date: </w:t>
      </w:r>
      <w:r w:rsidR="00C27264" w:rsidRPr="007F6C93">
        <w:rPr>
          <w:sz w:val="24"/>
          <w:szCs w:val="24"/>
          <w:u w:val="single"/>
        </w:rPr>
        <w:t>May 12, 201</w:t>
      </w:r>
      <w:r w:rsidR="00227BD6">
        <w:rPr>
          <w:sz w:val="24"/>
          <w:szCs w:val="24"/>
          <w:u w:val="single"/>
        </w:rPr>
        <w:t>4</w:t>
      </w:r>
      <w:r w:rsidR="00061BFB" w:rsidRPr="007F6C93">
        <w:rPr>
          <w:sz w:val="24"/>
          <w:szCs w:val="24"/>
        </w:rPr>
        <w:tab/>
      </w:r>
      <w:r w:rsidR="00227BD6">
        <w:rPr>
          <w:sz w:val="24"/>
          <w:szCs w:val="24"/>
        </w:rPr>
        <w:tab/>
      </w:r>
      <w:r w:rsidR="00B7505A" w:rsidRPr="007F6C93">
        <w:rPr>
          <w:sz w:val="24"/>
          <w:szCs w:val="24"/>
          <w:u w:val="single"/>
        </w:rPr>
        <w:tab/>
      </w:r>
      <w:r w:rsidR="00A2588E" w:rsidRPr="007F6C93">
        <w:rPr>
          <w:sz w:val="24"/>
          <w:szCs w:val="24"/>
          <w:u w:val="single"/>
        </w:rPr>
        <w:t>/s/</w:t>
      </w:r>
      <w:r w:rsidR="00B7505A" w:rsidRPr="007F6C93">
        <w:rPr>
          <w:sz w:val="24"/>
          <w:szCs w:val="24"/>
          <w:u w:val="single"/>
        </w:rPr>
        <w:tab/>
      </w:r>
      <w:r w:rsidR="00B7505A" w:rsidRPr="007F6C93">
        <w:rPr>
          <w:sz w:val="24"/>
          <w:szCs w:val="24"/>
          <w:u w:val="single"/>
        </w:rPr>
        <w:tab/>
      </w:r>
      <w:r w:rsidR="00B7505A" w:rsidRPr="007F6C93">
        <w:rPr>
          <w:sz w:val="24"/>
          <w:szCs w:val="24"/>
          <w:u w:val="single"/>
        </w:rPr>
        <w:tab/>
      </w:r>
      <w:r w:rsidR="00B7505A" w:rsidRPr="007F6C93">
        <w:rPr>
          <w:sz w:val="24"/>
          <w:szCs w:val="24"/>
          <w:u w:val="single"/>
        </w:rPr>
        <w:tab/>
      </w:r>
    </w:p>
    <w:p w:rsidR="00B7505A" w:rsidRPr="007F6C93" w:rsidRDefault="00B7505A" w:rsidP="00F40401">
      <w:pPr>
        <w:tabs>
          <w:tab w:val="num" w:pos="2160"/>
          <w:tab w:val="left" w:pos="5048"/>
        </w:tabs>
        <w:rPr>
          <w:sz w:val="24"/>
          <w:szCs w:val="24"/>
        </w:rPr>
      </w:pPr>
      <w:r w:rsidRPr="007F6C93">
        <w:rPr>
          <w:sz w:val="24"/>
          <w:szCs w:val="24"/>
        </w:rPr>
        <w:tab/>
      </w:r>
      <w:r w:rsidRPr="007F6C93">
        <w:rPr>
          <w:sz w:val="24"/>
          <w:szCs w:val="24"/>
        </w:rPr>
        <w:tab/>
      </w:r>
      <w:proofErr w:type="spellStart"/>
      <w:r w:rsidR="00A60B3A" w:rsidRPr="007F6C93">
        <w:rPr>
          <w:sz w:val="24"/>
          <w:szCs w:val="24"/>
        </w:rPr>
        <w:t>Jennedy</w:t>
      </w:r>
      <w:proofErr w:type="spellEnd"/>
      <w:r w:rsidR="00A60B3A" w:rsidRPr="007F6C93">
        <w:rPr>
          <w:sz w:val="24"/>
          <w:szCs w:val="24"/>
        </w:rPr>
        <w:t xml:space="preserve"> S. Johnson </w:t>
      </w:r>
    </w:p>
    <w:p w:rsidR="00F02E96" w:rsidRPr="007F6C93" w:rsidRDefault="00B7505A" w:rsidP="00F40401">
      <w:pPr>
        <w:tabs>
          <w:tab w:val="num" w:pos="2160"/>
          <w:tab w:val="left" w:pos="5048"/>
        </w:tabs>
        <w:rPr>
          <w:sz w:val="24"/>
          <w:szCs w:val="24"/>
        </w:rPr>
      </w:pPr>
      <w:r w:rsidRPr="007F6C93">
        <w:rPr>
          <w:sz w:val="24"/>
          <w:szCs w:val="24"/>
        </w:rPr>
        <w:tab/>
      </w:r>
      <w:r w:rsidRPr="007F6C93">
        <w:rPr>
          <w:sz w:val="24"/>
          <w:szCs w:val="24"/>
        </w:rPr>
        <w:tab/>
        <w:t>Special Agent</w:t>
      </w:r>
    </w:p>
    <w:sectPr w:rsidR="00F02E96" w:rsidRPr="007F6C93" w:rsidSect="00634A5C">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3ED" w:rsidRDefault="003253ED">
      <w:r>
        <w:separator/>
      </w:r>
    </w:p>
  </w:endnote>
  <w:endnote w:type="continuationSeparator" w:id="0">
    <w:p w:rsidR="003253ED" w:rsidRDefault="0032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38" w:rsidRPr="004F160B" w:rsidRDefault="003C5B38">
    <w:pPr>
      <w:pStyle w:val="Footer"/>
      <w:jc w:val="center"/>
    </w:pPr>
    <w:r w:rsidRPr="004F160B">
      <w:fldChar w:fldCharType="begin"/>
    </w:r>
    <w:r>
      <w:instrText xml:space="preserve"> PAGE   \* MERGEFORMAT </w:instrText>
    </w:r>
    <w:r w:rsidRPr="004F160B">
      <w:fldChar w:fldCharType="separate"/>
    </w:r>
    <w:r w:rsidR="002D1AA3">
      <w:rPr>
        <w:noProof/>
      </w:rPr>
      <w:t>11</w:t>
    </w:r>
    <w:r w:rsidRPr="004F160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3ED" w:rsidRDefault="003253ED">
      <w:r>
        <w:separator/>
      </w:r>
    </w:p>
  </w:footnote>
  <w:footnote w:type="continuationSeparator" w:id="0">
    <w:p w:rsidR="003253ED" w:rsidRDefault="003253ED">
      <w:r>
        <w:continuationSeparator/>
      </w:r>
    </w:p>
  </w:footnote>
  <w:footnote w:id="1">
    <w:p w:rsidR="003C5B38" w:rsidRPr="00EA52AE" w:rsidRDefault="003C5B38">
      <w:pPr>
        <w:pStyle w:val="FootnoteText"/>
        <w:rPr>
          <w:sz w:val="22"/>
          <w:szCs w:val="22"/>
        </w:rPr>
      </w:pPr>
      <w:r w:rsidRPr="00EA52AE">
        <w:rPr>
          <w:rStyle w:val="FootnoteReference"/>
          <w:sz w:val="22"/>
          <w:szCs w:val="22"/>
        </w:rPr>
        <w:footnoteRef/>
      </w:r>
      <w:r w:rsidRPr="00EA52AE">
        <w:rPr>
          <w:sz w:val="22"/>
          <w:szCs w:val="22"/>
        </w:rPr>
        <w:t xml:space="preserve"> </w:t>
      </w:r>
      <w:r w:rsidRPr="00EA52AE">
        <w:rPr>
          <w:sz w:val="22"/>
          <w:szCs w:val="22"/>
        </w:rPr>
        <w:tab/>
        <w:t>A tape recording of the hearing was made, no court reporter being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934EB9"/>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E2EC7"/>
    <w:multiLevelType w:val="hybridMultilevel"/>
    <w:tmpl w:val="21E8209A"/>
    <w:lvl w:ilvl="0" w:tplc="33F238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E94C93"/>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3616D9C"/>
    <w:multiLevelType w:val="singleLevel"/>
    <w:tmpl w:val="0409000F"/>
    <w:lvl w:ilvl="0">
      <w:start w:val="1"/>
      <w:numFmt w:val="decimal"/>
      <w:lvlText w:val="%1."/>
      <w:lvlJc w:val="left"/>
      <w:pPr>
        <w:tabs>
          <w:tab w:val="num" w:pos="360"/>
        </w:tabs>
        <w:ind w:left="360" w:hanging="360"/>
      </w:pPr>
    </w:lvl>
  </w:abstractNum>
  <w:abstractNum w:abstractNumId="7">
    <w:nsid w:val="2A10714E"/>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DA25D09"/>
    <w:multiLevelType w:val="hybridMultilevel"/>
    <w:tmpl w:val="E78A15A4"/>
    <w:lvl w:ilvl="0" w:tplc="A55642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19139E6"/>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BCC3291"/>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2910861"/>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4064F8C"/>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46C36F3"/>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540624A"/>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F511766"/>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F66445D"/>
    <w:multiLevelType w:val="singleLevel"/>
    <w:tmpl w:val="04090001"/>
    <w:lvl w:ilvl="0">
      <w:start w:val="1"/>
      <w:numFmt w:val="bullet"/>
      <w:lvlText w:val=""/>
      <w:lvlJc w:val="left"/>
      <w:pPr>
        <w:ind w:left="1800" w:hanging="360"/>
      </w:pPr>
      <w:rPr>
        <w:rFonts w:ascii="Symbol" w:hAnsi="Symbol" w:hint="default"/>
      </w:rPr>
    </w:lvl>
  </w:abstractNum>
  <w:abstractNum w:abstractNumId="17">
    <w:nsid w:val="528D3230"/>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DC50839"/>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C0711BE"/>
    <w:multiLevelType w:val="hybridMultilevel"/>
    <w:tmpl w:val="370C287A"/>
    <w:lvl w:ilvl="0" w:tplc="1E920A2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D202C40"/>
    <w:multiLevelType w:val="hybridMultilevel"/>
    <w:tmpl w:val="B764EFAA"/>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2">
    <w:nsid w:val="71116F10"/>
    <w:multiLevelType w:val="hybridMultilevel"/>
    <w:tmpl w:val="34365916"/>
    <w:lvl w:ilvl="0" w:tplc="75F6FE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3FD72DD"/>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4E24A46"/>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7A1B4389"/>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6"/>
  </w:num>
  <w:num w:numId="2">
    <w:abstractNumId w:val="16"/>
  </w:num>
  <w:num w:numId="3">
    <w:abstractNumId w:val="16"/>
    <w:lvlOverride w:ilvl="0">
      <w:startOverride w:val="1"/>
    </w:lvlOverride>
  </w:num>
  <w:num w:numId="4">
    <w:abstractNumId w:val="3"/>
  </w:num>
  <w:num w:numId="5">
    <w:abstractNumId w:val="21"/>
  </w:num>
  <w:num w:numId="6">
    <w:abstractNumId w:val="0"/>
  </w:num>
  <w:num w:numId="7">
    <w:abstractNumId w:val="20"/>
  </w:num>
  <w:num w:numId="8">
    <w:abstractNumId w:val="19"/>
  </w:num>
  <w:num w:numId="9">
    <w:abstractNumId w:val="24"/>
  </w:num>
  <w:num w:numId="10">
    <w:abstractNumId w:val="17"/>
  </w:num>
  <w:num w:numId="11">
    <w:abstractNumId w:val="2"/>
  </w:num>
  <w:num w:numId="12">
    <w:abstractNumId w:val="12"/>
  </w:num>
  <w:num w:numId="13">
    <w:abstractNumId w:val="25"/>
  </w:num>
  <w:num w:numId="14">
    <w:abstractNumId w:val="1"/>
  </w:num>
  <w:num w:numId="15">
    <w:abstractNumId w:val="7"/>
  </w:num>
  <w:num w:numId="16">
    <w:abstractNumId w:val="10"/>
  </w:num>
  <w:num w:numId="17">
    <w:abstractNumId w:val="15"/>
  </w:num>
  <w:num w:numId="18">
    <w:abstractNumId w:val="11"/>
  </w:num>
  <w:num w:numId="19">
    <w:abstractNumId w:val="13"/>
  </w:num>
  <w:num w:numId="20">
    <w:abstractNumId w:val="18"/>
  </w:num>
  <w:num w:numId="21">
    <w:abstractNumId w:val="22"/>
  </w:num>
  <w:num w:numId="22">
    <w:abstractNumId w:val="4"/>
  </w:num>
  <w:num w:numId="23">
    <w:abstractNumId w:val="8"/>
  </w:num>
  <w:num w:numId="24">
    <w:abstractNumId w:val="23"/>
  </w:num>
  <w:num w:numId="25">
    <w:abstractNumId w:val="5"/>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τͱ찔㈇"/>
  </w:docVars>
  <w:rsids>
    <w:rsidRoot w:val="00332CA0"/>
    <w:rsid w:val="00001530"/>
    <w:rsid w:val="000056C0"/>
    <w:rsid w:val="00005723"/>
    <w:rsid w:val="00006CCE"/>
    <w:rsid w:val="00007378"/>
    <w:rsid w:val="00007ECA"/>
    <w:rsid w:val="00010A9C"/>
    <w:rsid w:val="00011283"/>
    <w:rsid w:val="00011A56"/>
    <w:rsid w:val="000140CE"/>
    <w:rsid w:val="0001497D"/>
    <w:rsid w:val="0001552D"/>
    <w:rsid w:val="000155F6"/>
    <w:rsid w:val="00017799"/>
    <w:rsid w:val="00017910"/>
    <w:rsid w:val="00020039"/>
    <w:rsid w:val="0002063E"/>
    <w:rsid w:val="000228C2"/>
    <w:rsid w:val="0002338C"/>
    <w:rsid w:val="00023D35"/>
    <w:rsid w:val="000267C1"/>
    <w:rsid w:val="000274C0"/>
    <w:rsid w:val="000328F6"/>
    <w:rsid w:val="0003409C"/>
    <w:rsid w:val="00036E58"/>
    <w:rsid w:val="00041275"/>
    <w:rsid w:val="000476EF"/>
    <w:rsid w:val="00047E88"/>
    <w:rsid w:val="0005036B"/>
    <w:rsid w:val="0005067F"/>
    <w:rsid w:val="00052C49"/>
    <w:rsid w:val="00056980"/>
    <w:rsid w:val="00060CA8"/>
    <w:rsid w:val="00061BFB"/>
    <w:rsid w:val="000630C5"/>
    <w:rsid w:val="0006486E"/>
    <w:rsid w:val="000659A8"/>
    <w:rsid w:val="00065E35"/>
    <w:rsid w:val="00065F42"/>
    <w:rsid w:val="000678C3"/>
    <w:rsid w:val="000703F0"/>
    <w:rsid w:val="00070506"/>
    <w:rsid w:val="00071879"/>
    <w:rsid w:val="000758E2"/>
    <w:rsid w:val="00076AB6"/>
    <w:rsid w:val="00077148"/>
    <w:rsid w:val="00082815"/>
    <w:rsid w:val="00085B3F"/>
    <w:rsid w:val="00085FDC"/>
    <w:rsid w:val="00087516"/>
    <w:rsid w:val="00087BAC"/>
    <w:rsid w:val="00090595"/>
    <w:rsid w:val="00091961"/>
    <w:rsid w:val="000919EA"/>
    <w:rsid w:val="000926FF"/>
    <w:rsid w:val="00094B27"/>
    <w:rsid w:val="00097B7B"/>
    <w:rsid w:val="000A2445"/>
    <w:rsid w:val="000A2FCF"/>
    <w:rsid w:val="000A3957"/>
    <w:rsid w:val="000A6D98"/>
    <w:rsid w:val="000A7DDB"/>
    <w:rsid w:val="000B0775"/>
    <w:rsid w:val="000B0806"/>
    <w:rsid w:val="000B244A"/>
    <w:rsid w:val="000B3EF3"/>
    <w:rsid w:val="000B56E8"/>
    <w:rsid w:val="000B7AEF"/>
    <w:rsid w:val="000C13EF"/>
    <w:rsid w:val="000C374C"/>
    <w:rsid w:val="000C3FD5"/>
    <w:rsid w:val="000C6640"/>
    <w:rsid w:val="000D08CF"/>
    <w:rsid w:val="000D4AA2"/>
    <w:rsid w:val="000E0278"/>
    <w:rsid w:val="000E23F8"/>
    <w:rsid w:val="000E3B25"/>
    <w:rsid w:val="000E460C"/>
    <w:rsid w:val="000E4E08"/>
    <w:rsid w:val="000E4EF7"/>
    <w:rsid w:val="000E4F85"/>
    <w:rsid w:val="000E6C11"/>
    <w:rsid w:val="000F1C98"/>
    <w:rsid w:val="000F3032"/>
    <w:rsid w:val="000F3701"/>
    <w:rsid w:val="000F5B53"/>
    <w:rsid w:val="000F7558"/>
    <w:rsid w:val="000F793E"/>
    <w:rsid w:val="001000A3"/>
    <w:rsid w:val="00101417"/>
    <w:rsid w:val="00103A7D"/>
    <w:rsid w:val="00111C56"/>
    <w:rsid w:val="00111CA1"/>
    <w:rsid w:val="001138D3"/>
    <w:rsid w:val="00115891"/>
    <w:rsid w:val="00115E13"/>
    <w:rsid w:val="001167D3"/>
    <w:rsid w:val="00116CF0"/>
    <w:rsid w:val="001174CB"/>
    <w:rsid w:val="0012115F"/>
    <w:rsid w:val="001215D8"/>
    <w:rsid w:val="001239EC"/>
    <w:rsid w:val="00125C88"/>
    <w:rsid w:val="00130279"/>
    <w:rsid w:val="0013122E"/>
    <w:rsid w:val="001320FE"/>
    <w:rsid w:val="0013697B"/>
    <w:rsid w:val="00136E44"/>
    <w:rsid w:val="001372F4"/>
    <w:rsid w:val="0014534D"/>
    <w:rsid w:val="00146BE6"/>
    <w:rsid w:val="00146E2B"/>
    <w:rsid w:val="00151046"/>
    <w:rsid w:val="00153C5F"/>
    <w:rsid w:val="0015424C"/>
    <w:rsid w:val="00155C6F"/>
    <w:rsid w:val="00156745"/>
    <w:rsid w:val="001575E1"/>
    <w:rsid w:val="001601CE"/>
    <w:rsid w:val="001634C1"/>
    <w:rsid w:val="0016491B"/>
    <w:rsid w:val="00164B83"/>
    <w:rsid w:val="001709CD"/>
    <w:rsid w:val="00173990"/>
    <w:rsid w:val="0017451A"/>
    <w:rsid w:val="0017554E"/>
    <w:rsid w:val="001768CA"/>
    <w:rsid w:val="001808D9"/>
    <w:rsid w:val="00180CAF"/>
    <w:rsid w:val="00181F34"/>
    <w:rsid w:val="00181F87"/>
    <w:rsid w:val="0018254F"/>
    <w:rsid w:val="001827EE"/>
    <w:rsid w:val="00182DE9"/>
    <w:rsid w:val="00183E3D"/>
    <w:rsid w:val="00185F54"/>
    <w:rsid w:val="00186B7A"/>
    <w:rsid w:val="0019093E"/>
    <w:rsid w:val="001914EF"/>
    <w:rsid w:val="00191A9A"/>
    <w:rsid w:val="00191E9A"/>
    <w:rsid w:val="0019221D"/>
    <w:rsid w:val="0019328D"/>
    <w:rsid w:val="00194928"/>
    <w:rsid w:val="001A00E0"/>
    <w:rsid w:val="001A199C"/>
    <w:rsid w:val="001A419A"/>
    <w:rsid w:val="001A4E5E"/>
    <w:rsid w:val="001A5FAE"/>
    <w:rsid w:val="001B3F16"/>
    <w:rsid w:val="001B4988"/>
    <w:rsid w:val="001B6F26"/>
    <w:rsid w:val="001C026F"/>
    <w:rsid w:val="001C2560"/>
    <w:rsid w:val="001C2D69"/>
    <w:rsid w:val="001C2E74"/>
    <w:rsid w:val="001C49E9"/>
    <w:rsid w:val="001C6F72"/>
    <w:rsid w:val="001D0EAF"/>
    <w:rsid w:val="001D4F90"/>
    <w:rsid w:val="001D51B0"/>
    <w:rsid w:val="001D684C"/>
    <w:rsid w:val="001D6F04"/>
    <w:rsid w:val="001D7371"/>
    <w:rsid w:val="001D759D"/>
    <w:rsid w:val="001D779E"/>
    <w:rsid w:val="001D7B0F"/>
    <w:rsid w:val="001E11C3"/>
    <w:rsid w:val="001E1AB2"/>
    <w:rsid w:val="001E1CC5"/>
    <w:rsid w:val="001E2B96"/>
    <w:rsid w:val="001E59B9"/>
    <w:rsid w:val="001E7E76"/>
    <w:rsid w:val="001F0329"/>
    <w:rsid w:val="001F2BE5"/>
    <w:rsid w:val="001F76D2"/>
    <w:rsid w:val="0020101E"/>
    <w:rsid w:val="0020156C"/>
    <w:rsid w:val="0020429F"/>
    <w:rsid w:val="00207EE3"/>
    <w:rsid w:val="0021164D"/>
    <w:rsid w:val="00211A7F"/>
    <w:rsid w:val="00214FF6"/>
    <w:rsid w:val="00215040"/>
    <w:rsid w:val="00221855"/>
    <w:rsid w:val="00224149"/>
    <w:rsid w:val="002241F2"/>
    <w:rsid w:val="00224410"/>
    <w:rsid w:val="0022453B"/>
    <w:rsid w:val="00225AD8"/>
    <w:rsid w:val="00227BD6"/>
    <w:rsid w:val="00233224"/>
    <w:rsid w:val="0023397E"/>
    <w:rsid w:val="002348CB"/>
    <w:rsid w:val="00237174"/>
    <w:rsid w:val="00237321"/>
    <w:rsid w:val="002416A8"/>
    <w:rsid w:val="00244793"/>
    <w:rsid w:val="00244AAF"/>
    <w:rsid w:val="0024699E"/>
    <w:rsid w:val="00247900"/>
    <w:rsid w:val="00250F55"/>
    <w:rsid w:val="00252975"/>
    <w:rsid w:val="002541D8"/>
    <w:rsid w:val="002549E4"/>
    <w:rsid w:val="00255657"/>
    <w:rsid w:val="0025600D"/>
    <w:rsid w:val="00256601"/>
    <w:rsid w:val="00256B89"/>
    <w:rsid w:val="0026169F"/>
    <w:rsid w:val="00261D9C"/>
    <w:rsid w:val="0026268C"/>
    <w:rsid w:val="002643F3"/>
    <w:rsid w:val="0026463C"/>
    <w:rsid w:val="002679D8"/>
    <w:rsid w:val="0027044F"/>
    <w:rsid w:val="00270A64"/>
    <w:rsid w:val="00273ABB"/>
    <w:rsid w:val="002775C4"/>
    <w:rsid w:val="00284F81"/>
    <w:rsid w:val="00285C09"/>
    <w:rsid w:val="00285D8A"/>
    <w:rsid w:val="00286667"/>
    <w:rsid w:val="00287559"/>
    <w:rsid w:val="0028788D"/>
    <w:rsid w:val="002920A6"/>
    <w:rsid w:val="00292D0E"/>
    <w:rsid w:val="002933E1"/>
    <w:rsid w:val="002937A4"/>
    <w:rsid w:val="00293D0F"/>
    <w:rsid w:val="00293DD0"/>
    <w:rsid w:val="00295619"/>
    <w:rsid w:val="00295670"/>
    <w:rsid w:val="002A09A9"/>
    <w:rsid w:val="002A13FA"/>
    <w:rsid w:val="002A432B"/>
    <w:rsid w:val="002A493C"/>
    <w:rsid w:val="002A4FE7"/>
    <w:rsid w:val="002A6915"/>
    <w:rsid w:val="002A6BD9"/>
    <w:rsid w:val="002A7CDE"/>
    <w:rsid w:val="002B3079"/>
    <w:rsid w:val="002B71EF"/>
    <w:rsid w:val="002C3BF1"/>
    <w:rsid w:val="002C3F4F"/>
    <w:rsid w:val="002C602B"/>
    <w:rsid w:val="002C6172"/>
    <w:rsid w:val="002D1AA3"/>
    <w:rsid w:val="002D5902"/>
    <w:rsid w:val="002D5DE6"/>
    <w:rsid w:val="002D7FB2"/>
    <w:rsid w:val="002E1A47"/>
    <w:rsid w:val="002E2116"/>
    <w:rsid w:val="002E22CD"/>
    <w:rsid w:val="002E2C22"/>
    <w:rsid w:val="002E3338"/>
    <w:rsid w:val="002E3CDD"/>
    <w:rsid w:val="002E4DB1"/>
    <w:rsid w:val="002E5B8F"/>
    <w:rsid w:val="002E686A"/>
    <w:rsid w:val="002E7A5E"/>
    <w:rsid w:val="002E7E7C"/>
    <w:rsid w:val="002E7F5B"/>
    <w:rsid w:val="002F2098"/>
    <w:rsid w:val="002F3EC0"/>
    <w:rsid w:val="002F47C4"/>
    <w:rsid w:val="002F634C"/>
    <w:rsid w:val="00302BC1"/>
    <w:rsid w:val="00304D28"/>
    <w:rsid w:val="003053E2"/>
    <w:rsid w:val="0030701F"/>
    <w:rsid w:val="00307829"/>
    <w:rsid w:val="003109D5"/>
    <w:rsid w:val="00310F55"/>
    <w:rsid w:val="003112F3"/>
    <w:rsid w:val="0031290E"/>
    <w:rsid w:val="003135BC"/>
    <w:rsid w:val="00313B3D"/>
    <w:rsid w:val="00313FDE"/>
    <w:rsid w:val="00317281"/>
    <w:rsid w:val="003176EE"/>
    <w:rsid w:val="00320280"/>
    <w:rsid w:val="00320C18"/>
    <w:rsid w:val="00320F3D"/>
    <w:rsid w:val="0032123D"/>
    <w:rsid w:val="00321B69"/>
    <w:rsid w:val="00322C04"/>
    <w:rsid w:val="00322CE5"/>
    <w:rsid w:val="00323598"/>
    <w:rsid w:val="003253ED"/>
    <w:rsid w:val="00330C53"/>
    <w:rsid w:val="003313BE"/>
    <w:rsid w:val="00332009"/>
    <w:rsid w:val="00332CA0"/>
    <w:rsid w:val="003368AF"/>
    <w:rsid w:val="00337866"/>
    <w:rsid w:val="00337DB0"/>
    <w:rsid w:val="003408BC"/>
    <w:rsid w:val="00340903"/>
    <w:rsid w:val="00340A4C"/>
    <w:rsid w:val="00340DEA"/>
    <w:rsid w:val="0034158F"/>
    <w:rsid w:val="00342B51"/>
    <w:rsid w:val="00342FF5"/>
    <w:rsid w:val="00344065"/>
    <w:rsid w:val="0034509D"/>
    <w:rsid w:val="00346E2E"/>
    <w:rsid w:val="003527A3"/>
    <w:rsid w:val="0035281F"/>
    <w:rsid w:val="00352B75"/>
    <w:rsid w:val="00353195"/>
    <w:rsid w:val="0035327D"/>
    <w:rsid w:val="00353FAF"/>
    <w:rsid w:val="003545D3"/>
    <w:rsid w:val="0035616E"/>
    <w:rsid w:val="003568AD"/>
    <w:rsid w:val="00360464"/>
    <w:rsid w:val="0036063C"/>
    <w:rsid w:val="003606E6"/>
    <w:rsid w:val="003647A2"/>
    <w:rsid w:val="00370F6D"/>
    <w:rsid w:val="003718ED"/>
    <w:rsid w:val="003737F0"/>
    <w:rsid w:val="00374E0E"/>
    <w:rsid w:val="00374FC2"/>
    <w:rsid w:val="003750ED"/>
    <w:rsid w:val="003769B5"/>
    <w:rsid w:val="00376E50"/>
    <w:rsid w:val="00380E65"/>
    <w:rsid w:val="00382B3D"/>
    <w:rsid w:val="00390F42"/>
    <w:rsid w:val="0039256C"/>
    <w:rsid w:val="003941D3"/>
    <w:rsid w:val="00394929"/>
    <w:rsid w:val="00395281"/>
    <w:rsid w:val="00397992"/>
    <w:rsid w:val="003A1522"/>
    <w:rsid w:val="003A2374"/>
    <w:rsid w:val="003B1C97"/>
    <w:rsid w:val="003B3EAB"/>
    <w:rsid w:val="003B5A43"/>
    <w:rsid w:val="003B5C74"/>
    <w:rsid w:val="003B5E8B"/>
    <w:rsid w:val="003B6F8E"/>
    <w:rsid w:val="003C3D2C"/>
    <w:rsid w:val="003C3F5C"/>
    <w:rsid w:val="003C4465"/>
    <w:rsid w:val="003C4CB4"/>
    <w:rsid w:val="003C59D6"/>
    <w:rsid w:val="003C5B38"/>
    <w:rsid w:val="003C73A0"/>
    <w:rsid w:val="003C756A"/>
    <w:rsid w:val="003D499E"/>
    <w:rsid w:val="003D63D3"/>
    <w:rsid w:val="003E0074"/>
    <w:rsid w:val="003E0998"/>
    <w:rsid w:val="003E0A39"/>
    <w:rsid w:val="003E2131"/>
    <w:rsid w:val="003E7222"/>
    <w:rsid w:val="003F0D53"/>
    <w:rsid w:val="003F4010"/>
    <w:rsid w:val="003F6AB7"/>
    <w:rsid w:val="00402258"/>
    <w:rsid w:val="004024E6"/>
    <w:rsid w:val="004058EE"/>
    <w:rsid w:val="0040592C"/>
    <w:rsid w:val="00411CC1"/>
    <w:rsid w:val="00412B85"/>
    <w:rsid w:val="00416E49"/>
    <w:rsid w:val="0042246F"/>
    <w:rsid w:val="00423DB4"/>
    <w:rsid w:val="00424BB8"/>
    <w:rsid w:val="0042543F"/>
    <w:rsid w:val="00427C18"/>
    <w:rsid w:val="004313C2"/>
    <w:rsid w:val="00434315"/>
    <w:rsid w:val="004374DE"/>
    <w:rsid w:val="00440387"/>
    <w:rsid w:val="00441C99"/>
    <w:rsid w:val="004447F6"/>
    <w:rsid w:val="0044592E"/>
    <w:rsid w:val="004459FF"/>
    <w:rsid w:val="004465DB"/>
    <w:rsid w:val="0044702F"/>
    <w:rsid w:val="00450008"/>
    <w:rsid w:val="00451E58"/>
    <w:rsid w:val="004548E1"/>
    <w:rsid w:val="00456513"/>
    <w:rsid w:val="004576BF"/>
    <w:rsid w:val="00461A82"/>
    <w:rsid w:val="00461D35"/>
    <w:rsid w:val="00463BDC"/>
    <w:rsid w:val="00466C52"/>
    <w:rsid w:val="00466D37"/>
    <w:rsid w:val="00467890"/>
    <w:rsid w:val="00470B71"/>
    <w:rsid w:val="00470F43"/>
    <w:rsid w:val="00471EBA"/>
    <w:rsid w:val="004732F3"/>
    <w:rsid w:val="00473445"/>
    <w:rsid w:val="00475F4E"/>
    <w:rsid w:val="004765ED"/>
    <w:rsid w:val="00481FFF"/>
    <w:rsid w:val="00482FD3"/>
    <w:rsid w:val="00484919"/>
    <w:rsid w:val="004852E5"/>
    <w:rsid w:val="00485E89"/>
    <w:rsid w:val="00485FC0"/>
    <w:rsid w:val="00486CEB"/>
    <w:rsid w:val="0049464E"/>
    <w:rsid w:val="00494D92"/>
    <w:rsid w:val="004950D0"/>
    <w:rsid w:val="004A00CA"/>
    <w:rsid w:val="004A29EF"/>
    <w:rsid w:val="004A4161"/>
    <w:rsid w:val="004B2A2B"/>
    <w:rsid w:val="004B58AD"/>
    <w:rsid w:val="004B5BE5"/>
    <w:rsid w:val="004B6B40"/>
    <w:rsid w:val="004C0D7F"/>
    <w:rsid w:val="004C18D7"/>
    <w:rsid w:val="004C1C6D"/>
    <w:rsid w:val="004C1FE3"/>
    <w:rsid w:val="004C5EB1"/>
    <w:rsid w:val="004C67D2"/>
    <w:rsid w:val="004D039F"/>
    <w:rsid w:val="004D0E63"/>
    <w:rsid w:val="004D0FCC"/>
    <w:rsid w:val="004D22DE"/>
    <w:rsid w:val="004D3E5C"/>
    <w:rsid w:val="004E0F7C"/>
    <w:rsid w:val="004E33E2"/>
    <w:rsid w:val="004E477C"/>
    <w:rsid w:val="004E605F"/>
    <w:rsid w:val="004E6E5E"/>
    <w:rsid w:val="004E6EB2"/>
    <w:rsid w:val="004E7838"/>
    <w:rsid w:val="004F160B"/>
    <w:rsid w:val="005024EB"/>
    <w:rsid w:val="005043FF"/>
    <w:rsid w:val="00511430"/>
    <w:rsid w:val="0051419B"/>
    <w:rsid w:val="005220D3"/>
    <w:rsid w:val="00522265"/>
    <w:rsid w:val="0052300F"/>
    <w:rsid w:val="00526301"/>
    <w:rsid w:val="005301B0"/>
    <w:rsid w:val="0053128A"/>
    <w:rsid w:val="00531694"/>
    <w:rsid w:val="00531B6B"/>
    <w:rsid w:val="00532580"/>
    <w:rsid w:val="00534150"/>
    <w:rsid w:val="00534AC8"/>
    <w:rsid w:val="00537D43"/>
    <w:rsid w:val="00543549"/>
    <w:rsid w:val="00543A83"/>
    <w:rsid w:val="00545B47"/>
    <w:rsid w:val="00547051"/>
    <w:rsid w:val="0055017E"/>
    <w:rsid w:val="00550F5A"/>
    <w:rsid w:val="005515E4"/>
    <w:rsid w:val="00560DC5"/>
    <w:rsid w:val="00560FFE"/>
    <w:rsid w:val="005615C1"/>
    <w:rsid w:val="00562A8D"/>
    <w:rsid w:val="00562E6E"/>
    <w:rsid w:val="00562FF2"/>
    <w:rsid w:val="00563E04"/>
    <w:rsid w:val="00564B2F"/>
    <w:rsid w:val="00564BCA"/>
    <w:rsid w:val="005677A9"/>
    <w:rsid w:val="00571E68"/>
    <w:rsid w:val="005749FB"/>
    <w:rsid w:val="005764D6"/>
    <w:rsid w:val="005765A3"/>
    <w:rsid w:val="00580124"/>
    <w:rsid w:val="005808DE"/>
    <w:rsid w:val="00583F7A"/>
    <w:rsid w:val="00583FBB"/>
    <w:rsid w:val="00584842"/>
    <w:rsid w:val="005900E3"/>
    <w:rsid w:val="005901A8"/>
    <w:rsid w:val="005914C7"/>
    <w:rsid w:val="00593F0B"/>
    <w:rsid w:val="00596DBA"/>
    <w:rsid w:val="005971F4"/>
    <w:rsid w:val="005A0240"/>
    <w:rsid w:val="005A09A3"/>
    <w:rsid w:val="005A251F"/>
    <w:rsid w:val="005A3AF5"/>
    <w:rsid w:val="005A4B89"/>
    <w:rsid w:val="005A54E3"/>
    <w:rsid w:val="005B0A7D"/>
    <w:rsid w:val="005B5431"/>
    <w:rsid w:val="005B580F"/>
    <w:rsid w:val="005B5E19"/>
    <w:rsid w:val="005B5EF8"/>
    <w:rsid w:val="005B7595"/>
    <w:rsid w:val="005B7A7B"/>
    <w:rsid w:val="005C14A4"/>
    <w:rsid w:val="005C1648"/>
    <w:rsid w:val="005C178D"/>
    <w:rsid w:val="005C2603"/>
    <w:rsid w:val="005C2BC9"/>
    <w:rsid w:val="005C30CB"/>
    <w:rsid w:val="005C3260"/>
    <w:rsid w:val="005C36EC"/>
    <w:rsid w:val="005C533C"/>
    <w:rsid w:val="005C5552"/>
    <w:rsid w:val="005C7BF9"/>
    <w:rsid w:val="005D0BD6"/>
    <w:rsid w:val="005D1E40"/>
    <w:rsid w:val="005D1FDF"/>
    <w:rsid w:val="005D3B34"/>
    <w:rsid w:val="005D5DCE"/>
    <w:rsid w:val="005D7A1A"/>
    <w:rsid w:val="005D7C89"/>
    <w:rsid w:val="005E2900"/>
    <w:rsid w:val="005E3B1F"/>
    <w:rsid w:val="005F1A60"/>
    <w:rsid w:val="005F2639"/>
    <w:rsid w:val="005F2B28"/>
    <w:rsid w:val="005F2C05"/>
    <w:rsid w:val="005F48BB"/>
    <w:rsid w:val="005F53A1"/>
    <w:rsid w:val="005F5C4C"/>
    <w:rsid w:val="005F6199"/>
    <w:rsid w:val="00606C0B"/>
    <w:rsid w:val="00612080"/>
    <w:rsid w:val="00615628"/>
    <w:rsid w:val="00621691"/>
    <w:rsid w:val="00621AD0"/>
    <w:rsid w:val="006226F3"/>
    <w:rsid w:val="00622C3A"/>
    <w:rsid w:val="00625FB2"/>
    <w:rsid w:val="006272F5"/>
    <w:rsid w:val="0062756B"/>
    <w:rsid w:val="006327EE"/>
    <w:rsid w:val="006339CA"/>
    <w:rsid w:val="00634A5C"/>
    <w:rsid w:val="00634BBE"/>
    <w:rsid w:val="006360D9"/>
    <w:rsid w:val="00636E4F"/>
    <w:rsid w:val="0063725D"/>
    <w:rsid w:val="006379A7"/>
    <w:rsid w:val="00640540"/>
    <w:rsid w:val="00641422"/>
    <w:rsid w:val="00641CE6"/>
    <w:rsid w:val="00644A2A"/>
    <w:rsid w:val="00645310"/>
    <w:rsid w:val="00646511"/>
    <w:rsid w:val="00652032"/>
    <w:rsid w:val="006525A0"/>
    <w:rsid w:val="00653C83"/>
    <w:rsid w:val="00661588"/>
    <w:rsid w:val="00663168"/>
    <w:rsid w:val="006639CE"/>
    <w:rsid w:val="00663DBB"/>
    <w:rsid w:val="00663F85"/>
    <w:rsid w:val="00664E9F"/>
    <w:rsid w:val="006675F1"/>
    <w:rsid w:val="006716AC"/>
    <w:rsid w:val="00672835"/>
    <w:rsid w:val="0067466A"/>
    <w:rsid w:val="006751A9"/>
    <w:rsid w:val="006754D0"/>
    <w:rsid w:val="00676730"/>
    <w:rsid w:val="00676D58"/>
    <w:rsid w:val="00677737"/>
    <w:rsid w:val="00680A09"/>
    <w:rsid w:val="00685F42"/>
    <w:rsid w:val="00686E8A"/>
    <w:rsid w:val="00691999"/>
    <w:rsid w:val="006933D4"/>
    <w:rsid w:val="00693E2B"/>
    <w:rsid w:val="00695AF6"/>
    <w:rsid w:val="00696F9A"/>
    <w:rsid w:val="006A039B"/>
    <w:rsid w:val="006A10A7"/>
    <w:rsid w:val="006A2207"/>
    <w:rsid w:val="006A265B"/>
    <w:rsid w:val="006A3063"/>
    <w:rsid w:val="006A4321"/>
    <w:rsid w:val="006A4967"/>
    <w:rsid w:val="006A4FAA"/>
    <w:rsid w:val="006A56B2"/>
    <w:rsid w:val="006A6A0E"/>
    <w:rsid w:val="006B1AB1"/>
    <w:rsid w:val="006B25AA"/>
    <w:rsid w:val="006B4F5C"/>
    <w:rsid w:val="006B6C94"/>
    <w:rsid w:val="006B777A"/>
    <w:rsid w:val="006C3680"/>
    <w:rsid w:val="006C37E8"/>
    <w:rsid w:val="006C3BC6"/>
    <w:rsid w:val="006C3F40"/>
    <w:rsid w:val="006C4B2B"/>
    <w:rsid w:val="006D17B1"/>
    <w:rsid w:val="006D28C4"/>
    <w:rsid w:val="006D5FDC"/>
    <w:rsid w:val="006D7B11"/>
    <w:rsid w:val="006E0A54"/>
    <w:rsid w:val="006E13DE"/>
    <w:rsid w:val="006E14E0"/>
    <w:rsid w:val="006E2126"/>
    <w:rsid w:val="006E3BF5"/>
    <w:rsid w:val="006E4D4F"/>
    <w:rsid w:val="006E7517"/>
    <w:rsid w:val="006F340E"/>
    <w:rsid w:val="006F3819"/>
    <w:rsid w:val="006F4267"/>
    <w:rsid w:val="007023EC"/>
    <w:rsid w:val="00711CF2"/>
    <w:rsid w:val="00712E3C"/>
    <w:rsid w:val="007210EA"/>
    <w:rsid w:val="00723CA1"/>
    <w:rsid w:val="00725567"/>
    <w:rsid w:val="00732603"/>
    <w:rsid w:val="007338C4"/>
    <w:rsid w:val="0073399C"/>
    <w:rsid w:val="00734277"/>
    <w:rsid w:val="00734753"/>
    <w:rsid w:val="00734D09"/>
    <w:rsid w:val="00740950"/>
    <w:rsid w:val="00741A78"/>
    <w:rsid w:val="007420F3"/>
    <w:rsid w:val="0074427B"/>
    <w:rsid w:val="00745974"/>
    <w:rsid w:val="007468EF"/>
    <w:rsid w:val="00747B03"/>
    <w:rsid w:val="007505EC"/>
    <w:rsid w:val="00751535"/>
    <w:rsid w:val="00751DF5"/>
    <w:rsid w:val="00751ED1"/>
    <w:rsid w:val="00752824"/>
    <w:rsid w:val="00752CC2"/>
    <w:rsid w:val="007539C9"/>
    <w:rsid w:val="00754F8A"/>
    <w:rsid w:val="0075530F"/>
    <w:rsid w:val="007562AE"/>
    <w:rsid w:val="00756B16"/>
    <w:rsid w:val="00756DF8"/>
    <w:rsid w:val="0075706C"/>
    <w:rsid w:val="00757E93"/>
    <w:rsid w:val="00760E62"/>
    <w:rsid w:val="007623C1"/>
    <w:rsid w:val="00763734"/>
    <w:rsid w:val="00765B08"/>
    <w:rsid w:val="00765B67"/>
    <w:rsid w:val="0076786F"/>
    <w:rsid w:val="00770825"/>
    <w:rsid w:val="00772F48"/>
    <w:rsid w:val="00773362"/>
    <w:rsid w:val="00773A51"/>
    <w:rsid w:val="007740D8"/>
    <w:rsid w:val="007771FD"/>
    <w:rsid w:val="00777ED8"/>
    <w:rsid w:val="00780CF8"/>
    <w:rsid w:val="0078251D"/>
    <w:rsid w:val="0078345C"/>
    <w:rsid w:val="00783779"/>
    <w:rsid w:val="0078479A"/>
    <w:rsid w:val="00786EEC"/>
    <w:rsid w:val="00793876"/>
    <w:rsid w:val="0079692B"/>
    <w:rsid w:val="007A1673"/>
    <w:rsid w:val="007A33DA"/>
    <w:rsid w:val="007A781D"/>
    <w:rsid w:val="007B165B"/>
    <w:rsid w:val="007B3E3D"/>
    <w:rsid w:val="007B4EAD"/>
    <w:rsid w:val="007C0A7A"/>
    <w:rsid w:val="007C1C6F"/>
    <w:rsid w:val="007C4783"/>
    <w:rsid w:val="007C5DCE"/>
    <w:rsid w:val="007C61E9"/>
    <w:rsid w:val="007C6A72"/>
    <w:rsid w:val="007D167C"/>
    <w:rsid w:val="007D4599"/>
    <w:rsid w:val="007D4E3A"/>
    <w:rsid w:val="007D70FC"/>
    <w:rsid w:val="007E2256"/>
    <w:rsid w:val="007E2BE3"/>
    <w:rsid w:val="007E2C68"/>
    <w:rsid w:val="007E36E7"/>
    <w:rsid w:val="007E4602"/>
    <w:rsid w:val="007E4D70"/>
    <w:rsid w:val="007E536E"/>
    <w:rsid w:val="007E6245"/>
    <w:rsid w:val="007E6CA7"/>
    <w:rsid w:val="007E75F6"/>
    <w:rsid w:val="007F0F99"/>
    <w:rsid w:val="007F1737"/>
    <w:rsid w:val="007F6C93"/>
    <w:rsid w:val="007F751B"/>
    <w:rsid w:val="00802E0D"/>
    <w:rsid w:val="00803D11"/>
    <w:rsid w:val="00804D2F"/>
    <w:rsid w:val="00805441"/>
    <w:rsid w:val="0080557F"/>
    <w:rsid w:val="00811F03"/>
    <w:rsid w:val="00812F0F"/>
    <w:rsid w:val="00816090"/>
    <w:rsid w:val="008166D8"/>
    <w:rsid w:val="00816E49"/>
    <w:rsid w:val="00816ED3"/>
    <w:rsid w:val="008173E7"/>
    <w:rsid w:val="00821F53"/>
    <w:rsid w:val="00821F64"/>
    <w:rsid w:val="0082264A"/>
    <w:rsid w:val="00822EF8"/>
    <w:rsid w:val="00822F25"/>
    <w:rsid w:val="00823681"/>
    <w:rsid w:val="00824853"/>
    <w:rsid w:val="008256C1"/>
    <w:rsid w:val="00825C26"/>
    <w:rsid w:val="00827CA6"/>
    <w:rsid w:val="008303D1"/>
    <w:rsid w:val="008314A8"/>
    <w:rsid w:val="008318A7"/>
    <w:rsid w:val="00832141"/>
    <w:rsid w:val="0083278E"/>
    <w:rsid w:val="008404F0"/>
    <w:rsid w:val="00843872"/>
    <w:rsid w:val="0084393B"/>
    <w:rsid w:val="00844AED"/>
    <w:rsid w:val="00844F99"/>
    <w:rsid w:val="00845B66"/>
    <w:rsid w:val="00845FB1"/>
    <w:rsid w:val="00846A95"/>
    <w:rsid w:val="0085000C"/>
    <w:rsid w:val="0085020B"/>
    <w:rsid w:val="00851192"/>
    <w:rsid w:val="00851958"/>
    <w:rsid w:val="00851CED"/>
    <w:rsid w:val="00851F24"/>
    <w:rsid w:val="008526BE"/>
    <w:rsid w:val="00855C34"/>
    <w:rsid w:val="00857357"/>
    <w:rsid w:val="00864805"/>
    <w:rsid w:val="00866195"/>
    <w:rsid w:val="008700AF"/>
    <w:rsid w:val="00870181"/>
    <w:rsid w:val="00870B91"/>
    <w:rsid w:val="00870DE6"/>
    <w:rsid w:val="00870DEB"/>
    <w:rsid w:val="00871DA1"/>
    <w:rsid w:val="00872395"/>
    <w:rsid w:val="00872746"/>
    <w:rsid w:val="00874CDE"/>
    <w:rsid w:val="00875754"/>
    <w:rsid w:val="00876C44"/>
    <w:rsid w:val="008801C0"/>
    <w:rsid w:val="00880392"/>
    <w:rsid w:val="0088700F"/>
    <w:rsid w:val="00887AB7"/>
    <w:rsid w:val="00890962"/>
    <w:rsid w:val="008919E5"/>
    <w:rsid w:val="0089368E"/>
    <w:rsid w:val="00896386"/>
    <w:rsid w:val="008A02B0"/>
    <w:rsid w:val="008A368A"/>
    <w:rsid w:val="008A4B80"/>
    <w:rsid w:val="008A64CF"/>
    <w:rsid w:val="008A706C"/>
    <w:rsid w:val="008A71EA"/>
    <w:rsid w:val="008A7CE7"/>
    <w:rsid w:val="008A7FF6"/>
    <w:rsid w:val="008C21D6"/>
    <w:rsid w:val="008C3295"/>
    <w:rsid w:val="008C376D"/>
    <w:rsid w:val="008C3869"/>
    <w:rsid w:val="008C3A48"/>
    <w:rsid w:val="008C575E"/>
    <w:rsid w:val="008D0DFD"/>
    <w:rsid w:val="008D2E20"/>
    <w:rsid w:val="008D3389"/>
    <w:rsid w:val="008D3885"/>
    <w:rsid w:val="008D3C0A"/>
    <w:rsid w:val="008D6D8C"/>
    <w:rsid w:val="008E11A1"/>
    <w:rsid w:val="008E3504"/>
    <w:rsid w:val="008E777E"/>
    <w:rsid w:val="008F1824"/>
    <w:rsid w:val="008F3520"/>
    <w:rsid w:val="008F359D"/>
    <w:rsid w:val="008F66C8"/>
    <w:rsid w:val="008F7005"/>
    <w:rsid w:val="008F7EE6"/>
    <w:rsid w:val="0090027C"/>
    <w:rsid w:val="009005D7"/>
    <w:rsid w:val="00900A1E"/>
    <w:rsid w:val="00901360"/>
    <w:rsid w:val="0090294D"/>
    <w:rsid w:val="00904A12"/>
    <w:rsid w:val="00904DE9"/>
    <w:rsid w:val="009065AD"/>
    <w:rsid w:val="009143DB"/>
    <w:rsid w:val="00915E21"/>
    <w:rsid w:val="00916D03"/>
    <w:rsid w:val="00917FAE"/>
    <w:rsid w:val="0092018E"/>
    <w:rsid w:val="00921E04"/>
    <w:rsid w:val="0092280E"/>
    <w:rsid w:val="00930051"/>
    <w:rsid w:val="00930CE9"/>
    <w:rsid w:val="00934A84"/>
    <w:rsid w:val="00941251"/>
    <w:rsid w:val="0094162A"/>
    <w:rsid w:val="0094193D"/>
    <w:rsid w:val="00941A62"/>
    <w:rsid w:val="00944AD2"/>
    <w:rsid w:val="00947226"/>
    <w:rsid w:val="00947959"/>
    <w:rsid w:val="00952A6B"/>
    <w:rsid w:val="00955482"/>
    <w:rsid w:val="00956AB1"/>
    <w:rsid w:val="00957571"/>
    <w:rsid w:val="0096204F"/>
    <w:rsid w:val="00966A99"/>
    <w:rsid w:val="009713CD"/>
    <w:rsid w:val="00972509"/>
    <w:rsid w:val="00975788"/>
    <w:rsid w:val="009774C8"/>
    <w:rsid w:val="00980B09"/>
    <w:rsid w:val="00982A56"/>
    <w:rsid w:val="009866F0"/>
    <w:rsid w:val="00993AD3"/>
    <w:rsid w:val="00994045"/>
    <w:rsid w:val="00994779"/>
    <w:rsid w:val="00995A03"/>
    <w:rsid w:val="009965AC"/>
    <w:rsid w:val="00997A8C"/>
    <w:rsid w:val="009A004C"/>
    <w:rsid w:val="009A1356"/>
    <w:rsid w:val="009A189F"/>
    <w:rsid w:val="009A3C26"/>
    <w:rsid w:val="009A7B6A"/>
    <w:rsid w:val="009B05CC"/>
    <w:rsid w:val="009B2DA0"/>
    <w:rsid w:val="009B3845"/>
    <w:rsid w:val="009B50EE"/>
    <w:rsid w:val="009B5473"/>
    <w:rsid w:val="009B7440"/>
    <w:rsid w:val="009C21F8"/>
    <w:rsid w:val="009C3049"/>
    <w:rsid w:val="009C3A4A"/>
    <w:rsid w:val="009C41F7"/>
    <w:rsid w:val="009C536F"/>
    <w:rsid w:val="009C53AA"/>
    <w:rsid w:val="009C7ADD"/>
    <w:rsid w:val="009D0B19"/>
    <w:rsid w:val="009D0D52"/>
    <w:rsid w:val="009D1392"/>
    <w:rsid w:val="009D23F5"/>
    <w:rsid w:val="009D4D03"/>
    <w:rsid w:val="009D4D8E"/>
    <w:rsid w:val="009E04D7"/>
    <w:rsid w:val="009E17BB"/>
    <w:rsid w:val="009E2464"/>
    <w:rsid w:val="009E31BB"/>
    <w:rsid w:val="009E40E2"/>
    <w:rsid w:val="009E7151"/>
    <w:rsid w:val="009E7E52"/>
    <w:rsid w:val="009F14D9"/>
    <w:rsid w:val="009F2069"/>
    <w:rsid w:val="009F64BC"/>
    <w:rsid w:val="009F6FD0"/>
    <w:rsid w:val="009F7E9B"/>
    <w:rsid w:val="00A003E8"/>
    <w:rsid w:val="00A0168A"/>
    <w:rsid w:val="00A0315F"/>
    <w:rsid w:val="00A03522"/>
    <w:rsid w:val="00A0471E"/>
    <w:rsid w:val="00A04906"/>
    <w:rsid w:val="00A0603C"/>
    <w:rsid w:val="00A060FB"/>
    <w:rsid w:val="00A07880"/>
    <w:rsid w:val="00A111F0"/>
    <w:rsid w:val="00A11232"/>
    <w:rsid w:val="00A1261C"/>
    <w:rsid w:val="00A1345A"/>
    <w:rsid w:val="00A13B55"/>
    <w:rsid w:val="00A13B58"/>
    <w:rsid w:val="00A2334B"/>
    <w:rsid w:val="00A238FE"/>
    <w:rsid w:val="00A2588E"/>
    <w:rsid w:val="00A260DD"/>
    <w:rsid w:val="00A300C8"/>
    <w:rsid w:val="00A3035F"/>
    <w:rsid w:val="00A312EC"/>
    <w:rsid w:val="00A32FEC"/>
    <w:rsid w:val="00A34253"/>
    <w:rsid w:val="00A36460"/>
    <w:rsid w:val="00A40D85"/>
    <w:rsid w:val="00A422B3"/>
    <w:rsid w:val="00A503BB"/>
    <w:rsid w:val="00A51776"/>
    <w:rsid w:val="00A56131"/>
    <w:rsid w:val="00A602D7"/>
    <w:rsid w:val="00A60B3A"/>
    <w:rsid w:val="00A61B06"/>
    <w:rsid w:val="00A63A22"/>
    <w:rsid w:val="00A63AD9"/>
    <w:rsid w:val="00A64ADB"/>
    <w:rsid w:val="00A6700E"/>
    <w:rsid w:val="00A70304"/>
    <w:rsid w:val="00A70419"/>
    <w:rsid w:val="00A7149E"/>
    <w:rsid w:val="00A73D2F"/>
    <w:rsid w:val="00A73FBD"/>
    <w:rsid w:val="00A77A34"/>
    <w:rsid w:val="00A80D36"/>
    <w:rsid w:val="00A827AC"/>
    <w:rsid w:val="00A827CB"/>
    <w:rsid w:val="00A82A43"/>
    <w:rsid w:val="00A8376E"/>
    <w:rsid w:val="00A84A5E"/>
    <w:rsid w:val="00A85985"/>
    <w:rsid w:val="00A85BDF"/>
    <w:rsid w:val="00A8776A"/>
    <w:rsid w:val="00A87EC8"/>
    <w:rsid w:val="00A9008C"/>
    <w:rsid w:val="00A91D2D"/>
    <w:rsid w:val="00A93969"/>
    <w:rsid w:val="00A9718D"/>
    <w:rsid w:val="00AA1CCA"/>
    <w:rsid w:val="00AA32D7"/>
    <w:rsid w:val="00AA3B08"/>
    <w:rsid w:val="00AA5DAA"/>
    <w:rsid w:val="00AA6181"/>
    <w:rsid w:val="00AA7300"/>
    <w:rsid w:val="00AA7740"/>
    <w:rsid w:val="00AA791D"/>
    <w:rsid w:val="00AB0F30"/>
    <w:rsid w:val="00AB1DD7"/>
    <w:rsid w:val="00AB3F52"/>
    <w:rsid w:val="00AB4CCC"/>
    <w:rsid w:val="00AB52D3"/>
    <w:rsid w:val="00AC1587"/>
    <w:rsid w:val="00AC540C"/>
    <w:rsid w:val="00AC5C26"/>
    <w:rsid w:val="00AD008A"/>
    <w:rsid w:val="00AD0EFA"/>
    <w:rsid w:val="00AD473B"/>
    <w:rsid w:val="00AD5020"/>
    <w:rsid w:val="00AD516A"/>
    <w:rsid w:val="00AD54A2"/>
    <w:rsid w:val="00AD5D3B"/>
    <w:rsid w:val="00AD6076"/>
    <w:rsid w:val="00AD665B"/>
    <w:rsid w:val="00AD70F9"/>
    <w:rsid w:val="00AE1049"/>
    <w:rsid w:val="00AE58A4"/>
    <w:rsid w:val="00AF11E0"/>
    <w:rsid w:val="00AF53C1"/>
    <w:rsid w:val="00AF6073"/>
    <w:rsid w:val="00AF6525"/>
    <w:rsid w:val="00AF6DFC"/>
    <w:rsid w:val="00B0000D"/>
    <w:rsid w:val="00B04C28"/>
    <w:rsid w:val="00B12673"/>
    <w:rsid w:val="00B13D74"/>
    <w:rsid w:val="00B14B7A"/>
    <w:rsid w:val="00B1601A"/>
    <w:rsid w:val="00B1702E"/>
    <w:rsid w:val="00B17255"/>
    <w:rsid w:val="00B20E0F"/>
    <w:rsid w:val="00B224B7"/>
    <w:rsid w:val="00B22B3A"/>
    <w:rsid w:val="00B25253"/>
    <w:rsid w:val="00B252CB"/>
    <w:rsid w:val="00B25ADE"/>
    <w:rsid w:val="00B27466"/>
    <w:rsid w:val="00B2762D"/>
    <w:rsid w:val="00B27B2D"/>
    <w:rsid w:val="00B30E9D"/>
    <w:rsid w:val="00B30EC6"/>
    <w:rsid w:val="00B3302C"/>
    <w:rsid w:val="00B360E5"/>
    <w:rsid w:val="00B40909"/>
    <w:rsid w:val="00B41AEE"/>
    <w:rsid w:val="00B429A2"/>
    <w:rsid w:val="00B45CD9"/>
    <w:rsid w:val="00B50039"/>
    <w:rsid w:val="00B50AA3"/>
    <w:rsid w:val="00B5127B"/>
    <w:rsid w:val="00B53679"/>
    <w:rsid w:val="00B56451"/>
    <w:rsid w:val="00B57D68"/>
    <w:rsid w:val="00B61229"/>
    <w:rsid w:val="00B61798"/>
    <w:rsid w:val="00B6342D"/>
    <w:rsid w:val="00B64556"/>
    <w:rsid w:val="00B66296"/>
    <w:rsid w:val="00B671EC"/>
    <w:rsid w:val="00B67DF9"/>
    <w:rsid w:val="00B71E29"/>
    <w:rsid w:val="00B71F03"/>
    <w:rsid w:val="00B723EC"/>
    <w:rsid w:val="00B7251E"/>
    <w:rsid w:val="00B72EAF"/>
    <w:rsid w:val="00B72EDD"/>
    <w:rsid w:val="00B730A1"/>
    <w:rsid w:val="00B73DEF"/>
    <w:rsid w:val="00B7505A"/>
    <w:rsid w:val="00B75208"/>
    <w:rsid w:val="00B82E6F"/>
    <w:rsid w:val="00B876D0"/>
    <w:rsid w:val="00B87B7A"/>
    <w:rsid w:val="00B87D98"/>
    <w:rsid w:val="00B9121E"/>
    <w:rsid w:val="00B92BA8"/>
    <w:rsid w:val="00B93EE7"/>
    <w:rsid w:val="00B940F0"/>
    <w:rsid w:val="00B94468"/>
    <w:rsid w:val="00B9730E"/>
    <w:rsid w:val="00BA0995"/>
    <w:rsid w:val="00BA0C5B"/>
    <w:rsid w:val="00BA4A32"/>
    <w:rsid w:val="00BB03AD"/>
    <w:rsid w:val="00BB0BF2"/>
    <w:rsid w:val="00BB13F4"/>
    <w:rsid w:val="00BB44D1"/>
    <w:rsid w:val="00BB6D6E"/>
    <w:rsid w:val="00BB7329"/>
    <w:rsid w:val="00BC064C"/>
    <w:rsid w:val="00BC0F1E"/>
    <w:rsid w:val="00BC10DC"/>
    <w:rsid w:val="00BC144A"/>
    <w:rsid w:val="00BC1622"/>
    <w:rsid w:val="00BC2746"/>
    <w:rsid w:val="00BC3BCE"/>
    <w:rsid w:val="00BC4144"/>
    <w:rsid w:val="00BC45FC"/>
    <w:rsid w:val="00BC4BD7"/>
    <w:rsid w:val="00BD085F"/>
    <w:rsid w:val="00BD0DF4"/>
    <w:rsid w:val="00BD193E"/>
    <w:rsid w:val="00BD3611"/>
    <w:rsid w:val="00BD42BA"/>
    <w:rsid w:val="00BD44A8"/>
    <w:rsid w:val="00BD6F79"/>
    <w:rsid w:val="00BD715C"/>
    <w:rsid w:val="00BE1808"/>
    <w:rsid w:val="00BE2D79"/>
    <w:rsid w:val="00BE2F02"/>
    <w:rsid w:val="00BE5785"/>
    <w:rsid w:val="00BE6DDE"/>
    <w:rsid w:val="00BF0427"/>
    <w:rsid w:val="00BF13D7"/>
    <w:rsid w:val="00BF1901"/>
    <w:rsid w:val="00BF41D7"/>
    <w:rsid w:val="00BF454E"/>
    <w:rsid w:val="00BF4B6C"/>
    <w:rsid w:val="00BF4D64"/>
    <w:rsid w:val="00BF59C3"/>
    <w:rsid w:val="00BF6053"/>
    <w:rsid w:val="00C01D15"/>
    <w:rsid w:val="00C01F56"/>
    <w:rsid w:val="00C035F4"/>
    <w:rsid w:val="00C0457C"/>
    <w:rsid w:val="00C05CC8"/>
    <w:rsid w:val="00C06203"/>
    <w:rsid w:val="00C07A7B"/>
    <w:rsid w:val="00C07EAD"/>
    <w:rsid w:val="00C106E1"/>
    <w:rsid w:val="00C10E63"/>
    <w:rsid w:val="00C111F0"/>
    <w:rsid w:val="00C1344F"/>
    <w:rsid w:val="00C13F65"/>
    <w:rsid w:val="00C146C0"/>
    <w:rsid w:val="00C16552"/>
    <w:rsid w:val="00C16A3B"/>
    <w:rsid w:val="00C206DF"/>
    <w:rsid w:val="00C2247B"/>
    <w:rsid w:val="00C22A9F"/>
    <w:rsid w:val="00C25C23"/>
    <w:rsid w:val="00C25D97"/>
    <w:rsid w:val="00C262F7"/>
    <w:rsid w:val="00C262F8"/>
    <w:rsid w:val="00C26FD0"/>
    <w:rsid w:val="00C27264"/>
    <w:rsid w:val="00C33E5C"/>
    <w:rsid w:val="00C35505"/>
    <w:rsid w:val="00C373D5"/>
    <w:rsid w:val="00C416CA"/>
    <w:rsid w:val="00C42E1C"/>
    <w:rsid w:val="00C43BE5"/>
    <w:rsid w:val="00C445F0"/>
    <w:rsid w:val="00C4772B"/>
    <w:rsid w:val="00C51AE5"/>
    <w:rsid w:val="00C55898"/>
    <w:rsid w:val="00C57E07"/>
    <w:rsid w:val="00C606BF"/>
    <w:rsid w:val="00C62689"/>
    <w:rsid w:val="00C62928"/>
    <w:rsid w:val="00C6362B"/>
    <w:rsid w:val="00C63BDB"/>
    <w:rsid w:val="00C63EE8"/>
    <w:rsid w:val="00C644A2"/>
    <w:rsid w:val="00C64C27"/>
    <w:rsid w:val="00C65D30"/>
    <w:rsid w:val="00C67563"/>
    <w:rsid w:val="00C7133B"/>
    <w:rsid w:val="00C7262D"/>
    <w:rsid w:val="00C73678"/>
    <w:rsid w:val="00C743E3"/>
    <w:rsid w:val="00C8047C"/>
    <w:rsid w:val="00C816F5"/>
    <w:rsid w:val="00C828E6"/>
    <w:rsid w:val="00C837A6"/>
    <w:rsid w:val="00C837C7"/>
    <w:rsid w:val="00C84497"/>
    <w:rsid w:val="00C8517B"/>
    <w:rsid w:val="00C854CE"/>
    <w:rsid w:val="00C85CB9"/>
    <w:rsid w:val="00C86EBF"/>
    <w:rsid w:val="00C87496"/>
    <w:rsid w:val="00C9016F"/>
    <w:rsid w:val="00C91C5E"/>
    <w:rsid w:val="00C95C9A"/>
    <w:rsid w:val="00CA053B"/>
    <w:rsid w:val="00CA05D5"/>
    <w:rsid w:val="00CA1191"/>
    <w:rsid w:val="00CA17C0"/>
    <w:rsid w:val="00CA686A"/>
    <w:rsid w:val="00CA6914"/>
    <w:rsid w:val="00CA70B8"/>
    <w:rsid w:val="00CA7FC5"/>
    <w:rsid w:val="00CB077E"/>
    <w:rsid w:val="00CB1547"/>
    <w:rsid w:val="00CB173A"/>
    <w:rsid w:val="00CB2658"/>
    <w:rsid w:val="00CB5EF7"/>
    <w:rsid w:val="00CB682C"/>
    <w:rsid w:val="00CC28D6"/>
    <w:rsid w:val="00CC344C"/>
    <w:rsid w:val="00CC57D6"/>
    <w:rsid w:val="00CC5F23"/>
    <w:rsid w:val="00CD1818"/>
    <w:rsid w:val="00CD2C15"/>
    <w:rsid w:val="00CD5DCC"/>
    <w:rsid w:val="00CE2111"/>
    <w:rsid w:val="00CE35AB"/>
    <w:rsid w:val="00CE4270"/>
    <w:rsid w:val="00CE7DC8"/>
    <w:rsid w:val="00CF06E6"/>
    <w:rsid w:val="00CF0C8F"/>
    <w:rsid w:val="00CF2B9B"/>
    <w:rsid w:val="00CF3F9F"/>
    <w:rsid w:val="00CF4359"/>
    <w:rsid w:val="00CF4AB7"/>
    <w:rsid w:val="00CF6998"/>
    <w:rsid w:val="00CF69EC"/>
    <w:rsid w:val="00CF7078"/>
    <w:rsid w:val="00CF7213"/>
    <w:rsid w:val="00CF7469"/>
    <w:rsid w:val="00CF754F"/>
    <w:rsid w:val="00CF7D41"/>
    <w:rsid w:val="00D0444F"/>
    <w:rsid w:val="00D10478"/>
    <w:rsid w:val="00D121B2"/>
    <w:rsid w:val="00D1335F"/>
    <w:rsid w:val="00D13724"/>
    <w:rsid w:val="00D14CAC"/>
    <w:rsid w:val="00D14F9A"/>
    <w:rsid w:val="00D16741"/>
    <w:rsid w:val="00D21170"/>
    <w:rsid w:val="00D22FD4"/>
    <w:rsid w:val="00D2678E"/>
    <w:rsid w:val="00D27395"/>
    <w:rsid w:val="00D3460D"/>
    <w:rsid w:val="00D34FB1"/>
    <w:rsid w:val="00D37272"/>
    <w:rsid w:val="00D41046"/>
    <w:rsid w:val="00D41663"/>
    <w:rsid w:val="00D41E1A"/>
    <w:rsid w:val="00D4760B"/>
    <w:rsid w:val="00D47A84"/>
    <w:rsid w:val="00D5678D"/>
    <w:rsid w:val="00D5749B"/>
    <w:rsid w:val="00D57653"/>
    <w:rsid w:val="00D576AB"/>
    <w:rsid w:val="00D61D0B"/>
    <w:rsid w:val="00D62F13"/>
    <w:rsid w:val="00D64EDE"/>
    <w:rsid w:val="00D64EFD"/>
    <w:rsid w:val="00D660D0"/>
    <w:rsid w:val="00D709D1"/>
    <w:rsid w:val="00D71698"/>
    <w:rsid w:val="00D72BDC"/>
    <w:rsid w:val="00D74AD0"/>
    <w:rsid w:val="00D74F6A"/>
    <w:rsid w:val="00D776CC"/>
    <w:rsid w:val="00D81839"/>
    <w:rsid w:val="00D81F07"/>
    <w:rsid w:val="00D8417C"/>
    <w:rsid w:val="00D85E63"/>
    <w:rsid w:val="00D91FE5"/>
    <w:rsid w:val="00D93E5C"/>
    <w:rsid w:val="00DA0FE3"/>
    <w:rsid w:val="00DA2242"/>
    <w:rsid w:val="00DA26C7"/>
    <w:rsid w:val="00DA4453"/>
    <w:rsid w:val="00DA4B6A"/>
    <w:rsid w:val="00DA53C3"/>
    <w:rsid w:val="00DA662E"/>
    <w:rsid w:val="00DB10C2"/>
    <w:rsid w:val="00DB4100"/>
    <w:rsid w:val="00DB57EE"/>
    <w:rsid w:val="00DB7D7A"/>
    <w:rsid w:val="00DB7DEF"/>
    <w:rsid w:val="00DC28D7"/>
    <w:rsid w:val="00DC3080"/>
    <w:rsid w:val="00DC3207"/>
    <w:rsid w:val="00DC617C"/>
    <w:rsid w:val="00DD034B"/>
    <w:rsid w:val="00DD034F"/>
    <w:rsid w:val="00DD06E0"/>
    <w:rsid w:val="00DD2090"/>
    <w:rsid w:val="00DD4EDC"/>
    <w:rsid w:val="00DE0FFA"/>
    <w:rsid w:val="00DE1C79"/>
    <w:rsid w:val="00DE2FE6"/>
    <w:rsid w:val="00DE3D62"/>
    <w:rsid w:val="00DE5178"/>
    <w:rsid w:val="00DE576A"/>
    <w:rsid w:val="00DF3469"/>
    <w:rsid w:val="00DF4750"/>
    <w:rsid w:val="00DF7140"/>
    <w:rsid w:val="00DF7570"/>
    <w:rsid w:val="00E00F5F"/>
    <w:rsid w:val="00E0137A"/>
    <w:rsid w:val="00E029B6"/>
    <w:rsid w:val="00E032A9"/>
    <w:rsid w:val="00E0350D"/>
    <w:rsid w:val="00E07157"/>
    <w:rsid w:val="00E10209"/>
    <w:rsid w:val="00E10956"/>
    <w:rsid w:val="00E129D5"/>
    <w:rsid w:val="00E1328C"/>
    <w:rsid w:val="00E14B95"/>
    <w:rsid w:val="00E16094"/>
    <w:rsid w:val="00E16361"/>
    <w:rsid w:val="00E16461"/>
    <w:rsid w:val="00E16C2B"/>
    <w:rsid w:val="00E1709A"/>
    <w:rsid w:val="00E31095"/>
    <w:rsid w:val="00E31468"/>
    <w:rsid w:val="00E31BBB"/>
    <w:rsid w:val="00E31D4D"/>
    <w:rsid w:val="00E31E06"/>
    <w:rsid w:val="00E36FFC"/>
    <w:rsid w:val="00E3747C"/>
    <w:rsid w:val="00E401F6"/>
    <w:rsid w:val="00E420FD"/>
    <w:rsid w:val="00E43DC2"/>
    <w:rsid w:val="00E45392"/>
    <w:rsid w:val="00E47BB9"/>
    <w:rsid w:val="00E525CC"/>
    <w:rsid w:val="00E52CEC"/>
    <w:rsid w:val="00E52FF2"/>
    <w:rsid w:val="00E53204"/>
    <w:rsid w:val="00E5366B"/>
    <w:rsid w:val="00E53DF8"/>
    <w:rsid w:val="00E548D0"/>
    <w:rsid w:val="00E5573F"/>
    <w:rsid w:val="00E55D2D"/>
    <w:rsid w:val="00E55E15"/>
    <w:rsid w:val="00E60646"/>
    <w:rsid w:val="00E6094B"/>
    <w:rsid w:val="00E622EF"/>
    <w:rsid w:val="00E6244B"/>
    <w:rsid w:val="00E62BD9"/>
    <w:rsid w:val="00E63648"/>
    <w:rsid w:val="00E64C33"/>
    <w:rsid w:val="00E654B3"/>
    <w:rsid w:val="00E6577C"/>
    <w:rsid w:val="00E70668"/>
    <w:rsid w:val="00E75818"/>
    <w:rsid w:val="00E77DD8"/>
    <w:rsid w:val="00E8116D"/>
    <w:rsid w:val="00E835F6"/>
    <w:rsid w:val="00E8490C"/>
    <w:rsid w:val="00E870E1"/>
    <w:rsid w:val="00E9055C"/>
    <w:rsid w:val="00E931BA"/>
    <w:rsid w:val="00E95937"/>
    <w:rsid w:val="00E95E5F"/>
    <w:rsid w:val="00E9648D"/>
    <w:rsid w:val="00E96E1C"/>
    <w:rsid w:val="00EA0994"/>
    <w:rsid w:val="00EA16CB"/>
    <w:rsid w:val="00EA52AE"/>
    <w:rsid w:val="00EA7670"/>
    <w:rsid w:val="00EB0D48"/>
    <w:rsid w:val="00EB7FA7"/>
    <w:rsid w:val="00EC042E"/>
    <w:rsid w:val="00EC1157"/>
    <w:rsid w:val="00EC1C8F"/>
    <w:rsid w:val="00EC21E9"/>
    <w:rsid w:val="00EC2C12"/>
    <w:rsid w:val="00EC4291"/>
    <w:rsid w:val="00EC42C0"/>
    <w:rsid w:val="00EC70EE"/>
    <w:rsid w:val="00EC7A2F"/>
    <w:rsid w:val="00EC7F5A"/>
    <w:rsid w:val="00ED0149"/>
    <w:rsid w:val="00ED279E"/>
    <w:rsid w:val="00ED2A8B"/>
    <w:rsid w:val="00ED2E92"/>
    <w:rsid w:val="00ED4F31"/>
    <w:rsid w:val="00ED603C"/>
    <w:rsid w:val="00ED79B0"/>
    <w:rsid w:val="00EE07A5"/>
    <w:rsid w:val="00EE22C9"/>
    <w:rsid w:val="00EE32E7"/>
    <w:rsid w:val="00EE51E8"/>
    <w:rsid w:val="00EE5FEC"/>
    <w:rsid w:val="00EE7118"/>
    <w:rsid w:val="00EF273C"/>
    <w:rsid w:val="00EF42FA"/>
    <w:rsid w:val="00EF4F89"/>
    <w:rsid w:val="00EF59FF"/>
    <w:rsid w:val="00EF6665"/>
    <w:rsid w:val="00F01E09"/>
    <w:rsid w:val="00F02533"/>
    <w:rsid w:val="00F029FE"/>
    <w:rsid w:val="00F02E96"/>
    <w:rsid w:val="00F03F2A"/>
    <w:rsid w:val="00F0460B"/>
    <w:rsid w:val="00F05186"/>
    <w:rsid w:val="00F06AB3"/>
    <w:rsid w:val="00F10D22"/>
    <w:rsid w:val="00F12479"/>
    <w:rsid w:val="00F12552"/>
    <w:rsid w:val="00F12C41"/>
    <w:rsid w:val="00F12D22"/>
    <w:rsid w:val="00F12D28"/>
    <w:rsid w:val="00F144A7"/>
    <w:rsid w:val="00F1518E"/>
    <w:rsid w:val="00F168E2"/>
    <w:rsid w:val="00F16EFA"/>
    <w:rsid w:val="00F1789E"/>
    <w:rsid w:val="00F20940"/>
    <w:rsid w:val="00F219DB"/>
    <w:rsid w:val="00F22D41"/>
    <w:rsid w:val="00F304C1"/>
    <w:rsid w:val="00F31DE1"/>
    <w:rsid w:val="00F32434"/>
    <w:rsid w:val="00F350A7"/>
    <w:rsid w:val="00F40401"/>
    <w:rsid w:val="00F43171"/>
    <w:rsid w:val="00F43AB6"/>
    <w:rsid w:val="00F45549"/>
    <w:rsid w:val="00F45B71"/>
    <w:rsid w:val="00F460A5"/>
    <w:rsid w:val="00F46BB3"/>
    <w:rsid w:val="00F47190"/>
    <w:rsid w:val="00F50BE1"/>
    <w:rsid w:val="00F51548"/>
    <w:rsid w:val="00F554C3"/>
    <w:rsid w:val="00F56175"/>
    <w:rsid w:val="00F562E3"/>
    <w:rsid w:val="00F56F73"/>
    <w:rsid w:val="00F63339"/>
    <w:rsid w:val="00F63D91"/>
    <w:rsid w:val="00F66166"/>
    <w:rsid w:val="00F66E07"/>
    <w:rsid w:val="00F67BDA"/>
    <w:rsid w:val="00F71DF2"/>
    <w:rsid w:val="00F75503"/>
    <w:rsid w:val="00F815B2"/>
    <w:rsid w:val="00F829DA"/>
    <w:rsid w:val="00F8366B"/>
    <w:rsid w:val="00F8557C"/>
    <w:rsid w:val="00F87568"/>
    <w:rsid w:val="00F9258E"/>
    <w:rsid w:val="00F92659"/>
    <w:rsid w:val="00F93BFB"/>
    <w:rsid w:val="00F94B44"/>
    <w:rsid w:val="00F950DE"/>
    <w:rsid w:val="00F952FB"/>
    <w:rsid w:val="00FA0E83"/>
    <w:rsid w:val="00FA1AF7"/>
    <w:rsid w:val="00FA2580"/>
    <w:rsid w:val="00FA2907"/>
    <w:rsid w:val="00FA4C97"/>
    <w:rsid w:val="00FA52E1"/>
    <w:rsid w:val="00FA5387"/>
    <w:rsid w:val="00FA7CB0"/>
    <w:rsid w:val="00FB1690"/>
    <w:rsid w:val="00FB1C26"/>
    <w:rsid w:val="00FB2DBA"/>
    <w:rsid w:val="00FB46BB"/>
    <w:rsid w:val="00FB7854"/>
    <w:rsid w:val="00FC2008"/>
    <w:rsid w:val="00FC23C3"/>
    <w:rsid w:val="00FC2DF9"/>
    <w:rsid w:val="00FC4810"/>
    <w:rsid w:val="00FC50BB"/>
    <w:rsid w:val="00FC6668"/>
    <w:rsid w:val="00FC7C74"/>
    <w:rsid w:val="00FD0077"/>
    <w:rsid w:val="00FD00A5"/>
    <w:rsid w:val="00FD0374"/>
    <w:rsid w:val="00FD17D3"/>
    <w:rsid w:val="00FD1D82"/>
    <w:rsid w:val="00FD203B"/>
    <w:rsid w:val="00FD216D"/>
    <w:rsid w:val="00FD2BF5"/>
    <w:rsid w:val="00FD381B"/>
    <w:rsid w:val="00FD419C"/>
    <w:rsid w:val="00FD6162"/>
    <w:rsid w:val="00FD62FE"/>
    <w:rsid w:val="00FD7DC3"/>
    <w:rsid w:val="00FE0442"/>
    <w:rsid w:val="00FE3161"/>
    <w:rsid w:val="00FE3322"/>
    <w:rsid w:val="00FE4532"/>
    <w:rsid w:val="00FE5331"/>
    <w:rsid w:val="00FE7CB2"/>
    <w:rsid w:val="00FF0484"/>
    <w:rsid w:val="00FF32DD"/>
    <w:rsid w:val="00FF7326"/>
    <w:rsid w:val="00FF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table" w:styleId="TableGrid">
    <w:name w:val="Table Grid"/>
    <w:basedOn w:val="TableNormal"/>
    <w:rsid w:val="005C2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1BBB"/>
    <w:pPr>
      <w:spacing w:line="360" w:lineRule="auto"/>
      <w:jc w:val="both"/>
    </w:pPr>
    <w:rPr>
      <w:sz w:val="26"/>
    </w:rPr>
  </w:style>
  <w:style w:type="character" w:customStyle="1" w:styleId="BodyTextChar">
    <w:name w:val="Body Text Char"/>
    <w:basedOn w:val="DefaultParagraphFont"/>
    <w:link w:val="BodyText"/>
    <w:rsid w:val="00E31BBB"/>
    <w:rPr>
      <w:sz w:val="26"/>
    </w:rPr>
  </w:style>
  <w:style w:type="paragraph" w:styleId="Header">
    <w:name w:val="header"/>
    <w:basedOn w:val="Normal"/>
    <w:link w:val="HeaderChar"/>
    <w:rsid w:val="00340903"/>
    <w:pPr>
      <w:tabs>
        <w:tab w:val="center" w:pos="4680"/>
        <w:tab w:val="right" w:pos="9360"/>
      </w:tabs>
    </w:pPr>
  </w:style>
  <w:style w:type="character" w:customStyle="1" w:styleId="HeaderChar">
    <w:name w:val="Header Char"/>
    <w:basedOn w:val="DefaultParagraphFont"/>
    <w:link w:val="Header"/>
    <w:rsid w:val="00340903"/>
  </w:style>
  <w:style w:type="character" w:customStyle="1" w:styleId="FooterChar">
    <w:name w:val="Footer Char"/>
    <w:basedOn w:val="DefaultParagraphFont"/>
    <w:link w:val="Footer"/>
    <w:uiPriority w:val="99"/>
    <w:rsid w:val="00340903"/>
  </w:style>
  <w:style w:type="paragraph" w:styleId="BalloonText">
    <w:name w:val="Balloon Text"/>
    <w:basedOn w:val="Normal"/>
    <w:link w:val="BalloonTextChar"/>
    <w:rsid w:val="00F12C41"/>
    <w:rPr>
      <w:rFonts w:ascii="Tahoma" w:hAnsi="Tahoma" w:cs="Tahoma"/>
      <w:sz w:val="16"/>
      <w:szCs w:val="16"/>
    </w:rPr>
  </w:style>
  <w:style w:type="character" w:customStyle="1" w:styleId="BalloonTextChar">
    <w:name w:val="Balloon Text Char"/>
    <w:basedOn w:val="DefaultParagraphFont"/>
    <w:link w:val="BalloonText"/>
    <w:rsid w:val="00F12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table" w:styleId="TableGrid">
    <w:name w:val="Table Grid"/>
    <w:basedOn w:val="TableNormal"/>
    <w:rsid w:val="005C2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1BBB"/>
    <w:pPr>
      <w:spacing w:line="360" w:lineRule="auto"/>
      <w:jc w:val="both"/>
    </w:pPr>
    <w:rPr>
      <w:sz w:val="26"/>
    </w:rPr>
  </w:style>
  <w:style w:type="character" w:customStyle="1" w:styleId="BodyTextChar">
    <w:name w:val="Body Text Char"/>
    <w:basedOn w:val="DefaultParagraphFont"/>
    <w:link w:val="BodyText"/>
    <w:rsid w:val="00E31BBB"/>
    <w:rPr>
      <w:sz w:val="26"/>
    </w:rPr>
  </w:style>
  <w:style w:type="paragraph" w:styleId="Header">
    <w:name w:val="header"/>
    <w:basedOn w:val="Normal"/>
    <w:link w:val="HeaderChar"/>
    <w:rsid w:val="00340903"/>
    <w:pPr>
      <w:tabs>
        <w:tab w:val="center" w:pos="4680"/>
        <w:tab w:val="right" w:pos="9360"/>
      </w:tabs>
    </w:pPr>
  </w:style>
  <w:style w:type="character" w:customStyle="1" w:styleId="HeaderChar">
    <w:name w:val="Header Char"/>
    <w:basedOn w:val="DefaultParagraphFont"/>
    <w:link w:val="Header"/>
    <w:rsid w:val="00340903"/>
  </w:style>
  <w:style w:type="character" w:customStyle="1" w:styleId="FooterChar">
    <w:name w:val="Footer Char"/>
    <w:basedOn w:val="DefaultParagraphFont"/>
    <w:link w:val="Footer"/>
    <w:uiPriority w:val="99"/>
    <w:rsid w:val="00340903"/>
  </w:style>
  <w:style w:type="paragraph" w:styleId="BalloonText">
    <w:name w:val="Balloon Text"/>
    <w:basedOn w:val="Normal"/>
    <w:link w:val="BalloonTextChar"/>
    <w:rsid w:val="00F12C41"/>
    <w:rPr>
      <w:rFonts w:ascii="Tahoma" w:hAnsi="Tahoma" w:cs="Tahoma"/>
      <w:sz w:val="16"/>
      <w:szCs w:val="16"/>
    </w:rPr>
  </w:style>
  <w:style w:type="character" w:customStyle="1" w:styleId="BalloonTextChar">
    <w:name w:val="Balloon Text Char"/>
    <w:basedOn w:val="DefaultParagraphFont"/>
    <w:link w:val="BalloonText"/>
    <w:rsid w:val="00F12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AF2F-4524-4ABE-A37A-486F6B84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2664</Words>
  <Characters>15190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Farner, Joyce</cp:lastModifiedBy>
  <cp:revision>3</cp:revision>
  <cp:lastPrinted>2014-06-03T12:45:00Z</cp:lastPrinted>
  <dcterms:created xsi:type="dcterms:W3CDTF">2014-06-02T18:12:00Z</dcterms:created>
  <dcterms:modified xsi:type="dcterms:W3CDTF">2014-06-03T12:45:00Z</dcterms:modified>
</cp:coreProperties>
</file>