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4788"/>
        <w:gridCol w:w="4788"/>
      </w:tblGrid>
      <w:tr w:rsidR="00B36E9A" w:rsidRPr="00415CE3" w:rsidTr="006278C5">
        <w:tc>
          <w:tcPr>
            <w:tcW w:w="5000" w:type="pct"/>
            <w:gridSpan w:val="2"/>
          </w:tcPr>
          <w:p w:rsidR="00B36E9A" w:rsidRPr="00415CE3" w:rsidRDefault="00B36E9A" w:rsidP="00AA6F30">
            <w:pPr>
              <w:jc w:val="center"/>
              <w:rPr>
                <w:b/>
                <w:sz w:val="26"/>
              </w:rPr>
            </w:pPr>
            <w:smartTag w:uri="urn:schemas-microsoft-com:office:smarttags" w:element="State">
              <w:smartTag w:uri="urn:schemas-microsoft-com:office:smarttags" w:element="place">
                <w:r w:rsidRPr="00415CE3">
                  <w:rPr>
                    <w:b/>
                    <w:sz w:val="26"/>
                  </w:rPr>
                  <w:t>PENNSYLVANIA</w:t>
                </w:r>
              </w:smartTag>
            </w:smartTag>
          </w:p>
          <w:p w:rsidR="00B36E9A" w:rsidRPr="00415CE3" w:rsidRDefault="00B36E9A" w:rsidP="00AA6F30">
            <w:pPr>
              <w:jc w:val="center"/>
              <w:rPr>
                <w:b/>
                <w:sz w:val="26"/>
              </w:rPr>
            </w:pPr>
            <w:r w:rsidRPr="00415CE3">
              <w:rPr>
                <w:b/>
                <w:sz w:val="26"/>
              </w:rPr>
              <w:t>PUBLIC UTILITY COMMISSION</w:t>
            </w:r>
          </w:p>
          <w:p w:rsidR="00B36E9A" w:rsidRPr="00415CE3" w:rsidRDefault="00B36E9A" w:rsidP="00AA6F30">
            <w:pPr>
              <w:jc w:val="center"/>
              <w:rPr>
                <w:b/>
                <w:sz w:val="26"/>
              </w:rPr>
            </w:pPr>
            <w:smartTag w:uri="urn:schemas-microsoft-com:office:smarttags" w:element="place">
              <w:smartTag w:uri="urn:schemas-microsoft-com:office:smarttags" w:element="PlaceType">
                <w:r w:rsidRPr="00415CE3">
                  <w:rPr>
                    <w:b/>
                    <w:sz w:val="26"/>
                  </w:rPr>
                  <w:t>Harrisburg</w:t>
                </w:r>
              </w:smartTag>
              <w:r w:rsidRPr="00415CE3">
                <w:rPr>
                  <w:b/>
                  <w:sz w:val="26"/>
                </w:rPr>
                <w:t xml:space="preserve">, </w:t>
              </w:r>
              <w:smartTag w:uri="urn:schemas-microsoft-com:office:smarttags" w:element="State">
                <w:r w:rsidRPr="00415CE3">
                  <w:rPr>
                    <w:b/>
                    <w:sz w:val="26"/>
                  </w:rPr>
                  <w:t>PA</w:t>
                </w:r>
              </w:smartTag>
              <w:r w:rsidRPr="00415CE3">
                <w:rPr>
                  <w:b/>
                  <w:sz w:val="26"/>
                </w:rPr>
                <w:t xml:space="preserve">  </w:t>
              </w:r>
              <w:smartTag w:uri="urn:schemas-microsoft-com:office:smarttags" w:element="PostalCode">
                <w:r w:rsidRPr="00415CE3">
                  <w:rPr>
                    <w:b/>
                    <w:sz w:val="26"/>
                  </w:rPr>
                  <w:t>17105-3265</w:t>
                </w:r>
              </w:smartTag>
            </w:smartTag>
          </w:p>
          <w:p w:rsidR="00B36E9A" w:rsidRPr="00415CE3" w:rsidRDefault="00B36E9A" w:rsidP="00AA6F30">
            <w:pPr>
              <w:rPr>
                <w:sz w:val="26"/>
              </w:rPr>
            </w:pPr>
          </w:p>
          <w:p w:rsidR="003F6177" w:rsidRPr="00415CE3" w:rsidRDefault="003F6177" w:rsidP="00AA6F30">
            <w:pPr>
              <w:rPr>
                <w:sz w:val="26"/>
              </w:rPr>
            </w:pPr>
          </w:p>
        </w:tc>
      </w:tr>
      <w:tr w:rsidR="00B36E9A" w:rsidRPr="00415CE3" w:rsidTr="006278C5">
        <w:tc>
          <w:tcPr>
            <w:tcW w:w="2500" w:type="pct"/>
          </w:tcPr>
          <w:p w:rsidR="00B36E9A" w:rsidRPr="00415CE3" w:rsidRDefault="00B36E9A" w:rsidP="00AA6F30">
            <w:pPr>
              <w:rPr>
                <w:sz w:val="26"/>
              </w:rPr>
            </w:pPr>
          </w:p>
        </w:tc>
        <w:tc>
          <w:tcPr>
            <w:tcW w:w="2500" w:type="pct"/>
          </w:tcPr>
          <w:p w:rsidR="00B36E9A" w:rsidRPr="00415CE3" w:rsidRDefault="00F81EA0" w:rsidP="00AA6F30">
            <w:pPr>
              <w:jc w:val="right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9C4DE1">
              <w:rPr>
                <w:sz w:val="26"/>
              </w:rPr>
              <w:t xml:space="preserve"> </w:t>
            </w:r>
            <w:r w:rsidR="0037055E" w:rsidRPr="00415CE3">
              <w:rPr>
                <w:sz w:val="26"/>
              </w:rPr>
              <w:t xml:space="preserve">Public Meeting held </w:t>
            </w:r>
            <w:r w:rsidR="00307139">
              <w:rPr>
                <w:sz w:val="26"/>
              </w:rPr>
              <w:t>June 5</w:t>
            </w:r>
            <w:r w:rsidR="009C4DE1">
              <w:rPr>
                <w:sz w:val="26"/>
              </w:rPr>
              <w:t>, 2014</w:t>
            </w:r>
          </w:p>
          <w:p w:rsidR="00B36E9A" w:rsidRPr="00415CE3" w:rsidRDefault="00B36E9A" w:rsidP="00AA6F30">
            <w:pPr>
              <w:jc w:val="right"/>
              <w:rPr>
                <w:sz w:val="26"/>
              </w:rPr>
            </w:pPr>
          </w:p>
        </w:tc>
      </w:tr>
      <w:tr w:rsidR="007772A1" w:rsidRPr="00415CE3" w:rsidTr="007772A1">
        <w:tc>
          <w:tcPr>
            <w:tcW w:w="5000" w:type="pct"/>
            <w:gridSpan w:val="2"/>
          </w:tcPr>
          <w:p w:rsidR="007772A1" w:rsidRPr="00415CE3" w:rsidRDefault="007772A1" w:rsidP="00950EF9">
            <w:pPr>
              <w:ind w:right="1080"/>
              <w:rPr>
                <w:sz w:val="26"/>
              </w:rPr>
            </w:pPr>
            <w:r w:rsidRPr="00415CE3">
              <w:rPr>
                <w:sz w:val="26"/>
              </w:rPr>
              <w:t>Commissioners Present:</w:t>
            </w:r>
          </w:p>
          <w:p w:rsidR="007772A1" w:rsidRPr="00415CE3" w:rsidRDefault="007772A1" w:rsidP="00950EF9">
            <w:pPr>
              <w:ind w:right="1080"/>
              <w:rPr>
                <w:sz w:val="26"/>
              </w:rPr>
            </w:pPr>
          </w:p>
          <w:p w:rsidR="007772A1" w:rsidRPr="00415CE3" w:rsidRDefault="009941F8" w:rsidP="00AA6F30">
            <w:pPr>
              <w:ind w:firstLine="540"/>
              <w:rPr>
                <w:sz w:val="26"/>
              </w:rPr>
            </w:pPr>
            <w:r>
              <w:rPr>
                <w:sz w:val="26"/>
              </w:rPr>
              <w:t>Robert F. Powelson</w:t>
            </w:r>
            <w:r w:rsidR="007772A1" w:rsidRPr="00415CE3">
              <w:rPr>
                <w:sz w:val="26"/>
              </w:rPr>
              <w:t>, Chairman</w:t>
            </w:r>
          </w:p>
          <w:p w:rsidR="007772A1" w:rsidRPr="00415CE3" w:rsidRDefault="009941F8" w:rsidP="00AA6F30">
            <w:pPr>
              <w:ind w:firstLine="540"/>
              <w:rPr>
                <w:sz w:val="26"/>
              </w:rPr>
            </w:pPr>
            <w:r>
              <w:rPr>
                <w:sz w:val="26"/>
              </w:rPr>
              <w:t>John F. Coleman, Jr.</w:t>
            </w:r>
            <w:r w:rsidR="007772A1" w:rsidRPr="00415CE3">
              <w:rPr>
                <w:sz w:val="26"/>
              </w:rPr>
              <w:t>, Vice Chairman</w:t>
            </w:r>
          </w:p>
          <w:p w:rsidR="007772A1" w:rsidRPr="00415CE3" w:rsidRDefault="009941F8" w:rsidP="00AA6F30">
            <w:pPr>
              <w:ind w:firstLine="540"/>
              <w:rPr>
                <w:sz w:val="26"/>
              </w:rPr>
            </w:pPr>
            <w:r>
              <w:rPr>
                <w:sz w:val="26"/>
              </w:rPr>
              <w:t xml:space="preserve">James H. </w:t>
            </w:r>
            <w:proofErr w:type="spellStart"/>
            <w:r>
              <w:rPr>
                <w:sz w:val="26"/>
              </w:rPr>
              <w:t>Cawley</w:t>
            </w:r>
            <w:proofErr w:type="spellEnd"/>
            <w:r w:rsidR="00BC76CA">
              <w:rPr>
                <w:sz w:val="26"/>
              </w:rPr>
              <w:t>, Joint Statement</w:t>
            </w:r>
          </w:p>
          <w:p w:rsidR="007772A1" w:rsidRPr="00415CE3" w:rsidRDefault="009941F8" w:rsidP="00AA6F30">
            <w:pPr>
              <w:ind w:firstLine="540"/>
              <w:rPr>
                <w:sz w:val="26"/>
              </w:rPr>
            </w:pPr>
            <w:r>
              <w:rPr>
                <w:sz w:val="26"/>
              </w:rPr>
              <w:t>Pamela A. Witmer</w:t>
            </w:r>
            <w:r w:rsidR="00BC76CA">
              <w:rPr>
                <w:sz w:val="26"/>
              </w:rPr>
              <w:t>, Joint Statement</w:t>
            </w:r>
          </w:p>
          <w:p w:rsidR="007772A1" w:rsidRDefault="00F81EA0" w:rsidP="00716553">
            <w:pPr>
              <w:ind w:firstLine="540"/>
              <w:rPr>
                <w:sz w:val="26"/>
              </w:rPr>
            </w:pPr>
            <w:r>
              <w:rPr>
                <w:sz w:val="26"/>
              </w:rPr>
              <w:t>Gladys M. Brown</w:t>
            </w:r>
          </w:p>
          <w:p w:rsidR="00F81EA0" w:rsidRPr="00415CE3" w:rsidRDefault="00F81EA0" w:rsidP="00AA6F30">
            <w:pPr>
              <w:rPr>
                <w:sz w:val="26"/>
              </w:rPr>
            </w:pPr>
          </w:p>
          <w:p w:rsidR="007772A1" w:rsidRPr="00415CE3" w:rsidRDefault="007772A1" w:rsidP="00AA6F30">
            <w:pPr>
              <w:rPr>
                <w:sz w:val="26"/>
              </w:rPr>
            </w:pPr>
          </w:p>
        </w:tc>
      </w:tr>
      <w:tr w:rsidR="00B36E9A" w:rsidRPr="009941F8" w:rsidTr="006278C5">
        <w:tc>
          <w:tcPr>
            <w:tcW w:w="2500" w:type="pct"/>
          </w:tcPr>
          <w:p w:rsidR="00175193" w:rsidRPr="00415CE3" w:rsidRDefault="00A3782D" w:rsidP="00AA6F30">
            <w:pPr>
              <w:rPr>
                <w:sz w:val="26"/>
              </w:rPr>
            </w:pPr>
            <w:r w:rsidRPr="00415CE3">
              <w:rPr>
                <w:sz w:val="26"/>
              </w:rPr>
              <w:t xml:space="preserve">Pennsylvania Public Utility Commission, Bureau </w:t>
            </w:r>
            <w:r w:rsidR="009941F8">
              <w:rPr>
                <w:sz w:val="26"/>
              </w:rPr>
              <w:t>of Investigation and Enforcement</w:t>
            </w:r>
            <w:r w:rsidRPr="00415CE3">
              <w:rPr>
                <w:sz w:val="26"/>
              </w:rPr>
              <w:t xml:space="preserve"> </w:t>
            </w:r>
          </w:p>
          <w:p w:rsidR="00175193" w:rsidRPr="00415CE3" w:rsidRDefault="00175193" w:rsidP="00AA6F30">
            <w:pPr>
              <w:rPr>
                <w:sz w:val="26"/>
              </w:rPr>
            </w:pPr>
          </w:p>
          <w:p w:rsidR="00175193" w:rsidRPr="00415CE3" w:rsidRDefault="006278C5" w:rsidP="00AA6F30">
            <w:pPr>
              <w:rPr>
                <w:sz w:val="26"/>
              </w:rPr>
            </w:pPr>
            <w:r w:rsidRPr="00415CE3">
              <w:rPr>
                <w:sz w:val="26"/>
              </w:rPr>
              <w:tab/>
            </w:r>
            <w:r w:rsidRPr="00415CE3">
              <w:rPr>
                <w:sz w:val="26"/>
              </w:rPr>
              <w:tab/>
            </w:r>
            <w:r w:rsidR="00A3782D" w:rsidRPr="00415CE3">
              <w:rPr>
                <w:sz w:val="26"/>
              </w:rPr>
              <w:t xml:space="preserve">v. </w:t>
            </w:r>
          </w:p>
          <w:p w:rsidR="00175193" w:rsidRPr="00415CE3" w:rsidRDefault="00175193" w:rsidP="00AA6F30">
            <w:pPr>
              <w:rPr>
                <w:sz w:val="26"/>
              </w:rPr>
            </w:pPr>
          </w:p>
          <w:p w:rsidR="00B36E9A" w:rsidRDefault="009C4DE1" w:rsidP="00AA6F30">
            <w:pPr>
              <w:rPr>
                <w:sz w:val="26"/>
              </w:rPr>
            </w:pPr>
            <w:r>
              <w:rPr>
                <w:sz w:val="26"/>
              </w:rPr>
              <w:t xml:space="preserve">Columbia </w:t>
            </w:r>
            <w:r w:rsidR="00F81EA0">
              <w:rPr>
                <w:sz w:val="26"/>
              </w:rPr>
              <w:t>Gas o</w:t>
            </w:r>
            <w:r>
              <w:rPr>
                <w:sz w:val="26"/>
              </w:rPr>
              <w:t>f Pennsylvania, Inc.</w:t>
            </w:r>
          </w:p>
          <w:p w:rsidR="00AF39E2" w:rsidRDefault="00AF39E2" w:rsidP="00AA6F30">
            <w:pPr>
              <w:rPr>
                <w:sz w:val="26"/>
              </w:rPr>
            </w:pPr>
          </w:p>
          <w:p w:rsidR="00A3782D" w:rsidRPr="00415CE3" w:rsidRDefault="00A3782D" w:rsidP="00AA6F30">
            <w:pPr>
              <w:rPr>
                <w:sz w:val="26"/>
              </w:rPr>
            </w:pPr>
          </w:p>
        </w:tc>
        <w:tc>
          <w:tcPr>
            <w:tcW w:w="2500" w:type="pct"/>
          </w:tcPr>
          <w:p w:rsidR="00B36E9A" w:rsidRPr="009941F8" w:rsidRDefault="00F81EA0" w:rsidP="009C4DE1">
            <w:pPr>
              <w:jc w:val="right"/>
              <w:rPr>
                <w:sz w:val="26"/>
              </w:rPr>
            </w:pPr>
            <w:r>
              <w:rPr>
                <w:bCs/>
                <w:sz w:val="26"/>
                <w:szCs w:val="26"/>
              </w:rPr>
              <w:t xml:space="preserve">  </w:t>
            </w:r>
            <w:r w:rsidR="009941F8" w:rsidRPr="009941F8">
              <w:rPr>
                <w:bCs/>
                <w:sz w:val="26"/>
                <w:szCs w:val="26"/>
              </w:rPr>
              <w:t>M-201</w:t>
            </w:r>
            <w:r w:rsidR="009C4DE1">
              <w:rPr>
                <w:bCs/>
                <w:sz w:val="26"/>
                <w:szCs w:val="26"/>
              </w:rPr>
              <w:t>4</w:t>
            </w:r>
            <w:r w:rsidR="009941F8" w:rsidRPr="009941F8">
              <w:rPr>
                <w:bCs/>
                <w:sz w:val="26"/>
                <w:szCs w:val="26"/>
              </w:rPr>
              <w:t>-</w:t>
            </w:r>
            <w:r w:rsidR="009C4DE1">
              <w:rPr>
                <w:bCs/>
                <w:sz w:val="26"/>
                <w:szCs w:val="26"/>
              </w:rPr>
              <w:t>2306076</w:t>
            </w:r>
          </w:p>
        </w:tc>
      </w:tr>
    </w:tbl>
    <w:p w:rsidR="00AF39E2" w:rsidRPr="00415CE3" w:rsidRDefault="00AF39E2" w:rsidP="00AF39E2">
      <w:pPr>
        <w:spacing w:line="360" w:lineRule="auto"/>
        <w:jc w:val="center"/>
        <w:rPr>
          <w:b/>
          <w:sz w:val="26"/>
        </w:rPr>
      </w:pPr>
      <w:r w:rsidRPr="00415CE3">
        <w:rPr>
          <w:b/>
          <w:sz w:val="26"/>
        </w:rPr>
        <w:t>OPINION AND ORDER</w:t>
      </w:r>
    </w:p>
    <w:p w:rsidR="005E4500" w:rsidRPr="00415CE3" w:rsidRDefault="005E4500" w:rsidP="00AF39E2">
      <w:pPr>
        <w:jc w:val="center"/>
        <w:rPr>
          <w:sz w:val="26"/>
        </w:rPr>
      </w:pPr>
    </w:p>
    <w:p w:rsidR="00DF5F6D" w:rsidRPr="00415CE3" w:rsidRDefault="00DF5F6D" w:rsidP="00AA6F30">
      <w:pPr>
        <w:rPr>
          <w:b/>
          <w:sz w:val="26"/>
        </w:rPr>
      </w:pPr>
    </w:p>
    <w:p w:rsidR="00DF5F6D" w:rsidRPr="00415CE3" w:rsidRDefault="00DF5F6D" w:rsidP="00AA6F30">
      <w:pPr>
        <w:spacing w:line="360" w:lineRule="auto"/>
        <w:rPr>
          <w:b/>
          <w:sz w:val="26"/>
        </w:rPr>
      </w:pPr>
      <w:r w:rsidRPr="00415CE3">
        <w:rPr>
          <w:b/>
          <w:sz w:val="26"/>
        </w:rPr>
        <w:t>BY THE COMMISSION:</w:t>
      </w:r>
    </w:p>
    <w:p w:rsidR="00DF5F6D" w:rsidRPr="005A0A6B" w:rsidRDefault="00DF5F6D" w:rsidP="00AA6F30">
      <w:pPr>
        <w:spacing w:line="360" w:lineRule="auto"/>
        <w:rPr>
          <w:b/>
          <w:sz w:val="26"/>
        </w:rPr>
      </w:pPr>
    </w:p>
    <w:p w:rsidR="00B36E9A" w:rsidRDefault="005A0A6B" w:rsidP="00AA6F30">
      <w:pPr>
        <w:spacing w:line="360" w:lineRule="auto"/>
        <w:ind w:firstLine="1440"/>
        <w:rPr>
          <w:sz w:val="26"/>
        </w:rPr>
      </w:pPr>
      <w:r w:rsidRPr="005A0A6B">
        <w:rPr>
          <w:sz w:val="26"/>
        </w:rPr>
        <w:t>Before the P</w:t>
      </w:r>
      <w:r>
        <w:rPr>
          <w:sz w:val="26"/>
        </w:rPr>
        <w:t>ennsylvania Public Utility Commission (Commission) for consideration and disposition is a Settlement A</w:t>
      </w:r>
      <w:r w:rsidR="00FD6E8E">
        <w:rPr>
          <w:sz w:val="26"/>
        </w:rPr>
        <w:t>greement</w:t>
      </w:r>
      <w:r w:rsidR="008B6D35">
        <w:rPr>
          <w:sz w:val="26"/>
        </w:rPr>
        <w:t xml:space="preserve"> (Settlement)</w:t>
      </w:r>
      <w:r w:rsidR="00FD6E8E">
        <w:rPr>
          <w:sz w:val="26"/>
        </w:rPr>
        <w:t xml:space="preserve"> filed on </w:t>
      </w:r>
      <w:r w:rsidR="009C4DE1">
        <w:rPr>
          <w:sz w:val="26"/>
        </w:rPr>
        <w:t>February 6, 2014</w:t>
      </w:r>
      <w:r>
        <w:rPr>
          <w:sz w:val="26"/>
        </w:rPr>
        <w:t xml:space="preserve">, by </w:t>
      </w:r>
      <w:r w:rsidR="00E76AE3">
        <w:rPr>
          <w:sz w:val="26"/>
        </w:rPr>
        <w:t xml:space="preserve">the Commission’s </w:t>
      </w:r>
      <w:r w:rsidR="00B6320E">
        <w:rPr>
          <w:sz w:val="26"/>
        </w:rPr>
        <w:t>Bureau of Investigation and Enforcement</w:t>
      </w:r>
      <w:r w:rsidR="00E76AE3">
        <w:rPr>
          <w:sz w:val="26"/>
        </w:rPr>
        <w:t xml:space="preserve"> (</w:t>
      </w:r>
      <w:r w:rsidR="00B6320E">
        <w:rPr>
          <w:sz w:val="26"/>
        </w:rPr>
        <w:t>I&amp;E</w:t>
      </w:r>
      <w:r w:rsidR="00E76AE3">
        <w:rPr>
          <w:sz w:val="26"/>
        </w:rPr>
        <w:t xml:space="preserve">) and </w:t>
      </w:r>
      <w:r w:rsidR="009C4DE1">
        <w:rPr>
          <w:sz w:val="26"/>
        </w:rPr>
        <w:t>Columbia Gas of Pennsylvania, Inc.</w:t>
      </w:r>
      <w:r w:rsidR="00B85F7E">
        <w:rPr>
          <w:sz w:val="26"/>
        </w:rPr>
        <w:t xml:space="preserve"> </w:t>
      </w:r>
      <w:r w:rsidR="00E76AE3">
        <w:rPr>
          <w:sz w:val="26"/>
        </w:rPr>
        <w:t>(</w:t>
      </w:r>
      <w:r w:rsidR="009C4DE1">
        <w:rPr>
          <w:sz w:val="26"/>
        </w:rPr>
        <w:t>Columbia Gas</w:t>
      </w:r>
      <w:r w:rsidR="00B85F7E">
        <w:rPr>
          <w:sz w:val="26"/>
        </w:rPr>
        <w:t xml:space="preserve"> or Company</w:t>
      </w:r>
      <w:r w:rsidR="00E76AE3">
        <w:rPr>
          <w:sz w:val="26"/>
        </w:rPr>
        <w:t>)</w:t>
      </w:r>
      <w:r w:rsidR="00074092">
        <w:rPr>
          <w:sz w:val="26"/>
        </w:rPr>
        <w:t xml:space="preserve"> (collectively, Parties)</w:t>
      </w:r>
      <w:r w:rsidR="00E76AE3">
        <w:rPr>
          <w:sz w:val="26"/>
        </w:rPr>
        <w:t xml:space="preserve">.  </w:t>
      </w:r>
      <w:r w:rsidR="00C0031E">
        <w:rPr>
          <w:sz w:val="26"/>
        </w:rPr>
        <w:t>Each</w:t>
      </w:r>
      <w:r w:rsidR="004C6BF0">
        <w:rPr>
          <w:sz w:val="26"/>
        </w:rPr>
        <w:t xml:space="preserve"> Part</w:t>
      </w:r>
      <w:r w:rsidR="00C0031E">
        <w:rPr>
          <w:sz w:val="26"/>
        </w:rPr>
        <w:t>y also</w:t>
      </w:r>
      <w:r w:rsidR="004C6BF0">
        <w:rPr>
          <w:sz w:val="26"/>
        </w:rPr>
        <w:t xml:space="preserve"> filed </w:t>
      </w:r>
      <w:r w:rsidR="00074092">
        <w:rPr>
          <w:sz w:val="26"/>
        </w:rPr>
        <w:t xml:space="preserve">a </w:t>
      </w:r>
      <w:r w:rsidR="004C6BF0">
        <w:rPr>
          <w:sz w:val="26"/>
        </w:rPr>
        <w:t>Statement in Support of the Settlement.</w:t>
      </w:r>
    </w:p>
    <w:p w:rsidR="00AF39E2" w:rsidRDefault="00AF39E2" w:rsidP="00716553">
      <w:pPr>
        <w:keepNext/>
        <w:spacing w:line="360" w:lineRule="auto"/>
        <w:jc w:val="center"/>
        <w:rPr>
          <w:b/>
          <w:sz w:val="26"/>
        </w:rPr>
      </w:pPr>
      <w:r>
        <w:rPr>
          <w:b/>
          <w:sz w:val="26"/>
        </w:rPr>
        <w:lastRenderedPageBreak/>
        <w:t>History of the Proceeding</w:t>
      </w:r>
    </w:p>
    <w:p w:rsidR="004A4372" w:rsidRDefault="004A4372" w:rsidP="00716553">
      <w:pPr>
        <w:keepNext/>
        <w:spacing w:line="360" w:lineRule="auto"/>
        <w:ind w:firstLine="1440"/>
        <w:rPr>
          <w:kern w:val="24"/>
        </w:rPr>
      </w:pPr>
    </w:p>
    <w:p w:rsidR="002D15B4" w:rsidRDefault="00610580" w:rsidP="00C019C3">
      <w:pPr>
        <w:spacing w:line="360" w:lineRule="auto"/>
        <w:ind w:firstLine="1440"/>
        <w:rPr>
          <w:kern w:val="24"/>
          <w:sz w:val="26"/>
          <w:szCs w:val="26"/>
        </w:rPr>
      </w:pPr>
      <w:r>
        <w:rPr>
          <w:kern w:val="24"/>
          <w:sz w:val="26"/>
          <w:szCs w:val="26"/>
        </w:rPr>
        <w:t>This matter concerns an informal investigation initiated by I&amp;E at the request of the I&amp;E Gas Safety Division (GS</w:t>
      </w:r>
      <w:r w:rsidR="00AF547F">
        <w:rPr>
          <w:kern w:val="24"/>
          <w:sz w:val="26"/>
          <w:szCs w:val="26"/>
        </w:rPr>
        <w:t>D</w:t>
      </w:r>
      <w:r>
        <w:rPr>
          <w:kern w:val="24"/>
          <w:sz w:val="26"/>
          <w:szCs w:val="26"/>
        </w:rPr>
        <w:t>)</w:t>
      </w:r>
      <w:r w:rsidR="00AF547F">
        <w:rPr>
          <w:kern w:val="24"/>
          <w:sz w:val="26"/>
          <w:szCs w:val="26"/>
        </w:rPr>
        <w:t xml:space="preserve">.  The GSD’s initial investigation </w:t>
      </w:r>
      <w:r w:rsidR="006E5480">
        <w:rPr>
          <w:kern w:val="24"/>
          <w:sz w:val="26"/>
          <w:szCs w:val="26"/>
        </w:rPr>
        <w:t xml:space="preserve">involved </w:t>
      </w:r>
      <w:r w:rsidR="003D3487">
        <w:rPr>
          <w:kern w:val="24"/>
          <w:sz w:val="26"/>
          <w:szCs w:val="26"/>
        </w:rPr>
        <w:t xml:space="preserve">separate investigations of </w:t>
      </w:r>
      <w:r w:rsidR="006E5480">
        <w:rPr>
          <w:kern w:val="24"/>
          <w:sz w:val="26"/>
          <w:szCs w:val="26"/>
        </w:rPr>
        <w:t xml:space="preserve">various </w:t>
      </w:r>
      <w:r w:rsidR="002E66BA">
        <w:rPr>
          <w:kern w:val="24"/>
          <w:sz w:val="26"/>
          <w:szCs w:val="26"/>
        </w:rPr>
        <w:t>incidents, including those relating to valve inspection procedures; excessive pipeline pressures and related Company protocols; excavation damage and related Company response protocols; and lack of pressure regulation devices</w:t>
      </w:r>
      <w:r w:rsidR="007E387B">
        <w:rPr>
          <w:kern w:val="24"/>
          <w:sz w:val="26"/>
          <w:szCs w:val="26"/>
        </w:rPr>
        <w:t xml:space="preserve">.  </w:t>
      </w:r>
      <w:r w:rsidR="00263493">
        <w:rPr>
          <w:kern w:val="24"/>
          <w:sz w:val="26"/>
          <w:szCs w:val="26"/>
        </w:rPr>
        <w:t xml:space="preserve">The </w:t>
      </w:r>
      <w:r w:rsidR="003D3487">
        <w:rPr>
          <w:kern w:val="24"/>
          <w:sz w:val="26"/>
          <w:szCs w:val="26"/>
        </w:rPr>
        <w:t>GS</w:t>
      </w:r>
      <w:r w:rsidR="00411C90">
        <w:rPr>
          <w:kern w:val="24"/>
          <w:sz w:val="26"/>
          <w:szCs w:val="26"/>
        </w:rPr>
        <w:t>D</w:t>
      </w:r>
      <w:r w:rsidR="003D3487">
        <w:rPr>
          <w:kern w:val="24"/>
          <w:sz w:val="26"/>
          <w:szCs w:val="26"/>
        </w:rPr>
        <w:t>’s</w:t>
      </w:r>
      <w:r w:rsidR="007E387B">
        <w:rPr>
          <w:kern w:val="24"/>
          <w:sz w:val="26"/>
          <w:szCs w:val="26"/>
        </w:rPr>
        <w:t xml:space="preserve"> initial investigation</w:t>
      </w:r>
      <w:r w:rsidR="006E5480">
        <w:rPr>
          <w:kern w:val="24"/>
          <w:sz w:val="26"/>
          <w:szCs w:val="26"/>
        </w:rPr>
        <w:t xml:space="preserve"> </w:t>
      </w:r>
      <w:r w:rsidR="00AF547F">
        <w:rPr>
          <w:kern w:val="24"/>
          <w:sz w:val="26"/>
          <w:szCs w:val="26"/>
        </w:rPr>
        <w:t xml:space="preserve">suggested that a further investigation </w:t>
      </w:r>
      <w:r w:rsidR="00074092">
        <w:rPr>
          <w:kern w:val="24"/>
          <w:sz w:val="26"/>
          <w:szCs w:val="26"/>
        </w:rPr>
        <w:t xml:space="preserve">was warranted </w:t>
      </w:r>
      <w:r w:rsidR="00AF547F">
        <w:rPr>
          <w:kern w:val="24"/>
          <w:sz w:val="26"/>
          <w:szCs w:val="26"/>
        </w:rPr>
        <w:t>to determine whether the action</w:t>
      </w:r>
      <w:r w:rsidR="002D15B4">
        <w:rPr>
          <w:kern w:val="24"/>
          <w:sz w:val="26"/>
          <w:szCs w:val="26"/>
        </w:rPr>
        <w:t xml:space="preserve">s of </w:t>
      </w:r>
      <w:r w:rsidR="006E5480">
        <w:rPr>
          <w:kern w:val="24"/>
          <w:sz w:val="26"/>
          <w:szCs w:val="26"/>
        </w:rPr>
        <w:t>Columbia Gas</w:t>
      </w:r>
      <w:r w:rsidR="002D15B4">
        <w:rPr>
          <w:kern w:val="24"/>
          <w:sz w:val="26"/>
          <w:szCs w:val="26"/>
        </w:rPr>
        <w:t xml:space="preserve"> or </w:t>
      </w:r>
      <w:r w:rsidR="006E5480">
        <w:rPr>
          <w:kern w:val="24"/>
          <w:sz w:val="26"/>
          <w:szCs w:val="26"/>
        </w:rPr>
        <w:t>its third-party contractor</w:t>
      </w:r>
      <w:r w:rsidR="002D15B4">
        <w:rPr>
          <w:kern w:val="24"/>
          <w:sz w:val="26"/>
          <w:szCs w:val="26"/>
        </w:rPr>
        <w:t xml:space="preserve"> </w:t>
      </w:r>
      <w:r w:rsidR="006E5480">
        <w:rPr>
          <w:kern w:val="24"/>
          <w:sz w:val="26"/>
          <w:szCs w:val="26"/>
        </w:rPr>
        <w:t>(</w:t>
      </w:r>
      <w:r w:rsidR="002D15B4">
        <w:rPr>
          <w:kern w:val="24"/>
          <w:sz w:val="26"/>
          <w:szCs w:val="26"/>
        </w:rPr>
        <w:t>Contractor</w:t>
      </w:r>
      <w:r w:rsidR="002E66BA">
        <w:rPr>
          <w:kern w:val="24"/>
          <w:sz w:val="26"/>
          <w:szCs w:val="26"/>
        </w:rPr>
        <w:t>)</w:t>
      </w:r>
      <w:r w:rsidR="002D15B4">
        <w:rPr>
          <w:kern w:val="24"/>
          <w:sz w:val="26"/>
          <w:szCs w:val="26"/>
        </w:rPr>
        <w:t xml:space="preserve"> violated state</w:t>
      </w:r>
      <w:r w:rsidR="00074092">
        <w:rPr>
          <w:kern w:val="24"/>
          <w:sz w:val="26"/>
          <w:szCs w:val="26"/>
        </w:rPr>
        <w:t xml:space="preserve"> regulations, </w:t>
      </w:r>
      <w:r w:rsidR="002D15B4">
        <w:rPr>
          <w:kern w:val="24"/>
          <w:sz w:val="26"/>
          <w:szCs w:val="26"/>
        </w:rPr>
        <w:t>federal regulations</w:t>
      </w:r>
      <w:r w:rsidR="00074092">
        <w:rPr>
          <w:kern w:val="24"/>
          <w:sz w:val="26"/>
          <w:szCs w:val="26"/>
        </w:rPr>
        <w:t>,</w:t>
      </w:r>
      <w:r w:rsidR="002D15B4">
        <w:rPr>
          <w:kern w:val="24"/>
          <w:sz w:val="26"/>
          <w:szCs w:val="26"/>
        </w:rPr>
        <w:t xml:space="preserve"> and</w:t>
      </w:r>
      <w:r w:rsidR="00074092">
        <w:rPr>
          <w:kern w:val="24"/>
          <w:sz w:val="26"/>
          <w:szCs w:val="26"/>
        </w:rPr>
        <w:t>/or</w:t>
      </w:r>
      <w:r w:rsidR="002D15B4">
        <w:rPr>
          <w:kern w:val="24"/>
          <w:sz w:val="26"/>
          <w:szCs w:val="26"/>
        </w:rPr>
        <w:t xml:space="preserve"> the Company’s operating procedures.</w:t>
      </w:r>
      <w:r w:rsidR="003D3487">
        <w:rPr>
          <w:kern w:val="24"/>
          <w:sz w:val="26"/>
          <w:szCs w:val="26"/>
        </w:rPr>
        <w:t xml:space="preserve">  I&amp;E consolidated the various matters into a single docket for purposes of </w:t>
      </w:r>
      <w:r w:rsidR="00716553">
        <w:rPr>
          <w:kern w:val="24"/>
          <w:sz w:val="26"/>
          <w:szCs w:val="26"/>
        </w:rPr>
        <w:t>the informal investigation.</w:t>
      </w:r>
      <w:r w:rsidR="002D15B4">
        <w:rPr>
          <w:kern w:val="24"/>
          <w:sz w:val="26"/>
          <w:szCs w:val="26"/>
        </w:rPr>
        <w:t xml:space="preserve"> </w:t>
      </w:r>
    </w:p>
    <w:p w:rsidR="00AF547F" w:rsidRDefault="00716553" w:rsidP="009E4E4E">
      <w:pPr>
        <w:spacing w:line="360" w:lineRule="auto"/>
        <w:ind w:firstLine="1440"/>
        <w:rPr>
          <w:kern w:val="24"/>
          <w:sz w:val="26"/>
          <w:szCs w:val="26"/>
        </w:rPr>
      </w:pPr>
      <w:r>
        <w:rPr>
          <w:kern w:val="24"/>
          <w:sz w:val="26"/>
          <w:szCs w:val="26"/>
        </w:rPr>
        <w:t xml:space="preserve"> </w:t>
      </w:r>
    </w:p>
    <w:p w:rsidR="009E4E4E" w:rsidRPr="00844BFC" w:rsidRDefault="002D15B4" w:rsidP="009E4E4E">
      <w:pPr>
        <w:spacing w:line="360" w:lineRule="auto"/>
        <w:ind w:firstLine="1440"/>
        <w:rPr>
          <w:kern w:val="24"/>
          <w:sz w:val="26"/>
          <w:szCs w:val="26"/>
        </w:rPr>
      </w:pPr>
      <w:r>
        <w:rPr>
          <w:kern w:val="24"/>
          <w:sz w:val="26"/>
          <w:szCs w:val="26"/>
        </w:rPr>
        <w:t xml:space="preserve">By letters dated </w:t>
      </w:r>
      <w:r w:rsidR="00923936">
        <w:rPr>
          <w:kern w:val="24"/>
          <w:sz w:val="26"/>
          <w:szCs w:val="26"/>
        </w:rPr>
        <w:t>August 30, 2012, and January 30, 2013,</w:t>
      </w:r>
      <w:r>
        <w:rPr>
          <w:kern w:val="24"/>
          <w:sz w:val="26"/>
          <w:szCs w:val="26"/>
        </w:rPr>
        <w:t xml:space="preserve"> I&amp;E requested that </w:t>
      </w:r>
      <w:r w:rsidR="00923936">
        <w:rPr>
          <w:kern w:val="24"/>
          <w:sz w:val="26"/>
          <w:szCs w:val="26"/>
        </w:rPr>
        <w:t>Columbia Gas</w:t>
      </w:r>
      <w:r>
        <w:rPr>
          <w:kern w:val="24"/>
          <w:sz w:val="26"/>
          <w:szCs w:val="26"/>
        </w:rPr>
        <w:t xml:space="preserve"> provide responses to various data requests.  </w:t>
      </w:r>
      <w:r w:rsidR="001765B0" w:rsidRPr="00844BFC">
        <w:rPr>
          <w:kern w:val="24"/>
          <w:sz w:val="26"/>
          <w:szCs w:val="26"/>
        </w:rPr>
        <w:t xml:space="preserve">Based on its investigation, </w:t>
      </w:r>
      <w:r w:rsidR="004A4372" w:rsidRPr="00844BFC">
        <w:rPr>
          <w:kern w:val="24"/>
          <w:sz w:val="26"/>
          <w:szCs w:val="26"/>
        </w:rPr>
        <w:t xml:space="preserve">I&amp;E concluded that </w:t>
      </w:r>
      <w:r w:rsidR="00923936">
        <w:rPr>
          <w:kern w:val="24"/>
          <w:sz w:val="26"/>
          <w:szCs w:val="26"/>
        </w:rPr>
        <w:t xml:space="preserve">sufficient data had been gathered to substantiate allegations of violations of the Public Utility Code </w:t>
      </w:r>
      <w:r w:rsidR="00204096">
        <w:rPr>
          <w:kern w:val="24"/>
          <w:sz w:val="26"/>
          <w:szCs w:val="26"/>
        </w:rPr>
        <w:t>(Code)</w:t>
      </w:r>
      <w:r w:rsidR="00814724">
        <w:rPr>
          <w:kern w:val="24"/>
          <w:sz w:val="26"/>
          <w:szCs w:val="26"/>
        </w:rPr>
        <w:t xml:space="preserve">, 66 Pa. C.S. §§ 101 </w:t>
      </w:r>
      <w:r w:rsidR="00814724" w:rsidRPr="00C0369B">
        <w:rPr>
          <w:i/>
          <w:kern w:val="24"/>
          <w:sz w:val="26"/>
          <w:szCs w:val="26"/>
        </w:rPr>
        <w:t>et seq.</w:t>
      </w:r>
      <w:r w:rsidR="00814724">
        <w:rPr>
          <w:kern w:val="24"/>
          <w:sz w:val="26"/>
          <w:szCs w:val="26"/>
        </w:rPr>
        <w:t>,</w:t>
      </w:r>
      <w:r w:rsidR="00204096">
        <w:rPr>
          <w:kern w:val="24"/>
          <w:sz w:val="26"/>
          <w:szCs w:val="26"/>
        </w:rPr>
        <w:t xml:space="preserve"> </w:t>
      </w:r>
      <w:r w:rsidR="00923936">
        <w:rPr>
          <w:kern w:val="24"/>
          <w:sz w:val="26"/>
          <w:szCs w:val="26"/>
        </w:rPr>
        <w:t xml:space="preserve">and </w:t>
      </w:r>
      <w:r w:rsidR="004A4372" w:rsidRPr="00844BFC">
        <w:rPr>
          <w:kern w:val="24"/>
          <w:sz w:val="26"/>
          <w:szCs w:val="26"/>
        </w:rPr>
        <w:t xml:space="preserve">state and federal </w:t>
      </w:r>
      <w:r w:rsidR="00923936">
        <w:rPr>
          <w:kern w:val="24"/>
          <w:sz w:val="26"/>
          <w:szCs w:val="26"/>
        </w:rPr>
        <w:t xml:space="preserve">gas safety </w:t>
      </w:r>
      <w:r w:rsidR="004A4372" w:rsidRPr="00844BFC">
        <w:rPr>
          <w:kern w:val="24"/>
          <w:sz w:val="26"/>
          <w:szCs w:val="26"/>
        </w:rPr>
        <w:t>regulations.</w:t>
      </w:r>
      <w:r w:rsidR="00130638">
        <w:rPr>
          <w:kern w:val="24"/>
          <w:sz w:val="26"/>
          <w:szCs w:val="26"/>
        </w:rPr>
        <w:t xml:space="preserve">  </w:t>
      </w:r>
    </w:p>
    <w:p w:rsidR="009E4E4E" w:rsidRDefault="009E4E4E" w:rsidP="009E4E4E">
      <w:pPr>
        <w:spacing w:line="360" w:lineRule="auto"/>
        <w:ind w:firstLine="1440"/>
        <w:rPr>
          <w:kern w:val="24"/>
        </w:rPr>
      </w:pPr>
    </w:p>
    <w:p w:rsidR="00AF39E2" w:rsidRDefault="00074092" w:rsidP="009E4E4E">
      <w:pPr>
        <w:spacing w:line="360" w:lineRule="auto"/>
        <w:ind w:firstLine="1440"/>
        <w:rPr>
          <w:sz w:val="26"/>
          <w:szCs w:val="26"/>
        </w:rPr>
      </w:pPr>
      <w:r w:rsidRPr="00074092">
        <w:rPr>
          <w:kern w:val="24"/>
          <w:sz w:val="26"/>
        </w:rPr>
        <w:t xml:space="preserve">The Parties entered into </w:t>
      </w:r>
      <w:r w:rsidR="00AF39E2" w:rsidRPr="00074092">
        <w:rPr>
          <w:sz w:val="26"/>
          <w:szCs w:val="26"/>
        </w:rPr>
        <w:t>negotiations</w:t>
      </w:r>
      <w:r>
        <w:rPr>
          <w:sz w:val="26"/>
          <w:szCs w:val="26"/>
        </w:rPr>
        <w:t xml:space="preserve"> and</w:t>
      </w:r>
      <w:r w:rsidR="00AF39E2" w:rsidRPr="00074092">
        <w:rPr>
          <w:sz w:val="26"/>
          <w:szCs w:val="26"/>
        </w:rPr>
        <w:t xml:space="preserve"> agreed to resolve thi</w:t>
      </w:r>
      <w:r>
        <w:rPr>
          <w:sz w:val="26"/>
          <w:szCs w:val="26"/>
        </w:rPr>
        <w:t>s</w:t>
      </w:r>
      <w:r w:rsidR="00AF39E2" w:rsidRPr="00074092">
        <w:rPr>
          <w:sz w:val="26"/>
          <w:szCs w:val="26"/>
        </w:rPr>
        <w:t xml:space="preserve"> </w:t>
      </w:r>
      <w:r>
        <w:rPr>
          <w:sz w:val="26"/>
          <w:szCs w:val="26"/>
        </w:rPr>
        <w:t>matter</w:t>
      </w:r>
      <w:r w:rsidR="00AF39E2" w:rsidRPr="00074092">
        <w:rPr>
          <w:sz w:val="26"/>
          <w:szCs w:val="26"/>
        </w:rPr>
        <w:t xml:space="preserve"> </w:t>
      </w:r>
      <w:r w:rsidR="009E4E4E" w:rsidRPr="00074092">
        <w:rPr>
          <w:sz w:val="26"/>
          <w:szCs w:val="26"/>
        </w:rPr>
        <w:t xml:space="preserve">in accordance with </w:t>
      </w:r>
      <w:r w:rsidR="00AF39E2" w:rsidRPr="00074092">
        <w:rPr>
          <w:sz w:val="26"/>
          <w:szCs w:val="26"/>
        </w:rPr>
        <w:t>the Commission’s policy to promote settlements</w:t>
      </w:r>
      <w:r>
        <w:rPr>
          <w:sz w:val="26"/>
          <w:szCs w:val="26"/>
        </w:rPr>
        <w:t xml:space="preserve"> at</w:t>
      </w:r>
      <w:r w:rsidR="00AF39E2" w:rsidRPr="00074092">
        <w:rPr>
          <w:sz w:val="26"/>
          <w:szCs w:val="26"/>
        </w:rPr>
        <w:t xml:space="preserve"> 52 Pa. Code § 5.231.  </w:t>
      </w:r>
      <w:r w:rsidR="00D83ED9" w:rsidRPr="00074092">
        <w:rPr>
          <w:sz w:val="26"/>
          <w:szCs w:val="26"/>
        </w:rPr>
        <w:t>T</w:t>
      </w:r>
      <w:r w:rsidR="00AF39E2" w:rsidRPr="00074092">
        <w:rPr>
          <w:sz w:val="26"/>
          <w:szCs w:val="26"/>
        </w:rPr>
        <w:t xml:space="preserve">he Parties filed the </w:t>
      </w:r>
      <w:r>
        <w:rPr>
          <w:sz w:val="26"/>
          <w:szCs w:val="26"/>
        </w:rPr>
        <w:t xml:space="preserve">instant </w:t>
      </w:r>
      <w:r w:rsidR="00AF39E2" w:rsidRPr="00074092">
        <w:rPr>
          <w:sz w:val="26"/>
          <w:szCs w:val="26"/>
        </w:rPr>
        <w:t>Settlement</w:t>
      </w:r>
      <w:r w:rsidR="00AF39E2">
        <w:rPr>
          <w:sz w:val="26"/>
          <w:szCs w:val="26"/>
        </w:rPr>
        <w:t xml:space="preserve"> </w:t>
      </w:r>
      <w:r w:rsidR="00D83ED9">
        <w:rPr>
          <w:sz w:val="26"/>
          <w:szCs w:val="26"/>
        </w:rPr>
        <w:t xml:space="preserve">on </w:t>
      </w:r>
      <w:r w:rsidR="008A3FA4">
        <w:rPr>
          <w:sz w:val="26"/>
          <w:szCs w:val="26"/>
        </w:rPr>
        <w:t>February 6</w:t>
      </w:r>
      <w:r w:rsidR="00D83ED9">
        <w:rPr>
          <w:sz w:val="26"/>
          <w:szCs w:val="26"/>
        </w:rPr>
        <w:t>, 201</w:t>
      </w:r>
      <w:r w:rsidR="008A3FA4">
        <w:rPr>
          <w:sz w:val="26"/>
          <w:szCs w:val="26"/>
        </w:rPr>
        <w:t>4</w:t>
      </w:r>
      <w:r w:rsidR="00AF39E2">
        <w:rPr>
          <w:sz w:val="26"/>
          <w:szCs w:val="26"/>
        </w:rPr>
        <w:t>.</w:t>
      </w:r>
      <w:r w:rsidR="00716553">
        <w:rPr>
          <w:sz w:val="26"/>
          <w:szCs w:val="26"/>
        </w:rPr>
        <w:t xml:space="preserve"> </w:t>
      </w:r>
    </w:p>
    <w:p w:rsidR="00332D79" w:rsidRPr="00332D79" w:rsidRDefault="00332D79" w:rsidP="00332D79">
      <w:pPr>
        <w:spacing w:line="360" w:lineRule="auto"/>
        <w:ind w:firstLine="1440"/>
        <w:rPr>
          <w:b/>
          <w:sz w:val="26"/>
        </w:rPr>
      </w:pPr>
    </w:p>
    <w:p w:rsidR="004272BB" w:rsidRPr="00332D79" w:rsidRDefault="003F6177" w:rsidP="00AA6F30">
      <w:pPr>
        <w:spacing w:line="360" w:lineRule="auto"/>
        <w:jc w:val="center"/>
        <w:rPr>
          <w:b/>
          <w:sz w:val="26"/>
        </w:rPr>
      </w:pPr>
      <w:r w:rsidRPr="00332D79">
        <w:rPr>
          <w:b/>
          <w:sz w:val="26"/>
        </w:rPr>
        <w:t xml:space="preserve">Background </w:t>
      </w:r>
    </w:p>
    <w:p w:rsidR="00B36E9A" w:rsidRDefault="00B36E9A" w:rsidP="00AA6F30">
      <w:pPr>
        <w:spacing w:line="360" w:lineRule="auto"/>
        <w:rPr>
          <w:sz w:val="26"/>
        </w:rPr>
      </w:pPr>
    </w:p>
    <w:p w:rsidR="003E5732" w:rsidRPr="001D752F" w:rsidRDefault="001D752F" w:rsidP="001D752F">
      <w:pPr>
        <w:autoSpaceDE w:val="0"/>
        <w:autoSpaceDN w:val="0"/>
        <w:adjustRightInd w:val="0"/>
        <w:spacing w:line="360" w:lineRule="auto"/>
        <w:rPr>
          <w:b/>
          <w:sz w:val="26"/>
          <w:szCs w:val="26"/>
        </w:rPr>
      </w:pPr>
      <w:r w:rsidRPr="001D752F">
        <w:rPr>
          <w:b/>
          <w:sz w:val="26"/>
          <w:szCs w:val="26"/>
        </w:rPr>
        <w:t>1.</w:t>
      </w:r>
      <w:r w:rsidRPr="001D752F">
        <w:rPr>
          <w:b/>
          <w:sz w:val="26"/>
          <w:szCs w:val="26"/>
        </w:rPr>
        <w:tab/>
        <w:t>Operating Valves P-2913 and P-2914</w:t>
      </w:r>
    </w:p>
    <w:p w:rsidR="001D752F" w:rsidRDefault="001D752F" w:rsidP="001D752F">
      <w:pPr>
        <w:autoSpaceDE w:val="0"/>
        <w:autoSpaceDN w:val="0"/>
        <w:adjustRightInd w:val="0"/>
        <w:spacing w:line="360" w:lineRule="auto"/>
        <w:ind w:left="360"/>
        <w:rPr>
          <w:sz w:val="26"/>
          <w:szCs w:val="26"/>
        </w:rPr>
      </w:pPr>
    </w:p>
    <w:p w:rsidR="002B36A0" w:rsidRPr="003E5732" w:rsidRDefault="002B36A0" w:rsidP="00F16089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>On December 19, 2011, an excavator was installing a water line to a ba</w:t>
      </w:r>
      <w:r w:rsidR="00263493">
        <w:rPr>
          <w:sz w:val="26"/>
          <w:szCs w:val="26"/>
        </w:rPr>
        <w:t>rn</w:t>
      </w:r>
      <w:r w:rsidRPr="003E5732">
        <w:rPr>
          <w:sz w:val="26"/>
          <w:szCs w:val="26"/>
        </w:rPr>
        <w:t xml:space="preserve"> at</w:t>
      </w:r>
      <w:r w:rsidR="0026349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280 Old Hickory Ridge Road in Chartiers Township, Pennsylvania. </w:t>
      </w:r>
      <w:r w:rsidR="001D752F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At approximately</w:t>
      </w:r>
    </w:p>
    <w:p w:rsidR="00FD22B0" w:rsidRDefault="002B36A0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3E5732">
        <w:rPr>
          <w:sz w:val="26"/>
          <w:szCs w:val="26"/>
        </w:rPr>
        <w:lastRenderedPageBreak/>
        <w:t xml:space="preserve">3:20 </w:t>
      </w:r>
      <w:r w:rsidR="001D752F">
        <w:rPr>
          <w:sz w:val="26"/>
          <w:szCs w:val="26"/>
        </w:rPr>
        <w:t>p.m.,</w:t>
      </w:r>
      <w:r w:rsidRPr="003E5732">
        <w:rPr>
          <w:sz w:val="26"/>
          <w:szCs w:val="26"/>
        </w:rPr>
        <w:t xml:space="preserve"> the excavator</w:t>
      </w:r>
      <w:r w:rsidR="00651924">
        <w:rPr>
          <w:sz w:val="26"/>
          <w:szCs w:val="26"/>
        </w:rPr>
        <w:t>’</w:t>
      </w:r>
      <w:r w:rsidRPr="003E5732">
        <w:rPr>
          <w:sz w:val="26"/>
          <w:szCs w:val="26"/>
        </w:rPr>
        <w:t xml:space="preserve">s trackhoe hit a Columbia Gas </w:t>
      </w:r>
      <w:r w:rsidR="001D752F">
        <w:rPr>
          <w:sz w:val="26"/>
          <w:szCs w:val="26"/>
        </w:rPr>
        <w:t>two-</w:t>
      </w:r>
      <w:r w:rsidRPr="003E5732">
        <w:rPr>
          <w:sz w:val="26"/>
          <w:szCs w:val="26"/>
        </w:rPr>
        <w:t>inch plastic gas main operating at</w:t>
      </w:r>
      <w:r w:rsidR="001D752F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40 psig.</w:t>
      </w:r>
      <w:r w:rsidR="001D752F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Upon puncturing the gas main, the operator got off the trackhoe</w:t>
      </w:r>
      <w:r w:rsidR="001D752F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and the gas</w:t>
      </w:r>
      <w:r w:rsidR="001D752F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ignited. </w:t>
      </w:r>
      <w:r w:rsidR="001D752F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The trackhoe was destroyed by the ensuing fire. </w:t>
      </w:r>
      <w:r w:rsidR="001D752F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Columbia Gas was notified </w:t>
      </w:r>
      <w:r w:rsidR="001D752F">
        <w:rPr>
          <w:sz w:val="26"/>
          <w:szCs w:val="26"/>
        </w:rPr>
        <w:t xml:space="preserve">of the incident </w:t>
      </w:r>
      <w:r w:rsidRPr="003E5732">
        <w:rPr>
          <w:sz w:val="26"/>
          <w:szCs w:val="26"/>
        </w:rPr>
        <w:t xml:space="preserve">at 3:25 </w:t>
      </w:r>
      <w:r w:rsidR="001D752F">
        <w:rPr>
          <w:sz w:val="26"/>
          <w:szCs w:val="26"/>
        </w:rPr>
        <w:t>p.m., and a</w:t>
      </w:r>
      <w:r w:rsidRPr="003E5732">
        <w:rPr>
          <w:sz w:val="26"/>
          <w:szCs w:val="26"/>
        </w:rPr>
        <w:t xml:space="preserve"> Columbia Gas employee arrived </w:t>
      </w:r>
      <w:r w:rsidR="001D752F">
        <w:rPr>
          <w:sz w:val="26"/>
          <w:szCs w:val="26"/>
        </w:rPr>
        <w:t>at the</w:t>
      </w:r>
      <w:r w:rsidRPr="003E5732">
        <w:rPr>
          <w:sz w:val="26"/>
          <w:szCs w:val="26"/>
        </w:rPr>
        <w:t xml:space="preserve"> </w:t>
      </w:r>
      <w:r w:rsidR="00FD22B0">
        <w:rPr>
          <w:sz w:val="26"/>
          <w:szCs w:val="26"/>
        </w:rPr>
        <w:t xml:space="preserve">incident </w:t>
      </w:r>
      <w:r w:rsidRPr="003E5732">
        <w:rPr>
          <w:sz w:val="26"/>
          <w:szCs w:val="26"/>
        </w:rPr>
        <w:t xml:space="preserve">site at 3:49 </w:t>
      </w:r>
      <w:r w:rsidR="00FD22B0">
        <w:rPr>
          <w:sz w:val="26"/>
          <w:szCs w:val="26"/>
        </w:rPr>
        <w:t>p.m.</w:t>
      </w:r>
      <w:r w:rsidRPr="003E5732">
        <w:rPr>
          <w:sz w:val="26"/>
          <w:szCs w:val="26"/>
        </w:rPr>
        <w:t xml:space="preserve"> </w:t>
      </w:r>
      <w:r w:rsidR="00FD22B0">
        <w:rPr>
          <w:sz w:val="26"/>
          <w:szCs w:val="26"/>
        </w:rPr>
        <w:t xml:space="preserve"> A Columbia Gas supervisor called</w:t>
      </w:r>
      <w:r w:rsidRPr="003E5732">
        <w:rPr>
          <w:sz w:val="26"/>
          <w:szCs w:val="26"/>
        </w:rPr>
        <w:t xml:space="preserve"> gas measurement personnel </w:t>
      </w:r>
      <w:r w:rsidR="00FD22B0">
        <w:rPr>
          <w:sz w:val="26"/>
          <w:szCs w:val="26"/>
        </w:rPr>
        <w:t>to</w:t>
      </w:r>
      <w:r w:rsidRPr="003E5732">
        <w:rPr>
          <w:sz w:val="26"/>
          <w:szCs w:val="26"/>
        </w:rPr>
        <w:t xml:space="preserve"> </w:t>
      </w:r>
      <w:r w:rsidR="00FD22B0">
        <w:rPr>
          <w:sz w:val="26"/>
          <w:szCs w:val="26"/>
        </w:rPr>
        <w:t xml:space="preserve">the site </w:t>
      </w:r>
      <w:r w:rsidRPr="003E5732">
        <w:rPr>
          <w:sz w:val="26"/>
          <w:szCs w:val="26"/>
        </w:rPr>
        <w:t>to start the pipeline shut down process.</w:t>
      </w:r>
      <w:r w:rsidR="00FD22B0">
        <w:rPr>
          <w:sz w:val="26"/>
          <w:szCs w:val="26"/>
        </w:rPr>
        <w:t xml:space="preserve">  </w:t>
      </w:r>
    </w:p>
    <w:p w:rsidR="00FD22B0" w:rsidRDefault="00FD22B0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2B36A0" w:rsidRPr="003E5732" w:rsidRDefault="00FD22B0" w:rsidP="00FD22B0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 xml:space="preserve">Columbia Gas service personnel determined that closing the </w:t>
      </w:r>
      <w:r w:rsidR="002B36A0" w:rsidRPr="003E5732">
        <w:rPr>
          <w:sz w:val="26"/>
          <w:szCs w:val="26"/>
        </w:rPr>
        <w:t>four valves that are inspected annually for the safe operation of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the system at issue (the emergency valves) would have impacted the service provided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to 207 Columbia Gas customers.</w:t>
      </w:r>
      <w:r>
        <w:rPr>
          <w:sz w:val="26"/>
          <w:szCs w:val="26"/>
        </w:rPr>
        <w:t xml:space="preserve">  </w:t>
      </w:r>
      <w:r w:rsidR="002B36A0" w:rsidRPr="003E5732">
        <w:rPr>
          <w:sz w:val="26"/>
          <w:szCs w:val="26"/>
        </w:rPr>
        <w:t>Columbia Gas service personnel de</w:t>
      </w:r>
      <w:r>
        <w:rPr>
          <w:sz w:val="26"/>
          <w:szCs w:val="26"/>
        </w:rPr>
        <w:t>cided to</w:t>
      </w:r>
      <w:r w:rsidR="002B36A0" w:rsidRPr="003E5732">
        <w:rPr>
          <w:sz w:val="26"/>
          <w:szCs w:val="26"/>
        </w:rPr>
        <w:t xml:space="preserve"> close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Valves P-2913 and P-2914</w:t>
      </w:r>
      <w:r>
        <w:rPr>
          <w:sz w:val="26"/>
          <w:szCs w:val="26"/>
        </w:rPr>
        <w:t>,</w:t>
      </w:r>
      <w:r w:rsidR="002B36A0" w:rsidRPr="003E5732">
        <w:rPr>
          <w:sz w:val="26"/>
          <w:szCs w:val="26"/>
        </w:rPr>
        <w:t xml:space="preserve"> rather than the four designated emergency valves, </w:t>
      </w:r>
      <w:r>
        <w:rPr>
          <w:sz w:val="26"/>
          <w:szCs w:val="26"/>
        </w:rPr>
        <w:t>in order to limit the</w:t>
      </w:r>
      <w:r w:rsidR="002B36A0" w:rsidRPr="003E5732">
        <w:rPr>
          <w:sz w:val="26"/>
          <w:szCs w:val="26"/>
        </w:rPr>
        <w:t xml:space="preserve"> number of </w:t>
      </w:r>
      <w:r>
        <w:rPr>
          <w:sz w:val="26"/>
          <w:szCs w:val="26"/>
        </w:rPr>
        <w:t>cu</w:t>
      </w:r>
      <w:r w:rsidR="002B36A0" w:rsidRPr="003E5732">
        <w:rPr>
          <w:sz w:val="26"/>
          <w:szCs w:val="26"/>
        </w:rPr>
        <w:t xml:space="preserve">stomers out of service </w:t>
      </w:r>
      <w:r>
        <w:rPr>
          <w:sz w:val="26"/>
          <w:szCs w:val="26"/>
        </w:rPr>
        <w:t>to twenty-eight customers</w:t>
      </w:r>
      <w:r w:rsidR="002B36A0" w:rsidRPr="003E5732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  <w:r w:rsidR="001B584D">
        <w:rPr>
          <w:sz w:val="26"/>
          <w:szCs w:val="26"/>
        </w:rPr>
        <w:t xml:space="preserve">Settlement at 5.  </w:t>
      </w:r>
      <w:r>
        <w:rPr>
          <w:sz w:val="26"/>
          <w:szCs w:val="26"/>
        </w:rPr>
        <w:t>Columbia shut down a</w:t>
      </w:r>
      <w:r w:rsidRPr="003E5732">
        <w:rPr>
          <w:sz w:val="26"/>
          <w:szCs w:val="26"/>
        </w:rPr>
        <w:t xml:space="preserve">pproximately 9,000 feet of pipe at 6:35 </w:t>
      </w:r>
      <w:r>
        <w:rPr>
          <w:sz w:val="26"/>
          <w:szCs w:val="26"/>
        </w:rPr>
        <w:t>p.m</w:t>
      </w:r>
      <w:r w:rsidRPr="003E5732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According to availab</w:t>
      </w:r>
      <w:r w:rsidR="007D635B">
        <w:rPr>
          <w:sz w:val="26"/>
          <w:szCs w:val="26"/>
        </w:rPr>
        <w:t>le records, Valves P-2913 and P</w:t>
      </w:r>
      <w:r w:rsidR="007D635B">
        <w:rPr>
          <w:sz w:val="26"/>
          <w:szCs w:val="26"/>
        </w:rPr>
        <w:noBreakHyphen/>
      </w:r>
      <w:r w:rsidR="002B36A0" w:rsidRPr="003E5732">
        <w:rPr>
          <w:sz w:val="26"/>
          <w:szCs w:val="26"/>
        </w:rPr>
        <w:t>2914 had not been</w:t>
      </w:r>
      <w:r>
        <w:rPr>
          <w:sz w:val="26"/>
          <w:szCs w:val="26"/>
        </w:rPr>
        <w:t xml:space="preserve"> i</w:t>
      </w:r>
      <w:r w:rsidR="002B36A0" w:rsidRPr="003E5732">
        <w:rPr>
          <w:sz w:val="26"/>
          <w:szCs w:val="26"/>
        </w:rPr>
        <w:t>nspected since 1993.</w:t>
      </w:r>
      <w:r w:rsidR="001B584D">
        <w:rPr>
          <w:sz w:val="26"/>
          <w:szCs w:val="26"/>
        </w:rPr>
        <w:t xml:space="preserve">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at 6.  </w:t>
      </w:r>
    </w:p>
    <w:p w:rsidR="002B36A0" w:rsidRPr="003E5732" w:rsidRDefault="002B36A0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</w:p>
    <w:p w:rsidR="002B36A0" w:rsidRPr="003E5732" w:rsidRDefault="002771BE" w:rsidP="002771BE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 xml:space="preserve">As a result of this incident, I&amp;E averred that </w:t>
      </w:r>
      <w:r w:rsidR="00411C90">
        <w:rPr>
          <w:sz w:val="26"/>
          <w:szCs w:val="26"/>
        </w:rPr>
        <w:t>t</w:t>
      </w:r>
      <w:r>
        <w:rPr>
          <w:sz w:val="26"/>
          <w:szCs w:val="26"/>
        </w:rPr>
        <w:t xml:space="preserve">he </w:t>
      </w:r>
      <w:r w:rsidR="002B36A0" w:rsidRPr="003E5732">
        <w:rPr>
          <w:sz w:val="26"/>
          <w:szCs w:val="26"/>
        </w:rPr>
        <w:t xml:space="preserve">valves </w:t>
      </w:r>
      <w:r w:rsidR="00411C90">
        <w:rPr>
          <w:sz w:val="26"/>
          <w:szCs w:val="26"/>
        </w:rPr>
        <w:t xml:space="preserve">in question </w:t>
      </w:r>
      <w:r w:rsidR="002B36A0" w:rsidRPr="003E5732">
        <w:rPr>
          <w:sz w:val="26"/>
          <w:szCs w:val="26"/>
        </w:rPr>
        <w:t xml:space="preserve">were not checked and serviced at intervals not exceeding </w:t>
      </w:r>
      <w:r>
        <w:rPr>
          <w:sz w:val="26"/>
          <w:szCs w:val="26"/>
        </w:rPr>
        <w:t xml:space="preserve">fifteen </w:t>
      </w:r>
      <w:r w:rsidR="002B36A0" w:rsidRPr="003E5732">
        <w:rPr>
          <w:sz w:val="26"/>
          <w:szCs w:val="26"/>
        </w:rPr>
        <w:t>months, or at least once each calendar year.</w:t>
      </w:r>
      <w:r>
        <w:rPr>
          <w:sz w:val="26"/>
          <w:szCs w:val="26"/>
        </w:rPr>
        <w:t xml:space="preserve">  I&amp;E alleged that, i</w:t>
      </w:r>
      <w:r w:rsidR="002B36A0" w:rsidRPr="003E5732">
        <w:rPr>
          <w:sz w:val="26"/>
          <w:szCs w:val="26"/>
        </w:rPr>
        <w:t xml:space="preserve">f proven, this would </w:t>
      </w:r>
      <w:r w:rsidR="00E815DC">
        <w:rPr>
          <w:sz w:val="26"/>
          <w:szCs w:val="26"/>
        </w:rPr>
        <w:t xml:space="preserve">constitute </w:t>
      </w:r>
      <w:r w:rsidR="003D522F">
        <w:rPr>
          <w:sz w:val="26"/>
          <w:szCs w:val="26"/>
        </w:rPr>
        <w:t>a</w:t>
      </w:r>
      <w:r w:rsidR="00E815DC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violation of 49 C</w:t>
      </w:r>
      <w:r w:rsidR="00886971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 w:rsidR="00886971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 w:rsidR="00886971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192.747(a).</w:t>
      </w:r>
      <w:r w:rsidR="00C63E64">
        <w:rPr>
          <w:sz w:val="26"/>
          <w:szCs w:val="26"/>
        </w:rPr>
        <w:t xml:space="preserve">  </w:t>
      </w:r>
      <w:proofErr w:type="gramStart"/>
      <w:r w:rsidR="00814724">
        <w:rPr>
          <w:sz w:val="26"/>
          <w:szCs w:val="26"/>
        </w:rPr>
        <w:t>Settlement at 6.</w:t>
      </w:r>
      <w:proofErr w:type="gramEnd"/>
      <w:r w:rsidR="001B584D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 xml:space="preserve"> </w:t>
      </w:r>
    </w:p>
    <w:p w:rsidR="00E815DC" w:rsidRDefault="00E815DC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</w:p>
    <w:p w:rsidR="002B36A0" w:rsidRDefault="00E815DC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 w:rsidR="002B36A0" w:rsidRPr="003E5732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ab/>
      </w:r>
      <w:r w:rsidR="002B36A0" w:rsidRPr="003E5732">
        <w:rPr>
          <w:b/>
          <w:bCs/>
          <w:sz w:val="26"/>
          <w:szCs w:val="26"/>
        </w:rPr>
        <w:t>Pipeline D-1810 (Overpressure)</w:t>
      </w:r>
    </w:p>
    <w:p w:rsidR="002B36A0" w:rsidRPr="003E5732" w:rsidRDefault="002B36A0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</w:p>
    <w:p w:rsidR="002B36A0" w:rsidRDefault="002B36A0" w:rsidP="007D635B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>Pipeline D-</w:t>
      </w:r>
      <w:r w:rsidR="00263493">
        <w:rPr>
          <w:sz w:val="26"/>
          <w:szCs w:val="26"/>
        </w:rPr>
        <w:t>1</w:t>
      </w:r>
      <w:r w:rsidRPr="003E5732">
        <w:rPr>
          <w:sz w:val="26"/>
          <w:szCs w:val="26"/>
        </w:rPr>
        <w:t>810 is a Columbia Gas steel transmission pipeline located in</w:t>
      </w:r>
      <w:r w:rsidR="007D635B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Allegheny County.</w:t>
      </w:r>
      <w:r w:rsidR="003635CB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Documentation reviewed during a May 2, 2011 integrity</w:t>
      </w:r>
      <w:r w:rsidR="003635CB">
        <w:rPr>
          <w:sz w:val="26"/>
          <w:szCs w:val="26"/>
        </w:rPr>
        <w:t xml:space="preserve"> m</w:t>
      </w:r>
      <w:r w:rsidRPr="003E5732">
        <w:rPr>
          <w:sz w:val="26"/>
          <w:szCs w:val="26"/>
        </w:rPr>
        <w:t>anagement</w:t>
      </w:r>
      <w:r w:rsidR="003635CB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inspection indicated that</w:t>
      </w:r>
      <w:r w:rsidR="003635CB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on December 10, 2003, Columbia Gas listed the operating</w:t>
      </w:r>
      <w:r w:rsidR="003635CB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pressure for Pipeline D-</w:t>
      </w:r>
      <w:r w:rsidR="00263493">
        <w:rPr>
          <w:sz w:val="26"/>
          <w:szCs w:val="26"/>
        </w:rPr>
        <w:t>1</w:t>
      </w:r>
      <w:r w:rsidRPr="003E5732">
        <w:rPr>
          <w:sz w:val="26"/>
          <w:szCs w:val="26"/>
        </w:rPr>
        <w:t xml:space="preserve">810 at 506 psig. </w:t>
      </w:r>
      <w:r w:rsidR="003635CB">
        <w:rPr>
          <w:sz w:val="26"/>
          <w:szCs w:val="26"/>
        </w:rPr>
        <w:t xml:space="preserve">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 </w:t>
      </w:r>
      <w:r w:rsidRPr="003E5732">
        <w:rPr>
          <w:sz w:val="26"/>
          <w:szCs w:val="26"/>
        </w:rPr>
        <w:t>Pipeline D-</w:t>
      </w:r>
      <w:r w:rsidR="00263493">
        <w:rPr>
          <w:sz w:val="26"/>
          <w:szCs w:val="26"/>
        </w:rPr>
        <w:t>1</w:t>
      </w:r>
      <w:r w:rsidRPr="003E5732">
        <w:rPr>
          <w:sz w:val="26"/>
          <w:szCs w:val="26"/>
        </w:rPr>
        <w:t>810 has a listed maximum allowable operating pressure</w:t>
      </w:r>
      <w:r w:rsidR="003635CB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(MAOP) of 500 psig based on the highest operating pressure for the five-year period</w:t>
      </w:r>
      <w:r w:rsidR="003635CB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from July </w:t>
      </w:r>
      <w:r w:rsidR="003635CB">
        <w:rPr>
          <w:sz w:val="26"/>
          <w:szCs w:val="26"/>
        </w:rPr>
        <w:t>1</w:t>
      </w:r>
      <w:r w:rsidRPr="003E5732">
        <w:rPr>
          <w:sz w:val="26"/>
          <w:szCs w:val="26"/>
        </w:rPr>
        <w:t>, 1965</w:t>
      </w:r>
      <w:r w:rsidR="00650CA7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to July 1, 1970.</w:t>
      </w:r>
      <w:r w:rsidR="001B584D">
        <w:rPr>
          <w:sz w:val="26"/>
          <w:szCs w:val="26"/>
        </w:rPr>
        <w:t xml:space="preserve">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at 7.  </w:t>
      </w:r>
    </w:p>
    <w:p w:rsidR="002B36A0" w:rsidRDefault="003635CB" w:rsidP="002C7162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I&amp;E alleged that </w:t>
      </w:r>
      <w:r w:rsidR="002B36A0" w:rsidRPr="003E5732">
        <w:rPr>
          <w:sz w:val="26"/>
          <w:szCs w:val="26"/>
        </w:rPr>
        <w:t>Columbia Gas operated Pipeline D-1810 at a pressure that exceeded the</w:t>
      </w:r>
      <w:r w:rsidR="00263493">
        <w:rPr>
          <w:sz w:val="26"/>
          <w:szCs w:val="26"/>
        </w:rPr>
        <w:t xml:space="preserve"> MAOP</w:t>
      </w:r>
      <w:r>
        <w:rPr>
          <w:sz w:val="26"/>
          <w:szCs w:val="26"/>
        </w:rPr>
        <w:t>, and i</w:t>
      </w:r>
      <w:r w:rsidR="002B36A0" w:rsidRPr="003E5732">
        <w:rPr>
          <w:sz w:val="26"/>
          <w:szCs w:val="26"/>
        </w:rPr>
        <w:t>f proven, this would be a violation of 49 C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192.619(c).</w:t>
      </w:r>
      <w:r w:rsidR="001B584D">
        <w:rPr>
          <w:sz w:val="26"/>
          <w:szCs w:val="26"/>
        </w:rPr>
        <w:t xml:space="preserve">  </w:t>
      </w:r>
      <w:r w:rsidR="00196BDA">
        <w:rPr>
          <w:sz w:val="26"/>
          <w:szCs w:val="26"/>
        </w:rPr>
        <w:t>Settlement at 7.</w:t>
      </w:r>
      <w:r w:rsidR="001B584D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 xml:space="preserve"> </w:t>
      </w:r>
    </w:p>
    <w:p w:rsidR="002C7162" w:rsidRPr="003E5732" w:rsidRDefault="002C7162" w:rsidP="002C7162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</w:p>
    <w:p w:rsidR="002B36A0" w:rsidRPr="003E5732" w:rsidRDefault="002C7162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 w:rsidR="002B36A0" w:rsidRPr="003E5732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ab/>
      </w:r>
      <w:r w:rsidR="002B36A0" w:rsidRPr="003E5732">
        <w:rPr>
          <w:b/>
          <w:bCs/>
          <w:sz w:val="26"/>
          <w:szCs w:val="26"/>
        </w:rPr>
        <w:t>Operating Pressure Violation in Somerset County (New Enterprise)</w:t>
      </w:r>
    </w:p>
    <w:p w:rsidR="002C7162" w:rsidRDefault="002C7162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2B36A0" w:rsidRPr="003E5732" w:rsidRDefault="002B36A0" w:rsidP="002C7162">
      <w:pPr>
        <w:autoSpaceDE w:val="0"/>
        <w:autoSpaceDN w:val="0"/>
        <w:adjustRightInd w:val="0"/>
        <w:spacing w:line="360" w:lineRule="auto"/>
        <w:ind w:left="720" w:firstLine="720"/>
        <w:rPr>
          <w:sz w:val="26"/>
          <w:szCs w:val="26"/>
        </w:rPr>
      </w:pPr>
      <w:r w:rsidRPr="003E5732">
        <w:rPr>
          <w:sz w:val="26"/>
          <w:szCs w:val="26"/>
        </w:rPr>
        <w:t>On March 2, 2011, Columbia Gas discovered that the New Enterprise</w:t>
      </w:r>
    </w:p>
    <w:p w:rsidR="002B36A0" w:rsidRPr="003E5732" w:rsidRDefault="002B36A0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3E5732">
        <w:rPr>
          <w:sz w:val="26"/>
          <w:szCs w:val="26"/>
        </w:rPr>
        <w:t>system in Somerset County, Pennsylvania (New Enterprise system) was operating at</w:t>
      </w:r>
    </w:p>
    <w:p w:rsidR="002B36A0" w:rsidRPr="003E5732" w:rsidRDefault="002B36A0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 w:rsidRPr="003E5732">
        <w:rPr>
          <w:sz w:val="26"/>
          <w:szCs w:val="26"/>
        </w:rPr>
        <w:t>a pressure</w:t>
      </w:r>
      <w:r w:rsidR="002C7162">
        <w:rPr>
          <w:sz w:val="26"/>
          <w:szCs w:val="26"/>
        </w:rPr>
        <w:t xml:space="preserve"> of 74 psig.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 </w:t>
      </w:r>
      <w:r w:rsidRPr="003E5732">
        <w:rPr>
          <w:sz w:val="26"/>
          <w:szCs w:val="26"/>
        </w:rPr>
        <w:t>The New Enterprise system has a MAOP of 60 psig based on the pressure</w:t>
      </w:r>
      <w:r w:rsidR="002C7162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test of the pipeline after installation.</w:t>
      </w:r>
      <w:r w:rsidR="002C7162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The Regulator Station 4189 that controls the gas pressure into the New</w:t>
      </w:r>
      <w:r w:rsidR="00432085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Enterprise system was found to have a leaking</w:t>
      </w:r>
      <w:r w:rsidR="00432085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bypass valve, allowing high pressure gas to bleed into the 60 psig system. </w:t>
      </w:r>
      <w:r w:rsidR="00FF5B8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There was no</w:t>
      </w:r>
      <w:r w:rsidR="00432085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recording gauge at this station to monitor when the pressure increase occurred.</w:t>
      </w:r>
      <w:r w:rsidR="001B584D">
        <w:rPr>
          <w:sz w:val="26"/>
          <w:szCs w:val="26"/>
        </w:rPr>
        <w:t xml:space="preserve">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at 8.  </w:t>
      </w:r>
    </w:p>
    <w:p w:rsidR="00432085" w:rsidRDefault="00432085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</w:p>
    <w:p w:rsidR="00432085" w:rsidRDefault="00432085" w:rsidP="00FF5B8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 xml:space="preserve">I&amp;E alleged that </w:t>
      </w:r>
      <w:r w:rsidR="002B36A0" w:rsidRPr="003E5732">
        <w:rPr>
          <w:sz w:val="26"/>
          <w:szCs w:val="26"/>
        </w:rPr>
        <w:t>Columbia Gas operated the New Enterprise system at a pressure that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exceeded the plastic pipe test pressure divided by a factor of 1.5</w:t>
      </w:r>
      <w:r>
        <w:rPr>
          <w:sz w:val="26"/>
          <w:szCs w:val="26"/>
        </w:rPr>
        <w:t xml:space="preserve">, which, if </w:t>
      </w:r>
      <w:r w:rsidR="002B36A0" w:rsidRPr="003E5732">
        <w:rPr>
          <w:sz w:val="26"/>
          <w:szCs w:val="26"/>
        </w:rPr>
        <w:t>proven, would be a violation of 49 C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192.619(a)(2)(i).</w:t>
      </w:r>
      <w:r>
        <w:rPr>
          <w:sz w:val="26"/>
          <w:szCs w:val="26"/>
        </w:rPr>
        <w:t xml:space="preserve">  I&amp;E also alleged that </w:t>
      </w:r>
      <w:r w:rsidR="002B36A0" w:rsidRPr="003E5732">
        <w:rPr>
          <w:sz w:val="26"/>
          <w:szCs w:val="26"/>
        </w:rPr>
        <w:t>Columbia Gas did not have pressure regulation devices that prevent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accidental over</w:t>
      </w:r>
      <w:r w:rsidR="00CF3203">
        <w:rPr>
          <w:sz w:val="26"/>
          <w:szCs w:val="26"/>
        </w:rPr>
        <w:t>-</w:t>
      </w:r>
      <w:r w:rsidR="002B36A0" w:rsidRPr="003E5732">
        <w:rPr>
          <w:sz w:val="26"/>
          <w:szCs w:val="26"/>
        </w:rPr>
        <w:t>pressuring due to a bypass valve leaking through at the regulator station</w:t>
      </w:r>
      <w:r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that controlled the gas pressure into the New Enterprise system.</w:t>
      </w:r>
      <w:r>
        <w:rPr>
          <w:sz w:val="26"/>
          <w:szCs w:val="26"/>
        </w:rPr>
        <w:t xml:space="preserve">  I&amp;E indicated that, i</w:t>
      </w:r>
      <w:r w:rsidR="002B36A0" w:rsidRPr="003E5732">
        <w:rPr>
          <w:sz w:val="26"/>
          <w:szCs w:val="26"/>
        </w:rPr>
        <w:t>f proven, this would be a violation of 49 C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192.195(b)(1) and (2).</w:t>
      </w:r>
      <w:r>
        <w:rPr>
          <w:sz w:val="26"/>
          <w:szCs w:val="26"/>
        </w:rPr>
        <w:t xml:space="preserve">  I&amp;E further alleged that, i</w:t>
      </w:r>
      <w:r w:rsidR="002B36A0" w:rsidRPr="003E5732">
        <w:rPr>
          <w:sz w:val="26"/>
          <w:szCs w:val="26"/>
        </w:rPr>
        <w:t>f proven that the New Enterprise system was operating at a pressure of 74 psig,</w:t>
      </w:r>
      <w:r w:rsidR="00F46405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this would be a violation 49 C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192.201(a)(2)(i)</w:t>
      </w:r>
      <w:r>
        <w:rPr>
          <w:sz w:val="26"/>
          <w:szCs w:val="26"/>
        </w:rPr>
        <w:t>, because p</w:t>
      </w:r>
      <w:r w:rsidRPr="003E5732">
        <w:rPr>
          <w:sz w:val="26"/>
          <w:szCs w:val="26"/>
        </w:rPr>
        <w:t>ressure relieving and limiting stations for pipelines that have a MAOP of</w:t>
      </w:r>
      <w:r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60 psig must be set to operate at a maximum pressure of 66 psig.</w:t>
      </w:r>
      <w:r w:rsidR="001B584D">
        <w:rPr>
          <w:sz w:val="26"/>
          <w:szCs w:val="26"/>
        </w:rPr>
        <w:t xml:space="preserve">  </w:t>
      </w:r>
      <w:r w:rsidR="00475BE5">
        <w:rPr>
          <w:sz w:val="26"/>
          <w:szCs w:val="26"/>
        </w:rPr>
        <w:t>Settlement at 8.</w:t>
      </w:r>
      <w:r w:rsidR="00F46405">
        <w:rPr>
          <w:sz w:val="26"/>
          <w:szCs w:val="26"/>
        </w:rPr>
        <w:t xml:space="preserve"> </w:t>
      </w:r>
    </w:p>
    <w:p w:rsidR="00650CA7" w:rsidRPr="003E5732" w:rsidRDefault="00650CA7" w:rsidP="00F46405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1B584D" w:rsidRDefault="001B584D" w:rsidP="003E5732">
      <w:pPr>
        <w:pStyle w:val="ListParagraph"/>
        <w:spacing w:line="360" w:lineRule="auto"/>
        <w:ind w:left="0"/>
        <w:contextualSpacing/>
        <w:rPr>
          <w:b/>
          <w:bCs/>
          <w:sz w:val="26"/>
          <w:szCs w:val="26"/>
        </w:rPr>
      </w:pPr>
    </w:p>
    <w:p w:rsidR="001B584D" w:rsidRDefault="001B584D" w:rsidP="003E5732">
      <w:pPr>
        <w:pStyle w:val="ListParagraph"/>
        <w:spacing w:line="360" w:lineRule="auto"/>
        <w:ind w:left="0"/>
        <w:contextualSpacing/>
        <w:rPr>
          <w:b/>
          <w:bCs/>
          <w:sz w:val="26"/>
          <w:szCs w:val="26"/>
        </w:rPr>
      </w:pPr>
    </w:p>
    <w:p w:rsidR="001B584D" w:rsidRDefault="001B584D" w:rsidP="003E5732">
      <w:pPr>
        <w:pStyle w:val="ListParagraph"/>
        <w:spacing w:line="360" w:lineRule="auto"/>
        <w:ind w:left="0"/>
        <w:contextualSpacing/>
        <w:rPr>
          <w:b/>
          <w:bCs/>
          <w:sz w:val="26"/>
          <w:szCs w:val="26"/>
        </w:rPr>
      </w:pPr>
    </w:p>
    <w:p w:rsidR="00091C5A" w:rsidRPr="003E5732" w:rsidRDefault="00CF3203" w:rsidP="003E5732">
      <w:pPr>
        <w:pStyle w:val="ListParagraph"/>
        <w:spacing w:line="360" w:lineRule="auto"/>
        <w:ind w:left="0"/>
        <w:contextualSpacing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4</w:t>
      </w:r>
      <w:r w:rsidR="002B36A0" w:rsidRPr="003E5732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ab/>
      </w:r>
      <w:r w:rsidR="002B36A0" w:rsidRPr="003E5732">
        <w:rPr>
          <w:b/>
          <w:bCs/>
          <w:sz w:val="26"/>
          <w:szCs w:val="26"/>
        </w:rPr>
        <w:t>Operating Pressure Violation in Washington County (Scenery</w:t>
      </w:r>
      <w:r>
        <w:rPr>
          <w:b/>
          <w:bCs/>
          <w:sz w:val="26"/>
          <w:szCs w:val="26"/>
        </w:rPr>
        <w:t xml:space="preserve"> Hill)</w:t>
      </w:r>
    </w:p>
    <w:p w:rsidR="00CF3203" w:rsidRDefault="00CF3203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2B36A0" w:rsidRDefault="002B36A0" w:rsidP="00FF5B8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>On April 11 and 12, 2011, Colu</w:t>
      </w:r>
      <w:r w:rsidR="00CF3203">
        <w:rPr>
          <w:sz w:val="26"/>
          <w:szCs w:val="26"/>
        </w:rPr>
        <w:t>m</w:t>
      </w:r>
      <w:r w:rsidRPr="003E5732">
        <w:rPr>
          <w:sz w:val="26"/>
          <w:szCs w:val="26"/>
        </w:rPr>
        <w:t xml:space="preserve">bia Gas discovered </w:t>
      </w:r>
      <w:r w:rsidR="00CF3203">
        <w:rPr>
          <w:sz w:val="26"/>
          <w:szCs w:val="26"/>
        </w:rPr>
        <w:t xml:space="preserve">that </w:t>
      </w:r>
      <w:r w:rsidRPr="003E5732">
        <w:rPr>
          <w:sz w:val="26"/>
          <w:szCs w:val="26"/>
        </w:rPr>
        <w:t>the Scenery Hill high</w:t>
      </w:r>
      <w:r w:rsidR="00CF320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pressure distribution system in Washington County, Pennsylvania (Scenery Hill</w:t>
      </w:r>
      <w:r w:rsidR="00FF5B8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system) was operating at pressures of 12 psig and 11 psig, respectively.</w:t>
      </w:r>
      <w:r w:rsidR="00CF3203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The documented MAOP for the Scenery Hill system based on the highest</w:t>
      </w:r>
      <w:r w:rsidR="00CF320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operating pressure for the five year period from July 1, 1965 to July 1, 1970</w:t>
      </w:r>
      <w:r w:rsidR="004652DB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is 7 psig.</w:t>
      </w:r>
      <w:r w:rsidR="00CF320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 The cause of this overpressure was determined to be debris found in the</w:t>
      </w:r>
      <w:r w:rsidR="00CF320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control and monitor regulator at Regulator Station 4062.</w:t>
      </w:r>
    </w:p>
    <w:p w:rsidR="00CF3203" w:rsidRPr="003E5732" w:rsidRDefault="00CF3203" w:rsidP="003E5732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</w:p>
    <w:p w:rsidR="002B36A0" w:rsidRDefault="00CF3203" w:rsidP="00A7517E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 xml:space="preserve">I&amp;E averred that </w:t>
      </w:r>
      <w:r w:rsidR="002B36A0" w:rsidRPr="003E5732">
        <w:rPr>
          <w:sz w:val="26"/>
          <w:szCs w:val="26"/>
        </w:rPr>
        <w:t>Columbia Gas did not have pressure regulation devices to prevent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accidental over</w:t>
      </w:r>
      <w:r w:rsidR="00A7517E">
        <w:rPr>
          <w:sz w:val="26"/>
          <w:szCs w:val="26"/>
        </w:rPr>
        <w:t>-</w:t>
      </w:r>
      <w:r w:rsidR="002B36A0" w:rsidRPr="003E5732">
        <w:rPr>
          <w:sz w:val="26"/>
          <w:szCs w:val="26"/>
        </w:rPr>
        <w:t>pressuring due to debris in the gas, which caused the regulator station that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controlled the gas pressure into the Scenery Hill distribution system to malfunction and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exceed the set points.</w:t>
      </w:r>
      <w:r w:rsidR="00A7517E">
        <w:rPr>
          <w:sz w:val="26"/>
          <w:szCs w:val="26"/>
        </w:rPr>
        <w:t xml:space="preserve">  I&amp;E alleged that, i</w:t>
      </w:r>
      <w:r w:rsidR="002B36A0" w:rsidRPr="003E5732">
        <w:rPr>
          <w:sz w:val="26"/>
          <w:szCs w:val="26"/>
        </w:rPr>
        <w:t>f proven, this would be a violation of 49 C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192.195(b)(1) and (2).</w:t>
      </w:r>
      <w:r w:rsidR="00A7517E">
        <w:rPr>
          <w:sz w:val="26"/>
          <w:szCs w:val="26"/>
        </w:rPr>
        <w:t xml:space="preserve">  I&amp;E stated that </w:t>
      </w:r>
      <w:r w:rsidR="002B36A0" w:rsidRPr="003E5732">
        <w:rPr>
          <w:sz w:val="26"/>
          <w:szCs w:val="26"/>
        </w:rPr>
        <w:t>Columbia Gas did not have pressure regulation devices designed and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installed at the regulator station to prevent a single occurrence</w:t>
      </w:r>
      <w:r w:rsidR="00A7517E">
        <w:rPr>
          <w:sz w:val="26"/>
          <w:szCs w:val="26"/>
        </w:rPr>
        <w:t>,</w:t>
      </w:r>
      <w:r w:rsidR="002B36A0" w:rsidRPr="003E5732">
        <w:rPr>
          <w:sz w:val="26"/>
          <w:szCs w:val="26"/>
        </w:rPr>
        <w:t xml:space="preserve"> such as debris in the gas</w:t>
      </w:r>
      <w:r w:rsidR="00A7517E">
        <w:rPr>
          <w:sz w:val="26"/>
          <w:szCs w:val="26"/>
        </w:rPr>
        <w:t xml:space="preserve">, </w:t>
      </w:r>
      <w:r w:rsidR="002B36A0" w:rsidRPr="003E5732">
        <w:rPr>
          <w:sz w:val="26"/>
          <w:szCs w:val="26"/>
        </w:rPr>
        <w:t>from affecting the gas pressure into the Scenery Hill distribution system.</w:t>
      </w:r>
      <w:r w:rsidR="00A7517E">
        <w:rPr>
          <w:sz w:val="26"/>
          <w:szCs w:val="26"/>
        </w:rPr>
        <w:t xml:space="preserve">  I&amp;E indicated that, i</w:t>
      </w:r>
      <w:r w:rsidR="002B36A0" w:rsidRPr="003E5732">
        <w:rPr>
          <w:sz w:val="26"/>
          <w:szCs w:val="26"/>
        </w:rPr>
        <w:t>f proven, this would be a violation of 49 C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192.199(g).</w:t>
      </w:r>
      <w:r w:rsidR="00A7517E">
        <w:rPr>
          <w:sz w:val="26"/>
          <w:szCs w:val="26"/>
        </w:rPr>
        <w:t xml:space="preserve">  </w:t>
      </w:r>
      <w:r w:rsidR="00475BE5">
        <w:rPr>
          <w:sz w:val="26"/>
          <w:szCs w:val="26"/>
        </w:rPr>
        <w:t>Settlement</w:t>
      </w:r>
      <w:r w:rsidR="001B584D">
        <w:rPr>
          <w:sz w:val="26"/>
          <w:szCs w:val="26"/>
        </w:rPr>
        <w:t xml:space="preserve"> at 9.  </w:t>
      </w:r>
      <w:r w:rsidR="00A7517E">
        <w:rPr>
          <w:sz w:val="26"/>
          <w:szCs w:val="26"/>
        </w:rPr>
        <w:t>According to I&amp;E, p</w:t>
      </w:r>
      <w:r w:rsidR="002B36A0" w:rsidRPr="003E5732">
        <w:rPr>
          <w:sz w:val="26"/>
          <w:szCs w:val="26"/>
        </w:rPr>
        <w:t>ressure relieving and limiting stations for pipelines that have a MAOP of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7 psig must be set to operate at a maximum pressure of 10.5 psig.</w:t>
      </w:r>
      <w:r w:rsidR="00A7517E">
        <w:rPr>
          <w:sz w:val="26"/>
          <w:szCs w:val="26"/>
        </w:rPr>
        <w:t xml:space="preserve">  I&amp;E contended that, if </w:t>
      </w:r>
      <w:r w:rsidR="002B36A0" w:rsidRPr="003E5732">
        <w:rPr>
          <w:sz w:val="26"/>
          <w:szCs w:val="26"/>
        </w:rPr>
        <w:t>proven that the Scenery Hill system was operating at  pressure</w:t>
      </w:r>
      <w:r w:rsidR="00650CA7">
        <w:rPr>
          <w:sz w:val="26"/>
          <w:szCs w:val="26"/>
        </w:rPr>
        <w:t>s</w:t>
      </w:r>
      <w:r w:rsidR="002B36A0" w:rsidRPr="003E5732">
        <w:rPr>
          <w:sz w:val="26"/>
          <w:szCs w:val="26"/>
        </w:rPr>
        <w:t xml:space="preserve"> of 11 and 12</w:t>
      </w:r>
      <w:r w:rsidR="00A7517E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psig, this would be a violation 49 C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 w:rsidR="00A7517E"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192.201(a)(2).</w:t>
      </w:r>
      <w:r w:rsidR="001B584D">
        <w:rPr>
          <w:sz w:val="26"/>
          <w:szCs w:val="26"/>
        </w:rPr>
        <w:t xml:space="preserve">  </w:t>
      </w:r>
      <w:r w:rsidR="00475BE5">
        <w:rPr>
          <w:sz w:val="26"/>
          <w:szCs w:val="26"/>
        </w:rPr>
        <w:t>Settlement</w:t>
      </w:r>
      <w:r w:rsidR="001B584D">
        <w:rPr>
          <w:sz w:val="26"/>
          <w:szCs w:val="26"/>
        </w:rPr>
        <w:t xml:space="preserve"> at 10.</w:t>
      </w:r>
      <w:r w:rsidR="00A7517E">
        <w:rPr>
          <w:sz w:val="26"/>
          <w:szCs w:val="26"/>
        </w:rPr>
        <w:t xml:space="preserve">  </w:t>
      </w:r>
    </w:p>
    <w:p w:rsidR="00A7517E" w:rsidRPr="003E5732" w:rsidRDefault="00A7517E" w:rsidP="00A7517E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</w:p>
    <w:p w:rsidR="002B36A0" w:rsidRPr="003E5732" w:rsidRDefault="0047561A" w:rsidP="0047561A">
      <w:pPr>
        <w:autoSpaceDE w:val="0"/>
        <w:autoSpaceDN w:val="0"/>
        <w:adjustRightInd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 w:rsidR="002B36A0" w:rsidRPr="003E5732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ab/>
      </w:r>
      <w:r w:rsidR="002B36A0" w:rsidRPr="003E5732">
        <w:rPr>
          <w:b/>
          <w:bCs/>
          <w:sz w:val="26"/>
          <w:szCs w:val="26"/>
        </w:rPr>
        <w:t>Overpressure of the Downstream Pipelines at the Carson Street Regulator</w:t>
      </w:r>
    </w:p>
    <w:p w:rsidR="002B36A0" w:rsidRDefault="002B36A0" w:rsidP="0047561A">
      <w:pPr>
        <w:autoSpaceDE w:val="0"/>
        <w:autoSpaceDN w:val="0"/>
        <w:adjustRightInd w:val="0"/>
        <w:ind w:firstLine="720"/>
        <w:rPr>
          <w:b/>
          <w:bCs/>
          <w:sz w:val="26"/>
          <w:szCs w:val="26"/>
        </w:rPr>
      </w:pPr>
      <w:r w:rsidRPr="003E5732">
        <w:rPr>
          <w:b/>
          <w:bCs/>
          <w:sz w:val="26"/>
          <w:szCs w:val="26"/>
        </w:rPr>
        <w:t>Station 4135 in Connellsville.</w:t>
      </w:r>
    </w:p>
    <w:p w:rsidR="0047561A" w:rsidRPr="003E5732" w:rsidRDefault="0047561A" w:rsidP="00C0369B">
      <w:pPr>
        <w:autoSpaceDE w:val="0"/>
        <w:autoSpaceDN w:val="0"/>
        <w:adjustRightInd w:val="0"/>
        <w:spacing w:line="360" w:lineRule="auto"/>
        <w:ind w:firstLine="720"/>
        <w:rPr>
          <w:b/>
          <w:bCs/>
          <w:sz w:val="26"/>
          <w:szCs w:val="26"/>
        </w:rPr>
      </w:pPr>
    </w:p>
    <w:p w:rsidR="002B36A0" w:rsidRPr="003E5732" w:rsidRDefault="002B36A0" w:rsidP="00FF5B8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 xml:space="preserve">On July 21, 2012, Columbia Gas was notified of </w:t>
      </w:r>
      <w:r w:rsidR="00947624">
        <w:rPr>
          <w:sz w:val="26"/>
          <w:szCs w:val="26"/>
        </w:rPr>
        <w:t>a</w:t>
      </w:r>
      <w:r w:rsidRPr="003E5732">
        <w:rPr>
          <w:sz w:val="26"/>
          <w:szCs w:val="26"/>
        </w:rPr>
        <w:t xml:space="preserve"> gas </w:t>
      </w:r>
      <w:r w:rsidR="00947624">
        <w:rPr>
          <w:sz w:val="26"/>
          <w:szCs w:val="26"/>
        </w:rPr>
        <w:t xml:space="preserve">odor </w:t>
      </w:r>
      <w:r w:rsidRPr="003E5732">
        <w:rPr>
          <w:sz w:val="26"/>
          <w:szCs w:val="26"/>
        </w:rPr>
        <w:t>at the</w:t>
      </w:r>
      <w:r w:rsidR="00FF5B8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Carson Street Regulator Station 4135. </w:t>
      </w:r>
      <w:r w:rsidR="0094762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The Company service personnel discovered gas</w:t>
      </w:r>
      <w:r w:rsidR="00FF5B8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blowing </w:t>
      </w:r>
      <w:r w:rsidRPr="003E5732">
        <w:rPr>
          <w:sz w:val="26"/>
          <w:szCs w:val="26"/>
        </w:rPr>
        <w:lastRenderedPageBreak/>
        <w:t>from the regulator and turned the matter over to the Company</w:t>
      </w:r>
      <w:r w:rsidR="00947624">
        <w:rPr>
          <w:sz w:val="26"/>
          <w:szCs w:val="26"/>
        </w:rPr>
        <w:t>’</w:t>
      </w:r>
      <w:r w:rsidRPr="003E5732">
        <w:rPr>
          <w:sz w:val="26"/>
          <w:szCs w:val="26"/>
        </w:rPr>
        <w:t>s</w:t>
      </w:r>
      <w:r w:rsidR="0094762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Gas Measurement and Regulation personnel.</w:t>
      </w:r>
      <w:r w:rsidR="00274C74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 xml:space="preserve">The Columbia Gas Measurement and Regulation personnel discovered </w:t>
      </w:r>
      <w:r w:rsidR="0028521C">
        <w:rPr>
          <w:sz w:val="26"/>
          <w:szCs w:val="26"/>
        </w:rPr>
        <w:t xml:space="preserve">that </w:t>
      </w:r>
      <w:r w:rsidRPr="003E5732">
        <w:rPr>
          <w:sz w:val="26"/>
          <w:szCs w:val="26"/>
        </w:rPr>
        <w:t>the</w:t>
      </w:r>
      <w:r w:rsidR="00274C7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downstream pressure of the regulator station reached 20 psig. </w:t>
      </w:r>
      <w:r w:rsidR="00274C7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The MAOP for the</w:t>
      </w:r>
      <w:r w:rsidR="00274C7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downstream pipeline system is 5 psig.</w:t>
      </w:r>
      <w:r w:rsidR="00274C74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The Columbia Gas Measurement and Regulation personnel found that the</w:t>
      </w:r>
      <w:r w:rsidR="00274C74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bypass valve had leaked high pressure gas into the 5 psig system. 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I&amp;E allege</w:t>
      </w:r>
      <w:r w:rsidR="001173DC">
        <w:rPr>
          <w:sz w:val="26"/>
          <w:szCs w:val="26"/>
        </w:rPr>
        <w:t>d</w:t>
      </w:r>
      <w:r w:rsidRPr="003E5732">
        <w:rPr>
          <w:sz w:val="26"/>
          <w:szCs w:val="26"/>
        </w:rPr>
        <w:t xml:space="preserve"> that there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was </w:t>
      </w:r>
      <w:r w:rsidR="0028521C">
        <w:rPr>
          <w:sz w:val="26"/>
          <w:szCs w:val="26"/>
        </w:rPr>
        <w:t>in</w:t>
      </w:r>
      <w:r w:rsidRPr="003E5732">
        <w:rPr>
          <w:sz w:val="26"/>
          <w:szCs w:val="26"/>
        </w:rPr>
        <w:t>adequate relief to prevent the system pressure from reaching 20 psig.</w:t>
      </w:r>
      <w:r w:rsidR="001173DC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>The Columbia Gas Measurement and Regulation personnel repaired the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bypass valve and tested and checked the regulator equipment. 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I&amp;E </w:t>
      </w:r>
      <w:r w:rsidR="001173DC">
        <w:rPr>
          <w:sz w:val="26"/>
          <w:szCs w:val="26"/>
        </w:rPr>
        <w:t>averred</w:t>
      </w:r>
      <w:r w:rsidRPr="003E5732">
        <w:rPr>
          <w:sz w:val="26"/>
          <w:szCs w:val="26"/>
        </w:rPr>
        <w:t xml:space="preserve"> that </w:t>
      </w:r>
      <w:r w:rsidR="001173DC">
        <w:rPr>
          <w:sz w:val="26"/>
          <w:szCs w:val="26"/>
        </w:rPr>
        <w:t>the Company</w:t>
      </w:r>
      <w:r w:rsidRPr="003E5732">
        <w:rPr>
          <w:sz w:val="26"/>
          <w:szCs w:val="26"/>
        </w:rPr>
        <w:t xml:space="preserve"> reset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the station pressure and did not report the overpressure condition to anyone before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leaving the site.</w:t>
      </w:r>
      <w:r w:rsidR="001B584D">
        <w:rPr>
          <w:sz w:val="26"/>
          <w:szCs w:val="26"/>
        </w:rPr>
        <w:t xml:space="preserve">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 </w:t>
      </w:r>
    </w:p>
    <w:p w:rsidR="001173DC" w:rsidRDefault="001173DC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1173DC" w:rsidRDefault="002B36A0" w:rsidP="00D21613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>On July 23, 2012, the Columbia Gas Measurement and Regulation</w:t>
      </w:r>
      <w:r w:rsidR="00D2161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personnel advised the acting Operations Center Manager of the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overpressure found and corrected two days earlier. 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The acting Operations Center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Manager </w:t>
      </w:r>
      <w:r w:rsidR="0028521C">
        <w:rPr>
          <w:sz w:val="26"/>
          <w:szCs w:val="26"/>
        </w:rPr>
        <w:t>b</w:t>
      </w:r>
      <w:r w:rsidRPr="003E5732">
        <w:rPr>
          <w:sz w:val="26"/>
          <w:szCs w:val="26"/>
        </w:rPr>
        <w:t>e</w:t>
      </w:r>
      <w:r w:rsidR="0028521C">
        <w:rPr>
          <w:sz w:val="26"/>
          <w:szCs w:val="26"/>
        </w:rPr>
        <w:t>gan</w:t>
      </w:r>
      <w:r w:rsidRPr="003E5732">
        <w:rPr>
          <w:sz w:val="26"/>
          <w:szCs w:val="26"/>
        </w:rPr>
        <w:t xml:space="preserve"> an immediate leak survey of the affected downstream system a</w:t>
      </w:r>
      <w:r w:rsidR="0028521C">
        <w:rPr>
          <w:sz w:val="26"/>
          <w:szCs w:val="26"/>
        </w:rPr>
        <w:t>s well as</w:t>
      </w:r>
      <w:r w:rsidRPr="003E5732">
        <w:rPr>
          <w:sz w:val="26"/>
          <w:szCs w:val="26"/>
        </w:rPr>
        <w:t xml:space="preserve"> an investigation of the communications delay.</w:t>
      </w:r>
      <w:r w:rsidR="001173DC">
        <w:rPr>
          <w:sz w:val="26"/>
          <w:szCs w:val="26"/>
        </w:rPr>
        <w:t xml:space="preserve">  A</w:t>
      </w:r>
      <w:r w:rsidRPr="003E5732">
        <w:rPr>
          <w:sz w:val="26"/>
          <w:szCs w:val="26"/>
        </w:rPr>
        <w:t xml:space="preserve"> Class 1 leak was identified at 1415 Carson Street on the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customer service line, </w:t>
      </w:r>
      <w:r w:rsidR="001173DC">
        <w:rPr>
          <w:sz w:val="26"/>
          <w:szCs w:val="26"/>
        </w:rPr>
        <w:t xml:space="preserve">and </w:t>
      </w:r>
      <w:r w:rsidRPr="003E5732">
        <w:rPr>
          <w:sz w:val="26"/>
          <w:szCs w:val="26"/>
        </w:rPr>
        <w:t>the service line was shut off immediately.</w:t>
      </w:r>
      <w:r w:rsidR="001173DC">
        <w:rPr>
          <w:sz w:val="26"/>
          <w:szCs w:val="26"/>
        </w:rPr>
        <w:t xml:space="preserve">  </w:t>
      </w:r>
    </w:p>
    <w:p w:rsidR="001173DC" w:rsidRDefault="001173DC" w:rsidP="00D21613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</w:p>
    <w:p w:rsidR="002B36A0" w:rsidRPr="003E5732" w:rsidRDefault="002B36A0" w:rsidP="00C810A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3E5732">
        <w:rPr>
          <w:sz w:val="26"/>
          <w:szCs w:val="26"/>
        </w:rPr>
        <w:t xml:space="preserve">The two </w:t>
      </w:r>
      <w:r w:rsidR="0028521C">
        <w:rPr>
          <w:sz w:val="26"/>
          <w:szCs w:val="26"/>
        </w:rPr>
        <w:t xml:space="preserve">involved </w:t>
      </w:r>
      <w:r w:rsidRPr="003E5732">
        <w:rPr>
          <w:sz w:val="26"/>
          <w:szCs w:val="26"/>
        </w:rPr>
        <w:t xml:space="preserve">Columbia Gas Measurement and Regulation personnel had been employed in that capacity since January 2, 2011. 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Both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employees had completed training regarding </w:t>
      </w:r>
      <w:r w:rsidR="001173DC">
        <w:rPr>
          <w:sz w:val="26"/>
          <w:szCs w:val="26"/>
        </w:rPr>
        <w:t>“</w:t>
      </w:r>
      <w:r w:rsidRPr="003E5732">
        <w:rPr>
          <w:sz w:val="26"/>
          <w:szCs w:val="26"/>
        </w:rPr>
        <w:t>NiSource Operator Qualification OQ-M-4</w:t>
      </w:r>
      <w:r w:rsidR="00C810A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Inspect &amp; Test Pressure Limit Stations, Relief Devices &amp; Pressure Regulating Stations</w:t>
      </w:r>
      <w:r w:rsidR="001173DC">
        <w:rPr>
          <w:sz w:val="26"/>
          <w:szCs w:val="26"/>
        </w:rPr>
        <w:t>”</w:t>
      </w:r>
      <w:r w:rsidR="00C810A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on May 26, 2011. </w:t>
      </w:r>
      <w:r w:rsidR="001173D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 xml:space="preserve">I&amp;E </w:t>
      </w:r>
      <w:r w:rsidR="001173DC">
        <w:rPr>
          <w:sz w:val="26"/>
          <w:szCs w:val="26"/>
        </w:rPr>
        <w:t>concluded</w:t>
      </w:r>
      <w:r w:rsidRPr="003E5732">
        <w:rPr>
          <w:sz w:val="26"/>
          <w:szCs w:val="26"/>
        </w:rPr>
        <w:t xml:space="preserve"> that neither </w:t>
      </w:r>
      <w:r w:rsidR="001173DC">
        <w:rPr>
          <w:sz w:val="26"/>
          <w:szCs w:val="26"/>
        </w:rPr>
        <w:t>Com</w:t>
      </w:r>
      <w:r w:rsidRPr="003E5732">
        <w:rPr>
          <w:sz w:val="26"/>
          <w:szCs w:val="26"/>
        </w:rPr>
        <w:t>pany employee met the definition of</w:t>
      </w:r>
      <w:r w:rsidR="00C810A7">
        <w:rPr>
          <w:sz w:val="26"/>
          <w:szCs w:val="26"/>
        </w:rPr>
        <w:t xml:space="preserve"> </w:t>
      </w:r>
      <w:r w:rsidR="001173DC">
        <w:rPr>
          <w:sz w:val="26"/>
          <w:szCs w:val="26"/>
        </w:rPr>
        <w:t>“</w:t>
      </w:r>
      <w:r w:rsidRPr="003E5732">
        <w:rPr>
          <w:sz w:val="26"/>
          <w:szCs w:val="26"/>
        </w:rPr>
        <w:t>Qualified</w:t>
      </w:r>
      <w:r w:rsidR="001173DC">
        <w:rPr>
          <w:sz w:val="26"/>
          <w:szCs w:val="26"/>
        </w:rPr>
        <w:t>”</w:t>
      </w:r>
      <w:r w:rsidRPr="003E5732">
        <w:rPr>
          <w:sz w:val="26"/>
          <w:szCs w:val="26"/>
        </w:rPr>
        <w:t xml:space="preserve"> as set forth </w:t>
      </w:r>
      <w:r w:rsidR="001173DC">
        <w:rPr>
          <w:sz w:val="26"/>
          <w:szCs w:val="26"/>
        </w:rPr>
        <w:t>in</w:t>
      </w:r>
      <w:r w:rsidRPr="003E5732">
        <w:rPr>
          <w:sz w:val="26"/>
          <w:szCs w:val="26"/>
        </w:rPr>
        <w:t xml:space="preserve"> 49 C</w:t>
      </w:r>
      <w:r w:rsidR="001173DC">
        <w:rPr>
          <w:sz w:val="26"/>
          <w:szCs w:val="26"/>
        </w:rPr>
        <w:t>.</w:t>
      </w:r>
      <w:r w:rsidRPr="003E5732">
        <w:rPr>
          <w:sz w:val="26"/>
          <w:szCs w:val="26"/>
        </w:rPr>
        <w:t>F</w:t>
      </w:r>
      <w:r w:rsidR="001173DC">
        <w:rPr>
          <w:sz w:val="26"/>
          <w:szCs w:val="26"/>
        </w:rPr>
        <w:t>.</w:t>
      </w:r>
      <w:r w:rsidRPr="003E5732">
        <w:rPr>
          <w:sz w:val="26"/>
          <w:szCs w:val="26"/>
        </w:rPr>
        <w:t>R</w:t>
      </w:r>
      <w:r w:rsidR="001173DC">
        <w:rPr>
          <w:sz w:val="26"/>
          <w:szCs w:val="26"/>
        </w:rPr>
        <w:t>.</w:t>
      </w:r>
      <w:r w:rsidRPr="003E5732">
        <w:rPr>
          <w:sz w:val="26"/>
          <w:szCs w:val="26"/>
        </w:rPr>
        <w:t xml:space="preserve"> § 192.803</w:t>
      </w:r>
      <w:r w:rsidR="00BC239B">
        <w:rPr>
          <w:sz w:val="26"/>
          <w:szCs w:val="26"/>
        </w:rPr>
        <w:t>,</w:t>
      </w:r>
      <w:r w:rsidR="001173DC">
        <w:rPr>
          <w:sz w:val="26"/>
          <w:szCs w:val="26"/>
        </w:rPr>
        <w:t xml:space="preserve"> because</w:t>
      </w:r>
      <w:r w:rsidRPr="003E5732">
        <w:rPr>
          <w:sz w:val="26"/>
          <w:szCs w:val="26"/>
        </w:rPr>
        <w:t xml:space="preserve"> neither recognized nor properly</w:t>
      </w:r>
      <w:r w:rsidR="00C810A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reacted to the overpressure of the downstream piping at the Carson Street Regulator</w:t>
      </w:r>
      <w:r w:rsidR="00C810A7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4135.</w:t>
      </w:r>
      <w:r w:rsidR="001173DC">
        <w:rPr>
          <w:sz w:val="26"/>
          <w:szCs w:val="26"/>
        </w:rPr>
        <w:t xml:space="preserve">  </w:t>
      </w:r>
      <w:r w:rsidR="0028521C">
        <w:rPr>
          <w:sz w:val="26"/>
          <w:szCs w:val="26"/>
        </w:rPr>
        <w:t xml:space="preserve">I&amp;E explained that </w:t>
      </w:r>
      <w:r w:rsidRPr="003E5732">
        <w:rPr>
          <w:sz w:val="26"/>
          <w:szCs w:val="26"/>
        </w:rPr>
        <w:t xml:space="preserve">NiSource Distribution Operations Gas Standard number GS1150, </w:t>
      </w:r>
      <w:r w:rsidR="001173DC">
        <w:rPr>
          <w:sz w:val="26"/>
          <w:szCs w:val="26"/>
        </w:rPr>
        <w:t>“</w:t>
      </w:r>
      <w:r w:rsidRPr="003E5732">
        <w:rPr>
          <w:sz w:val="26"/>
          <w:szCs w:val="26"/>
        </w:rPr>
        <w:t>Response to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Overpressure</w:t>
      </w:r>
      <w:r w:rsidR="001173DC">
        <w:rPr>
          <w:sz w:val="26"/>
          <w:szCs w:val="26"/>
        </w:rPr>
        <w:t>”</w:t>
      </w:r>
      <w:r w:rsidRPr="003E5732">
        <w:rPr>
          <w:sz w:val="26"/>
          <w:szCs w:val="26"/>
        </w:rPr>
        <w:t xml:space="preserve"> states</w:t>
      </w:r>
      <w:r w:rsidR="001173DC">
        <w:rPr>
          <w:sz w:val="26"/>
          <w:szCs w:val="26"/>
        </w:rPr>
        <w:t xml:space="preserve"> as follows:</w:t>
      </w:r>
      <w:r w:rsidRPr="003E5732">
        <w:rPr>
          <w:sz w:val="26"/>
          <w:szCs w:val="26"/>
        </w:rPr>
        <w:t xml:space="preserve"> </w:t>
      </w:r>
      <w:r w:rsidR="001173DC">
        <w:rPr>
          <w:sz w:val="26"/>
          <w:szCs w:val="26"/>
        </w:rPr>
        <w:t xml:space="preserve"> “</w:t>
      </w:r>
      <w:r w:rsidRPr="003E5732">
        <w:rPr>
          <w:sz w:val="26"/>
          <w:szCs w:val="26"/>
        </w:rPr>
        <w:t>If the dis</w:t>
      </w:r>
      <w:r w:rsidR="001173DC">
        <w:rPr>
          <w:sz w:val="26"/>
          <w:szCs w:val="26"/>
        </w:rPr>
        <w:t>t</w:t>
      </w:r>
      <w:r w:rsidRPr="003E5732">
        <w:rPr>
          <w:sz w:val="26"/>
          <w:szCs w:val="26"/>
        </w:rPr>
        <w:t>ribution system pressure is found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to exceed t</w:t>
      </w:r>
      <w:r w:rsidR="001173DC">
        <w:rPr>
          <w:sz w:val="26"/>
          <w:szCs w:val="26"/>
        </w:rPr>
        <w:t>h</w:t>
      </w:r>
      <w:r w:rsidRPr="003E5732">
        <w:rPr>
          <w:sz w:val="26"/>
          <w:szCs w:val="26"/>
        </w:rPr>
        <w:t>e normal system operating pressure parameters or exceeds the maximum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allowable operating pressure, notify the dispatcher immediately.</w:t>
      </w:r>
      <w:r w:rsidR="001173DC">
        <w:rPr>
          <w:sz w:val="26"/>
          <w:szCs w:val="26"/>
        </w:rPr>
        <w:t>”</w:t>
      </w:r>
      <w:r w:rsidR="00597258">
        <w:rPr>
          <w:sz w:val="26"/>
          <w:szCs w:val="26"/>
        </w:rPr>
        <w:t xml:space="preserve">  </w:t>
      </w:r>
      <w:r w:rsidR="001C26BC">
        <w:rPr>
          <w:sz w:val="26"/>
          <w:szCs w:val="26"/>
        </w:rPr>
        <w:t>Settlement</w:t>
      </w:r>
      <w:r w:rsidR="001B584D">
        <w:rPr>
          <w:sz w:val="26"/>
          <w:szCs w:val="26"/>
        </w:rPr>
        <w:t xml:space="preserve"> </w:t>
      </w:r>
      <w:r w:rsidR="001B584D">
        <w:rPr>
          <w:sz w:val="26"/>
          <w:szCs w:val="26"/>
        </w:rPr>
        <w:lastRenderedPageBreak/>
        <w:t xml:space="preserve">at 11.  </w:t>
      </w:r>
      <w:r w:rsidRPr="003E5732">
        <w:rPr>
          <w:sz w:val="26"/>
          <w:szCs w:val="26"/>
        </w:rPr>
        <w:t xml:space="preserve">I&amp;E </w:t>
      </w:r>
      <w:r w:rsidR="00597258">
        <w:rPr>
          <w:sz w:val="26"/>
          <w:szCs w:val="26"/>
        </w:rPr>
        <w:t>alleged</w:t>
      </w:r>
      <w:r w:rsidRPr="003E5732">
        <w:rPr>
          <w:sz w:val="26"/>
          <w:szCs w:val="26"/>
        </w:rPr>
        <w:t xml:space="preserve"> that the Columbia Gas personnel did not report this</w:t>
      </w:r>
      <w:r w:rsidR="00597258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overpressure to the dispatcher</w:t>
      </w:r>
      <w:r w:rsidR="009658FA">
        <w:rPr>
          <w:sz w:val="26"/>
          <w:szCs w:val="26"/>
        </w:rPr>
        <w:t xml:space="preserve"> until</w:t>
      </w:r>
      <w:r w:rsidRPr="003E5732">
        <w:rPr>
          <w:sz w:val="26"/>
          <w:szCs w:val="26"/>
        </w:rPr>
        <w:t xml:space="preserve"> July 23,</w:t>
      </w:r>
      <w:r w:rsidR="009658FA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2012</w:t>
      </w:r>
      <w:r w:rsidR="009658FA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and that this</w:t>
      </w:r>
      <w:r w:rsidR="009658FA">
        <w:rPr>
          <w:sz w:val="26"/>
          <w:szCs w:val="26"/>
        </w:rPr>
        <w:t xml:space="preserve"> delay</w:t>
      </w:r>
      <w:r w:rsidRPr="003E5732">
        <w:rPr>
          <w:sz w:val="26"/>
          <w:szCs w:val="26"/>
        </w:rPr>
        <w:t>ed the Company</w:t>
      </w:r>
      <w:r w:rsidR="009658FA">
        <w:rPr>
          <w:sz w:val="26"/>
          <w:szCs w:val="26"/>
        </w:rPr>
        <w:t>’</w:t>
      </w:r>
      <w:r w:rsidRPr="003E5732">
        <w:rPr>
          <w:sz w:val="26"/>
          <w:szCs w:val="26"/>
        </w:rPr>
        <w:t>s required response to leak survey the pipelines that were over</w:t>
      </w:r>
      <w:r w:rsidR="009658FA">
        <w:rPr>
          <w:sz w:val="26"/>
          <w:szCs w:val="26"/>
        </w:rPr>
        <w:t>-</w:t>
      </w:r>
      <w:r w:rsidRPr="003E5732">
        <w:rPr>
          <w:sz w:val="26"/>
          <w:szCs w:val="26"/>
        </w:rPr>
        <w:t>pressured.</w:t>
      </w:r>
      <w:r w:rsidR="009658FA">
        <w:rPr>
          <w:sz w:val="26"/>
          <w:szCs w:val="26"/>
        </w:rPr>
        <w:t xml:space="preserve">  </w:t>
      </w:r>
      <w:r w:rsidR="001B584D" w:rsidRPr="001B584D">
        <w:rPr>
          <w:i/>
          <w:sz w:val="26"/>
          <w:szCs w:val="26"/>
        </w:rPr>
        <w:t>Id</w:t>
      </w:r>
      <w:r w:rsidR="001B584D">
        <w:rPr>
          <w:sz w:val="26"/>
          <w:szCs w:val="26"/>
        </w:rPr>
        <w:t xml:space="preserve">. at 11-12.  </w:t>
      </w:r>
      <w:r w:rsidR="00D8691A">
        <w:rPr>
          <w:sz w:val="26"/>
          <w:szCs w:val="26"/>
        </w:rPr>
        <w:t xml:space="preserve">According to I&amp;E, </w:t>
      </w:r>
      <w:r w:rsidRPr="003E5732">
        <w:rPr>
          <w:sz w:val="26"/>
          <w:szCs w:val="26"/>
        </w:rPr>
        <w:t>t</w:t>
      </w:r>
      <w:r w:rsidR="00D8691A">
        <w:rPr>
          <w:sz w:val="26"/>
          <w:szCs w:val="26"/>
        </w:rPr>
        <w:t>h</w:t>
      </w:r>
      <w:r w:rsidRPr="003E5732">
        <w:rPr>
          <w:sz w:val="26"/>
          <w:szCs w:val="26"/>
        </w:rPr>
        <w:t>e Columbia Gas personnel responding to this overpressure</w:t>
      </w:r>
      <w:r w:rsidR="00D8691A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held their positions since January 2, 2011, and both completed the NiSource Operator</w:t>
      </w:r>
      <w:r w:rsidR="00D8691A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Qualification Inspect &amp; Test Pressure Limit Stations, Relief Devices &amp; Pressure Regulating</w:t>
      </w:r>
      <w:r w:rsidR="00D8691A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Stations, OQ TASK CDOQM4 on May 26,</w:t>
      </w:r>
      <w:r w:rsidR="00263493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2011</w:t>
      </w:r>
      <w:r w:rsidR="00D8691A">
        <w:rPr>
          <w:sz w:val="26"/>
          <w:szCs w:val="26"/>
        </w:rPr>
        <w:t>,</w:t>
      </w:r>
      <w:r w:rsidRPr="003E5732">
        <w:rPr>
          <w:sz w:val="26"/>
          <w:szCs w:val="26"/>
        </w:rPr>
        <w:t xml:space="preserve"> by OQ Test Passed-Written Exam, but</w:t>
      </w:r>
      <w:r w:rsidR="00D8691A">
        <w:rPr>
          <w:sz w:val="26"/>
          <w:szCs w:val="26"/>
        </w:rPr>
        <w:t xml:space="preserve"> the Company failed to maintain</w:t>
      </w:r>
      <w:r w:rsidRPr="003E5732">
        <w:rPr>
          <w:sz w:val="26"/>
          <w:szCs w:val="26"/>
        </w:rPr>
        <w:t xml:space="preserve"> records to indicate that the employees in question</w:t>
      </w:r>
      <w:r w:rsidR="00D8691A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answered t</w:t>
      </w:r>
      <w:r w:rsidR="00D8691A">
        <w:rPr>
          <w:sz w:val="26"/>
          <w:szCs w:val="26"/>
        </w:rPr>
        <w:t>h</w:t>
      </w:r>
      <w:r w:rsidRPr="003E5732">
        <w:rPr>
          <w:sz w:val="26"/>
          <w:szCs w:val="26"/>
        </w:rPr>
        <w:t>e abno</w:t>
      </w:r>
      <w:r w:rsidR="00D8691A">
        <w:rPr>
          <w:sz w:val="26"/>
          <w:szCs w:val="26"/>
        </w:rPr>
        <w:t>rm</w:t>
      </w:r>
      <w:r w:rsidRPr="003E5732">
        <w:rPr>
          <w:sz w:val="26"/>
          <w:szCs w:val="26"/>
        </w:rPr>
        <w:t>al operating condition questions correctly.</w:t>
      </w:r>
      <w:r w:rsidR="0028521C">
        <w:rPr>
          <w:sz w:val="26"/>
          <w:szCs w:val="26"/>
        </w:rPr>
        <w:t xml:space="preserve">  </w:t>
      </w:r>
      <w:r w:rsidRPr="003E5732">
        <w:rPr>
          <w:sz w:val="26"/>
          <w:szCs w:val="26"/>
        </w:rPr>
        <w:t xml:space="preserve">I&amp;E </w:t>
      </w:r>
      <w:r w:rsidR="00D8691A">
        <w:rPr>
          <w:sz w:val="26"/>
          <w:szCs w:val="26"/>
        </w:rPr>
        <w:t>contended</w:t>
      </w:r>
      <w:r w:rsidRPr="003E5732">
        <w:rPr>
          <w:sz w:val="26"/>
          <w:szCs w:val="26"/>
        </w:rPr>
        <w:t xml:space="preserve"> that Columbia Gas neither retains individual test results for each</w:t>
      </w:r>
      <w:r w:rsidR="0028521C">
        <w:rPr>
          <w:sz w:val="26"/>
          <w:szCs w:val="26"/>
        </w:rPr>
        <w:t xml:space="preserve"> </w:t>
      </w:r>
      <w:r w:rsidRPr="003E5732">
        <w:rPr>
          <w:sz w:val="26"/>
          <w:szCs w:val="26"/>
        </w:rPr>
        <w:t>person, nor measures retention rates upon providing the correct answers to missed questions.</w:t>
      </w:r>
      <w:r w:rsidR="002A4883">
        <w:rPr>
          <w:sz w:val="26"/>
          <w:szCs w:val="26"/>
        </w:rPr>
        <w:t xml:space="preserve">  </w:t>
      </w:r>
      <w:r w:rsidR="002A4883" w:rsidRPr="002A4883">
        <w:rPr>
          <w:i/>
          <w:sz w:val="26"/>
          <w:szCs w:val="26"/>
        </w:rPr>
        <w:t>Id</w:t>
      </w:r>
      <w:r w:rsidR="002A4883">
        <w:rPr>
          <w:sz w:val="26"/>
          <w:szCs w:val="26"/>
        </w:rPr>
        <w:t xml:space="preserve">. </w:t>
      </w:r>
      <w:r w:rsidR="00C810A7">
        <w:rPr>
          <w:sz w:val="26"/>
          <w:szCs w:val="26"/>
        </w:rPr>
        <w:t xml:space="preserve">at 12. </w:t>
      </w:r>
      <w:r w:rsidR="00D8691A">
        <w:rPr>
          <w:sz w:val="26"/>
          <w:szCs w:val="26"/>
        </w:rPr>
        <w:t xml:space="preserve"> </w:t>
      </w:r>
    </w:p>
    <w:p w:rsidR="00F06EBB" w:rsidRDefault="00F06EBB" w:rsidP="003E5732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14782C" w:rsidRDefault="00A71AF5" w:rsidP="00D21613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 xml:space="preserve">I&amp;E averred that </w:t>
      </w:r>
      <w:r w:rsidR="002B36A0" w:rsidRPr="003E5732">
        <w:rPr>
          <w:sz w:val="26"/>
          <w:szCs w:val="26"/>
        </w:rPr>
        <w:t>Columbia Gas had a regulator station design that allowed a bypass valve leak to</w:t>
      </w:r>
      <w:r w:rsidR="008C2CB8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create an overpressure condition in t</w:t>
      </w:r>
      <w:r>
        <w:rPr>
          <w:sz w:val="26"/>
          <w:szCs w:val="26"/>
        </w:rPr>
        <w:t>h</w:t>
      </w:r>
      <w:r w:rsidR="002B36A0" w:rsidRPr="003E5732">
        <w:rPr>
          <w:sz w:val="26"/>
          <w:szCs w:val="26"/>
        </w:rPr>
        <w:t>e downstream system</w:t>
      </w:r>
      <w:r>
        <w:rPr>
          <w:sz w:val="26"/>
          <w:szCs w:val="26"/>
        </w:rPr>
        <w:t xml:space="preserve"> on </w:t>
      </w:r>
      <w:r w:rsidR="00C810A7">
        <w:rPr>
          <w:sz w:val="26"/>
          <w:szCs w:val="26"/>
        </w:rPr>
        <w:t>July </w:t>
      </w:r>
      <w:r w:rsidR="002B36A0" w:rsidRPr="003E5732">
        <w:rPr>
          <w:sz w:val="26"/>
          <w:szCs w:val="26"/>
        </w:rPr>
        <w:t>21, 2012</w:t>
      </w:r>
      <w:r>
        <w:rPr>
          <w:sz w:val="26"/>
          <w:szCs w:val="26"/>
        </w:rPr>
        <w:t xml:space="preserve">.  I&amp;E indicated that the MAOP of the </w:t>
      </w:r>
      <w:r w:rsidR="002B36A0" w:rsidRPr="003E5732">
        <w:rPr>
          <w:sz w:val="26"/>
          <w:szCs w:val="26"/>
        </w:rPr>
        <w:t>main and service pipelines is 5 psig</w:t>
      </w:r>
      <w:r>
        <w:rPr>
          <w:sz w:val="26"/>
          <w:szCs w:val="26"/>
        </w:rPr>
        <w:t>,</w:t>
      </w:r>
      <w:r w:rsidR="002B36A0" w:rsidRPr="003E5732">
        <w:rPr>
          <w:sz w:val="26"/>
          <w:szCs w:val="26"/>
        </w:rPr>
        <w:t xml:space="preserve"> and</w:t>
      </w:r>
      <w:r>
        <w:rPr>
          <w:sz w:val="26"/>
          <w:szCs w:val="26"/>
        </w:rPr>
        <w:t>,</w:t>
      </w:r>
      <w:r w:rsidR="00D21613">
        <w:rPr>
          <w:sz w:val="26"/>
          <w:szCs w:val="26"/>
        </w:rPr>
        <w:t xml:space="preserve"> </w:t>
      </w:r>
      <w:r w:rsidR="002B36A0" w:rsidRPr="003E5732">
        <w:rPr>
          <w:sz w:val="26"/>
          <w:szCs w:val="26"/>
        </w:rPr>
        <w:t>on th</w:t>
      </w:r>
      <w:r>
        <w:rPr>
          <w:sz w:val="26"/>
          <w:szCs w:val="26"/>
        </w:rPr>
        <w:t>at</w:t>
      </w:r>
      <w:r w:rsidR="002B36A0" w:rsidRPr="003E5732">
        <w:rPr>
          <w:sz w:val="26"/>
          <w:szCs w:val="26"/>
        </w:rPr>
        <w:t xml:space="preserve"> particular date, the pressure was 20 psig.</w:t>
      </w:r>
      <w:r>
        <w:rPr>
          <w:sz w:val="26"/>
          <w:szCs w:val="26"/>
        </w:rPr>
        <w:t xml:space="preserve">  I&amp;E alleged that, i</w:t>
      </w:r>
      <w:r w:rsidR="002B36A0" w:rsidRPr="003E5732">
        <w:rPr>
          <w:sz w:val="26"/>
          <w:szCs w:val="26"/>
        </w:rPr>
        <w:t>f proven, this would be a violation of 49 C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F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>R</w:t>
      </w:r>
      <w:r>
        <w:rPr>
          <w:sz w:val="26"/>
          <w:szCs w:val="26"/>
        </w:rPr>
        <w:t>.</w:t>
      </w:r>
      <w:r w:rsidR="002B36A0" w:rsidRPr="003E5732">
        <w:rPr>
          <w:sz w:val="26"/>
          <w:szCs w:val="26"/>
        </w:rPr>
        <w:t xml:space="preserve"> § 192.195(b)(2).</w:t>
      </w:r>
      <w:r>
        <w:rPr>
          <w:sz w:val="26"/>
          <w:szCs w:val="26"/>
        </w:rPr>
        <w:t xml:space="preserve">  </w:t>
      </w:r>
      <w:r w:rsidR="00A26E2D">
        <w:rPr>
          <w:sz w:val="26"/>
          <w:szCs w:val="26"/>
        </w:rPr>
        <w:t>I&amp;E stated that t</w:t>
      </w:r>
      <w:r w:rsidR="0014782C">
        <w:rPr>
          <w:sz w:val="26"/>
          <w:szCs w:val="26"/>
        </w:rPr>
        <w:t>he Columbia Gas personnel who discovered the overpressure at the Carson</w:t>
      </w:r>
      <w:r w:rsidR="00A26E2D">
        <w:rPr>
          <w:sz w:val="26"/>
          <w:szCs w:val="26"/>
        </w:rPr>
        <w:t xml:space="preserve"> </w:t>
      </w:r>
      <w:r w:rsidR="0014782C">
        <w:rPr>
          <w:sz w:val="26"/>
          <w:szCs w:val="26"/>
        </w:rPr>
        <w:t>Street regulator station did not follow the NiSource Distribution Operations Gas Standard</w:t>
      </w:r>
      <w:r w:rsidR="00A26E2D">
        <w:rPr>
          <w:sz w:val="26"/>
          <w:szCs w:val="26"/>
        </w:rPr>
        <w:t xml:space="preserve"> </w:t>
      </w:r>
      <w:r w:rsidR="0014782C">
        <w:rPr>
          <w:sz w:val="26"/>
          <w:szCs w:val="26"/>
        </w:rPr>
        <w:t>number GS1150 Response to</w:t>
      </w:r>
      <w:r w:rsidR="00A26E2D">
        <w:rPr>
          <w:sz w:val="26"/>
          <w:szCs w:val="26"/>
        </w:rPr>
        <w:t xml:space="preserve"> O</w:t>
      </w:r>
      <w:r w:rsidR="0014782C">
        <w:rPr>
          <w:sz w:val="26"/>
          <w:szCs w:val="26"/>
        </w:rPr>
        <w:t>verpressure, which delayed the Company</w:t>
      </w:r>
      <w:r w:rsidR="00A26E2D">
        <w:rPr>
          <w:sz w:val="26"/>
          <w:szCs w:val="26"/>
        </w:rPr>
        <w:t>’</w:t>
      </w:r>
      <w:r w:rsidR="0014782C">
        <w:rPr>
          <w:sz w:val="26"/>
          <w:szCs w:val="26"/>
        </w:rPr>
        <w:t>s required response</w:t>
      </w:r>
      <w:r w:rsidR="00A26E2D">
        <w:rPr>
          <w:sz w:val="26"/>
          <w:szCs w:val="26"/>
        </w:rPr>
        <w:t xml:space="preserve"> </w:t>
      </w:r>
      <w:r w:rsidR="0014782C">
        <w:rPr>
          <w:sz w:val="26"/>
          <w:szCs w:val="26"/>
        </w:rPr>
        <w:t>to leak survey the</w:t>
      </w:r>
      <w:r w:rsidR="00A26E2D">
        <w:rPr>
          <w:sz w:val="26"/>
          <w:szCs w:val="26"/>
        </w:rPr>
        <w:t xml:space="preserve"> p</w:t>
      </w:r>
      <w:r w:rsidR="0014782C">
        <w:rPr>
          <w:sz w:val="26"/>
          <w:szCs w:val="26"/>
        </w:rPr>
        <w:t>ipelines that were over</w:t>
      </w:r>
      <w:r w:rsidR="009D26B0">
        <w:rPr>
          <w:sz w:val="26"/>
          <w:szCs w:val="26"/>
        </w:rPr>
        <w:t>-</w:t>
      </w:r>
      <w:r w:rsidR="0014782C">
        <w:rPr>
          <w:sz w:val="26"/>
          <w:szCs w:val="26"/>
        </w:rPr>
        <w:t>pressured.</w:t>
      </w:r>
      <w:r w:rsidR="00A26E2D">
        <w:rPr>
          <w:sz w:val="26"/>
          <w:szCs w:val="26"/>
        </w:rPr>
        <w:t xml:space="preserve">  </w:t>
      </w:r>
      <w:r w:rsidR="001C26BC">
        <w:rPr>
          <w:sz w:val="26"/>
          <w:szCs w:val="26"/>
        </w:rPr>
        <w:t>Settlement at 12.</w:t>
      </w:r>
      <w:r w:rsidR="002A4883">
        <w:rPr>
          <w:sz w:val="26"/>
          <w:szCs w:val="26"/>
        </w:rPr>
        <w:t xml:space="preserve">  </w:t>
      </w:r>
      <w:r w:rsidR="00A26E2D">
        <w:rPr>
          <w:sz w:val="26"/>
          <w:szCs w:val="26"/>
        </w:rPr>
        <w:t>I&amp;E contended that, i</w:t>
      </w:r>
      <w:r w:rsidR="0014782C">
        <w:rPr>
          <w:sz w:val="26"/>
          <w:szCs w:val="26"/>
        </w:rPr>
        <w:t>f proven, this would be a violation of 49 C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>F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>R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 xml:space="preserve"> § 192.13(c).</w:t>
      </w:r>
      <w:r w:rsidR="00A26E2D">
        <w:rPr>
          <w:sz w:val="26"/>
          <w:szCs w:val="26"/>
        </w:rPr>
        <w:t xml:space="preserve">  I&amp;E additionally alleged that </w:t>
      </w:r>
      <w:r w:rsidR="0014782C">
        <w:rPr>
          <w:sz w:val="26"/>
          <w:szCs w:val="26"/>
        </w:rPr>
        <w:t>Columbia Gas failed to ensure through evaluation that individuals</w:t>
      </w:r>
      <w:r w:rsidR="00A26E2D">
        <w:rPr>
          <w:sz w:val="26"/>
          <w:szCs w:val="26"/>
        </w:rPr>
        <w:t xml:space="preserve"> </w:t>
      </w:r>
      <w:r w:rsidR="0014782C">
        <w:rPr>
          <w:sz w:val="26"/>
          <w:szCs w:val="26"/>
        </w:rPr>
        <w:t>perfo</w:t>
      </w:r>
      <w:r w:rsidR="00A26E2D">
        <w:rPr>
          <w:sz w:val="26"/>
          <w:szCs w:val="26"/>
        </w:rPr>
        <w:t>rmi</w:t>
      </w:r>
      <w:r w:rsidR="0014782C">
        <w:rPr>
          <w:sz w:val="26"/>
          <w:szCs w:val="26"/>
        </w:rPr>
        <w:t>ng covered tasks were qualified</w:t>
      </w:r>
      <w:r w:rsidR="00A26E2D">
        <w:rPr>
          <w:sz w:val="26"/>
          <w:szCs w:val="26"/>
        </w:rPr>
        <w:t>, and i</w:t>
      </w:r>
      <w:r w:rsidR="0014782C">
        <w:rPr>
          <w:sz w:val="26"/>
          <w:szCs w:val="26"/>
        </w:rPr>
        <w:t>f proven, this would be a violation of 49 C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>F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>R</w:t>
      </w:r>
      <w:r w:rsidR="00A26E2D">
        <w:rPr>
          <w:sz w:val="26"/>
          <w:szCs w:val="26"/>
        </w:rPr>
        <w:t>.</w:t>
      </w:r>
      <w:r w:rsidR="0014782C">
        <w:rPr>
          <w:sz w:val="26"/>
          <w:szCs w:val="26"/>
        </w:rPr>
        <w:t xml:space="preserve"> § 192.805(b).</w:t>
      </w:r>
      <w:r w:rsidR="00C00F98">
        <w:rPr>
          <w:sz w:val="26"/>
          <w:szCs w:val="26"/>
        </w:rPr>
        <w:t xml:space="preserve">  </w:t>
      </w:r>
      <w:r w:rsidR="001C26BC">
        <w:rPr>
          <w:sz w:val="26"/>
          <w:szCs w:val="26"/>
        </w:rPr>
        <w:t>Settlement</w:t>
      </w:r>
      <w:r w:rsidR="00C00F98">
        <w:rPr>
          <w:sz w:val="26"/>
          <w:szCs w:val="26"/>
        </w:rPr>
        <w:t xml:space="preserve"> at 13.</w:t>
      </w:r>
      <w:r w:rsidR="00A26E2D">
        <w:rPr>
          <w:sz w:val="26"/>
          <w:szCs w:val="26"/>
        </w:rPr>
        <w:t xml:space="preserve">  </w:t>
      </w:r>
    </w:p>
    <w:p w:rsidR="001F1BF4" w:rsidRDefault="001F1BF4" w:rsidP="00A26E2D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E2012A" w:rsidRDefault="00E2012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:rsidR="0014782C" w:rsidRDefault="001F1BF4" w:rsidP="00C0369B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6</w:t>
      </w:r>
      <w:r w:rsidR="0014782C">
        <w:rPr>
          <w:b/>
          <w:bCs/>
          <w:sz w:val="26"/>
          <w:szCs w:val="26"/>
        </w:rPr>
        <w:t>.</w:t>
      </w:r>
      <w:r>
        <w:rPr>
          <w:b/>
          <w:bCs/>
          <w:sz w:val="26"/>
          <w:szCs w:val="26"/>
        </w:rPr>
        <w:tab/>
      </w:r>
      <w:r w:rsidR="0014782C">
        <w:rPr>
          <w:b/>
          <w:bCs/>
          <w:sz w:val="26"/>
          <w:szCs w:val="26"/>
        </w:rPr>
        <w:t>Excavation Damage of Pipeline D-1810 in Collier Township</w:t>
      </w:r>
    </w:p>
    <w:p w:rsidR="001F1BF4" w:rsidRDefault="001F1BF4" w:rsidP="00C0369B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C00F98" w:rsidRDefault="0014782C" w:rsidP="00C810A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905C80">
        <w:rPr>
          <w:sz w:val="26"/>
          <w:szCs w:val="26"/>
        </w:rPr>
        <w:t xml:space="preserve">On July 21, 2012, at 1:13 </w:t>
      </w:r>
      <w:r w:rsidR="0060652B">
        <w:rPr>
          <w:sz w:val="26"/>
          <w:szCs w:val="26"/>
        </w:rPr>
        <w:t>p.m.</w:t>
      </w:r>
      <w:r w:rsidR="00263493">
        <w:rPr>
          <w:sz w:val="26"/>
          <w:szCs w:val="26"/>
        </w:rPr>
        <w:t>,</w:t>
      </w:r>
      <w:r w:rsidRPr="00905C80">
        <w:rPr>
          <w:sz w:val="26"/>
          <w:szCs w:val="26"/>
        </w:rPr>
        <w:t xml:space="preserve"> Columbia Gas was notified by Allegheny</w:t>
      </w:r>
      <w:r w:rsidR="00C810A7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County 911 of excavation damage at 1273 Washington Pike in Collier Township,</w:t>
      </w:r>
      <w:r w:rsidR="00C810A7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Pennsylvania</w:t>
      </w:r>
      <w:r w:rsidR="0060652B">
        <w:rPr>
          <w:sz w:val="26"/>
          <w:szCs w:val="26"/>
        </w:rPr>
        <w:t xml:space="preserve">, which </w:t>
      </w:r>
      <w:r w:rsidRPr="00905C80">
        <w:rPr>
          <w:sz w:val="26"/>
          <w:szCs w:val="26"/>
        </w:rPr>
        <w:t xml:space="preserve">was caused by a third party installing guard rail posts. </w:t>
      </w:r>
      <w:r w:rsidR="0060652B">
        <w:rPr>
          <w:sz w:val="26"/>
          <w:szCs w:val="26"/>
        </w:rPr>
        <w:t xml:space="preserve"> </w:t>
      </w:r>
      <w:r w:rsidR="00C810A7">
        <w:rPr>
          <w:sz w:val="26"/>
          <w:szCs w:val="26"/>
        </w:rPr>
        <w:t>Pipeline D</w:t>
      </w:r>
      <w:r w:rsidR="00C810A7">
        <w:rPr>
          <w:sz w:val="26"/>
          <w:szCs w:val="26"/>
        </w:rPr>
        <w:noBreakHyphen/>
      </w:r>
      <w:r w:rsidRPr="00905C80">
        <w:rPr>
          <w:sz w:val="26"/>
          <w:szCs w:val="26"/>
        </w:rPr>
        <w:t>1810 operates at 170 psig in the area of</w:t>
      </w:r>
      <w:r w:rsidR="0060652B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the damaged</w:t>
      </w:r>
      <w:r w:rsidR="0060652B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pipe.</w:t>
      </w:r>
      <w:r w:rsidR="006922C2">
        <w:rPr>
          <w:sz w:val="26"/>
          <w:szCs w:val="26"/>
        </w:rPr>
        <w:t xml:space="preserve">  According to </w:t>
      </w:r>
      <w:r w:rsidRPr="00905C80">
        <w:rPr>
          <w:sz w:val="26"/>
          <w:szCs w:val="26"/>
        </w:rPr>
        <w:t>I&amp;E</w:t>
      </w:r>
      <w:r w:rsidR="006922C2">
        <w:rPr>
          <w:sz w:val="26"/>
          <w:szCs w:val="26"/>
        </w:rPr>
        <w:t xml:space="preserve">, </w:t>
      </w:r>
      <w:r w:rsidRPr="00905C80">
        <w:rPr>
          <w:sz w:val="26"/>
          <w:szCs w:val="26"/>
        </w:rPr>
        <w:t>Columbia Gas personnel were unable to immediately shut down the damaged section of Pipeline D-1810 because</w:t>
      </w:r>
      <w:r w:rsidR="006922C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the valve that controls the flow of gas to the pipeline would not turn. </w:t>
      </w:r>
      <w:r w:rsidR="006922C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The pipeline was</w:t>
      </w:r>
      <w:r w:rsidR="006922C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shut down using a stopple fitting at 7 </w:t>
      </w:r>
      <w:r w:rsidR="006922C2">
        <w:rPr>
          <w:sz w:val="26"/>
          <w:szCs w:val="26"/>
        </w:rPr>
        <w:t>p.m., and t</w:t>
      </w:r>
      <w:r w:rsidRPr="00905C80">
        <w:rPr>
          <w:sz w:val="26"/>
          <w:szCs w:val="26"/>
        </w:rPr>
        <w:t>he repairs to the pipeline were completed</w:t>
      </w:r>
      <w:r w:rsidR="006922C2">
        <w:rPr>
          <w:sz w:val="26"/>
          <w:szCs w:val="26"/>
        </w:rPr>
        <w:t xml:space="preserve"> by</w:t>
      </w:r>
      <w:r w:rsidRPr="00905C80">
        <w:rPr>
          <w:sz w:val="26"/>
          <w:szCs w:val="26"/>
        </w:rPr>
        <w:t xml:space="preserve"> 2 </w:t>
      </w:r>
      <w:r w:rsidR="006922C2">
        <w:rPr>
          <w:sz w:val="26"/>
          <w:szCs w:val="26"/>
        </w:rPr>
        <w:t>a.m.</w:t>
      </w:r>
      <w:r w:rsidRPr="00905C80">
        <w:rPr>
          <w:sz w:val="26"/>
          <w:szCs w:val="26"/>
        </w:rPr>
        <w:t xml:space="preserve"> on July 22, 2012.</w:t>
      </w:r>
      <w:r w:rsidR="00C00F98">
        <w:rPr>
          <w:sz w:val="26"/>
          <w:szCs w:val="26"/>
        </w:rPr>
        <w:t xml:space="preserve">  </w:t>
      </w:r>
      <w:r w:rsidR="00C00F98" w:rsidRPr="00C00F98">
        <w:rPr>
          <w:i/>
          <w:sz w:val="26"/>
          <w:szCs w:val="26"/>
        </w:rPr>
        <w:t>Id</w:t>
      </w:r>
      <w:r w:rsidR="00C00F98">
        <w:rPr>
          <w:sz w:val="26"/>
          <w:szCs w:val="26"/>
        </w:rPr>
        <w:t xml:space="preserve">. </w:t>
      </w:r>
    </w:p>
    <w:p w:rsidR="0014782C" w:rsidRPr="00905C80" w:rsidRDefault="00C00F98" w:rsidP="00905C80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922C2">
        <w:rPr>
          <w:sz w:val="26"/>
          <w:szCs w:val="26"/>
        </w:rPr>
        <w:t xml:space="preserve"> </w:t>
      </w:r>
    </w:p>
    <w:p w:rsidR="0014782C" w:rsidRPr="00905C80" w:rsidRDefault="0014782C" w:rsidP="00C810A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905C80">
        <w:rPr>
          <w:sz w:val="26"/>
          <w:szCs w:val="26"/>
        </w:rPr>
        <w:t>Columbia Gas had received seven PA One Call notices from the third-party</w:t>
      </w:r>
      <w:r w:rsidR="00C810A7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guard rail installer from April 12, 2012</w:t>
      </w:r>
      <w:r w:rsidR="00EF344D">
        <w:rPr>
          <w:sz w:val="26"/>
          <w:szCs w:val="26"/>
        </w:rPr>
        <w:t>,</w:t>
      </w:r>
      <w:r w:rsidRPr="00905C80">
        <w:rPr>
          <w:sz w:val="26"/>
          <w:szCs w:val="26"/>
        </w:rPr>
        <w:t xml:space="preserve"> to July 11, 2012</w:t>
      </w:r>
      <w:r w:rsidR="00EF344D">
        <w:rPr>
          <w:sz w:val="26"/>
          <w:szCs w:val="26"/>
        </w:rPr>
        <w:t>, and the Company</w:t>
      </w:r>
      <w:r w:rsidRPr="00905C80">
        <w:rPr>
          <w:sz w:val="26"/>
          <w:szCs w:val="26"/>
        </w:rPr>
        <w:t xml:space="preserve"> responded to six</w:t>
      </w:r>
      <w:r w:rsidR="00EF344D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of</w:t>
      </w:r>
      <w:r w:rsidR="00EF344D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the notices that the facilities were marked.</w:t>
      </w:r>
      <w:r w:rsidR="00EF344D">
        <w:rPr>
          <w:sz w:val="26"/>
          <w:szCs w:val="26"/>
        </w:rPr>
        <w:t xml:space="preserve">  </w:t>
      </w:r>
      <w:r w:rsidRPr="00905C80">
        <w:rPr>
          <w:sz w:val="26"/>
          <w:szCs w:val="26"/>
        </w:rPr>
        <w:t>The Columbia Gas locating personnel located Pipeline D-1810 at both</w:t>
      </w:r>
      <w:r w:rsidR="00CD0CE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ends of the notices and found the pipe in the street. </w:t>
      </w:r>
      <w:r w:rsidR="00CD0CE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I&amp;E </w:t>
      </w:r>
      <w:r w:rsidR="00CD0CE3">
        <w:rPr>
          <w:sz w:val="26"/>
          <w:szCs w:val="26"/>
        </w:rPr>
        <w:t>contended</w:t>
      </w:r>
      <w:r w:rsidRPr="00905C80">
        <w:rPr>
          <w:sz w:val="26"/>
          <w:szCs w:val="26"/>
        </w:rPr>
        <w:t xml:space="preserve"> that </w:t>
      </w:r>
      <w:r w:rsidR="00CD0CE3">
        <w:rPr>
          <w:sz w:val="26"/>
          <w:szCs w:val="26"/>
        </w:rPr>
        <w:t>the Company personnel</w:t>
      </w:r>
      <w:r w:rsidRPr="00905C80">
        <w:rPr>
          <w:sz w:val="26"/>
          <w:szCs w:val="26"/>
        </w:rPr>
        <w:t xml:space="preserve"> knew th</w:t>
      </w:r>
      <w:r w:rsidR="00CD0CE3">
        <w:rPr>
          <w:sz w:val="26"/>
          <w:szCs w:val="26"/>
        </w:rPr>
        <w:t>e t</w:t>
      </w:r>
      <w:r w:rsidRPr="00905C80">
        <w:rPr>
          <w:sz w:val="26"/>
          <w:szCs w:val="26"/>
        </w:rPr>
        <w:t>hird-party contractor was installing guard rail posts in the area behind the curb but did</w:t>
      </w:r>
      <w:r w:rsidR="00CD0CE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not locate Pipeline D-1810 near the excavation site.</w:t>
      </w:r>
      <w:r w:rsidR="001F1BF0">
        <w:rPr>
          <w:sz w:val="26"/>
          <w:szCs w:val="26"/>
        </w:rPr>
        <w:t xml:space="preserve">  </w:t>
      </w:r>
      <w:r w:rsidRPr="00905C80">
        <w:rPr>
          <w:sz w:val="26"/>
          <w:szCs w:val="26"/>
        </w:rPr>
        <w:t xml:space="preserve">I&amp;E </w:t>
      </w:r>
      <w:r w:rsidR="001F1BF0">
        <w:rPr>
          <w:sz w:val="26"/>
          <w:szCs w:val="26"/>
        </w:rPr>
        <w:t xml:space="preserve">also contended that </w:t>
      </w:r>
      <w:r w:rsidRPr="00905C80">
        <w:rPr>
          <w:sz w:val="26"/>
          <w:szCs w:val="26"/>
        </w:rPr>
        <w:t>the</w:t>
      </w:r>
      <w:r w:rsidR="001F1BF0">
        <w:rPr>
          <w:sz w:val="26"/>
          <w:szCs w:val="26"/>
        </w:rPr>
        <w:t xml:space="preserve"> Company’s </w:t>
      </w:r>
      <w:r w:rsidRPr="00905C80">
        <w:rPr>
          <w:sz w:val="26"/>
          <w:szCs w:val="26"/>
        </w:rPr>
        <w:t xml:space="preserve">locate personnel </w:t>
      </w:r>
      <w:r w:rsidR="008C5975">
        <w:rPr>
          <w:sz w:val="26"/>
          <w:szCs w:val="26"/>
        </w:rPr>
        <w:t xml:space="preserve">failed to </w:t>
      </w:r>
      <w:r w:rsidRPr="00905C80">
        <w:rPr>
          <w:sz w:val="26"/>
          <w:szCs w:val="26"/>
        </w:rPr>
        <w:t>locate Pipeline D-1810 between the intersections to determine if the buried</w:t>
      </w:r>
      <w:r w:rsidR="008C5975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pipeline would be in the area of excavation. </w:t>
      </w:r>
      <w:r w:rsidR="008C5975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I&amp;E </w:t>
      </w:r>
      <w:r w:rsidR="008C5975">
        <w:rPr>
          <w:sz w:val="26"/>
          <w:szCs w:val="26"/>
        </w:rPr>
        <w:t>further contended that,</w:t>
      </w:r>
      <w:r w:rsidRPr="00905C80">
        <w:rPr>
          <w:sz w:val="26"/>
          <w:szCs w:val="26"/>
        </w:rPr>
        <w:t xml:space="preserve"> before leaving the site, none of</w:t>
      </w:r>
      <w:r w:rsidR="00D2161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the Columbia Gas personnel reviewed the locate request or verified that the markings were</w:t>
      </w:r>
      <w:r w:rsidR="008C5975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adequate and matched the records.</w:t>
      </w:r>
      <w:r w:rsidR="00C00F98">
        <w:rPr>
          <w:sz w:val="26"/>
          <w:szCs w:val="26"/>
        </w:rPr>
        <w:t xml:space="preserve">  </w:t>
      </w:r>
      <w:r w:rsidR="00C00F98" w:rsidRPr="00C00F98">
        <w:rPr>
          <w:i/>
          <w:sz w:val="26"/>
          <w:szCs w:val="26"/>
        </w:rPr>
        <w:t>Id</w:t>
      </w:r>
      <w:r w:rsidR="00C00F98">
        <w:rPr>
          <w:sz w:val="26"/>
          <w:szCs w:val="26"/>
        </w:rPr>
        <w:t>. at 14.</w:t>
      </w:r>
      <w:r w:rsidR="00F90012">
        <w:rPr>
          <w:sz w:val="26"/>
          <w:szCs w:val="26"/>
        </w:rPr>
        <w:t xml:space="preserve"> </w:t>
      </w:r>
      <w:r w:rsidR="008C5975">
        <w:rPr>
          <w:sz w:val="26"/>
          <w:szCs w:val="26"/>
        </w:rPr>
        <w:t xml:space="preserve"> </w:t>
      </w:r>
    </w:p>
    <w:p w:rsidR="00F90012" w:rsidRDefault="00F90012" w:rsidP="00905C80">
      <w:pPr>
        <w:autoSpaceDE w:val="0"/>
        <w:autoSpaceDN w:val="0"/>
        <w:adjustRightInd w:val="0"/>
        <w:spacing w:line="360" w:lineRule="auto"/>
        <w:rPr>
          <w:sz w:val="26"/>
          <w:szCs w:val="26"/>
        </w:rPr>
      </w:pPr>
    </w:p>
    <w:p w:rsidR="0014782C" w:rsidRPr="00905C80" w:rsidRDefault="0014782C" w:rsidP="00C810A7">
      <w:pPr>
        <w:autoSpaceDE w:val="0"/>
        <w:autoSpaceDN w:val="0"/>
        <w:adjustRightInd w:val="0"/>
        <w:spacing w:line="360" w:lineRule="auto"/>
        <w:ind w:firstLine="1440"/>
        <w:rPr>
          <w:sz w:val="26"/>
          <w:szCs w:val="26"/>
        </w:rPr>
      </w:pPr>
      <w:r w:rsidRPr="00905C80">
        <w:rPr>
          <w:sz w:val="26"/>
          <w:szCs w:val="26"/>
        </w:rPr>
        <w:t xml:space="preserve">I&amp;E </w:t>
      </w:r>
      <w:r w:rsidR="00F90012">
        <w:rPr>
          <w:sz w:val="26"/>
          <w:szCs w:val="26"/>
        </w:rPr>
        <w:t xml:space="preserve">indicated that </w:t>
      </w:r>
      <w:r w:rsidRPr="00905C80">
        <w:rPr>
          <w:sz w:val="26"/>
          <w:szCs w:val="26"/>
        </w:rPr>
        <w:t>none of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the Columbia Gas personnel met the definition of</w:t>
      </w:r>
      <w:r w:rsidR="00F90012">
        <w:rPr>
          <w:sz w:val="26"/>
          <w:szCs w:val="26"/>
        </w:rPr>
        <w:t xml:space="preserve"> “</w:t>
      </w:r>
      <w:r w:rsidRPr="00905C80">
        <w:rPr>
          <w:sz w:val="26"/>
          <w:szCs w:val="26"/>
        </w:rPr>
        <w:t>Qualified</w:t>
      </w:r>
      <w:r w:rsidR="00F90012">
        <w:rPr>
          <w:sz w:val="26"/>
          <w:szCs w:val="26"/>
        </w:rPr>
        <w:t>”</w:t>
      </w:r>
      <w:r w:rsidRPr="00905C80">
        <w:rPr>
          <w:sz w:val="26"/>
          <w:szCs w:val="26"/>
        </w:rPr>
        <w:t xml:space="preserve"> </w:t>
      </w:r>
      <w:r w:rsidR="00F90012">
        <w:rPr>
          <w:sz w:val="26"/>
          <w:szCs w:val="26"/>
        </w:rPr>
        <w:t>in</w:t>
      </w:r>
      <w:r w:rsidRPr="00905C80">
        <w:rPr>
          <w:sz w:val="26"/>
          <w:szCs w:val="26"/>
        </w:rPr>
        <w:t xml:space="preserve"> 49 C</w:t>
      </w:r>
      <w:r w:rsidR="00F90012">
        <w:rPr>
          <w:sz w:val="26"/>
          <w:szCs w:val="26"/>
        </w:rPr>
        <w:t>.</w:t>
      </w:r>
      <w:r w:rsidRPr="00905C80">
        <w:rPr>
          <w:sz w:val="26"/>
          <w:szCs w:val="26"/>
        </w:rPr>
        <w:t>F</w:t>
      </w:r>
      <w:r w:rsidR="00F90012">
        <w:rPr>
          <w:sz w:val="26"/>
          <w:szCs w:val="26"/>
        </w:rPr>
        <w:t>.</w:t>
      </w:r>
      <w:r w:rsidRPr="00905C80">
        <w:rPr>
          <w:sz w:val="26"/>
          <w:szCs w:val="26"/>
        </w:rPr>
        <w:t>R</w:t>
      </w:r>
      <w:r w:rsidR="00F90012">
        <w:rPr>
          <w:sz w:val="26"/>
          <w:szCs w:val="26"/>
        </w:rPr>
        <w:t>.</w:t>
      </w:r>
      <w:r w:rsidRPr="00905C80">
        <w:rPr>
          <w:sz w:val="26"/>
          <w:szCs w:val="26"/>
        </w:rPr>
        <w:t xml:space="preserve"> § 192.803</w:t>
      </w:r>
      <w:r w:rsidR="00F90012">
        <w:rPr>
          <w:sz w:val="26"/>
          <w:szCs w:val="26"/>
        </w:rPr>
        <w:t>, because they did not</w:t>
      </w:r>
      <w:r w:rsidRPr="00905C80">
        <w:rPr>
          <w:sz w:val="26"/>
          <w:szCs w:val="26"/>
        </w:rPr>
        <w:t xml:space="preserve"> recognize or react to the</w:t>
      </w:r>
      <w:r w:rsidR="00C810A7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abnormal operating condition of no marks for Pipeline D-1810 through the entire locate</w:t>
      </w:r>
      <w:r w:rsidR="00C810A7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request.</w:t>
      </w:r>
      <w:r w:rsidR="00F90012">
        <w:rPr>
          <w:sz w:val="26"/>
          <w:szCs w:val="26"/>
        </w:rPr>
        <w:t xml:space="preserve">  </w:t>
      </w:r>
      <w:r w:rsidR="00487CCB">
        <w:rPr>
          <w:sz w:val="26"/>
          <w:szCs w:val="26"/>
        </w:rPr>
        <w:t>Settlement at 14.</w:t>
      </w:r>
      <w:r w:rsidR="00C00F98">
        <w:rPr>
          <w:sz w:val="26"/>
          <w:szCs w:val="26"/>
        </w:rPr>
        <w:t xml:space="preserve">  </w:t>
      </w:r>
      <w:r w:rsidR="003200BA">
        <w:rPr>
          <w:sz w:val="26"/>
          <w:szCs w:val="26"/>
        </w:rPr>
        <w:t>I&amp;E explained that t</w:t>
      </w:r>
      <w:r w:rsidR="00F90012">
        <w:rPr>
          <w:sz w:val="26"/>
          <w:szCs w:val="26"/>
        </w:rPr>
        <w:t>h</w:t>
      </w:r>
      <w:r w:rsidRPr="00905C80">
        <w:rPr>
          <w:sz w:val="26"/>
          <w:szCs w:val="26"/>
        </w:rPr>
        <w:t>e Company</w:t>
      </w:r>
      <w:r w:rsidR="00F90012">
        <w:rPr>
          <w:sz w:val="26"/>
          <w:szCs w:val="26"/>
        </w:rPr>
        <w:t>’</w:t>
      </w:r>
      <w:r w:rsidRPr="00905C80">
        <w:rPr>
          <w:sz w:val="26"/>
          <w:szCs w:val="26"/>
        </w:rPr>
        <w:t xml:space="preserve">s </w:t>
      </w:r>
      <w:r w:rsidR="00F90012">
        <w:rPr>
          <w:sz w:val="26"/>
          <w:szCs w:val="26"/>
        </w:rPr>
        <w:t>“</w:t>
      </w:r>
      <w:r w:rsidRPr="00905C80">
        <w:rPr>
          <w:sz w:val="26"/>
          <w:szCs w:val="26"/>
        </w:rPr>
        <w:t>NiSource Distribution Operations Gas Standard number</w:t>
      </w:r>
      <w:r w:rsidR="003200BA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GS1100.010(PA), Locating Facilities</w:t>
      </w:r>
      <w:r w:rsidR="00F90012">
        <w:rPr>
          <w:sz w:val="26"/>
          <w:szCs w:val="26"/>
        </w:rPr>
        <w:t>,”</w:t>
      </w:r>
      <w:r w:rsidRPr="00905C80">
        <w:rPr>
          <w:sz w:val="26"/>
          <w:szCs w:val="26"/>
        </w:rPr>
        <w:t xml:space="preserve"> Section 2.3.4 titled </w:t>
      </w:r>
      <w:r w:rsidR="00F90012">
        <w:rPr>
          <w:sz w:val="26"/>
          <w:szCs w:val="26"/>
        </w:rPr>
        <w:t>“</w:t>
      </w:r>
      <w:r w:rsidRPr="00905C80">
        <w:rPr>
          <w:sz w:val="26"/>
          <w:szCs w:val="26"/>
        </w:rPr>
        <w:t>Marking</w:t>
      </w:r>
      <w:r w:rsidR="00F90012">
        <w:rPr>
          <w:sz w:val="26"/>
          <w:szCs w:val="26"/>
        </w:rPr>
        <w:t>”</w:t>
      </w:r>
      <w:r w:rsidRPr="00905C80">
        <w:rPr>
          <w:sz w:val="26"/>
          <w:szCs w:val="26"/>
        </w:rPr>
        <w:t xml:space="preserve"> sta</w:t>
      </w:r>
      <w:r w:rsidR="00F90012">
        <w:rPr>
          <w:sz w:val="26"/>
          <w:szCs w:val="26"/>
        </w:rPr>
        <w:t>t</w:t>
      </w:r>
      <w:r w:rsidRPr="00905C80">
        <w:rPr>
          <w:sz w:val="26"/>
          <w:szCs w:val="26"/>
        </w:rPr>
        <w:t xml:space="preserve">es, </w:t>
      </w:r>
      <w:r w:rsidR="00F90012">
        <w:rPr>
          <w:sz w:val="26"/>
          <w:szCs w:val="26"/>
        </w:rPr>
        <w:t>“</w:t>
      </w:r>
      <w:r w:rsidRPr="00905C80">
        <w:rPr>
          <w:sz w:val="26"/>
          <w:szCs w:val="26"/>
        </w:rPr>
        <w:t>[M</w:t>
      </w:r>
      <w:r w:rsidR="00F90012">
        <w:rPr>
          <w:sz w:val="26"/>
          <w:szCs w:val="26"/>
        </w:rPr>
        <w:t>]</w:t>
      </w:r>
      <w:r w:rsidRPr="00905C80">
        <w:rPr>
          <w:sz w:val="26"/>
          <w:szCs w:val="26"/>
        </w:rPr>
        <w:t>ark all</w:t>
      </w:r>
      <w:r w:rsidR="003200BA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facilities and paint valve box covers within the scope </w:t>
      </w:r>
      <w:r w:rsidRPr="00905C80">
        <w:rPr>
          <w:sz w:val="26"/>
          <w:szCs w:val="26"/>
        </w:rPr>
        <w:lastRenderedPageBreak/>
        <w:t xml:space="preserve">of the locate request. 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Extend marks at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 xml:space="preserve">least </w:t>
      </w:r>
      <w:r w:rsidR="003200BA">
        <w:rPr>
          <w:sz w:val="26"/>
          <w:szCs w:val="26"/>
        </w:rPr>
        <w:t>[twenty-five]</w:t>
      </w:r>
      <w:r w:rsidRPr="00905C80">
        <w:rPr>
          <w:sz w:val="26"/>
          <w:szCs w:val="26"/>
        </w:rPr>
        <w:t xml:space="preserve"> feet beyond established work zone (</w:t>
      </w:r>
      <w:r w:rsidR="003200BA">
        <w:rPr>
          <w:sz w:val="26"/>
          <w:szCs w:val="26"/>
        </w:rPr>
        <w:t>[fifty]</w:t>
      </w:r>
      <w:r w:rsidRPr="00905C80">
        <w:rPr>
          <w:sz w:val="26"/>
          <w:szCs w:val="26"/>
        </w:rPr>
        <w:t xml:space="preserve"> feet preferred).</w:t>
      </w:r>
      <w:r w:rsidR="00F90012">
        <w:rPr>
          <w:sz w:val="26"/>
          <w:szCs w:val="26"/>
        </w:rPr>
        <w:t>”</w:t>
      </w:r>
      <w:r w:rsidRPr="00905C80">
        <w:rPr>
          <w:sz w:val="26"/>
          <w:szCs w:val="26"/>
        </w:rPr>
        <w:t xml:space="preserve"> 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Sec</w:t>
      </w:r>
      <w:r w:rsidR="00F90012">
        <w:rPr>
          <w:sz w:val="26"/>
          <w:szCs w:val="26"/>
        </w:rPr>
        <w:t>t</w:t>
      </w:r>
      <w:r w:rsidRPr="00905C80">
        <w:rPr>
          <w:sz w:val="26"/>
          <w:szCs w:val="26"/>
        </w:rPr>
        <w:t xml:space="preserve">ion 2.3.5 titled </w:t>
      </w:r>
      <w:r w:rsidR="00F90012">
        <w:rPr>
          <w:sz w:val="26"/>
          <w:szCs w:val="26"/>
        </w:rPr>
        <w:t>“</w:t>
      </w:r>
      <w:r w:rsidRPr="00905C80">
        <w:rPr>
          <w:sz w:val="26"/>
          <w:szCs w:val="26"/>
        </w:rPr>
        <w:t xml:space="preserve">Prior </w:t>
      </w:r>
      <w:r w:rsidR="00F90012">
        <w:rPr>
          <w:sz w:val="26"/>
          <w:szCs w:val="26"/>
        </w:rPr>
        <w:t>t</w:t>
      </w:r>
      <w:r w:rsidRPr="00905C80">
        <w:rPr>
          <w:sz w:val="26"/>
          <w:szCs w:val="26"/>
        </w:rPr>
        <w:t>o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Leaving the Site</w:t>
      </w:r>
      <w:r w:rsidR="00F90012">
        <w:rPr>
          <w:sz w:val="26"/>
          <w:szCs w:val="26"/>
        </w:rPr>
        <w:t>”</w:t>
      </w:r>
      <w:r w:rsidRPr="00905C80">
        <w:rPr>
          <w:sz w:val="26"/>
          <w:szCs w:val="26"/>
        </w:rPr>
        <w:t xml:space="preserve"> states</w:t>
      </w:r>
      <w:r w:rsidR="00F90012">
        <w:rPr>
          <w:sz w:val="26"/>
          <w:szCs w:val="26"/>
        </w:rPr>
        <w:t>,</w:t>
      </w:r>
      <w:r w:rsidRPr="00905C80">
        <w:rPr>
          <w:sz w:val="26"/>
          <w:szCs w:val="26"/>
        </w:rPr>
        <w:t xml:space="preserve"> </w:t>
      </w:r>
      <w:r w:rsidR="00F90012">
        <w:rPr>
          <w:sz w:val="26"/>
          <w:szCs w:val="26"/>
        </w:rPr>
        <w:t>“</w:t>
      </w:r>
      <w:r w:rsidRPr="00905C80">
        <w:rPr>
          <w:sz w:val="26"/>
          <w:szCs w:val="26"/>
        </w:rPr>
        <w:t>[</w:t>
      </w:r>
      <w:r w:rsidR="00F90012">
        <w:rPr>
          <w:sz w:val="26"/>
          <w:szCs w:val="26"/>
        </w:rPr>
        <w:t>B]</w:t>
      </w:r>
      <w:r w:rsidRPr="00905C80">
        <w:rPr>
          <w:sz w:val="26"/>
          <w:szCs w:val="26"/>
        </w:rPr>
        <w:t xml:space="preserve">efore leaving the site, be sure </w:t>
      </w:r>
      <w:r w:rsidR="00F90012">
        <w:rPr>
          <w:sz w:val="26"/>
          <w:szCs w:val="26"/>
        </w:rPr>
        <w:t>t</w:t>
      </w:r>
      <w:r w:rsidRPr="00905C80">
        <w:rPr>
          <w:sz w:val="26"/>
          <w:szCs w:val="26"/>
        </w:rPr>
        <w:t>o review the loca</w:t>
      </w:r>
      <w:r w:rsidR="00F90012">
        <w:rPr>
          <w:sz w:val="26"/>
          <w:szCs w:val="26"/>
        </w:rPr>
        <w:t>t</w:t>
      </w:r>
      <w:r w:rsidRPr="00905C80">
        <w:rPr>
          <w:sz w:val="26"/>
          <w:szCs w:val="26"/>
        </w:rPr>
        <w:t>e request and</w:t>
      </w:r>
      <w:r w:rsidR="00F90012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verify that any markings are adequate and match the records.</w:t>
      </w:r>
      <w:r w:rsidR="00F90012">
        <w:rPr>
          <w:sz w:val="26"/>
          <w:szCs w:val="26"/>
        </w:rPr>
        <w:t>”</w:t>
      </w:r>
      <w:r w:rsidR="006E7263">
        <w:rPr>
          <w:sz w:val="26"/>
          <w:szCs w:val="26"/>
        </w:rPr>
        <w:t xml:space="preserve">  </w:t>
      </w:r>
      <w:r w:rsidR="003200BA">
        <w:rPr>
          <w:sz w:val="26"/>
          <w:szCs w:val="26"/>
        </w:rPr>
        <w:t>I&amp;E stated that t</w:t>
      </w:r>
      <w:r w:rsidRPr="00905C80">
        <w:rPr>
          <w:sz w:val="26"/>
          <w:szCs w:val="26"/>
        </w:rPr>
        <w:t>he Company</w:t>
      </w:r>
      <w:r w:rsidR="006E7263">
        <w:rPr>
          <w:sz w:val="26"/>
          <w:szCs w:val="26"/>
        </w:rPr>
        <w:t>’</w:t>
      </w:r>
      <w:r w:rsidRPr="00905C80">
        <w:rPr>
          <w:sz w:val="26"/>
          <w:szCs w:val="26"/>
        </w:rPr>
        <w:t>s three employees that provided locates for Pipeline D-1810</w:t>
      </w:r>
      <w:r w:rsidR="006E726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along Washington Pike (SR 50) between Winstein Street and Steen Road in Collier Township</w:t>
      </w:r>
      <w:r w:rsidR="006E7263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had varying experience levels and all completed NiSource Operator Qualification Locate and</w:t>
      </w:r>
      <w:r w:rsidR="003200BA">
        <w:rPr>
          <w:sz w:val="26"/>
          <w:szCs w:val="26"/>
        </w:rPr>
        <w:t xml:space="preserve"> </w:t>
      </w:r>
      <w:r w:rsidRPr="00905C80">
        <w:rPr>
          <w:sz w:val="26"/>
          <w:szCs w:val="26"/>
        </w:rPr>
        <w:t>Mark Underground Facilities OQ TASK CDOQM2 at different times.</w:t>
      </w:r>
      <w:r w:rsidR="00C00F98">
        <w:rPr>
          <w:sz w:val="26"/>
          <w:szCs w:val="26"/>
        </w:rPr>
        <w:t xml:space="preserve">  </w:t>
      </w:r>
      <w:r w:rsidR="00DF5523">
        <w:rPr>
          <w:sz w:val="26"/>
          <w:szCs w:val="26"/>
        </w:rPr>
        <w:t>Settlement</w:t>
      </w:r>
      <w:r w:rsidR="00C00F98">
        <w:rPr>
          <w:sz w:val="26"/>
          <w:szCs w:val="26"/>
        </w:rPr>
        <w:t xml:space="preserve"> at 15.  </w:t>
      </w:r>
    </w:p>
    <w:p w:rsidR="002C46BE" w:rsidRDefault="002C46BE" w:rsidP="00F64662">
      <w:pPr>
        <w:autoSpaceDE w:val="0"/>
        <w:autoSpaceDN w:val="0"/>
        <w:adjustRightInd w:val="0"/>
        <w:snapToGrid w:val="0"/>
        <w:spacing w:line="360" w:lineRule="auto"/>
        <w:rPr>
          <w:sz w:val="26"/>
          <w:szCs w:val="26"/>
        </w:rPr>
      </w:pPr>
    </w:p>
    <w:p w:rsidR="002C46BE" w:rsidRDefault="002C46BE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sz w:val="26"/>
          <w:szCs w:val="26"/>
        </w:rPr>
      </w:pPr>
      <w:r w:rsidRPr="00F64662">
        <w:rPr>
          <w:sz w:val="26"/>
          <w:szCs w:val="26"/>
        </w:rPr>
        <w:t>I&amp;E a</w:t>
      </w:r>
      <w:r w:rsidR="00DA1BCC">
        <w:rPr>
          <w:sz w:val="26"/>
          <w:szCs w:val="26"/>
        </w:rPr>
        <w:t>verred</w:t>
      </w:r>
      <w:r w:rsidRPr="00F64662">
        <w:rPr>
          <w:sz w:val="26"/>
          <w:szCs w:val="26"/>
        </w:rPr>
        <w:t xml:space="preserve"> that there </w:t>
      </w:r>
      <w:r w:rsidR="00554517" w:rsidRPr="00554517">
        <w:rPr>
          <w:sz w:val="26"/>
          <w:szCs w:val="26"/>
        </w:rPr>
        <w:t>were no records maintained by t</w:t>
      </w:r>
      <w:r w:rsidR="00554517">
        <w:rPr>
          <w:sz w:val="26"/>
          <w:szCs w:val="26"/>
        </w:rPr>
        <w:t>h</w:t>
      </w:r>
      <w:r w:rsidRPr="00F64662">
        <w:rPr>
          <w:sz w:val="26"/>
          <w:szCs w:val="26"/>
        </w:rPr>
        <w:t>e Company to indicate</w:t>
      </w:r>
      <w:r>
        <w:rPr>
          <w:sz w:val="26"/>
          <w:szCs w:val="26"/>
        </w:rPr>
        <w:t xml:space="preserve"> </w:t>
      </w:r>
      <w:r w:rsidRPr="00F64662">
        <w:rPr>
          <w:sz w:val="26"/>
          <w:szCs w:val="26"/>
        </w:rPr>
        <w:t>that the employees in question answered the abno</w:t>
      </w:r>
      <w:r w:rsidR="0025661A">
        <w:rPr>
          <w:sz w:val="26"/>
          <w:szCs w:val="26"/>
        </w:rPr>
        <w:t>rm</w:t>
      </w:r>
      <w:r w:rsidRPr="00F64662">
        <w:rPr>
          <w:sz w:val="26"/>
          <w:szCs w:val="26"/>
        </w:rPr>
        <w:t>al operating condition questions</w:t>
      </w:r>
      <w:r>
        <w:rPr>
          <w:sz w:val="26"/>
          <w:szCs w:val="26"/>
        </w:rPr>
        <w:t xml:space="preserve"> </w:t>
      </w:r>
      <w:r w:rsidRPr="00F64662">
        <w:rPr>
          <w:sz w:val="26"/>
          <w:szCs w:val="26"/>
        </w:rPr>
        <w:t xml:space="preserve">correctly. </w:t>
      </w:r>
      <w:r w:rsidR="00263493">
        <w:rPr>
          <w:sz w:val="26"/>
          <w:szCs w:val="26"/>
        </w:rPr>
        <w:t xml:space="preserve"> </w:t>
      </w:r>
      <w:r w:rsidR="003200BA">
        <w:rPr>
          <w:sz w:val="26"/>
          <w:szCs w:val="26"/>
        </w:rPr>
        <w:t xml:space="preserve">I&amp;E indicated that </w:t>
      </w:r>
      <w:r w:rsidRPr="00F64662">
        <w:rPr>
          <w:sz w:val="26"/>
          <w:szCs w:val="26"/>
        </w:rPr>
        <w:t>Columbia Gas neither retains individual test results for each person, nor measures</w:t>
      </w:r>
      <w:r>
        <w:rPr>
          <w:rFonts w:ascii="Times-Roman" w:hAnsi="Times-Roman" w:cs="Times-Roman"/>
          <w:color w:val="000000"/>
          <w:sz w:val="26"/>
        </w:rPr>
        <w:t xml:space="preserve"> </w:t>
      </w:r>
      <w:r w:rsidR="0014782C" w:rsidRPr="00905C80">
        <w:rPr>
          <w:sz w:val="26"/>
          <w:szCs w:val="26"/>
        </w:rPr>
        <w:t>retention rates upon providing the correct answers to missed questions.</w:t>
      </w:r>
      <w:r>
        <w:rPr>
          <w:sz w:val="26"/>
          <w:szCs w:val="26"/>
        </w:rPr>
        <w:t xml:space="preserve">  </w:t>
      </w:r>
      <w:r w:rsidRPr="00F64662">
        <w:rPr>
          <w:sz w:val="26"/>
          <w:szCs w:val="26"/>
        </w:rPr>
        <w:t xml:space="preserve">I&amp;E </w:t>
      </w:r>
      <w:r w:rsidR="003200BA">
        <w:rPr>
          <w:sz w:val="26"/>
          <w:szCs w:val="26"/>
        </w:rPr>
        <w:t xml:space="preserve">also </w:t>
      </w:r>
      <w:r w:rsidRPr="00F64662">
        <w:rPr>
          <w:sz w:val="26"/>
          <w:szCs w:val="26"/>
        </w:rPr>
        <w:t>a</w:t>
      </w:r>
      <w:r w:rsidR="00DA1BCC">
        <w:rPr>
          <w:sz w:val="26"/>
          <w:szCs w:val="26"/>
        </w:rPr>
        <w:t>verred</w:t>
      </w:r>
      <w:r w:rsidRPr="00F64662">
        <w:rPr>
          <w:sz w:val="26"/>
          <w:szCs w:val="26"/>
        </w:rPr>
        <w:t xml:space="preserve"> that no marks are an abnormal operating condition for this task and</w:t>
      </w:r>
      <w:r>
        <w:rPr>
          <w:sz w:val="26"/>
          <w:szCs w:val="26"/>
        </w:rPr>
        <w:t xml:space="preserve"> </w:t>
      </w:r>
      <w:r w:rsidR="003200BA">
        <w:rPr>
          <w:sz w:val="26"/>
          <w:szCs w:val="26"/>
        </w:rPr>
        <w:t>if</w:t>
      </w:r>
      <w:r w:rsidRPr="00F64662">
        <w:rPr>
          <w:sz w:val="26"/>
          <w:szCs w:val="26"/>
        </w:rPr>
        <w:t xml:space="preserve"> any of the Company locate personnel recognized that there were no</w:t>
      </w:r>
      <w:r w:rsidRPr="002C46BE">
        <w:rPr>
          <w:sz w:val="26"/>
          <w:szCs w:val="26"/>
        </w:rPr>
        <w:t xml:space="preserve"> marks within</w:t>
      </w:r>
      <w:r>
        <w:rPr>
          <w:sz w:val="26"/>
          <w:szCs w:val="26"/>
        </w:rPr>
        <w:t xml:space="preserve"> </w:t>
      </w:r>
      <w:r w:rsidRPr="00F64662">
        <w:rPr>
          <w:sz w:val="26"/>
          <w:szCs w:val="26"/>
        </w:rPr>
        <w:t>the scope of the locate request</w:t>
      </w:r>
      <w:r w:rsidR="003200BA">
        <w:rPr>
          <w:sz w:val="26"/>
          <w:szCs w:val="26"/>
        </w:rPr>
        <w:t>,</w:t>
      </w:r>
      <w:r w:rsidRPr="00F64662">
        <w:rPr>
          <w:sz w:val="26"/>
          <w:szCs w:val="26"/>
        </w:rPr>
        <w:t xml:space="preserve"> they could have prevented the resulting damage.</w:t>
      </w:r>
      <w:r w:rsidR="00BC72FC">
        <w:rPr>
          <w:sz w:val="26"/>
          <w:szCs w:val="26"/>
        </w:rPr>
        <w:t xml:space="preserve">  </w:t>
      </w:r>
      <w:r w:rsidR="00BC72FC" w:rsidRPr="00BC72FC">
        <w:rPr>
          <w:i/>
          <w:sz w:val="26"/>
          <w:szCs w:val="26"/>
        </w:rPr>
        <w:t>Id</w:t>
      </w:r>
      <w:r w:rsidR="00BC72FC">
        <w:rPr>
          <w:sz w:val="26"/>
          <w:szCs w:val="26"/>
        </w:rPr>
        <w:t xml:space="preserve">.  </w:t>
      </w:r>
    </w:p>
    <w:p w:rsidR="00554517" w:rsidRDefault="00554517" w:rsidP="00F64662">
      <w:pPr>
        <w:autoSpaceDE w:val="0"/>
        <w:autoSpaceDN w:val="0"/>
        <w:adjustRightInd w:val="0"/>
        <w:snapToGrid w:val="0"/>
        <w:spacing w:line="360" w:lineRule="auto"/>
        <w:ind w:firstLine="720"/>
        <w:rPr>
          <w:sz w:val="26"/>
          <w:szCs w:val="26"/>
        </w:rPr>
      </w:pPr>
    </w:p>
    <w:p w:rsidR="00554517" w:rsidRPr="00BC72FC" w:rsidRDefault="00554517" w:rsidP="00BC72FC">
      <w:pPr>
        <w:autoSpaceDE w:val="0"/>
        <w:autoSpaceDN w:val="0"/>
        <w:adjustRightInd w:val="0"/>
        <w:snapToGrid w:val="0"/>
        <w:spacing w:line="360" w:lineRule="auto"/>
        <w:ind w:firstLine="720"/>
        <w:rPr>
          <w:color w:val="000000"/>
          <w:sz w:val="26"/>
        </w:rPr>
      </w:pPr>
      <w:r>
        <w:rPr>
          <w:sz w:val="26"/>
          <w:szCs w:val="26"/>
        </w:rPr>
        <w:tab/>
      </w:r>
      <w:r w:rsidRPr="00554517">
        <w:rPr>
          <w:sz w:val="26"/>
          <w:szCs w:val="26"/>
        </w:rPr>
        <w:t>I&amp;E a</w:t>
      </w:r>
      <w:r w:rsidR="00DA1BCC">
        <w:rPr>
          <w:sz w:val="26"/>
          <w:szCs w:val="26"/>
        </w:rPr>
        <w:t>lleged</w:t>
      </w:r>
      <w:r w:rsidRPr="00554517">
        <w:rPr>
          <w:sz w:val="26"/>
          <w:szCs w:val="26"/>
        </w:rPr>
        <w:t xml:space="preserve"> that </w:t>
      </w:r>
      <w:r w:rsidRPr="00F64662">
        <w:rPr>
          <w:color w:val="000000"/>
          <w:sz w:val="26"/>
          <w:lang w:val="x-none"/>
        </w:rPr>
        <w:t>Columbia Gas personnel failed to provide for temporary marking of buried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Pipeline D-1810 along Washington Pike (SR 50) between Winstein Street and Steen Road in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Collier Township in the area of the excavation activity</w:t>
      </w:r>
      <w:r w:rsidRPr="00F64662">
        <w:rPr>
          <w:color w:val="000000"/>
          <w:sz w:val="26"/>
        </w:rPr>
        <w:t xml:space="preserve"> and, i</w:t>
      </w:r>
      <w:r w:rsidRPr="00F64662">
        <w:rPr>
          <w:color w:val="000000"/>
          <w:sz w:val="26"/>
          <w:lang w:val="x-none"/>
        </w:rPr>
        <w:t>f proven, this would be a violation of 49 C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F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R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 xml:space="preserve"> § 192.614(c)(5).</w:t>
      </w:r>
      <w:r w:rsidRPr="00F64662">
        <w:rPr>
          <w:color w:val="000000"/>
          <w:sz w:val="26"/>
        </w:rPr>
        <w:t xml:space="preserve">  </w:t>
      </w:r>
      <w:r w:rsidR="00DF5523">
        <w:rPr>
          <w:color w:val="000000"/>
          <w:sz w:val="26"/>
        </w:rPr>
        <w:t>Settlement</w:t>
      </w:r>
      <w:r w:rsidR="00BC72FC">
        <w:rPr>
          <w:color w:val="000000"/>
          <w:sz w:val="26"/>
        </w:rPr>
        <w:t xml:space="preserve"> at 15-16.  </w:t>
      </w:r>
      <w:r w:rsidRPr="00F64662">
        <w:rPr>
          <w:color w:val="000000"/>
          <w:sz w:val="26"/>
        </w:rPr>
        <w:t xml:space="preserve">I&amp;E stated that </w:t>
      </w:r>
      <w:r w:rsidRPr="00F64662">
        <w:rPr>
          <w:color w:val="000000"/>
          <w:sz w:val="26"/>
          <w:lang w:val="x-none"/>
        </w:rPr>
        <w:t>Columbia Gas personnel responding to t</w:t>
      </w:r>
      <w:r w:rsidRPr="00F64662">
        <w:rPr>
          <w:color w:val="000000"/>
          <w:sz w:val="26"/>
        </w:rPr>
        <w:t>h</w:t>
      </w:r>
      <w:r w:rsidR="00D21613">
        <w:rPr>
          <w:color w:val="000000"/>
          <w:sz w:val="26"/>
        </w:rPr>
        <w:t>e</w:t>
      </w:r>
      <w:r w:rsidRPr="00F64662">
        <w:rPr>
          <w:color w:val="000000"/>
          <w:sz w:val="26"/>
          <w:lang w:val="x-none"/>
        </w:rPr>
        <w:t xml:space="preserve"> pipeline locates failed to mark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Pipeline D-1810 within the scope of the locate request</w:t>
      </w:r>
      <w:r w:rsidRPr="00F64662">
        <w:rPr>
          <w:color w:val="000000"/>
          <w:sz w:val="26"/>
        </w:rPr>
        <w:t xml:space="preserve"> and, i</w:t>
      </w:r>
      <w:r w:rsidRPr="00F64662">
        <w:rPr>
          <w:color w:val="000000"/>
          <w:sz w:val="26"/>
          <w:lang w:val="x-none"/>
        </w:rPr>
        <w:t>f proven, this would be a violation of 49 C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F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R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 xml:space="preserve"> § 192.805.</w:t>
      </w:r>
      <w:r w:rsidRPr="00F64662">
        <w:rPr>
          <w:color w:val="000000"/>
          <w:sz w:val="26"/>
        </w:rPr>
        <w:t xml:space="preserve">  I&amp;E </w:t>
      </w:r>
      <w:r w:rsidR="00DA1BCC">
        <w:rPr>
          <w:color w:val="000000"/>
          <w:sz w:val="26"/>
        </w:rPr>
        <w:t>indicated</w:t>
      </w:r>
      <w:r w:rsidRPr="00F64662">
        <w:rPr>
          <w:color w:val="000000"/>
          <w:sz w:val="26"/>
        </w:rPr>
        <w:t xml:space="preserve"> that </w:t>
      </w:r>
      <w:r w:rsidRPr="00F64662">
        <w:rPr>
          <w:color w:val="000000"/>
          <w:sz w:val="26"/>
          <w:lang w:val="x-none"/>
        </w:rPr>
        <w:t>Columbia Gas failed to ensure through evaluation that individuals perfo</w:t>
      </w:r>
      <w:r w:rsidRPr="00F64662">
        <w:rPr>
          <w:color w:val="000000"/>
          <w:sz w:val="26"/>
        </w:rPr>
        <w:t>rm</w:t>
      </w:r>
      <w:r w:rsidR="00D21613">
        <w:rPr>
          <w:color w:val="000000"/>
          <w:sz w:val="26"/>
        </w:rPr>
        <w:t>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covered tasks were qualified.</w:t>
      </w:r>
      <w:r w:rsidRPr="00F64662">
        <w:rPr>
          <w:color w:val="000000"/>
          <w:sz w:val="26"/>
        </w:rPr>
        <w:t xml:space="preserve">  I&amp;E contended that, i</w:t>
      </w:r>
      <w:r w:rsidRPr="00F64662">
        <w:rPr>
          <w:color w:val="000000"/>
          <w:sz w:val="26"/>
          <w:lang w:val="x-none"/>
        </w:rPr>
        <w:t>f proven, this would be a violation of 49 C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F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>R</w:t>
      </w:r>
      <w:r w:rsidR="00204096">
        <w:rPr>
          <w:color w:val="000000"/>
          <w:sz w:val="26"/>
        </w:rPr>
        <w:t>.</w:t>
      </w:r>
      <w:r w:rsidRPr="00F64662">
        <w:rPr>
          <w:color w:val="000000"/>
          <w:sz w:val="26"/>
          <w:lang w:val="x-none"/>
        </w:rPr>
        <w:t xml:space="preserve"> § 192.805(b).</w:t>
      </w:r>
      <w:r w:rsidR="00BC72FC">
        <w:rPr>
          <w:color w:val="000000"/>
          <w:sz w:val="26"/>
        </w:rPr>
        <w:t xml:space="preserve">  </w:t>
      </w:r>
      <w:r w:rsidR="00DF5523">
        <w:rPr>
          <w:color w:val="000000"/>
          <w:sz w:val="26"/>
        </w:rPr>
        <w:t>Settlement</w:t>
      </w:r>
      <w:r w:rsidR="00BC72FC">
        <w:rPr>
          <w:color w:val="000000"/>
          <w:sz w:val="26"/>
        </w:rPr>
        <w:t xml:space="preserve"> at 16.  </w:t>
      </w:r>
    </w:p>
    <w:p w:rsidR="00554517" w:rsidRPr="00F64662" w:rsidRDefault="00554517" w:rsidP="00554517">
      <w:pPr>
        <w:autoSpaceDE w:val="0"/>
        <w:autoSpaceDN w:val="0"/>
        <w:adjustRightInd w:val="0"/>
        <w:snapToGrid w:val="0"/>
        <w:rPr>
          <w:rFonts w:ascii="Times-Roman" w:hAnsi="Times-Roman" w:cs="Times-Roman"/>
          <w:color w:val="000000"/>
          <w:sz w:val="26"/>
        </w:rPr>
      </w:pPr>
    </w:p>
    <w:p w:rsidR="00554517" w:rsidRPr="00F64662" w:rsidRDefault="00554517" w:rsidP="00554517">
      <w:pPr>
        <w:autoSpaceDE w:val="0"/>
        <w:autoSpaceDN w:val="0"/>
        <w:adjustRightInd w:val="0"/>
        <w:snapToGrid w:val="0"/>
        <w:rPr>
          <w:b/>
          <w:color w:val="000000"/>
          <w:sz w:val="26"/>
          <w:lang w:val="x-none"/>
        </w:rPr>
      </w:pPr>
      <w:r w:rsidRPr="00F64662">
        <w:rPr>
          <w:b/>
          <w:color w:val="000000"/>
          <w:sz w:val="26"/>
        </w:rPr>
        <w:lastRenderedPageBreak/>
        <w:t>7.</w:t>
      </w:r>
      <w:r w:rsidRPr="00F64662">
        <w:rPr>
          <w:b/>
          <w:color w:val="000000"/>
          <w:sz w:val="26"/>
        </w:rPr>
        <w:tab/>
      </w:r>
      <w:r w:rsidRPr="00F64662">
        <w:rPr>
          <w:b/>
          <w:color w:val="000000"/>
          <w:sz w:val="26"/>
          <w:lang w:val="x-none"/>
        </w:rPr>
        <w:t>Overpressure of the Downstream Pipelines at Regulator Station 4853</w:t>
      </w:r>
    </w:p>
    <w:p w:rsidR="00554517" w:rsidRPr="00DF5523" w:rsidRDefault="00554517" w:rsidP="00F64662">
      <w:pPr>
        <w:autoSpaceDE w:val="0"/>
        <w:autoSpaceDN w:val="0"/>
        <w:adjustRightInd w:val="0"/>
        <w:snapToGrid w:val="0"/>
        <w:ind w:firstLine="720"/>
        <w:rPr>
          <w:b/>
          <w:color w:val="000000"/>
          <w:sz w:val="26"/>
        </w:rPr>
      </w:pPr>
      <w:r w:rsidRPr="00F64662">
        <w:rPr>
          <w:b/>
          <w:color w:val="000000"/>
          <w:sz w:val="26"/>
          <w:lang w:val="x-none"/>
        </w:rPr>
        <w:t>near West Newton</w:t>
      </w:r>
    </w:p>
    <w:p w:rsidR="00554517" w:rsidRPr="00F64662" w:rsidRDefault="00554517" w:rsidP="00F64662">
      <w:pPr>
        <w:autoSpaceDE w:val="0"/>
        <w:autoSpaceDN w:val="0"/>
        <w:adjustRightInd w:val="0"/>
        <w:snapToGrid w:val="0"/>
        <w:spacing w:line="360" w:lineRule="auto"/>
        <w:ind w:firstLine="720"/>
        <w:rPr>
          <w:b/>
          <w:color w:val="000000"/>
          <w:sz w:val="26"/>
        </w:rPr>
      </w:pPr>
    </w:p>
    <w:p w:rsidR="000560A0" w:rsidRPr="00F64662" w:rsidRDefault="00554517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 xml:space="preserve">On June 24, 2013, </w:t>
      </w:r>
      <w:r w:rsidRPr="00F64662">
        <w:rPr>
          <w:color w:val="000000"/>
          <w:sz w:val="26"/>
        </w:rPr>
        <w:t xml:space="preserve">the </w:t>
      </w:r>
      <w:r w:rsidRPr="00F64662">
        <w:rPr>
          <w:color w:val="000000"/>
          <w:sz w:val="26"/>
          <w:lang w:val="x-none"/>
        </w:rPr>
        <w:t>Columbia Gas Company Chart for Regulator Station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4853</w:t>
      </w:r>
      <w:r w:rsidR="00D21613">
        <w:rPr>
          <w:color w:val="000000"/>
          <w:sz w:val="26"/>
        </w:rPr>
        <w:t xml:space="preserve"> indicated</w:t>
      </w:r>
      <w:r w:rsidRPr="00F64662">
        <w:rPr>
          <w:color w:val="000000"/>
          <w:sz w:val="26"/>
          <w:lang w:val="x-none"/>
        </w:rPr>
        <w:t xml:space="preserve"> a spike in pressure from </w:t>
      </w:r>
      <w:r w:rsidR="00263493" w:rsidRPr="00263493">
        <w:rPr>
          <w:color w:val="000000"/>
          <w:sz w:val="26"/>
          <w:lang w:val="x-none"/>
        </w:rPr>
        <w:t>49 psig at approximately 11</w:t>
      </w:r>
      <w:r w:rsidR="00263493">
        <w:rPr>
          <w:color w:val="000000"/>
          <w:sz w:val="26"/>
        </w:rPr>
        <w:t xml:space="preserve"> a.m.</w:t>
      </w:r>
      <w:r w:rsidRPr="00F64662">
        <w:rPr>
          <w:color w:val="000000"/>
          <w:sz w:val="26"/>
          <w:lang w:val="x-none"/>
        </w:rPr>
        <w:t xml:space="preserve"> to 85 psig at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approximately 12</w:t>
      </w:r>
      <w:r w:rsidR="00263493">
        <w:rPr>
          <w:color w:val="000000"/>
          <w:sz w:val="26"/>
        </w:rPr>
        <w:t xml:space="preserve"> p.m.</w:t>
      </w:r>
      <w:r w:rsidRPr="00F64662">
        <w:rPr>
          <w:color w:val="000000"/>
          <w:sz w:val="26"/>
          <w:lang w:val="x-none"/>
        </w:rPr>
        <w:t xml:space="preserve">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pressure began to drop until it reached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MAOP of</w:t>
      </w:r>
      <w:r w:rsidR="00263493" w:rsidRPr="00263493">
        <w:rPr>
          <w:color w:val="000000"/>
          <w:sz w:val="26"/>
          <w:lang w:val="x-none"/>
        </w:rPr>
        <w:t xml:space="preserve"> the system at 60 psig at 3</w:t>
      </w:r>
      <w:r w:rsidR="00263493">
        <w:rPr>
          <w:color w:val="000000"/>
          <w:sz w:val="26"/>
        </w:rPr>
        <w:t> a.m.</w:t>
      </w:r>
      <w:r w:rsidRPr="00F64662">
        <w:rPr>
          <w:color w:val="000000"/>
          <w:sz w:val="26"/>
          <w:lang w:val="x-none"/>
        </w:rPr>
        <w:t xml:space="preserve"> on June 29, 2013.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Columbia Gas personnel did not discover the over</w:t>
      </w:r>
      <w:r w:rsidR="00EE4754">
        <w:rPr>
          <w:color w:val="000000"/>
          <w:sz w:val="26"/>
        </w:rPr>
        <w:t>-</w:t>
      </w:r>
      <w:r w:rsidRPr="00F64662">
        <w:rPr>
          <w:color w:val="000000"/>
          <w:sz w:val="26"/>
          <w:lang w:val="x-none"/>
        </w:rPr>
        <w:t xml:space="preserve">pressure of </w:t>
      </w:r>
      <w:r w:rsidR="001C61B6">
        <w:rPr>
          <w:color w:val="000000"/>
          <w:sz w:val="26"/>
        </w:rPr>
        <w:t>2</w:t>
      </w:r>
      <w:r w:rsidRPr="00F64662">
        <w:rPr>
          <w:color w:val="000000"/>
          <w:sz w:val="26"/>
          <w:lang w:val="x-none"/>
        </w:rPr>
        <w:t>5 psig until</w:t>
      </w:r>
      <w:r w:rsidR="000560A0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chart was removed on July 15, 2013.</w:t>
      </w:r>
      <w:r w:rsidR="000560A0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When th</w:t>
      </w:r>
      <w:r w:rsidR="00EE4754">
        <w:rPr>
          <w:color w:val="000000"/>
          <w:sz w:val="26"/>
        </w:rPr>
        <w:t>e</w:t>
      </w:r>
      <w:r w:rsidRPr="00F64662">
        <w:rPr>
          <w:color w:val="000000"/>
          <w:sz w:val="26"/>
          <w:lang w:val="x-none"/>
        </w:rPr>
        <w:t xml:space="preserve"> over</w:t>
      </w:r>
      <w:r w:rsidR="00EE4754">
        <w:rPr>
          <w:color w:val="000000"/>
          <w:sz w:val="26"/>
        </w:rPr>
        <w:t>-</w:t>
      </w:r>
      <w:r w:rsidRPr="00F64662">
        <w:rPr>
          <w:color w:val="000000"/>
          <w:sz w:val="26"/>
          <w:lang w:val="x-none"/>
        </w:rPr>
        <w:t>pressure was discovered</w:t>
      </w:r>
      <w:r w:rsidR="00EE4754">
        <w:rPr>
          <w:color w:val="000000"/>
          <w:sz w:val="26"/>
        </w:rPr>
        <w:t>,</w:t>
      </w:r>
      <w:r w:rsidRPr="00F64662">
        <w:rPr>
          <w:color w:val="000000"/>
          <w:sz w:val="26"/>
          <w:lang w:val="x-none"/>
        </w:rPr>
        <w:t xml:space="preserve"> an investigation into the cause of</w:t>
      </w:r>
      <w:r w:rsidR="000560A0" w:rsidRPr="00F64662">
        <w:rPr>
          <w:color w:val="000000"/>
          <w:sz w:val="26"/>
        </w:rPr>
        <w:t xml:space="preserve"> </w:t>
      </w:r>
      <w:r w:rsidR="000560A0" w:rsidRPr="00F64662">
        <w:rPr>
          <w:color w:val="000000"/>
          <w:sz w:val="26"/>
          <w:lang w:val="x-none"/>
        </w:rPr>
        <w:t xml:space="preserve">this issue began and </w:t>
      </w:r>
      <w:r w:rsidRPr="00F64662">
        <w:rPr>
          <w:color w:val="000000"/>
          <w:sz w:val="26"/>
          <w:lang w:val="x-none"/>
        </w:rPr>
        <w:t>revealed that Columbia Gas Transmission personnel</w:t>
      </w:r>
      <w:r w:rsidR="000560A0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turned a gas well owned by Viking Energy into Columbia Gas Company</w:t>
      </w:r>
      <w:r w:rsidR="00EE4754">
        <w:rPr>
          <w:color w:val="000000"/>
          <w:sz w:val="26"/>
        </w:rPr>
        <w:t>’</w:t>
      </w:r>
      <w:r w:rsidRPr="00F64662">
        <w:rPr>
          <w:color w:val="000000"/>
          <w:sz w:val="26"/>
          <w:lang w:val="x-none"/>
        </w:rPr>
        <w:t>s system</w:t>
      </w:r>
      <w:r w:rsidR="000560A0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without monitoring the pressure to determine if the MAOP would be exceeded.</w:t>
      </w:r>
      <w:r w:rsidR="000560A0" w:rsidRPr="00F64662">
        <w:rPr>
          <w:color w:val="000000"/>
          <w:sz w:val="26"/>
          <w:lang w:val="x-none"/>
        </w:rPr>
        <w:t xml:space="preserve"> </w:t>
      </w:r>
      <w:r w:rsidR="000560A0" w:rsidRPr="00F64662">
        <w:rPr>
          <w:color w:val="000000"/>
          <w:sz w:val="26"/>
        </w:rPr>
        <w:t xml:space="preserve"> </w:t>
      </w:r>
      <w:r w:rsidR="004B04E3" w:rsidRPr="004B04E3">
        <w:rPr>
          <w:i/>
          <w:color w:val="000000"/>
          <w:sz w:val="26"/>
        </w:rPr>
        <w:t>Id</w:t>
      </w:r>
      <w:r w:rsidR="004B04E3">
        <w:rPr>
          <w:color w:val="000000"/>
          <w:sz w:val="26"/>
        </w:rPr>
        <w:t xml:space="preserve">.  </w:t>
      </w:r>
      <w:r w:rsidR="000560A0" w:rsidRPr="00F64662">
        <w:rPr>
          <w:color w:val="000000"/>
          <w:sz w:val="26"/>
          <w:lang w:val="x-none"/>
        </w:rPr>
        <w:t xml:space="preserve">Columbia Gas Transmission personnel contacted the </w:t>
      </w:r>
      <w:r w:rsidR="00EE4754">
        <w:rPr>
          <w:color w:val="000000"/>
          <w:sz w:val="26"/>
        </w:rPr>
        <w:t xml:space="preserve">responsible </w:t>
      </w:r>
      <w:r w:rsidR="000560A0" w:rsidRPr="00F64662">
        <w:rPr>
          <w:color w:val="000000"/>
          <w:sz w:val="26"/>
          <w:lang w:val="x-none"/>
        </w:rPr>
        <w:t>Columbia Gas</w:t>
      </w:r>
      <w:r w:rsidR="00EE4754">
        <w:rPr>
          <w:color w:val="000000"/>
          <w:sz w:val="26"/>
        </w:rPr>
        <w:t xml:space="preserve"> </w:t>
      </w:r>
      <w:r w:rsidR="000560A0" w:rsidRPr="00F64662">
        <w:rPr>
          <w:color w:val="000000"/>
          <w:sz w:val="26"/>
          <w:lang w:val="x-none"/>
        </w:rPr>
        <w:t>supervisor and told him they were putting this well on line.</w:t>
      </w:r>
      <w:r w:rsidR="000560A0" w:rsidRPr="00F64662">
        <w:rPr>
          <w:color w:val="000000"/>
          <w:sz w:val="26"/>
        </w:rPr>
        <w:t xml:space="preserve"> </w:t>
      </w:r>
      <w:r w:rsidR="000560A0" w:rsidRPr="00F64662">
        <w:rPr>
          <w:color w:val="000000"/>
          <w:sz w:val="26"/>
          <w:lang w:val="x-none"/>
        </w:rPr>
        <w:t xml:space="preserve"> The Columbia</w:t>
      </w:r>
      <w:r w:rsidR="000560A0" w:rsidRPr="00F64662">
        <w:rPr>
          <w:color w:val="000000"/>
          <w:sz w:val="26"/>
        </w:rPr>
        <w:t xml:space="preserve"> </w:t>
      </w:r>
      <w:r w:rsidR="000560A0" w:rsidRPr="00F64662">
        <w:rPr>
          <w:color w:val="000000"/>
          <w:sz w:val="26"/>
          <w:lang w:val="x-none"/>
        </w:rPr>
        <w:t>Gas supervisor did not notify anyone of Columbia Gas Transmission</w:t>
      </w:r>
      <w:r w:rsidR="00EE4754">
        <w:rPr>
          <w:color w:val="000000"/>
          <w:sz w:val="26"/>
        </w:rPr>
        <w:t>’s</w:t>
      </w:r>
      <w:r w:rsidR="000560A0" w:rsidRPr="00F64662">
        <w:rPr>
          <w:color w:val="000000"/>
          <w:sz w:val="26"/>
          <w:lang w:val="x-none"/>
        </w:rPr>
        <w:t xml:space="preserve"> intentions.</w:t>
      </w:r>
      <w:r w:rsidR="002B5822">
        <w:rPr>
          <w:color w:val="000000"/>
          <w:sz w:val="26"/>
        </w:rPr>
        <w:t xml:space="preserve"> 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 xml:space="preserve">. at 17.  </w:t>
      </w:r>
    </w:p>
    <w:p w:rsidR="000560A0" w:rsidRPr="00F64662" w:rsidRDefault="000560A0" w:rsidP="00F64662">
      <w:pPr>
        <w:autoSpaceDE w:val="0"/>
        <w:autoSpaceDN w:val="0"/>
        <w:adjustRightInd w:val="0"/>
        <w:snapToGrid w:val="0"/>
        <w:spacing w:line="360" w:lineRule="auto"/>
        <w:rPr>
          <w:color w:val="000000"/>
          <w:sz w:val="26"/>
        </w:rPr>
      </w:pPr>
    </w:p>
    <w:p w:rsidR="000560A0" w:rsidRPr="00F64662" w:rsidRDefault="000560A0" w:rsidP="001A0669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</w:rPr>
        <w:t xml:space="preserve">I&amp;E </w:t>
      </w:r>
      <w:r w:rsidR="00CA2F11">
        <w:rPr>
          <w:color w:val="000000"/>
          <w:sz w:val="26"/>
        </w:rPr>
        <w:t>alleged</w:t>
      </w:r>
      <w:r w:rsidRPr="00F64662">
        <w:rPr>
          <w:color w:val="000000"/>
          <w:sz w:val="26"/>
        </w:rPr>
        <w:t xml:space="preserve"> that</w:t>
      </w:r>
      <w:r w:rsidR="00CA2F11">
        <w:rPr>
          <w:color w:val="000000"/>
          <w:sz w:val="26"/>
        </w:rPr>
        <w:t>,</w:t>
      </w:r>
      <w:r w:rsidRPr="00F64662">
        <w:rPr>
          <w:color w:val="000000"/>
          <w:sz w:val="26"/>
        </w:rPr>
        <w:t xml:space="preserve"> a</w:t>
      </w:r>
      <w:r w:rsidR="00D21613">
        <w:rPr>
          <w:color w:val="000000"/>
          <w:sz w:val="26"/>
        </w:rPr>
        <w:t>ccording</w:t>
      </w:r>
      <w:r w:rsidRPr="00F64662">
        <w:rPr>
          <w:color w:val="000000"/>
          <w:sz w:val="26"/>
          <w:lang w:val="x-none"/>
        </w:rPr>
        <w:t xml:space="preserve"> to the chart, the 60 psig MAOP was exceeded for </w:t>
      </w:r>
      <w:r w:rsidR="00CA2F11">
        <w:rPr>
          <w:color w:val="000000"/>
          <w:sz w:val="26"/>
        </w:rPr>
        <w:t>four</w:t>
      </w:r>
      <w:r w:rsidRPr="00F64662">
        <w:rPr>
          <w:color w:val="000000"/>
          <w:sz w:val="26"/>
          <w:lang w:val="x-none"/>
        </w:rPr>
        <w:t xml:space="preserve"> days and </w:t>
      </w:r>
      <w:r w:rsidR="00CA2F11">
        <w:rPr>
          <w:color w:val="000000"/>
          <w:sz w:val="26"/>
        </w:rPr>
        <w:t>fifteen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hours</w:t>
      </w:r>
      <w:r w:rsidRPr="00F64662">
        <w:rPr>
          <w:color w:val="000000"/>
          <w:sz w:val="26"/>
        </w:rPr>
        <w:t xml:space="preserve">.  </w:t>
      </w:r>
      <w:r w:rsidRPr="00F64662">
        <w:rPr>
          <w:color w:val="000000"/>
          <w:sz w:val="26"/>
          <w:lang w:val="x-none"/>
        </w:rPr>
        <w:t xml:space="preserve">If proven, this would be a violation of </w:t>
      </w:r>
      <w:r w:rsidR="00CA2F11" w:rsidRPr="00F64662">
        <w:rPr>
          <w:color w:val="000000"/>
          <w:sz w:val="26"/>
          <w:lang w:val="x-none"/>
        </w:rPr>
        <w:t>49 C</w:t>
      </w:r>
      <w:r w:rsidR="00204096">
        <w:rPr>
          <w:color w:val="000000"/>
          <w:sz w:val="26"/>
        </w:rPr>
        <w:t>.</w:t>
      </w:r>
      <w:r w:rsidR="00CA2F11" w:rsidRPr="00F64662">
        <w:rPr>
          <w:color w:val="000000"/>
          <w:sz w:val="26"/>
          <w:lang w:val="x-none"/>
        </w:rPr>
        <w:t>F</w:t>
      </w:r>
      <w:r w:rsidR="00204096">
        <w:rPr>
          <w:color w:val="000000"/>
          <w:sz w:val="26"/>
        </w:rPr>
        <w:t>.</w:t>
      </w:r>
      <w:r w:rsidR="00CA2F11" w:rsidRPr="00F64662">
        <w:rPr>
          <w:color w:val="000000"/>
          <w:sz w:val="26"/>
          <w:lang w:val="x-none"/>
        </w:rPr>
        <w:t>R</w:t>
      </w:r>
      <w:r w:rsidR="00204096">
        <w:rPr>
          <w:color w:val="000000"/>
          <w:sz w:val="26"/>
        </w:rPr>
        <w:t>.</w:t>
      </w:r>
      <w:r w:rsidR="00CA2F11" w:rsidRPr="00F64662">
        <w:rPr>
          <w:color w:val="000000"/>
          <w:sz w:val="26"/>
          <w:lang w:val="x-none"/>
        </w:rPr>
        <w:t xml:space="preserve"> §</w:t>
      </w:r>
      <w:r w:rsidR="00CA2F11">
        <w:rPr>
          <w:color w:val="000000"/>
          <w:sz w:val="26"/>
          <w:lang w:val="x-none"/>
        </w:rPr>
        <w:t>§</w:t>
      </w:r>
      <w:r w:rsidR="001A0669">
        <w:rPr>
          <w:color w:val="000000"/>
          <w:sz w:val="26"/>
        </w:rPr>
        <w:t> </w:t>
      </w:r>
      <w:r w:rsidRPr="00F64662">
        <w:rPr>
          <w:color w:val="000000"/>
          <w:sz w:val="26"/>
          <w:lang w:val="x-none"/>
        </w:rPr>
        <w:t>192.13(c), 192.195, 192.605(b)(5) and</w:t>
      </w:r>
      <w:r w:rsidR="00926965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192.619(a).</w:t>
      </w:r>
      <w:r w:rsidR="002B5822">
        <w:rPr>
          <w:color w:val="000000"/>
          <w:sz w:val="26"/>
        </w:rPr>
        <w:t xml:space="preserve">  </w:t>
      </w:r>
      <w:r w:rsidR="00DF5523">
        <w:rPr>
          <w:color w:val="000000"/>
          <w:sz w:val="26"/>
        </w:rPr>
        <w:t>Settlement at 17.</w:t>
      </w:r>
      <w:r w:rsidR="00CA2F11">
        <w:rPr>
          <w:color w:val="000000"/>
          <w:sz w:val="26"/>
        </w:rPr>
        <w:t xml:space="preserve">  </w:t>
      </w:r>
    </w:p>
    <w:p w:rsidR="00554517" w:rsidRDefault="00554517" w:rsidP="00C0369B">
      <w:pPr>
        <w:autoSpaceDE w:val="0"/>
        <w:autoSpaceDN w:val="0"/>
        <w:adjustRightInd w:val="0"/>
        <w:snapToGrid w:val="0"/>
        <w:spacing w:line="360" w:lineRule="auto"/>
        <w:ind w:firstLine="1440"/>
        <w:rPr>
          <w:rFonts w:ascii="Times-Roman" w:hAnsi="Times-Roman" w:cs="Times-Roman"/>
          <w:color w:val="000000"/>
          <w:sz w:val="26"/>
          <w:lang w:val="x-none"/>
        </w:rPr>
      </w:pPr>
    </w:p>
    <w:p w:rsidR="000560A0" w:rsidRPr="00F64662" w:rsidRDefault="000560A0" w:rsidP="000560A0">
      <w:pPr>
        <w:autoSpaceDE w:val="0"/>
        <w:autoSpaceDN w:val="0"/>
        <w:adjustRightInd w:val="0"/>
        <w:snapToGrid w:val="0"/>
        <w:rPr>
          <w:b/>
          <w:color w:val="000000"/>
          <w:sz w:val="26"/>
          <w:lang w:val="x-none"/>
        </w:rPr>
      </w:pPr>
      <w:r w:rsidRPr="00F64662">
        <w:rPr>
          <w:b/>
          <w:color w:val="000000"/>
          <w:sz w:val="26"/>
        </w:rPr>
        <w:t>8.</w:t>
      </w:r>
      <w:r w:rsidRPr="00F64662">
        <w:rPr>
          <w:b/>
          <w:color w:val="000000"/>
          <w:sz w:val="26"/>
        </w:rPr>
        <w:tab/>
      </w:r>
      <w:r w:rsidRPr="00F64662">
        <w:rPr>
          <w:b/>
          <w:color w:val="000000"/>
          <w:sz w:val="26"/>
          <w:lang w:val="x-none"/>
        </w:rPr>
        <w:t>Overpressure of the Downstream Pipelines at Regulator Station 4092 in</w:t>
      </w:r>
    </w:p>
    <w:p w:rsidR="000560A0" w:rsidRPr="00C0369B" w:rsidRDefault="000560A0" w:rsidP="00F64662">
      <w:pPr>
        <w:autoSpaceDE w:val="0"/>
        <w:autoSpaceDN w:val="0"/>
        <w:adjustRightInd w:val="0"/>
        <w:snapToGrid w:val="0"/>
        <w:ind w:firstLine="720"/>
        <w:rPr>
          <w:b/>
          <w:color w:val="000000"/>
          <w:sz w:val="26"/>
        </w:rPr>
      </w:pPr>
      <w:r w:rsidRPr="00F64662">
        <w:rPr>
          <w:b/>
          <w:color w:val="000000"/>
          <w:sz w:val="26"/>
          <w:lang w:val="x-none"/>
        </w:rPr>
        <w:t>Dunbar Township</w:t>
      </w:r>
    </w:p>
    <w:p w:rsidR="000560A0" w:rsidRPr="00F64662" w:rsidRDefault="000560A0" w:rsidP="00F64662">
      <w:pPr>
        <w:autoSpaceDE w:val="0"/>
        <w:autoSpaceDN w:val="0"/>
        <w:adjustRightInd w:val="0"/>
        <w:snapToGrid w:val="0"/>
        <w:spacing w:line="360" w:lineRule="auto"/>
        <w:rPr>
          <w:color w:val="000000"/>
          <w:sz w:val="26"/>
        </w:rPr>
      </w:pPr>
    </w:p>
    <w:p w:rsidR="000560A0" w:rsidRPr="002B5822" w:rsidRDefault="000560A0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On June 25, 2013, Columbia Gas Measurement &amp; Regulation Technicians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arrived at Regulator Station 4092 in Dunbar Township to inspect the station.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When the gauge was installed on the downstream side of the regulator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station</w:t>
      </w:r>
      <w:r w:rsidR="00204096">
        <w:rPr>
          <w:color w:val="000000"/>
          <w:sz w:val="26"/>
        </w:rPr>
        <w:t>,</w:t>
      </w:r>
      <w:r w:rsidRPr="00F64662">
        <w:rPr>
          <w:color w:val="000000"/>
          <w:sz w:val="26"/>
          <w:lang w:val="x-none"/>
        </w:rPr>
        <w:t xml:space="preserve"> it registered 12 psig.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MAOP is 4 psig for this system.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The regulator station </w:t>
      </w:r>
      <w:r w:rsidR="001A0669">
        <w:rPr>
          <w:color w:val="000000"/>
          <w:sz w:val="26"/>
          <w:lang w:val="x-none"/>
        </w:rPr>
        <w:t>cuts the high pressure gas to 4</w:t>
      </w:r>
      <w:r w:rsidR="001A0669">
        <w:rPr>
          <w:color w:val="000000"/>
          <w:sz w:val="26"/>
        </w:rPr>
        <w:t> </w:t>
      </w:r>
      <w:r w:rsidRPr="00F64662">
        <w:rPr>
          <w:color w:val="000000"/>
          <w:sz w:val="26"/>
          <w:lang w:val="x-none"/>
        </w:rPr>
        <w:t>psig into the system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that services the customers.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pressure was lowered and the regulators were tested and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found to be operating properly.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The bypass valve was greased and operated. </w:t>
      </w:r>
      <w:r w:rsidRPr="00F64662">
        <w:rPr>
          <w:color w:val="000000"/>
          <w:sz w:val="26"/>
        </w:rPr>
        <w:t xml:space="preserve">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 xml:space="preserve">.  </w:t>
      </w:r>
      <w:r w:rsidRPr="00F64662">
        <w:rPr>
          <w:color w:val="000000"/>
          <w:sz w:val="26"/>
          <w:lang w:val="x-none"/>
        </w:rPr>
        <w:t>The station was put back in service</w:t>
      </w:r>
      <w:r w:rsidR="00204096">
        <w:rPr>
          <w:color w:val="000000"/>
          <w:sz w:val="26"/>
        </w:rPr>
        <w:t>,</w:t>
      </w:r>
      <w:r w:rsidRPr="00F64662">
        <w:rPr>
          <w:color w:val="000000"/>
          <w:sz w:val="26"/>
          <w:lang w:val="x-none"/>
        </w:rPr>
        <w:t xml:space="preserve"> operating at 3.9 psig.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An ERX </w:t>
      </w:r>
      <w:r w:rsidRPr="00F64662">
        <w:rPr>
          <w:color w:val="000000"/>
          <w:sz w:val="26"/>
          <w:lang w:val="x-none"/>
        </w:rPr>
        <w:lastRenderedPageBreak/>
        <w:t>was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installed to monitor the pressure. 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The pipe was scheduled for replacement so </w:t>
      </w:r>
      <w:r w:rsidR="00204096">
        <w:rPr>
          <w:color w:val="000000"/>
          <w:sz w:val="26"/>
        </w:rPr>
        <w:t xml:space="preserve">that </w:t>
      </w:r>
      <w:r w:rsidRPr="00F64662">
        <w:rPr>
          <w:color w:val="000000"/>
          <w:sz w:val="26"/>
          <w:lang w:val="x-none"/>
        </w:rPr>
        <w:t>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regulator station could be removed.</w:t>
      </w:r>
      <w:r w:rsidR="002B5822">
        <w:rPr>
          <w:color w:val="000000"/>
          <w:sz w:val="26"/>
        </w:rPr>
        <w:t xml:space="preserve">  </w:t>
      </w:r>
      <w:r w:rsidR="002B5822">
        <w:rPr>
          <w:i/>
          <w:color w:val="000000"/>
          <w:sz w:val="26"/>
        </w:rPr>
        <w:t>Id.</w:t>
      </w:r>
      <w:r w:rsidR="002B5822">
        <w:rPr>
          <w:color w:val="000000"/>
          <w:sz w:val="26"/>
        </w:rPr>
        <w:t xml:space="preserve"> at 18.</w:t>
      </w:r>
    </w:p>
    <w:p w:rsidR="000560A0" w:rsidRPr="00F64662" w:rsidRDefault="000560A0" w:rsidP="00F64662">
      <w:pPr>
        <w:autoSpaceDE w:val="0"/>
        <w:autoSpaceDN w:val="0"/>
        <w:adjustRightInd w:val="0"/>
        <w:snapToGrid w:val="0"/>
        <w:spacing w:line="360" w:lineRule="auto"/>
        <w:rPr>
          <w:color w:val="000000"/>
          <w:sz w:val="26"/>
        </w:rPr>
      </w:pPr>
    </w:p>
    <w:p w:rsidR="000560A0" w:rsidRDefault="00D21613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>
        <w:rPr>
          <w:color w:val="000000"/>
          <w:sz w:val="26"/>
        </w:rPr>
        <w:t>I&amp;E alleged that the</w:t>
      </w:r>
      <w:r w:rsidR="000560A0" w:rsidRPr="00F64662">
        <w:rPr>
          <w:color w:val="000000"/>
          <w:sz w:val="26"/>
          <w:lang w:val="x-none"/>
        </w:rPr>
        <w:t xml:space="preserve"> 4 psig MAOP was exceeded for an undetermined amount of time</w:t>
      </w:r>
      <w:r w:rsidR="000560A0" w:rsidRPr="00F64662">
        <w:rPr>
          <w:color w:val="000000"/>
          <w:sz w:val="26"/>
        </w:rPr>
        <w:t>, and i</w:t>
      </w:r>
      <w:r w:rsidR="000560A0" w:rsidRPr="00F64662">
        <w:rPr>
          <w:color w:val="000000"/>
          <w:sz w:val="26"/>
          <w:lang w:val="x-none"/>
        </w:rPr>
        <w:t xml:space="preserve">f proven, this would be a violation </w:t>
      </w:r>
      <w:r w:rsidR="00204096">
        <w:rPr>
          <w:color w:val="000000"/>
          <w:sz w:val="26"/>
        </w:rPr>
        <w:t xml:space="preserve">49 C.F.R. §§ </w:t>
      </w:r>
      <w:r w:rsidR="000560A0" w:rsidRPr="00F64662">
        <w:rPr>
          <w:color w:val="000000"/>
          <w:sz w:val="26"/>
          <w:lang w:val="x-none"/>
        </w:rPr>
        <w:t>192.195(b)(2) and 192.619(a).</w:t>
      </w:r>
      <w:r w:rsidR="002B5822">
        <w:rPr>
          <w:color w:val="000000"/>
          <w:sz w:val="26"/>
        </w:rPr>
        <w:t xml:space="preserve">  </w:t>
      </w:r>
      <w:r w:rsidR="00DF5523">
        <w:rPr>
          <w:color w:val="000000"/>
          <w:sz w:val="26"/>
        </w:rPr>
        <w:t>Settlement at 18.</w:t>
      </w:r>
    </w:p>
    <w:p w:rsidR="00DF5523" w:rsidRPr="002B5822" w:rsidRDefault="00DF5523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</w:p>
    <w:p w:rsidR="000560A0" w:rsidRPr="00F64662" w:rsidRDefault="000560A0" w:rsidP="00F64662">
      <w:pPr>
        <w:autoSpaceDE w:val="0"/>
        <w:autoSpaceDN w:val="0"/>
        <w:adjustRightInd w:val="0"/>
        <w:snapToGrid w:val="0"/>
        <w:ind w:left="720" w:hanging="720"/>
        <w:rPr>
          <w:b/>
          <w:color w:val="000000"/>
          <w:sz w:val="26"/>
          <w:lang w:val="x-none"/>
        </w:rPr>
      </w:pPr>
      <w:r w:rsidRPr="00F64662">
        <w:rPr>
          <w:b/>
          <w:color w:val="000000"/>
          <w:sz w:val="26"/>
        </w:rPr>
        <w:t>9</w:t>
      </w:r>
      <w:r w:rsidR="00477A0A" w:rsidRPr="00F64662">
        <w:rPr>
          <w:b/>
          <w:color w:val="000000"/>
          <w:sz w:val="26"/>
        </w:rPr>
        <w:t>.</w:t>
      </w:r>
      <w:r w:rsidRPr="00F64662">
        <w:rPr>
          <w:b/>
          <w:color w:val="000000"/>
          <w:sz w:val="26"/>
        </w:rPr>
        <w:tab/>
      </w:r>
      <w:r w:rsidRPr="00F64662">
        <w:rPr>
          <w:b/>
          <w:color w:val="000000"/>
          <w:sz w:val="26"/>
          <w:lang w:val="x-none"/>
        </w:rPr>
        <w:t>Overpressure of the Downstream Pipelines at Penn State Grad Lab Building</w:t>
      </w:r>
      <w:r w:rsidR="00477A0A" w:rsidRPr="00F64662">
        <w:rPr>
          <w:b/>
          <w:color w:val="000000"/>
          <w:sz w:val="26"/>
        </w:rPr>
        <w:t xml:space="preserve"> </w:t>
      </w:r>
      <w:r w:rsidRPr="00F64662">
        <w:rPr>
          <w:b/>
          <w:color w:val="000000"/>
          <w:sz w:val="26"/>
          <w:lang w:val="x-none"/>
        </w:rPr>
        <w:t>Regulator at University Park</w:t>
      </w:r>
    </w:p>
    <w:p w:rsidR="00477A0A" w:rsidRPr="00F64662" w:rsidRDefault="00477A0A" w:rsidP="00F64662">
      <w:pPr>
        <w:autoSpaceDE w:val="0"/>
        <w:autoSpaceDN w:val="0"/>
        <w:adjustRightInd w:val="0"/>
        <w:snapToGrid w:val="0"/>
        <w:spacing w:line="360" w:lineRule="auto"/>
        <w:rPr>
          <w:color w:val="000000"/>
          <w:sz w:val="26"/>
        </w:rPr>
      </w:pPr>
    </w:p>
    <w:p w:rsidR="000560A0" w:rsidRPr="002B5822" w:rsidRDefault="000560A0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On July 11, 2013, Columbia Gas performed a routine inspection on the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regulators to Penn State University's Grad Lab Buildin</w:t>
      </w:r>
      <w:r w:rsidR="00263493" w:rsidRPr="00263493">
        <w:rPr>
          <w:color w:val="000000"/>
          <w:sz w:val="26"/>
          <w:lang w:val="x-none"/>
        </w:rPr>
        <w:t>g located at University Park, P</w:t>
      </w:r>
      <w:r w:rsidR="00263493">
        <w:rPr>
          <w:color w:val="000000"/>
          <w:sz w:val="26"/>
        </w:rPr>
        <w:t>ennsylvania</w:t>
      </w:r>
      <w:r w:rsidRPr="00F64662">
        <w:rPr>
          <w:color w:val="000000"/>
          <w:sz w:val="26"/>
          <w:lang w:val="x-none"/>
        </w:rPr>
        <w:t>.</w:t>
      </w:r>
      <w:r w:rsidR="00477A0A" w:rsidRPr="00F64662">
        <w:rPr>
          <w:color w:val="000000"/>
          <w:sz w:val="26"/>
        </w:rPr>
        <w:t xml:space="preserve">  </w:t>
      </w:r>
      <w:r w:rsidR="00204096">
        <w:rPr>
          <w:color w:val="000000"/>
          <w:sz w:val="26"/>
        </w:rPr>
        <w:t xml:space="preserve">The technician found that </w:t>
      </w:r>
      <w:r w:rsidR="00D21613">
        <w:rPr>
          <w:color w:val="000000"/>
          <w:sz w:val="26"/>
        </w:rPr>
        <w:t>the</w:t>
      </w:r>
      <w:r w:rsidRPr="00F64662">
        <w:rPr>
          <w:color w:val="000000"/>
          <w:sz w:val="26"/>
          <w:lang w:val="x-none"/>
        </w:rPr>
        <w:t xml:space="preserve"> system pressure upstream of the regulators was 31 psig</w:t>
      </w:r>
      <w:r w:rsidR="00204096">
        <w:rPr>
          <w:color w:val="000000"/>
          <w:sz w:val="26"/>
        </w:rPr>
        <w:t xml:space="preserve">, and </w:t>
      </w:r>
      <w:r w:rsidRPr="00F64662">
        <w:rPr>
          <w:color w:val="000000"/>
          <w:sz w:val="26"/>
          <w:lang w:val="x-none"/>
        </w:rPr>
        <w:t xml:space="preserve">the downstream pressure </w:t>
      </w:r>
      <w:r w:rsidR="00204096">
        <w:rPr>
          <w:color w:val="000000"/>
          <w:sz w:val="26"/>
        </w:rPr>
        <w:t>was</w:t>
      </w:r>
      <w:r w:rsidRPr="00F64662">
        <w:rPr>
          <w:color w:val="000000"/>
          <w:sz w:val="26"/>
          <w:lang w:val="x-none"/>
        </w:rPr>
        <w:t xml:space="preserve"> 26.5 psig. 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When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functioning properly, the correct outlet pressure would be 5 psig. 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Despite having monitor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overpressure protection, the MAOP was exceeded by 21.5 psig.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The regulator and monitor overpressure protection were inspected and</w:t>
      </w:r>
      <w:r w:rsidR="00477A0A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found to be functioning properly.</w:t>
      </w:r>
      <w:r w:rsidR="00ED459B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Columbia determined </w:t>
      </w:r>
      <w:r w:rsidR="00204096">
        <w:rPr>
          <w:color w:val="000000"/>
          <w:sz w:val="26"/>
        </w:rPr>
        <w:t xml:space="preserve">that </w:t>
      </w:r>
      <w:r w:rsidRPr="00F64662">
        <w:rPr>
          <w:color w:val="000000"/>
          <w:sz w:val="26"/>
          <w:lang w:val="x-none"/>
        </w:rPr>
        <w:t xml:space="preserve">the source of the failure </w:t>
      </w:r>
      <w:r w:rsidR="00204096">
        <w:rPr>
          <w:color w:val="000000"/>
          <w:sz w:val="26"/>
        </w:rPr>
        <w:t>was</w:t>
      </w:r>
      <w:r w:rsidRPr="00F64662">
        <w:rPr>
          <w:color w:val="000000"/>
          <w:sz w:val="26"/>
          <w:lang w:val="x-none"/>
        </w:rPr>
        <w:t xml:space="preserve"> a leaking bypass valve</w:t>
      </w:r>
      <w:r w:rsidR="00ED459B" w:rsidRPr="00F64662">
        <w:rPr>
          <w:color w:val="000000"/>
          <w:sz w:val="26"/>
        </w:rPr>
        <w:t xml:space="preserve"> </w:t>
      </w:r>
      <w:r w:rsidR="00D21613">
        <w:rPr>
          <w:color w:val="000000"/>
          <w:sz w:val="26"/>
        </w:rPr>
        <w:t>that</w:t>
      </w:r>
      <w:r w:rsidRPr="00F64662">
        <w:rPr>
          <w:color w:val="000000"/>
          <w:sz w:val="26"/>
          <w:lang w:val="x-none"/>
        </w:rPr>
        <w:t xml:space="preserve"> allowed gas to bypass the regulators and build up pressure downstream of the</w:t>
      </w:r>
      <w:r w:rsidR="00ED459B"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regulator and the overpressure protection.</w:t>
      </w:r>
      <w:r w:rsidR="002B5822">
        <w:rPr>
          <w:color w:val="000000"/>
          <w:sz w:val="26"/>
        </w:rPr>
        <w:t xml:space="preserve"> 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>.</w:t>
      </w:r>
    </w:p>
    <w:p w:rsidR="00ED459B" w:rsidRPr="00F64662" w:rsidRDefault="00ED459B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</w:p>
    <w:p w:rsidR="00ED459B" w:rsidRPr="00F64662" w:rsidRDefault="00ED459B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</w:rPr>
        <w:t xml:space="preserve">I&amp;E alleged that </w:t>
      </w:r>
      <w:r w:rsidR="00D21613">
        <w:rPr>
          <w:color w:val="000000"/>
          <w:sz w:val="26"/>
        </w:rPr>
        <w:t>the</w:t>
      </w:r>
      <w:r w:rsidRPr="00F64662">
        <w:rPr>
          <w:color w:val="000000"/>
          <w:sz w:val="26"/>
          <w:lang w:val="x-none"/>
        </w:rPr>
        <w:t xml:space="preserve"> 5 psig MAOP was exceeded by 21.5 psig</w:t>
      </w:r>
      <w:r w:rsidRPr="00F64662">
        <w:rPr>
          <w:color w:val="000000"/>
          <w:sz w:val="26"/>
        </w:rPr>
        <w:t>, and</w:t>
      </w:r>
      <w:r w:rsidR="00204096">
        <w:rPr>
          <w:color w:val="000000"/>
          <w:sz w:val="26"/>
        </w:rPr>
        <w:t>,</w:t>
      </w:r>
      <w:r w:rsidRPr="00F64662">
        <w:rPr>
          <w:color w:val="000000"/>
          <w:sz w:val="26"/>
        </w:rPr>
        <w:t xml:space="preserve"> i</w:t>
      </w:r>
      <w:r w:rsidRPr="00F64662">
        <w:rPr>
          <w:color w:val="000000"/>
          <w:sz w:val="26"/>
          <w:lang w:val="x-none"/>
        </w:rPr>
        <w:t xml:space="preserve">f proven, this overpressure would be a violation of </w:t>
      </w:r>
      <w:r w:rsidR="00204096">
        <w:rPr>
          <w:color w:val="000000"/>
          <w:sz w:val="26"/>
        </w:rPr>
        <w:t xml:space="preserve">49 C.F.R. §§ </w:t>
      </w:r>
      <w:r w:rsidRPr="00F64662">
        <w:rPr>
          <w:color w:val="000000"/>
          <w:sz w:val="26"/>
          <w:lang w:val="x-none"/>
        </w:rPr>
        <w:t>192.13(c) and 192.619(a).</w:t>
      </w:r>
      <w:r w:rsidR="002B5822">
        <w:rPr>
          <w:color w:val="000000"/>
          <w:sz w:val="26"/>
        </w:rPr>
        <w:t xml:space="preserve">  </w:t>
      </w:r>
      <w:r w:rsidR="00ED3D1B">
        <w:rPr>
          <w:color w:val="000000"/>
          <w:sz w:val="26"/>
        </w:rPr>
        <w:t>Settlement</w:t>
      </w:r>
      <w:r w:rsidR="002B5822">
        <w:rPr>
          <w:color w:val="000000"/>
          <w:sz w:val="26"/>
        </w:rPr>
        <w:t xml:space="preserve"> at 19.  </w:t>
      </w:r>
    </w:p>
    <w:p w:rsidR="00ED459B" w:rsidRPr="00F64662" w:rsidRDefault="00ED459B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</w:p>
    <w:p w:rsidR="0014782C" w:rsidRPr="00F64662" w:rsidRDefault="00ED459B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</w:rPr>
        <w:t xml:space="preserve">I&amp;E contended that </w:t>
      </w:r>
      <w:r w:rsidR="00D21613">
        <w:rPr>
          <w:color w:val="000000"/>
          <w:sz w:val="26"/>
        </w:rPr>
        <w:t>all</w:t>
      </w:r>
      <w:r w:rsidRPr="00F64662">
        <w:rPr>
          <w:color w:val="000000"/>
          <w:sz w:val="26"/>
          <w:lang w:val="x-none"/>
        </w:rPr>
        <w:t xml:space="preserve"> of the above </w:t>
      </w:r>
      <w:r w:rsidRPr="00F64662">
        <w:rPr>
          <w:color w:val="000000"/>
          <w:sz w:val="26"/>
        </w:rPr>
        <w:t>allegations</w:t>
      </w:r>
      <w:r w:rsidRPr="00F64662">
        <w:rPr>
          <w:color w:val="000000"/>
          <w:sz w:val="26"/>
          <w:lang w:val="x-none"/>
        </w:rPr>
        <w:t xml:space="preserve"> resulted in an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increased danger to the public in violation of </w:t>
      </w:r>
      <w:r w:rsidR="00204096">
        <w:rPr>
          <w:color w:val="000000"/>
          <w:sz w:val="26"/>
        </w:rPr>
        <w:t xml:space="preserve">Section 1501 of the Code, </w:t>
      </w:r>
      <w:r w:rsidRPr="00F64662">
        <w:rPr>
          <w:color w:val="000000"/>
          <w:sz w:val="26"/>
          <w:lang w:val="x-none"/>
        </w:rPr>
        <w:t>66 Pa.</w:t>
      </w:r>
      <w:r w:rsidR="00204096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C.S. § 1501.</w:t>
      </w:r>
      <w:r w:rsidR="002B5822">
        <w:rPr>
          <w:color w:val="000000"/>
          <w:sz w:val="26"/>
        </w:rPr>
        <w:t xml:space="preserve">  </w:t>
      </w:r>
      <w:r w:rsidR="00ED3D1B">
        <w:rPr>
          <w:color w:val="000000"/>
          <w:sz w:val="26"/>
        </w:rPr>
        <w:t>Settlement at 19.</w:t>
      </w:r>
      <w:r w:rsidRPr="00F64662">
        <w:rPr>
          <w:color w:val="000000"/>
          <w:sz w:val="26"/>
          <w:lang w:val="x-none"/>
        </w:rPr>
        <w:t xml:space="preserve"> </w:t>
      </w:r>
      <w:r w:rsidRPr="00F64662">
        <w:rPr>
          <w:color w:val="000000"/>
          <w:sz w:val="26"/>
        </w:rPr>
        <w:t xml:space="preserve"> </w:t>
      </w:r>
    </w:p>
    <w:p w:rsidR="00091C5A" w:rsidRDefault="00091C5A" w:rsidP="00AA6F30">
      <w:pPr>
        <w:spacing w:line="360" w:lineRule="auto"/>
        <w:ind w:firstLine="1440"/>
        <w:rPr>
          <w:sz w:val="26"/>
        </w:rPr>
      </w:pPr>
    </w:p>
    <w:p w:rsidR="006008A9" w:rsidRDefault="00AE216D" w:rsidP="00AA6F30">
      <w:pPr>
        <w:spacing w:line="360" w:lineRule="auto"/>
        <w:ind w:firstLine="1440"/>
        <w:rPr>
          <w:color w:val="000000"/>
          <w:sz w:val="26"/>
        </w:rPr>
      </w:pPr>
      <w:r>
        <w:rPr>
          <w:color w:val="000000"/>
          <w:sz w:val="26"/>
        </w:rPr>
        <w:lastRenderedPageBreak/>
        <w:t>While</w:t>
      </w:r>
      <w:r w:rsidRPr="00F64662">
        <w:rPr>
          <w:color w:val="000000"/>
          <w:sz w:val="26"/>
          <w:lang w:val="x-none"/>
        </w:rPr>
        <w:t xml:space="preserve"> Columbia Gas may dispute or disagree with some or all of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alleged violations, the Company fully acknowledges the seriousness of the allegations.</w:t>
      </w:r>
      <w:r w:rsidR="002B5822">
        <w:rPr>
          <w:color w:val="000000"/>
          <w:sz w:val="26"/>
        </w:rPr>
        <w:t xml:space="preserve"> 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>.</w:t>
      </w:r>
      <w:r>
        <w:rPr>
          <w:color w:val="000000"/>
          <w:sz w:val="26"/>
        </w:rPr>
        <w:t xml:space="preserve"> </w:t>
      </w:r>
    </w:p>
    <w:p w:rsidR="002B5822" w:rsidRDefault="002B5822" w:rsidP="00AA6F30">
      <w:pPr>
        <w:spacing w:line="360" w:lineRule="auto"/>
        <w:jc w:val="center"/>
        <w:rPr>
          <w:b/>
          <w:sz w:val="26"/>
        </w:rPr>
      </w:pPr>
    </w:p>
    <w:p w:rsidR="004272BB" w:rsidRPr="000934CC" w:rsidRDefault="004272BB" w:rsidP="00AA6F30">
      <w:pPr>
        <w:spacing w:line="360" w:lineRule="auto"/>
        <w:jc w:val="center"/>
        <w:rPr>
          <w:b/>
          <w:sz w:val="26"/>
        </w:rPr>
      </w:pPr>
      <w:r w:rsidRPr="000934CC">
        <w:rPr>
          <w:b/>
          <w:sz w:val="26"/>
        </w:rPr>
        <w:t>Terms of the Settlement Agreement</w:t>
      </w:r>
    </w:p>
    <w:p w:rsidR="00C9160C" w:rsidRDefault="00C9160C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</w:p>
    <w:p w:rsidR="002366D6" w:rsidRDefault="0011773C" w:rsidP="00AA6F30">
      <w:pPr>
        <w:spacing w:line="360" w:lineRule="auto"/>
        <w:ind w:firstLine="1440"/>
        <w:rPr>
          <w:sz w:val="26"/>
        </w:rPr>
      </w:pPr>
      <w:r>
        <w:rPr>
          <w:sz w:val="26"/>
        </w:rPr>
        <w:t xml:space="preserve">The Parties entered into the Settlement to resolve this matter fully and completely without litigation in a formal proceeding.  </w:t>
      </w:r>
      <w:r w:rsidR="00C9160C">
        <w:rPr>
          <w:sz w:val="26"/>
        </w:rPr>
        <w:t>The Parties have agreed to the following Settlement terms:</w:t>
      </w:r>
    </w:p>
    <w:p w:rsidR="00C9160C" w:rsidRDefault="00C9160C" w:rsidP="00AA6F30">
      <w:pPr>
        <w:spacing w:line="360" w:lineRule="auto"/>
        <w:ind w:firstLine="1440"/>
        <w:rPr>
          <w:sz w:val="26"/>
        </w:rPr>
      </w:pPr>
    </w:p>
    <w:p w:rsidR="0042288C" w:rsidRDefault="0042288C" w:rsidP="0042288C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a.</w:t>
      </w:r>
      <w:r w:rsidRPr="00F64662"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Pursuant to 66 Pa.</w:t>
      </w:r>
      <w:r w:rsidR="0011773C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C.S. § 3301(c),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Columbia Gas will pay a civil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penalty of one hundred ten thousand ($110,000) dollars.</w:t>
      </w:r>
      <w:r w:rsidR="00486626">
        <w:rPr>
          <w:rStyle w:val="FootnoteReference"/>
          <w:color w:val="000000"/>
          <w:sz w:val="26"/>
          <w:lang w:val="x-none"/>
        </w:rPr>
        <w:footnoteReference w:id="1"/>
      </w:r>
      <w:r w:rsidRPr="00F64662">
        <w:rPr>
          <w:color w:val="000000"/>
          <w:sz w:val="26"/>
          <w:lang w:val="x-none"/>
        </w:rPr>
        <w:t xml:space="preserve"> </w:t>
      </w:r>
      <w:r w:rsidR="00263493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Said payment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shall be made</w:t>
      </w:r>
      <w:r w:rsidR="00263493" w:rsidRPr="00263493">
        <w:rPr>
          <w:color w:val="000000"/>
          <w:sz w:val="26"/>
          <w:lang w:val="x-none"/>
        </w:rPr>
        <w:t xml:space="preserve"> by certified check payable to </w:t>
      </w:r>
      <w:r w:rsidR="00263493">
        <w:rPr>
          <w:color w:val="000000"/>
          <w:sz w:val="26"/>
        </w:rPr>
        <w:t>“</w:t>
      </w:r>
      <w:r w:rsidRPr="00F64662">
        <w:rPr>
          <w:color w:val="000000"/>
          <w:sz w:val="26"/>
          <w:lang w:val="x-none"/>
        </w:rPr>
        <w:t>Commonwealth of</w:t>
      </w:r>
      <w:r w:rsidRPr="00F64662">
        <w:rPr>
          <w:color w:val="000000"/>
          <w:sz w:val="26"/>
        </w:rPr>
        <w:t xml:space="preserve"> </w:t>
      </w:r>
      <w:r w:rsidR="00263493" w:rsidRPr="00263493">
        <w:rPr>
          <w:color w:val="000000"/>
          <w:sz w:val="26"/>
          <w:lang w:val="x-none"/>
        </w:rPr>
        <w:t>Pennsylvania</w:t>
      </w:r>
      <w:r w:rsidR="00263493">
        <w:rPr>
          <w:color w:val="000000"/>
          <w:sz w:val="26"/>
        </w:rPr>
        <w:t>”</w:t>
      </w:r>
      <w:r w:rsidRPr="00F64662">
        <w:rPr>
          <w:color w:val="000000"/>
          <w:sz w:val="26"/>
          <w:lang w:val="x-none"/>
        </w:rPr>
        <w:t xml:space="preserve"> and forwarded to the Commission through the prosecuting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attorney within thirty (30) days of the date of</w:t>
      </w:r>
      <w:r w:rsidR="00263493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Order approving this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Settlement.</w:t>
      </w:r>
    </w:p>
    <w:p w:rsidR="00263493" w:rsidRPr="00F64662" w:rsidRDefault="00263493" w:rsidP="0042288C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</w:p>
    <w:p w:rsidR="00263493" w:rsidRDefault="003C3748" w:rsidP="0042288C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b.</w:t>
      </w:r>
      <w:r w:rsidRPr="00F64662">
        <w:rPr>
          <w:color w:val="000000"/>
          <w:sz w:val="26"/>
        </w:rPr>
        <w:tab/>
      </w:r>
      <w:r w:rsidR="0042288C" w:rsidRPr="00F64662">
        <w:rPr>
          <w:color w:val="000000"/>
          <w:sz w:val="26"/>
          <w:lang w:val="x-none"/>
        </w:rPr>
        <w:t>Columbia Gas has taken corrective action and implemented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revisions to its operating procedures which will act as safeguards against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similar incidents occurring in the future. The pertinent actions taken by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Columbia Gas are briefly described as follows:</w:t>
      </w:r>
      <w:r w:rsidR="0042288C" w:rsidRPr="00F64662">
        <w:rPr>
          <w:color w:val="000000"/>
          <w:sz w:val="26"/>
        </w:rPr>
        <w:t xml:space="preserve"> </w:t>
      </w:r>
    </w:p>
    <w:p w:rsidR="00263493" w:rsidRDefault="00263493" w:rsidP="0042288C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</w:p>
    <w:p w:rsidR="0042288C" w:rsidRDefault="0042288C" w:rsidP="005D7F90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Columbia Gas will take the following corrective action:</w:t>
      </w:r>
    </w:p>
    <w:p w:rsidR="00263493" w:rsidRPr="00F64662" w:rsidRDefault="00263493" w:rsidP="0042288C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</w:p>
    <w:p w:rsidR="0042288C" w:rsidRDefault="003C3748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i.</w:t>
      </w:r>
      <w:r w:rsidRPr="00F64662">
        <w:rPr>
          <w:color w:val="000000"/>
          <w:sz w:val="26"/>
        </w:rPr>
        <w:tab/>
      </w:r>
      <w:r w:rsidR="0042288C" w:rsidRPr="00F64662">
        <w:rPr>
          <w:color w:val="000000"/>
          <w:sz w:val="26"/>
          <w:lang w:val="x-none"/>
        </w:rPr>
        <w:t>Columbia Gas shall provide a district regulator station at the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connection of D-1810 in Allegheny County to Columbia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Transmission 1570 pipeline to prevent operating D-1810 at a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pressure higher than the maximum allowable operating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pressure;</w:t>
      </w:r>
    </w:p>
    <w:p w:rsidR="00263493" w:rsidRPr="00F64662" w:rsidRDefault="00263493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42288C" w:rsidRDefault="003C3748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lastRenderedPageBreak/>
        <w:t>ii.</w:t>
      </w:r>
      <w:r w:rsidRPr="00F64662">
        <w:rPr>
          <w:color w:val="000000"/>
          <w:sz w:val="26"/>
        </w:rPr>
        <w:tab/>
      </w:r>
      <w:r w:rsidR="0042288C" w:rsidRPr="00F64662">
        <w:rPr>
          <w:color w:val="000000"/>
          <w:sz w:val="26"/>
          <w:lang w:val="x-none"/>
        </w:rPr>
        <w:t>Columbia Gas shall provide a list of all single feed district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regulator stations for Columbia Gas that do not have a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recording gauge at this time;</w:t>
      </w:r>
    </w:p>
    <w:p w:rsidR="00263493" w:rsidRPr="00F64662" w:rsidRDefault="00263493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42288C" w:rsidRDefault="003C3748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iii.</w:t>
      </w:r>
      <w:r w:rsidRPr="00F64662">
        <w:rPr>
          <w:color w:val="000000"/>
          <w:sz w:val="26"/>
        </w:rPr>
        <w:tab/>
      </w:r>
      <w:r w:rsidR="0042288C" w:rsidRPr="00F64662">
        <w:rPr>
          <w:color w:val="000000"/>
          <w:sz w:val="26"/>
          <w:lang w:val="x-none"/>
        </w:rPr>
        <w:t>Columbia Gas shall install recording gauges at all identified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stations at a rate of 80 (eighty) units per year, beginning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July 1, 2013, until all the stations identified above have had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 xml:space="preserve">gauges installed. </w:t>
      </w:r>
      <w:r w:rsidR="005D7F90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 xml:space="preserve">Further, Columbia Gas shall, at </w:t>
      </w:r>
      <w:r w:rsidR="00790DEE">
        <w:rPr>
          <w:color w:val="000000"/>
          <w:sz w:val="26"/>
        </w:rPr>
        <w:t>[six]</w:t>
      </w:r>
      <w:r w:rsidR="0042288C" w:rsidRPr="00F64662">
        <w:rPr>
          <w:color w:val="000000"/>
          <w:sz w:val="26"/>
          <w:lang w:val="x-none"/>
        </w:rPr>
        <w:t xml:space="preserve"> month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intervals, conduct twice annual meetings with the Gas Safety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Division to review the status of the installation program and</w:t>
      </w:r>
      <w:r w:rsidR="0042288C" w:rsidRPr="00F64662">
        <w:rPr>
          <w:color w:val="000000"/>
          <w:sz w:val="26"/>
        </w:rPr>
        <w:t xml:space="preserve"> </w:t>
      </w:r>
      <w:r w:rsidR="0042288C" w:rsidRPr="00F64662">
        <w:rPr>
          <w:color w:val="000000"/>
          <w:sz w:val="26"/>
          <w:lang w:val="x-none"/>
        </w:rPr>
        <w:t>the remaining installation priorities;</w:t>
      </w:r>
    </w:p>
    <w:p w:rsidR="00263493" w:rsidRPr="00F64662" w:rsidRDefault="00263493" w:rsidP="0042288C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Default="003C374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3C3748">
        <w:rPr>
          <w:color w:val="000000"/>
          <w:sz w:val="26"/>
          <w:lang w:val="x-none"/>
        </w:rPr>
        <w:t>iv.</w:t>
      </w:r>
      <w:r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Columbia Gas shall provide a list of all single feed district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regulator stations for Columbia Gas that do not have a relief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valve on the outlet side with no flow conditions for any </w:t>
      </w:r>
      <w:r w:rsidR="00790DEE">
        <w:rPr>
          <w:color w:val="000000"/>
          <w:sz w:val="26"/>
        </w:rPr>
        <w:t>[twenty-four]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hour period;</w:t>
      </w:r>
    </w:p>
    <w:p w:rsidR="005D7F90" w:rsidRPr="00F64662" w:rsidRDefault="005D7F90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Default="003C374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v.</w:t>
      </w:r>
      <w:r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Columbia Gas shall provide a list of all district regulator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stations for Columbia </w:t>
      </w:r>
      <w:r w:rsidR="00E16FCA">
        <w:rPr>
          <w:color w:val="000000"/>
          <w:sz w:val="26"/>
        </w:rPr>
        <w:t xml:space="preserve">[Gas] </w:t>
      </w:r>
      <w:r w:rsidRPr="00F64662">
        <w:rPr>
          <w:color w:val="000000"/>
          <w:sz w:val="26"/>
          <w:lang w:val="x-none"/>
        </w:rPr>
        <w:t>that are supplied from production gas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either whole or in part;</w:t>
      </w:r>
    </w:p>
    <w:p w:rsidR="005D7F90" w:rsidRPr="00F64662" w:rsidRDefault="005D7F90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Default="003C374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3C3748">
        <w:rPr>
          <w:color w:val="000000"/>
          <w:sz w:val="26"/>
          <w:lang w:val="x-none"/>
        </w:rPr>
        <w:t>vi.</w:t>
      </w:r>
      <w:r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Columbia Gas shall provide and implement a design for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identified regulator stations to prevent accidental over</w:t>
      </w:r>
      <w:r w:rsidR="00790DEE">
        <w:rPr>
          <w:color w:val="000000"/>
          <w:sz w:val="26"/>
        </w:rPr>
        <w:t>-</w:t>
      </w:r>
      <w:r w:rsidRPr="00F64662">
        <w:rPr>
          <w:color w:val="000000"/>
          <w:sz w:val="26"/>
          <w:lang w:val="x-none"/>
        </w:rPr>
        <w:t>pressure at the rate of 80 (eighty) units per year, beginning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July 1, 2013, until all the stations identified above have had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additional over-pressure installed. Further, Columbia Gas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shall begin this program by addressing the single feed, low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pressure systems that do not currently have additional over</w:t>
      </w:r>
      <w:r w:rsidR="00790DEE">
        <w:rPr>
          <w:color w:val="000000"/>
          <w:sz w:val="26"/>
        </w:rPr>
        <w:t>-</w:t>
      </w:r>
      <w:r w:rsidRPr="00F64662">
        <w:rPr>
          <w:color w:val="000000"/>
          <w:sz w:val="26"/>
          <w:lang w:val="x-none"/>
        </w:rPr>
        <w:t>pressure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protection.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 Further, Columbia Gas shall, at </w:t>
      </w:r>
      <w:r w:rsidR="00790DEE">
        <w:rPr>
          <w:color w:val="000000"/>
          <w:sz w:val="26"/>
        </w:rPr>
        <w:t>[six]</w:t>
      </w:r>
      <w:r w:rsidRPr="00F64662">
        <w:rPr>
          <w:color w:val="000000"/>
          <w:sz w:val="26"/>
          <w:lang w:val="x-none"/>
        </w:rPr>
        <w:t xml:space="preserve"> month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intervals, conduct twice annual meetings with the Gas Safety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Division to review the status of the installation program and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remaining installation priorities;</w:t>
      </w:r>
    </w:p>
    <w:p w:rsidR="005D7F90" w:rsidRPr="00F64662" w:rsidRDefault="005D7F90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Default="003C374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3C3748">
        <w:rPr>
          <w:color w:val="000000"/>
          <w:sz w:val="26"/>
          <w:lang w:val="x-none"/>
        </w:rPr>
        <w:t>vii.</w:t>
      </w:r>
      <w:r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Columbia Gas shall provide a process for evaluating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operating personnel for determining abnormal operating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conditions and provide a record for this process;</w:t>
      </w:r>
    </w:p>
    <w:p w:rsidR="005D7F90" w:rsidRPr="00F64662" w:rsidRDefault="005D7F90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Default="003C374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3C3748">
        <w:rPr>
          <w:color w:val="000000"/>
          <w:sz w:val="26"/>
          <w:lang w:val="x-none"/>
        </w:rPr>
        <w:t>viii.</w:t>
      </w:r>
      <w:r>
        <w:rPr>
          <w:color w:val="000000"/>
          <w:sz w:val="26"/>
        </w:rPr>
        <w:tab/>
      </w:r>
      <w:r w:rsidRPr="00F64662">
        <w:rPr>
          <w:color w:val="000000"/>
          <w:sz w:val="26"/>
          <w:lang w:val="x-none"/>
        </w:rPr>
        <w:t>Columbia Gas shall adopt as its baseline OQ Training and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Testing methodology the </w:t>
      </w:r>
      <w:r w:rsidR="00790DEE">
        <w:rPr>
          <w:color w:val="000000"/>
          <w:sz w:val="26"/>
        </w:rPr>
        <w:t>“</w:t>
      </w:r>
      <w:r w:rsidRPr="00F64662">
        <w:rPr>
          <w:color w:val="000000"/>
          <w:sz w:val="26"/>
          <w:lang w:val="x-none"/>
        </w:rPr>
        <w:t xml:space="preserve">Virginia </w:t>
      </w:r>
      <w:r w:rsidRPr="00F64662">
        <w:rPr>
          <w:color w:val="000000"/>
          <w:sz w:val="26"/>
          <w:lang w:val="x-none"/>
        </w:rPr>
        <w:lastRenderedPageBreak/>
        <w:t>Enhanced OQ Training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and Testing Protocol</w:t>
      </w:r>
      <w:r w:rsidR="00790DEE">
        <w:rPr>
          <w:color w:val="000000"/>
          <w:sz w:val="26"/>
        </w:rPr>
        <w:t>”</w:t>
      </w:r>
      <w:r w:rsidRPr="00F64662">
        <w:rPr>
          <w:color w:val="000000"/>
          <w:sz w:val="26"/>
          <w:lang w:val="x-none"/>
        </w:rPr>
        <w:t xml:space="preserve"> as the covered tasks in that protocol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become available to the industry, with the exception that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Columbia Gas shall not be required to include construction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covered tasks in its baseline OQ Training and Testing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methodology. In consultation with the Gas Safety Division,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Columbia Gas may amend its baseline OQ Training and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Testing methodology to address issues that are unique to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Pennsylvania and/or Columbia Gas. Using this new process</w:t>
      </w:r>
      <w:r w:rsidR="00790DEE">
        <w:rPr>
          <w:color w:val="000000"/>
          <w:sz w:val="26"/>
        </w:rPr>
        <w:t>,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Columbia will qualify its new employees and new contractor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employees to this new standard as they are hired, and current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employees and contract employees as their existing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qualifications expire; and</w:t>
      </w:r>
    </w:p>
    <w:p w:rsidR="005D7F90" w:rsidRPr="00F64662" w:rsidRDefault="005D7F90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Pr="005D7F90" w:rsidRDefault="003C3748" w:rsidP="005D7F90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  <w:r w:rsidRPr="003C3748">
        <w:rPr>
          <w:color w:val="000000"/>
          <w:sz w:val="26"/>
          <w:lang w:val="x-none"/>
        </w:rPr>
        <w:t>ix.</w:t>
      </w:r>
      <w:r w:rsidRPr="00F64662">
        <w:rPr>
          <w:color w:val="000000"/>
          <w:sz w:val="26"/>
          <w:lang w:val="x-none"/>
        </w:rPr>
        <w:tab/>
        <w:t>Columbia Gas shall perform annual inspections of any distribution system valve used to close the system in a natural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gas emergency that was not designated a necessary or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emergency valve at the time of the emergency (and therefore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was not a valve that was inspected annually.) After six (6)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annual inspections, if the valve has not again been used in an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emergency, the annual inspections may cease. If during that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six year period the valve has been used again to close the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system in an emergency, Columbia Gas will reclassify that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valve as an emergency valve and conduct an inspection once</w:t>
      </w:r>
      <w:r w:rsidR="005D7F90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every calendar year, not to exceed fifteen (15) months.</w:t>
      </w:r>
    </w:p>
    <w:p w:rsidR="005871A8" w:rsidRPr="005871A8" w:rsidRDefault="005871A8" w:rsidP="003C3748">
      <w:pPr>
        <w:autoSpaceDE w:val="0"/>
        <w:autoSpaceDN w:val="0"/>
        <w:adjustRightInd w:val="0"/>
        <w:snapToGrid w:val="0"/>
        <w:ind w:left="2160" w:right="1440"/>
        <w:rPr>
          <w:color w:val="000000"/>
          <w:sz w:val="26"/>
        </w:rPr>
      </w:pPr>
    </w:p>
    <w:p w:rsidR="003C3748" w:rsidRPr="00F64662" w:rsidRDefault="003C3748" w:rsidP="00C0369B">
      <w:pPr>
        <w:autoSpaceDE w:val="0"/>
        <w:autoSpaceDN w:val="0"/>
        <w:adjustRightInd w:val="0"/>
        <w:snapToGrid w:val="0"/>
        <w:spacing w:line="360" w:lineRule="auto"/>
        <w:ind w:right="1440"/>
        <w:rPr>
          <w:color w:val="000000"/>
          <w:sz w:val="26"/>
        </w:rPr>
      </w:pPr>
      <w:r>
        <w:rPr>
          <w:color w:val="000000"/>
          <w:sz w:val="26"/>
        </w:rPr>
        <w:t>Settlement at</w:t>
      </w:r>
      <w:r w:rsidR="005871A8">
        <w:rPr>
          <w:color w:val="000000"/>
          <w:sz w:val="26"/>
        </w:rPr>
        <w:t xml:space="preserve"> 20-22.</w:t>
      </w:r>
    </w:p>
    <w:p w:rsidR="003C3748" w:rsidRDefault="003C3748" w:rsidP="00C0369B">
      <w:pPr>
        <w:autoSpaceDE w:val="0"/>
        <w:autoSpaceDN w:val="0"/>
        <w:adjustRightInd w:val="0"/>
        <w:snapToGrid w:val="0"/>
        <w:spacing w:line="360" w:lineRule="auto"/>
        <w:ind w:firstLine="1440"/>
        <w:rPr>
          <w:rFonts w:ascii="Times-Roman" w:hAnsi="Times-Roman" w:cs="Times-Roman"/>
          <w:color w:val="000000"/>
          <w:sz w:val="26"/>
        </w:rPr>
      </w:pPr>
    </w:p>
    <w:p w:rsidR="003C3748" w:rsidRPr="002B5822" w:rsidRDefault="003C3748" w:rsidP="0075072C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 xml:space="preserve">In addition to the civil penalty and operational modifications </w:t>
      </w:r>
      <w:r w:rsidR="0075072C">
        <w:rPr>
          <w:color w:val="000000"/>
          <w:sz w:val="26"/>
        </w:rPr>
        <w:t>described above,</w:t>
      </w:r>
      <w:r w:rsidRPr="00F64662">
        <w:rPr>
          <w:color w:val="000000"/>
          <w:sz w:val="26"/>
          <w:lang w:val="x-none"/>
        </w:rPr>
        <w:t xml:space="preserve"> Columbia Gas </w:t>
      </w:r>
      <w:r w:rsidR="0075072C">
        <w:rPr>
          <w:color w:val="000000"/>
          <w:sz w:val="26"/>
        </w:rPr>
        <w:t xml:space="preserve">has </w:t>
      </w:r>
      <w:r w:rsidRPr="00F64662">
        <w:rPr>
          <w:color w:val="000000"/>
          <w:sz w:val="26"/>
          <w:lang w:val="x-none"/>
        </w:rPr>
        <w:t>agree</w:t>
      </w:r>
      <w:r w:rsidR="0075072C">
        <w:rPr>
          <w:color w:val="000000"/>
          <w:sz w:val="26"/>
        </w:rPr>
        <w:t>d</w:t>
      </w:r>
      <w:r w:rsidRPr="00F64662">
        <w:rPr>
          <w:color w:val="000000"/>
          <w:sz w:val="26"/>
          <w:lang w:val="x-none"/>
        </w:rPr>
        <w:t xml:space="preserve"> to resolve a master meter issue, referred to herein as the</w:t>
      </w:r>
      <w:r w:rsidRPr="00F64662">
        <w:rPr>
          <w:color w:val="000000"/>
          <w:sz w:val="26"/>
        </w:rPr>
        <w:t xml:space="preserve"> “</w:t>
      </w:r>
      <w:r w:rsidR="005871A8" w:rsidRPr="005871A8">
        <w:rPr>
          <w:color w:val="000000"/>
          <w:sz w:val="26"/>
          <w:lang w:val="x-none"/>
        </w:rPr>
        <w:t>Delong Farm Tap</w:t>
      </w:r>
      <w:r w:rsidR="0075072C">
        <w:rPr>
          <w:color w:val="000000"/>
          <w:sz w:val="26"/>
        </w:rPr>
        <w:t>.</w:t>
      </w:r>
      <w:r w:rsidR="005871A8">
        <w:rPr>
          <w:color w:val="000000"/>
          <w:sz w:val="26"/>
        </w:rPr>
        <w:t>”</w:t>
      </w:r>
      <w:r w:rsidR="0075072C">
        <w:rPr>
          <w:color w:val="000000"/>
          <w:sz w:val="26"/>
        </w:rPr>
        <w:t xml:space="preserve">  </w:t>
      </w:r>
      <w:r w:rsidR="00D21613">
        <w:rPr>
          <w:color w:val="000000"/>
          <w:sz w:val="26"/>
        </w:rPr>
        <w:t>The</w:t>
      </w:r>
      <w:r w:rsidRPr="00F64662">
        <w:rPr>
          <w:color w:val="000000"/>
          <w:sz w:val="26"/>
          <w:lang w:val="x-none"/>
        </w:rPr>
        <w:t xml:space="preserve"> </w:t>
      </w:r>
      <w:r w:rsidR="0075072C">
        <w:rPr>
          <w:color w:val="000000"/>
          <w:sz w:val="26"/>
        </w:rPr>
        <w:t xml:space="preserve">Parties indicate that the </w:t>
      </w:r>
      <w:r w:rsidRPr="00F64662">
        <w:rPr>
          <w:color w:val="000000"/>
          <w:sz w:val="26"/>
          <w:lang w:val="x-none"/>
        </w:rPr>
        <w:t xml:space="preserve">Delong Farm Tap is a </w:t>
      </w:r>
      <w:r w:rsidR="0075072C">
        <w:rPr>
          <w:color w:val="000000"/>
          <w:sz w:val="26"/>
        </w:rPr>
        <w:t>“</w:t>
      </w:r>
      <w:r w:rsidRPr="00F64662">
        <w:rPr>
          <w:color w:val="000000"/>
          <w:sz w:val="26"/>
          <w:lang w:val="x-none"/>
        </w:rPr>
        <w:t>master meter system</w:t>
      </w:r>
      <w:r w:rsidR="0075072C">
        <w:rPr>
          <w:color w:val="000000"/>
          <w:sz w:val="26"/>
        </w:rPr>
        <w:t>”</w:t>
      </w:r>
      <w:r w:rsidRPr="00F64662">
        <w:rPr>
          <w:color w:val="000000"/>
          <w:sz w:val="26"/>
          <w:lang w:val="x-none"/>
        </w:rPr>
        <w:t xml:space="preserve"> located at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Fullerton Road in Bradford, Pennsylvania</w:t>
      </w:r>
      <w:r w:rsidR="0075072C">
        <w:rPr>
          <w:color w:val="000000"/>
          <w:sz w:val="26"/>
        </w:rPr>
        <w:t xml:space="preserve">, which is </w:t>
      </w:r>
      <w:r w:rsidRPr="00F64662">
        <w:rPr>
          <w:color w:val="000000"/>
          <w:sz w:val="26"/>
          <w:lang w:val="x-none"/>
        </w:rPr>
        <w:t>owned and operated by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Ms. Casey Delong and served by Columbia Gas. </w:t>
      </w:r>
      <w:r w:rsidR="0075072C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The system is </w:t>
      </w:r>
      <w:r w:rsidR="0075072C">
        <w:rPr>
          <w:color w:val="000000"/>
          <w:sz w:val="26"/>
        </w:rPr>
        <w:t>a “</w:t>
      </w:r>
      <w:r w:rsidRPr="00F64662">
        <w:rPr>
          <w:color w:val="000000"/>
          <w:sz w:val="26"/>
          <w:lang w:val="x-none"/>
        </w:rPr>
        <w:t>farm tap</w:t>
      </w:r>
      <w:r w:rsidR="0075072C">
        <w:rPr>
          <w:color w:val="000000"/>
          <w:sz w:val="26"/>
        </w:rPr>
        <w:t>”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arrangement whereby </w:t>
      </w:r>
      <w:r w:rsidR="0075072C">
        <w:rPr>
          <w:color w:val="000000"/>
          <w:sz w:val="26"/>
        </w:rPr>
        <w:t>Ms. Delong is</w:t>
      </w:r>
      <w:r w:rsidRPr="00F64662">
        <w:rPr>
          <w:color w:val="000000"/>
          <w:sz w:val="26"/>
          <w:lang w:val="x-none"/>
        </w:rPr>
        <w:t xml:space="preserve"> served by a private gas line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connected directly to </w:t>
      </w:r>
      <w:r w:rsidR="0075072C">
        <w:rPr>
          <w:color w:val="000000"/>
          <w:sz w:val="26"/>
        </w:rPr>
        <w:t xml:space="preserve">the </w:t>
      </w:r>
      <w:r w:rsidRPr="00F64662">
        <w:rPr>
          <w:color w:val="000000"/>
          <w:sz w:val="26"/>
          <w:lang w:val="x-none"/>
        </w:rPr>
        <w:t>distribution facilities, and the private gas line from its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connection to the distribution </w:t>
      </w:r>
      <w:r w:rsidRPr="00F64662">
        <w:rPr>
          <w:color w:val="000000"/>
          <w:sz w:val="26"/>
          <w:lang w:val="x-none"/>
        </w:rPr>
        <w:lastRenderedPageBreak/>
        <w:t xml:space="preserve">facilities to the premises belongs to </w:t>
      </w:r>
      <w:r w:rsidR="0075072C">
        <w:rPr>
          <w:color w:val="000000"/>
          <w:sz w:val="26"/>
        </w:rPr>
        <w:t>Ms. Delong</w:t>
      </w:r>
      <w:r w:rsidRPr="00F64662">
        <w:rPr>
          <w:color w:val="000000"/>
          <w:sz w:val="26"/>
          <w:lang w:val="x-none"/>
        </w:rPr>
        <w:t>.</w:t>
      </w:r>
      <w:r w:rsidR="0075072C">
        <w:rPr>
          <w:color w:val="000000"/>
          <w:sz w:val="26"/>
        </w:rPr>
        <w:t xml:space="preserve">  According to the Parties, </w:t>
      </w:r>
      <w:r w:rsidRPr="00F64662">
        <w:rPr>
          <w:color w:val="000000"/>
          <w:sz w:val="26"/>
          <w:lang w:val="x-none"/>
        </w:rPr>
        <w:t xml:space="preserve">eight </w:t>
      </w:r>
      <w:r w:rsidR="00D21613">
        <w:rPr>
          <w:color w:val="000000"/>
          <w:sz w:val="26"/>
        </w:rPr>
        <w:t>customers</w:t>
      </w:r>
      <w:r w:rsidRPr="00F64662">
        <w:rPr>
          <w:color w:val="000000"/>
          <w:sz w:val="26"/>
          <w:lang w:val="x-none"/>
        </w:rPr>
        <w:t xml:space="preserve"> </w:t>
      </w:r>
      <w:r w:rsidR="0075072C">
        <w:rPr>
          <w:color w:val="000000"/>
          <w:sz w:val="26"/>
        </w:rPr>
        <w:t xml:space="preserve">are currently </w:t>
      </w:r>
      <w:r w:rsidRPr="00F64662">
        <w:rPr>
          <w:color w:val="000000"/>
          <w:sz w:val="26"/>
          <w:lang w:val="x-none"/>
        </w:rPr>
        <w:t>connected to and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taking gas from the Delong Farm Tap. Columbia Gas facilities serving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Delong line consist of a tap off of an interstate pipeline owned and operated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by Columbia Gas Transmission, LLC and a meter that measures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consumption on the customer-owned system. </w:t>
      </w:r>
      <w:r w:rsidR="0075072C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Neither Columbia Gas nor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any related company owns any facilities downstream of Columbia</w:t>
      </w:r>
      <w:r w:rsidR="00C0369B">
        <w:rPr>
          <w:color w:val="000000"/>
          <w:sz w:val="26"/>
        </w:rPr>
        <w:t xml:space="preserve"> Gas</w:t>
      </w:r>
      <w:r w:rsidR="0075072C">
        <w:rPr>
          <w:color w:val="000000"/>
          <w:sz w:val="26"/>
        </w:rPr>
        <w:t>’</w:t>
      </w:r>
      <w:r w:rsidRPr="00F64662">
        <w:rPr>
          <w:color w:val="000000"/>
          <w:sz w:val="26"/>
          <w:lang w:val="x-none"/>
        </w:rPr>
        <w:t>s meter.</w:t>
      </w:r>
      <w:r w:rsidRPr="00F64662">
        <w:rPr>
          <w:color w:val="000000"/>
          <w:sz w:val="26"/>
        </w:rPr>
        <w:t xml:space="preserve">  </w:t>
      </w:r>
      <w:r w:rsidRPr="00F64662">
        <w:rPr>
          <w:color w:val="000000"/>
          <w:sz w:val="26"/>
          <w:lang w:val="x-none"/>
        </w:rPr>
        <w:t>There are privately-owned meters at each of the eight premises served by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the Delong line. </w:t>
      </w:r>
      <w:r w:rsidRPr="00F64662">
        <w:rPr>
          <w:color w:val="000000"/>
          <w:sz w:val="26"/>
        </w:rPr>
        <w:t xml:space="preserve"> </w:t>
      </w:r>
      <w:r w:rsidR="00A44A5A">
        <w:rPr>
          <w:color w:val="000000"/>
          <w:sz w:val="26"/>
          <w:lang w:val="x-none"/>
        </w:rPr>
        <w:t>Ms.</w:t>
      </w:r>
      <w:r w:rsidR="00A44A5A">
        <w:rPr>
          <w:color w:val="000000"/>
          <w:sz w:val="26"/>
        </w:rPr>
        <w:t> </w:t>
      </w:r>
      <w:r w:rsidRPr="00F64662">
        <w:rPr>
          <w:color w:val="000000"/>
          <w:sz w:val="26"/>
          <w:lang w:val="x-none"/>
        </w:rPr>
        <w:t>Delong is billed by Columbia Gas for the usage on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Delong line as measured at Columbia</w:t>
      </w:r>
      <w:r w:rsidR="00C0369B">
        <w:rPr>
          <w:color w:val="000000"/>
          <w:sz w:val="26"/>
        </w:rPr>
        <w:t xml:space="preserve"> Gas</w:t>
      </w:r>
      <w:r w:rsidR="00A31B3C">
        <w:rPr>
          <w:color w:val="000000"/>
          <w:sz w:val="26"/>
        </w:rPr>
        <w:t>’</w:t>
      </w:r>
      <w:r w:rsidRPr="00F64662">
        <w:rPr>
          <w:color w:val="000000"/>
          <w:sz w:val="26"/>
          <w:lang w:val="x-none"/>
        </w:rPr>
        <w:t>s meter</w:t>
      </w:r>
      <w:r w:rsidR="00A31B3C">
        <w:rPr>
          <w:color w:val="000000"/>
          <w:sz w:val="26"/>
        </w:rPr>
        <w:t>,</w:t>
      </w:r>
      <w:r w:rsidRPr="00F64662">
        <w:rPr>
          <w:color w:val="000000"/>
          <w:sz w:val="26"/>
          <w:lang w:val="x-none"/>
        </w:rPr>
        <w:t xml:space="preserve"> and</w:t>
      </w:r>
      <w:r w:rsidR="00A31B3C">
        <w:rPr>
          <w:color w:val="000000"/>
          <w:sz w:val="26"/>
        </w:rPr>
        <w:t>,</w:t>
      </w:r>
      <w:r w:rsidRPr="00F64662">
        <w:rPr>
          <w:color w:val="000000"/>
          <w:sz w:val="26"/>
          <w:lang w:val="x-none"/>
        </w:rPr>
        <w:t xml:space="preserve"> then, Ms. Delong is responsible for collecting payment from each of the premises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on the system based on the usage measured on the private meters at each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premise. </w:t>
      </w:r>
      <w:r w:rsidR="005871A8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As c</w:t>
      </w:r>
      <w:r w:rsidR="00A31B3C">
        <w:rPr>
          <w:color w:val="000000"/>
          <w:sz w:val="26"/>
        </w:rPr>
        <w:t>ustomer</w:t>
      </w:r>
      <w:r w:rsidRPr="00F64662">
        <w:rPr>
          <w:color w:val="000000"/>
          <w:sz w:val="26"/>
          <w:lang w:val="x-none"/>
        </w:rPr>
        <w:t xml:space="preserve">s on the Delong line continued to </w:t>
      </w:r>
      <w:r w:rsidR="00A31B3C">
        <w:rPr>
          <w:color w:val="000000"/>
          <w:sz w:val="26"/>
        </w:rPr>
        <w:t>receive</w:t>
      </w:r>
      <w:r w:rsidRPr="00F64662">
        <w:rPr>
          <w:color w:val="000000"/>
          <w:sz w:val="26"/>
          <w:lang w:val="x-none"/>
        </w:rPr>
        <w:t xml:space="preserve"> the gas but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failed to contribute to the payment for the gas, Ms. Delong sought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assistance of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the GSD.</w:t>
      </w:r>
      <w:r w:rsidR="002B5822">
        <w:rPr>
          <w:color w:val="000000"/>
          <w:sz w:val="26"/>
        </w:rPr>
        <w:t xml:space="preserve"> 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 xml:space="preserve">. at 22.  </w:t>
      </w:r>
    </w:p>
    <w:p w:rsidR="005D7F90" w:rsidRPr="00F64662" w:rsidRDefault="005D7F90" w:rsidP="005D7F90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</w:p>
    <w:p w:rsidR="001101C5" w:rsidRDefault="00A31B3C" w:rsidP="00F64662">
      <w:pPr>
        <w:autoSpaceDE w:val="0"/>
        <w:autoSpaceDN w:val="0"/>
        <w:adjustRightInd w:val="0"/>
        <w:snapToGrid w:val="0"/>
        <w:spacing w:line="360" w:lineRule="auto"/>
        <w:ind w:right="-180" w:firstLine="1440"/>
        <w:rPr>
          <w:color w:val="000000"/>
          <w:sz w:val="26"/>
        </w:rPr>
      </w:pPr>
      <w:r>
        <w:rPr>
          <w:color w:val="000000"/>
          <w:sz w:val="26"/>
        </w:rPr>
        <w:t>I&amp;</w:t>
      </w:r>
      <w:r w:rsidR="003C3748" w:rsidRPr="00F64662">
        <w:rPr>
          <w:color w:val="000000"/>
          <w:sz w:val="26"/>
          <w:lang w:val="x-none"/>
        </w:rPr>
        <w:t xml:space="preserve">E and Columbia Gas </w:t>
      </w:r>
      <w:r>
        <w:rPr>
          <w:color w:val="000000"/>
          <w:sz w:val="26"/>
        </w:rPr>
        <w:t xml:space="preserve">indicated that they </w:t>
      </w:r>
      <w:r w:rsidR="003C3748" w:rsidRPr="00F64662">
        <w:rPr>
          <w:color w:val="000000"/>
          <w:sz w:val="26"/>
          <w:lang w:val="x-none"/>
        </w:rPr>
        <w:t>have held numerous meetings and discussions in an effort to resolve Ms. Delong</w:t>
      </w:r>
      <w:r>
        <w:rPr>
          <w:color w:val="000000"/>
          <w:sz w:val="26"/>
        </w:rPr>
        <w:t>’</w:t>
      </w:r>
      <w:r w:rsidR="003C3748" w:rsidRPr="00F64662">
        <w:rPr>
          <w:color w:val="000000"/>
          <w:sz w:val="26"/>
          <w:lang w:val="x-none"/>
        </w:rPr>
        <w:t xml:space="preserve">s concerns. </w:t>
      </w:r>
      <w:r>
        <w:rPr>
          <w:color w:val="000000"/>
          <w:sz w:val="26"/>
        </w:rPr>
        <w:t xml:space="preserve">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 xml:space="preserve">.  </w:t>
      </w:r>
      <w:r w:rsidR="003C3748" w:rsidRPr="00F64662">
        <w:rPr>
          <w:color w:val="000000"/>
          <w:sz w:val="26"/>
          <w:lang w:val="x-none"/>
        </w:rPr>
        <w:t>I&amp;E</w:t>
      </w:r>
      <w:r>
        <w:rPr>
          <w:color w:val="000000"/>
          <w:sz w:val="26"/>
        </w:rPr>
        <w:t>’</w:t>
      </w:r>
      <w:r w:rsidR="003C3748" w:rsidRPr="00F64662">
        <w:rPr>
          <w:color w:val="000000"/>
          <w:sz w:val="26"/>
          <w:lang w:val="x-none"/>
        </w:rPr>
        <w:t xml:space="preserve">s GSD </w:t>
      </w:r>
      <w:r>
        <w:rPr>
          <w:color w:val="000000"/>
          <w:sz w:val="26"/>
        </w:rPr>
        <w:t xml:space="preserve">wanted </w:t>
      </w:r>
      <w:r w:rsidR="003C3748" w:rsidRPr="00F64662">
        <w:rPr>
          <w:color w:val="000000"/>
          <w:sz w:val="26"/>
          <w:lang w:val="x-none"/>
        </w:rPr>
        <w:t xml:space="preserve">Columbia Gas </w:t>
      </w:r>
      <w:r>
        <w:rPr>
          <w:color w:val="000000"/>
          <w:sz w:val="26"/>
        </w:rPr>
        <w:t xml:space="preserve">to </w:t>
      </w:r>
      <w:r w:rsidR="003C3748" w:rsidRPr="00F64662">
        <w:rPr>
          <w:color w:val="000000"/>
          <w:sz w:val="26"/>
          <w:lang w:val="x-none"/>
        </w:rPr>
        <w:t>take over the Delong line</w:t>
      </w:r>
      <w:r w:rsidR="005D7F90" w:rsidRPr="00F64662">
        <w:rPr>
          <w:color w:val="000000"/>
          <w:sz w:val="26"/>
          <w:lang w:val="x-none"/>
        </w:rPr>
        <w:t xml:space="preserve"> </w:t>
      </w:r>
      <w:r>
        <w:rPr>
          <w:color w:val="000000"/>
          <w:sz w:val="26"/>
        </w:rPr>
        <w:t>so that</w:t>
      </w:r>
      <w:r w:rsidR="005D7F90" w:rsidRPr="00F64662">
        <w:rPr>
          <w:color w:val="000000"/>
          <w:sz w:val="26"/>
          <w:lang w:val="x-none"/>
        </w:rPr>
        <w:t xml:space="preserve"> Ms. Delong and the other customers on the line would be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served and individually billed by Columbia Gas. </w:t>
      </w:r>
      <w:r w:rsidR="009A51E8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Columbia Gas advised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that it would need to install new facilities in order to provide such service.</w:t>
      </w:r>
      <w:r w:rsidR="001101C5">
        <w:rPr>
          <w:color w:val="000000"/>
          <w:sz w:val="26"/>
        </w:rPr>
        <w:t xml:space="preserve"> </w:t>
      </w:r>
      <w:r w:rsidR="009A51E8">
        <w:rPr>
          <w:color w:val="000000"/>
          <w:sz w:val="26"/>
        </w:rPr>
        <w:t xml:space="preserve"> </w:t>
      </w:r>
      <w:r>
        <w:rPr>
          <w:color w:val="000000"/>
          <w:sz w:val="26"/>
        </w:rPr>
        <w:t xml:space="preserve">Columbia Gas averred that, due to </w:t>
      </w:r>
      <w:r w:rsidR="005D7F90" w:rsidRPr="00F64662">
        <w:rPr>
          <w:color w:val="000000"/>
          <w:sz w:val="26"/>
          <w:lang w:val="x-none"/>
        </w:rPr>
        <w:t xml:space="preserve">the estimated cost to install </w:t>
      </w:r>
      <w:r>
        <w:rPr>
          <w:color w:val="000000"/>
          <w:sz w:val="26"/>
        </w:rPr>
        <w:t>new</w:t>
      </w:r>
      <w:r w:rsidR="005D7F90" w:rsidRPr="00F64662">
        <w:rPr>
          <w:color w:val="000000"/>
          <w:sz w:val="26"/>
          <w:lang w:val="x-none"/>
        </w:rPr>
        <w:t xml:space="preserve"> facilities, it w</w:t>
      </w:r>
      <w:r>
        <w:rPr>
          <w:color w:val="000000"/>
          <w:sz w:val="26"/>
        </w:rPr>
        <w:t>ould be</w:t>
      </w:r>
      <w:r w:rsidR="005D7F90" w:rsidRPr="00F64662">
        <w:rPr>
          <w:color w:val="000000"/>
          <w:sz w:val="26"/>
          <w:lang w:val="x-none"/>
        </w:rPr>
        <w:t xml:space="preserve"> impractical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to assume that the customers would be willing to pay the difference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between the maximum allowable investment to serve them and the capital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expenditure necessary for </w:t>
      </w:r>
      <w:r>
        <w:rPr>
          <w:color w:val="000000"/>
          <w:sz w:val="26"/>
        </w:rPr>
        <w:t>the</w:t>
      </w:r>
      <w:r w:rsidR="005D7F90" w:rsidRPr="00F64662">
        <w:rPr>
          <w:color w:val="000000"/>
          <w:sz w:val="26"/>
          <w:lang w:val="x-none"/>
        </w:rPr>
        <w:t xml:space="preserve"> installation.</w:t>
      </w:r>
      <w:r w:rsidR="002B5822">
        <w:rPr>
          <w:color w:val="000000"/>
          <w:sz w:val="26"/>
        </w:rPr>
        <w:t xml:space="preserve">  </w:t>
      </w:r>
      <w:r w:rsidR="002B5822" w:rsidRPr="002B5822">
        <w:rPr>
          <w:i/>
          <w:color w:val="000000"/>
          <w:sz w:val="26"/>
        </w:rPr>
        <w:t>Id</w:t>
      </w:r>
      <w:r w:rsidR="002B5822">
        <w:rPr>
          <w:color w:val="000000"/>
          <w:sz w:val="26"/>
        </w:rPr>
        <w:t>. at 23.</w:t>
      </w:r>
      <w:r w:rsidR="001101C5">
        <w:rPr>
          <w:color w:val="000000"/>
          <w:sz w:val="26"/>
        </w:rPr>
        <w:t xml:space="preserve"> </w:t>
      </w:r>
    </w:p>
    <w:p w:rsidR="001101C5" w:rsidRDefault="001101C5" w:rsidP="00F64662">
      <w:pPr>
        <w:autoSpaceDE w:val="0"/>
        <w:autoSpaceDN w:val="0"/>
        <w:adjustRightInd w:val="0"/>
        <w:snapToGrid w:val="0"/>
        <w:ind w:left="1440" w:right="1440"/>
        <w:rPr>
          <w:color w:val="000000"/>
          <w:sz w:val="26"/>
        </w:rPr>
      </w:pPr>
    </w:p>
    <w:p w:rsidR="005D7F90" w:rsidRPr="00F64662" w:rsidRDefault="009036AF" w:rsidP="00F64662">
      <w:pPr>
        <w:autoSpaceDE w:val="0"/>
        <w:autoSpaceDN w:val="0"/>
        <w:adjustRightInd w:val="0"/>
        <w:snapToGrid w:val="0"/>
        <w:spacing w:line="360" w:lineRule="auto"/>
        <w:ind w:right="-180" w:firstLine="1440"/>
        <w:rPr>
          <w:color w:val="000000"/>
          <w:sz w:val="26"/>
        </w:rPr>
      </w:pPr>
      <w:r>
        <w:rPr>
          <w:color w:val="000000"/>
          <w:sz w:val="26"/>
        </w:rPr>
        <w:t>In order to</w:t>
      </w:r>
      <w:r w:rsidR="005D7F90" w:rsidRPr="00F64662">
        <w:rPr>
          <w:color w:val="000000"/>
          <w:sz w:val="26"/>
          <w:lang w:val="x-none"/>
        </w:rPr>
        <w:t xml:space="preserve"> resolv</w:t>
      </w:r>
      <w:r>
        <w:rPr>
          <w:color w:val="000000"/>
          <w:sz w:val="26"/>
        </w:rPr>
        <w:t>e</w:t>
      </w:r>
      <w:r w:rsidR="005D7F90" w:rsidRPr="00F64662">
        <w:rPr>
          <w:color w:val="000000"/>
          <w:sz w:val="26"/>
          <w:lang w:val="x-none"/>
        </w:rPr>
        <w:t xml:space="preserve"> </w:t>
      </w:r>
      <w:r>
        <w:rPr>
          <w:color w:val="000000"/>
          <w:sz w:val="26"/>
        </w:rPr>
        <w:t xml:space="preserve">the </w:t>
      </w:r>
      <w:r w:rsidR="005D7F90" w:rsidRPr="00F64662">
        <w:rPr>
          <w:color w:val="000000"/>
          <w:sz w:val="26"/>
          <w:lang w:val="x-none"/>
        </w:rPr>
        <w:t>GSD</w:t>
      </w:r>
      <w:r>
        <w:rPr>
          <w:color w:val="000000"/>
          <w:sz w:val="26"/>
        </w:rPr>
        <w:t>’</w:t>
      </w:r>
      <w:r w:rsidR="005D7F90" w:rsidRPr="00F64662">
        <w:rPr>
          <w:color w:val="000000"/>
          <w:sz w:val="26"/>
          <w:lang w:val="x-none"/>
        </w:rPr>
        <w:t>s concerns,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the Parties agreed to a lesser monetary civil penalty than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originally sought by I&amp;E regarding the alleged over</w:t>
      </w:r>
      <w:r w:rsidR="00355ACB">
        <w:rPr>
          <w:color w:val="000000"/>
          <w:sz w:val="26"/>
        </w:rPr>
        <w:t>-</w:t>
      </w:r>
      <w:r w:rsidR="005D7F90" w:rsidRPr="00F64662">
        <w:rPr>
          <w:color w:val="000000"/>
          <w:sz w:val="26"/>
          <w:lang w:val="x-none"/>
        </w:rPr>
        <w:t>pressure violations</w:t>
      </w:r>
      <w:r w:rsidR="00355ACB">
        <w:rPr>
          <w:color w:val="000000"/>
          <w:sz w:val="26"/>
        </w:rPr>
        <w:t xml:space="preserve">, and </w:t>
      </w:r>
      <w:r w:rsidR="005D7F90" w:rsidRPr="00F64662">
        <w:rPr>
          <w:color w:val="000000"/>
          <w:sz w:val="26"/>
          <w:lang w:val="x-none"/>
        </w:rPr>
        <w:t xml:space="preserve">Columbia Gas </w:t>
      </w:r>
      <w:r w:rsidR="00355ACB">
        <w:rPr>
          <w:color w:val="000000"/>
          <w:sz w:val="26"/>
        </w:rPr>
        <w:t xml:space="preserve">agreed to install </w:t>
      </w:r>
      <w:r w:rsidR="005D7F90" w:rsidRPr="00F64662">
        <w:rPr>
          <w:color w:val="000000"/>
          <w:sz w:val="26"/>
          <w:lang w:val="x-none"/>
        </w:rPr>
        <w:t xml:space="preserve">facilities </w:t>
      </w:r>
      <w:r w:rsidR="00D21613">
        <w:rPr>
          <w:color w:val="000000"/>
          <w:sz w:val="26"/>
        </w:rPr>
        <w:t>that</w:t>
      </w:r>
      <w:r w:rsidR="005D7F90" w:rsidRPr="00F64662">
        <w:rPr>
          <w:color w:val="000000"/>
          <w:sz w:val="26"/>
          <w:lang w:val="x-none"/>
        </w:rPr>
        <w:t xml:space="preserve"> would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replace the Delong Farm Tap facilities and </w:t>
      </w:r>
      <w:r w:rsidR="00355ACB">
        <w:rPr>
          <w:color w:val="000000"/>
          <w:sz w:val="26"/>
        </w:rPr>
        <w:t>to</w:t>
      </w:r>
      <w:r w:rsidR="005D7F90" w:rsidRPr="00F64662">
        <w:rPr>
          <w:color w:val="000000"/>
          <w:sz w:val="26"/>
          <w:lang w:val="x-none"/>
        </w:rPr>
        <w:t xml:space="preserve"> serve and bill the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c</w:t>
      </w:r>
      <w:r w:rsidR="00355ACB">
        <w:rPr>
          <w:color w:val="000000"/>
          <w:sz w:val="26"/>
        </w:rPr>
        <w:t>ustomers</w:t>
      </w:r>
      <w:r w:rsidR="005D7F90" w:rsidRPr="00F64662">
        <w:rPr>
          <w:color w:val="000000"/>
          <w:sz w:val="26"/>
          <w:lang w:val="x-none"/>
        </w:rPr>
        <w:t xml:space="preserve"> currently connected to the Delong line who </w:t>
      </w:r>
      <w:r w:rsidR="00355ACB">
        <w:rPr>
          <w:color w:val="000000"/>
          <w:sz w:val="26"/>
        </w:rPr>
        <w:t>intended</w:t>
      </w:r>
      <w:r w:rsidR="005D7F90" w:rsidRPr="00F64662">
        <w:rPr>
          <w:color w:val="000000"/>
          <w:sz w:val="26"/>
          <w:lang w:val="x-none"/>
        </w:rPr>
        <w:t xml:space="preserve"> to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continue to be served by Columbia Gas. </w:t>
      </w:r>
      <w:r w:rsidR="009A51E8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Columbia Gas expects to </w:t>
      </w:r>
      <w:r w:rsidR="005D7F90" w:rsidRPr="00F64662">
        <w:rPr>
          <w:color w:val="000000"/>
          <w:sz w:val="26"/>
          <w:lang w:val="x-none"/>
        </w:rPr>
        <w:lastRenderedPageBreak/>
        <w:t xml:space="preserve">invest approximately $200,000 </w:t>
      </w:r>
      <w:r w:rsidR="00355ACB">
        <w:rPr>
          <w:color w:val="000000"/>
          <w:sz w:val="26"/>
        </w:rPr>
        <w:t xml:space="preserve">in new facilities </w:t>
      </w:r>
      <w:r w:rsidR="005D7F90" w:rsidRPr="00F64662">
        <w:rPr>
          <w:color w:val="000000"/>
          <w:sz w:val="26"/>
          <w:lang w:val="x-none"/>
        </w:rPr>
        <w:t>to replace the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 xml:space="preserve">Delong Farm Tap. </w:t>
      </w:r>
      <w:r w:rsidR="00355ACB">
        <w:rPr>
          <w:color w:val="000000"/>
          <w:sz w:val="26"/>
        </w:rPr>
        <w:t xml:space="preserve"> As such, the Parties have agreed that “</w:t>
      </w:r>
      <w:r w:rsidR="005D7F90" w:rsidRPr="00F64662">
        <w:rPr>
          <w:color w:val="000000"/>
          <w:sz w:val="26"/>
          <w:lang w:val="x-none"/>
        </w:rPr>
        <w:t>Columbia Gas will not be precluded from recovering its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reasonable costs related to this facilities investment, to a maximum</w:t>
      </w:r>
      <w:r w:rsidR="001101C5">
        <w:rPr>
          <w:color w:val="000000"/>
          <w:sz w:val="26"/>
        </w:rPr>
        <w:t xml:space="preserve"> </w:t>
      </w:r>
      <w:r w:rsidR="005D7F90" w:rsidRPr="00F64662">
        <w:rPr>
          <w:color w:val="000000"/>
          <w:sz w:val="26"/>
          <w:lang w:val="x-none"/>
        </w:rPr>
        <w:t>recovery of $200,000.</w:t>
      </w:r>
      <w:r w:rsidR="00355ACB">
        <w:rPr>
          <w:color w:val="000000"/>
          <w:sz w:val="26"/>
        </w:rPr>
        <w:t>”</w:t>
      </w:r>
      <w:r w:rsidR="00A347B0">
        <w:rPr>
          <w:color w:val="000000"/>
          <w:sz w:val="26"/>
        </w:rPr>
        <w:t xml:space="preserve">  </w:t>
      </w:r>
      <w:r w:rsidR="00A347B0" w:rsidRPr="00A347B0">
        <w:rPr>
          <w:i/>
          <w:color w:val="000000"/>
          <w:sz w:val="26"/>
        </w:rPr>
        <w:t>Id</w:t>
      </w:r>
      <w:r w:rsidR="00A347B0">
        <w:rPr>
          <w:color w:val="000000"/>
          <w:sz w:val="26"/>
        </w:rPr>
        <w:t xml:space="preserve">.  </w:t>
      </w:r>
    </w:p>
    <w:p w:rsidR="003C3748" w:rsidRPr="00F64662" w:rsidRDefault="003C3748" w:rsidP="00F64662">
      <w:pPr>
        <w:autoSpaceDE w:val="0"/>
        <w:autoSpaceDN w:val="0"/>
        <w:adjustRightInd w:val="0"/>
        <w:snapToGrid w:val="0"/>
        <w:ind w:right="1440"/>
        <w:rPr>
          <w:color w:val="000000"/>
          <w:sz w:val="26"/>
        </w:rPr>
      </w:pPr>
    </w:p>
    <w:p w:rsidR="005871A8" w:rsidRDefault="005871A8" w:rsidP="00F64662">
      <w:pPr>
        <w:spacing w:line="360" w:lineRule="auto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</w:p>
    <w:p w:rsidR="005871A8" w:rsidRPr="00F64662" w:rsidRDefault="005871A8" w:rsidP="00F64662">
      <w:pPr>
        <w:autoSpaceDE w:val="0"/>
        <w:autoSpaceDN w:val="0"/>
        <w:adjustRightInd w:val="0"/>
        <w:snapToGrid w:val="0"/>
        <w:spacing w:line="360" w:lineRule="auto"/>
        <w:ind w:firstLine="1440"/>
        <w:rPr>
          <w:color w:val="000000"/>
          <w:sz w:val="26"/>
        </w:rPr>
      </w:pPr>
      <w:r w:rsidRPr="00F64662">
        <w:rPr>
          <w:color w:val="000000"/>
          <w:sz w:val="26"/>
          <w:lang w:val="x-none"/>
        </w:rPr>
        <w:t>In consideration of the Company</w:t>
      </w:r>
      <w:r w:rsidR="00772084">
        <w:rPr>
          <w:color w:val="000000"/>
          <w:sz w:val="26"/>
        </w:rPr>
        <w:t>’</w:t>
      </w:r>
      <w:r w:rsidRPr="00F64662">
        <w:rPr>
          <w:color w:val="000000"/>
          <w:sz w:val="26"/>
          <w:lang w:val="x-none"/>
        </w:rPr>
        <w:t xml:space="preserve">s </w:t>
      </w:r>
      <w:r w:rsidR="00772084">
        <w:rPr>
          <w:color w:val="000000"/>
          <w:sz w:val="26"/>
        </w:rPr>
        <w:t xml:space="preserve">agreement to </w:t>
      </w:r>
      <w:r w:rsidRPr="00F64662">
        <w:rPr>
          <w:color w:val="000000"/>
          <w:sz w:val="26"/>
          <w:lang w:val="x-none"/>
        </w:rPr>
        <w:t>pay a civil penalty and other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non-monetary relief, as s</w:t>
      </w:r>
      <w:r w:rsidR="00EA42C2">
        <w:rPr>
          <w:color w:val="000000"/>
          <w:sz w:val="26"/>
        </w:rPr>
        <w:t>et forth in the Settlement</w:t>
      </w:r>
      <w:r w:rsidRPr="00F64662">
        <w:rPr>
          <w:color w:val="000000"/>
          <w:sz w:val="26"/>
          <w:lang w:val="x-none"/>
        </w:rPr>
        <w:t>, I&amp;E agrees to for</w:t>
      </w:r>
      <w:r w:rsidR="00EA42C2">
        <w:rPr>
          <w:color w:val="000000"/>
          <w:sz w:val="26"/>
        </w:rPr>
        <w:t>ebear</w:t>
      </w:r>
      <w:r w:rsidRPr="00F64662">
        <w:rPr>
          <w:color w:val="000000"/>
          <w:sz w:val="26"/>
          <w:lang w:val="x-none"/>
        </w:rPr>
        <w:t xml:space="preserve"> </w:t>
      </w:r>
      <w:r w:rsidR="00EA42C2">
        <w:rPr>
          <w:color w:val="000000"/>
          <w:sz w:val="26"/>
        </w:rPr>
        <w:t>from</w:t>
      </w:r>
      <w:r w:rsidRPr="00F64662">
        <w:rPr>
          <w:color w:val="000000"/>
          <w:sz w:val="26"/>
          <w:lang w:val="x-none"/>
        </w:rPr>
        <w:t xml:space="preserve"> institutin</w:t>
      </w:r>
      <w:r w:rsidR="00EA42C2">
        <w:rPr>
          <w:color w:val="000000"/>
          <w:sz w:val="26"/>
        </w:rPr>
        <w:t>g</w:t>
      </w:r>
      <w:r w:rsidRPr="00F64662">
        <w:rPr>
          <w:color w:val="000000"/>
          <w:sz w:val="26"/>
          <w:lang w:val="x-none"/>
        </w:rPr>
        <w:t xml:space="preserve"> any formal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complaint that relates to the matters described </w:t>
      </w:r>
      <w:r w:rsidR="00EA42C2">
        <w:rPr>
          <w:color w:val="000000"/>
          <w:sz w:val="26"/>
        </w:rPr>
        <w:t>in the Settlement</w:t>
      </w:r>
      <w:r w:rsidRPr="00F64662">
        <w:rPr>
          <w:color w:val="000000"/>
          <w:sz w:val="26"/>
          <w:lang w:val="x-none"/>
        </w:rPr>
        <w:t xml:space="preserve"> and the related conduct of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Company, its employees, and its </w:t>
      </w:r>
      <w:r w:rsidR="00EA42C2">
        <w:rPr>
          <w:color w:val="000000"/>
          <w:sz w:val="26"/>
        </w:rPr>
        <w:t>C</w:t>
      </w:r>
      <w:r w:rsidR="00D21613">
        <w:rPr>
          <w:color w:val="000000"/>
          <w:sz w:val="26"/>
        </w:rPr>
        <w:t>ontractor’s</w:t>
      </w:r>
      <w:r w:rsidRPr="00F64662">
        <w:rPr>
          <w:color w:val="000000"/>
          <w:sz w:val="26"/>
          <w:lang w:val="x-none"/>
        </w:rPr>
        <w:t xml:space="preserve"> employees, as described in the Settlement. </w:t>
      </w:r>
      <w:r w:rsidRPr="00F64662">
        <w:rPr>
          <w:color w:val="000000"/>
          <w:sz w:val="26"/>
        </w:rPr>
        <w:t xml:space="preserve"> </w:t>
      </w:r>
      <w:r w:rsidR="00EA42C2">
        <w:rPr>
          <w:color w:val="000000"/>
          <w:sz w:val="26"/>
        </w:rPr>
        <w:t xml:space="preserve">The Parties state that </w:t>
      </w:r>
      <w:r w:rsidR="00D21613">
        <w:rPr>
          <w:color w:val="000000"/>
          <w:sz w:val="26"/>
        </w:rPr>
        <w:t>nothing</w:t>
      </w:r>
      <w:r w:rsidRPr="00F64662">
        <w:rPr>
          <w:color w:val="000000"/>
          <w:sz w:val="26"/>
          <w:lang w:val="x-none"/>
        </w:rPr>
        <w:t xml:space="preserve"> contained in th</w:t>
      </w:r>
      <w:r w:rsidR="00EA42C2">
        <w:rPr>
          <w:color w:val="000000"/>
          <w:sz w:val="26"/>
        </w:rPr>
        <w:t>e</w:t>
      </w:r>
      <w:r w:rsidRPr="00F64662">
        <w:rPr>
          <w:color w:val="000000"/>
          <w:sz w:val="26"/>
          <w:lang w:val="x-none"/>
        </w:rPr>
        <w:t xml:space="preserve"> Settlement shall adversely affect the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Commission</w:t>
      </w:r>
      <w:r w:rsidR="00EA42C2">
        <w:rPr>
          <w:color w:val="000000"/>
          <w:sz w:val="26"/>
        </w:rPr>
        <w:t>’</w:t>
      </w:r>
      <w:r w:rsidRPr="00F64662">
        <w:rPr>
          <w:color w:val="000000"/>
          <w:sz w:val="26"/>
          <w:lang w:val="x-none"/>
        </w:rPr>
        <w:t>s authority to receive and resolve any informal or formal complaints filed by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 xml:space="preserve">any affected party with respect to the alleged </w:t>
      </w:r>
      <w:r w:rsidR="00EA42C2">
        <w:rPr>
          <w:color w:val="000000"/>
          <w:sz w:val="26"/>
        </w:rPr>
        <w:t>incidents</w:t>
      </w:r>
      <w:r w:rsidRPr="00F64662">
        <w:rPr>
          <w:color w:val="000000"/>
          <w:sz w:val="26"/>
          <w:lang w:val="x-none"/>
        </w:rPr>
        <w:t>, except that no further sanctions may</w:t>
      </w:r>
      <w:r w:rsidRPr="00F64662">
        <w:rPr>
          <w:color w:val="000000"/>
          <w:sz w:val="26"/>
        </w:rPr>
        <w:t xml:space="preserve"> </w:t>
      </w:r>
      <w:r w:rsidRPr="00F64662">
        <w:rPr>
          <w:color w:val="000000"/>
          <w:sz w:val="26"/>
          <w:lang w:val="x-none"/>
        </w:rPr>
        <w:t>be imposed by the Commission for any actions identified in</w:t>
      </w:r>
      <w:r w:rsidR="00EA42C2">
        <w:rPr>
          <w:color w:val="000000"/>
          <w:sz w:val="26"/>
        </w:rPr>
        <w:t xml:space="preserve"> the Settlement</w:t>
      </w:r>
      <w:r w:rsidRPr="00F64662">
        <w:rPr>
          <w:color w:val="000000"/>
          <w:sz w:val="26"/>
          <w:lang w:val="x-none"/>
        </w:rPr>
        <w:t>.</w:t>
      </w:r>
      <w:r>
        <w:rPr>
          <w:color w:val="000000"/>
          <w:sz w:val="26"/>
        </w:rPr>
        <w:t xml:space="preserve">  </w:t>
      </w:r>
      <w:r w:rsidR="00A347B0" w:rsidRPr="00A347B0">
        <w:rPr>
          <w:i/>
          <w:color w:val="000000"/>
          <w:sz w:val="26"/>
        </w:rPr>
        <w:t>Id</w:t>
      </w:r>
      <w:r w:rsidR="00A347B0">
        <w:rPr>
          <w:color w:val="000000"/>
          <w:sz w:val="26"/>
        </w:rPr>
        <w:t xml:space="preserve">.  </w:t>
      </w:r>
      <w:r w:rsidR="00C605FA">
        <w:rPr>
          <w:color w:val="000000"/>
          <w:sz w:val="26"/>
        </w:rPr>
        <w:t>Additionally, none of the provisions of the Settlement or the statements in the Settlement shall be considered an admission of any fact or culpability.</w:t>
      </w:r>
      <w:r w:rsidR="00A347B0">
        <w:rPr>
          <w:color w:val="000000"/>
          <w:sz w:val="26"/>
        </w:rPr>
        <w:t xml:space="preserve">  </w:t>
      </w:r>
      <w:r w:rsidR="00A347B0" w:rsidRPr="00A347B0">
        <w:rPr>
          <w:i/>
          <w:color w:val="000000"/>
          <w:sz w:val="26"/>
        </w:rPr>
        <w:t>Id</w:t>
      </w:r>
      <w:r w:rsidR="00A347B0">
        <w:rPr>
          <w:color w:val="000000"/>
          <w:sz w:val="26"/>
        </w:rPr>
        <w:t>. at 25.</w:t>
      </w:r>
      <w:r w:rsidR="00C605FA">
        <w:rPr>
          <w:color w:val="000000"/>
          <w:sz w:val="26"/>
        </w:rPr>
        <w:t xml:space="preserve"> </w:t>
      </w:r>
      <w:r w:rsidR="00A347B0">
        <w:rPr>
          <w:color w:val="000000"/>
          <w:sz w:val="26"/>
        </w:rPr>
        <w:t xml:space="preserve"> </w:t>
      </w:r>
      <w:r w:rsidR="00C605FA">
        <w:rPr>
          <w:color w:val="000000"/>
          <w:sz w:val="26"/>
        </w:rPr>
        <w:t xml:space="preserve">As the Settlement does not make any findings of fact or conclusions of law, the Parties intend that the Settlement and the Statements in Support thereof not be admitted </w:t>
      </w:r>
      <w:r w:rsidR="00451D9C">
        <w:rPr>
          <w:color w:val="000000"/>
          <w:sz w:val="26"/>
        </w:rPr>
        <w:t>as evidence in any potential civil proceeding involving this matter.</w:t>
      </w:r>
      <w:r w:rsidR="00C605FA">
        <w:rPr>
          <w:color w:val="000000"/>
          <w:sz w:val="26"/>
        </w:rPr>
        <w:t xml:space="preserve">  </w:t>
      </w:r>
      <w:r w:rsidR="00A347B0" w:rsidRPr="00A347B0">
        <w:rPr>
          <w:i/>
          <w:color w:val="000000"/>
          <w:sz w:val="26"/>
        </w:rPr>
        <w:t>Id</w:t>
      </w:r>
      <w:r w:rsidR="00A347B0">
        <w:rPr>
          <w:color w:val="000000"/>
          <w:sz w:val="26"/>
        </w:rPr>
        <w:t>. at 26.</w:t>
      </w:r>
    </w:p>
    <w:p w:rsidR="005871A8" w:rsidRDefault="005871A8" w:rsidP="00F64662">
      <w:pPr>
        <w:spacing w:line="360" w:lineRule="auto"/>
        <w:rPr>
          <w:sz w:val="26"/>
        </w:rPr>
      </w:pPr>
    </w:p>
    <w:p w:rsidR="00451D9C" w:rsidRDefault="00C605FA" w:rsidP="00A347B0">
      <w:pPr>
        <w:spacing w:line="360" w:lineRule="auto"/>
        <w:ind w:firstLine="1440"/>
        <w:rPr>
          <w:b/>
          <w:sz w:val="26"/>
        </w:rPr>
      </w:pPr>
      <w:r>
        <w:rPr>
          <w:sz w:val="26"/>
        </w:rPr>
        <w:t>The Settlement is conditioned upon the Commission’s approval of its terms and conditions, without modification.  The Parties reserve the right to withdraw from the Settlement if it is modified.</w:t>
      </w:r>
      <w:r w:rsidR="00A347B0">
        <w:rPr>
          <w:sz w:val="26"/>
        </w:rPr>
        <w:t xml:space="preserve">  </w:t>
      </w:r>
      <w:r w:rsidR="00A347B0" w:rsidRPr="00A347B0">
        <w:rPr>
          <w:i/>
          <w:sz w:val="26"/>
        </w:rPr>
        <w:t>Id</w:t>
      </w:r>
      <w:r w:rsidR="00A347B0">
        <w:rPr>
          <w:sz w:val="26"/>
        </w:rPr>
        <w:t>. at 25.</w:t>
      </w:r>
      <w:r w:rsidR="00C63E64">
        <w:rPr>
          <w:sz w:val="26"/>
        </w:rPr>
        <w:t xml:space="preserve"> </w:t>
      </w:r>
      <w:r>
        <w:rPr>
          <w:sz w:val="26"/>
        </w:rPr>
        <w:t xml:space="preserve"> </w:t>
      </w:r>
    </w:p>
    <w:p w:rsidR="00A347B0" w:rsidRDefault="00A347B0" w:rsidP="00CD61D4">
      <w:pPr>
        <w:spacing w:line="360" w:lineRule="auto"/>
        <w:jc w:val="center"/>
        <w:rPr>
          <w:b/>
          <w:sz w:val="26"/>
        </w:rPr>
      </w:pPr>
    </w:p>
    <w:p w:rsidR="00CD61D4" w:rsidRPr="00CD61D4" w:rsidRDefault="00CD61D4" w:rsidP="00CD61D4">
      <w:pPr>
        <w:spacing w:line="360" w:lineRule="auto"/>
        <w:jc w:val="center"/>
        <w:rPr>
          <w:b/>
          <w:sz w:val="26"/>
        </w:rPr>
      </w:pPr>
      <w:r>
        <w:rPr>
          <w:b/>
          <w:sz w:val="26"/>
        </w:rPr>
        <w:t>Discussion</w:t>
      </w:r>
    </w:p>
    <w:p w:rsidR="000A30AE" w:rsidRDefault="000A30AE" w:rsidP="00AA6F30">
      <w:pPr>
        <w:spacing w:line="360" w:lineRule="auto"/>
        <w:ind w:firstLine="1440"/>
        <w:rPr>
          <w:sz w:val="26"/>
        </w:rPr>
      </w:pPr>
    </w:p>
    <w:p w:rsidR="00E15111" w:rsidRDefault="00E15111" w:rsidP="00E15111">
      <w:pPr>
        <w:spacing w:line="360" w:lineRule="auto"/>
        <w:ind w:firstLine="1440"/>
        <w:rPr>
          <w:sz w:val="26"/>
        </w:rPr>
      </w:pPr>
      <w:r>
        <w:rPr>
          <w:sz w:val="26"/>
        </w:rPr>
        <w:t xml:space="preserve">We note that, consistent with Section 5.231 of our Regulations, 52 Pa. Code § 5.231, it is our policy to promote settlements.  However, </w:t>
      </w:r>
      <w:r w:rsidRPr="00F619BD">
        <w:rPr>
          <w:sz w:val="26"/>
          <w:szCs w:val="26"/>
        </w:rPr>
        <w:t xml:space="preserve">before taking final action on </w:t>
      </w:r>
      <w:r w:rsidRPr="00F619BD">
        <w:rPr>
          <w:sz w:val="26"/>
          <w:szCs w:val="26"/>
        </w:rPr>
        <w:lastRenderedPageBreak/>
        <w:t xml:space="preserve">the </w:t>
      </w:r>
      <w:r>
        <w:rPr>
          <w:sz w:val="26"/>
          <w:szCs w:val="26"/>
        </w:rPr>
        <w:t xml:space="preserve">proposed </w:t>
      </w:r>
      <w:r w:rsidRPr="00F619BD">
        <w:rPr>
          <w:sz w:val="26"/>
          <w:szCs w:val="26"/>
        </w:rPr>
        <w:t>Settlement</w:t>
      </w:r>
      <w:r>
        <w:rPr>
          <w:sz w:val="26"/>
        </w:rPr>
        <w:t xml:space="preserve">, we must first </w:t>
      </w:r>
      <w:r w:rsidRPr="00F619BD">
        <w:rPr>
          <w:sz w:val="26"/>
          <w:szCs w:val="26"/>
        </w:rPr>
        <w:t xml:space="preserve">seek public comment </w:t>
      </w:r>
      <w:r>
        <w:rPr>
          <w:sz w:val="26"/>
        </w:rPr>
        <w:t xml:space="preserve">pursuant to </w:t>
      </w:r>
      <w:r>
        <w:rPr>
          <w:sz w:val="26"/>
          <w:szCs w:val="26"/>
        </w:rPr>
        <w:t>Section 3.113(b)(3) of our Regulations, 52 Pa. Code § 3.113(b)(3)</w:t>
      </w:r>
      <w:r>
        <w:rPr>
          <w:sz w:val="26"/>
        </w:rPr>
        <w:t>.</w:t>
      </w:r>
    </w:p>
    <w:p w:rsidR="00E15111" w:rsidRDefault="00E15111" w:rsidP="00E15111">
      <w:pPr>
        <w:spacing w:line="360" w:lineRule="auto"/>
        <w:ind w:firstLine="1440"/>
        <w:rPr>
          <w:sz w:val="26"/>
          <w:szCs w:val="26"/>
        </w:rPr>
      </w:pPr>
    </w:p>
    <w:p w:rsidR="00E15111" w:rsidRDefault="00E15111" w:rsidP="00E15111">
      <w:pPr>
        <w:spacing w:line="360" w:lineRule="auto"/>
        <w:jc w:val="center"/>
        <w:rPr>
          <w:b/>
          <w:sz w:val="26"/>
        </w:rPr>
      </w:pPr>
      <w:r w:rsidRPr="002718B5">
        <w:rPr>
          <w:b/>
          <w:sz w:val="26"/>
        </w:rPr>
        <w:t>Conclusion</w:t>
      </w:r>
    </w:p>
    <w:p w:rsidR="003A58D0" w:rsidRDefault="003A58D0" w:rsidP="00AA6F30">
      <w:pPr>
        <w:spacing w:line="360" w:lineRule="auto"/>
        <w:ind w:firstLine="1440"/>
        <w:rPr>
          <w:sz w:val="26"/>
          <w:szCs w:val="26"/>
        </w:rPr>
      </w:pPr>
    </w:p>
    <w:p w:rsidR="00E61914" w:rsidRDefault="00405EB9" w:rsidP="00D21613">
      <w:pPr>
        <w:spacing w:line="360" w:lineRule="auto"/>
        <w:ind w:firstLine="1440"/>
        <w:rPr>
          <w:sz w:val="26"/>
          <w:szCs w:val="26"/>
        </w:rPr>
      </w:pPr>
      <w:r>
        <w:rPr>
          <w:sz w:val="26"/>
          <w:szCs w:val="26"/>
        </w:rPr>
        <w:t>Before issuing a decision on the merits of the proposed Settlement, consistent with Section 3.113(b)(3) of our Regulations, 52 Pa. Code §</w:t>
      </w:r>
      <w:r w:rsidR="00EB35CF">
        <w:rPr>
          <w:sz w:val="26"/>
          <w:szCs w:val="26"/>
        </w:rPr>
        <w:t> </w:t>
      </w:r>
      <w:r>
        <w:rPr>
          <w:sz w:val="26"/>
          <w:szCs w:val="26"/>
        </w:rPr>
        <w:t>3.113(b)</w:t>
      </w:r>
      <w:r w:rsidR="00DB4CD4">
        <w:rPr>
          <w:sz w:val="26"/>
          <w:szCs w:val="26"/>
        </w:rPr>
        <w:t>(3)</w:t>
      </w:r>
      <w:r>
        <w:rPr>
          <w:sz w:val="26"/>
          <w:szCs w:val="26"/>
        </w:rPr>
        <w:t>, we are providing an opportunity for interested parties to file comm</w:t>
      </w:r>
      <w:r w:rsidR="00DB4CD4">
        <w:rPr>
          <w:sz w:val="26"/>
          <w:szCs w:val="26"/>
        </w:rPr>
        <w:t>ents</w:t>
      </w:r>
      <w:r w:rsidR="00E61914" w:rsidRPr="00E61914">
        <w:rPr>
          <w:sz w:val="26"/>
          <w:szCs w:val="26"/>
        </w:rPr>
        <w:t xml:space="preserve">; </w:t>
      </w:r>
      <w:r w:rsidR="00E61914" w:rsidRPr="006F1312">
        <w:rPr>
          <w:b/>
          <w:sz w:val="26"/>
          <w:szCs w:val="26"/>
        </w:rPr>
        <w:t>T</w:t>
      </w:r>
      <w:r w:rsidR="00E61914" w:rsidRPr="00E61914">
        <w:rPr>
          <w:b/>
          <w:sz w:val="26"/>
          <w:szCs w:val="26"/>
        </w:rPr>
        <w:t>HEREFORE</w:t>
      </w:r>
      <w:r w:rsidR="00E61914" w:rsidRPr="00E61914">
        <w:rPr>
          <w:sz w:val="26"/>
          <w:szCs w:val="26"/>
        </w:rPr>
        <w:t>,</w:t>
      </w:r>
    </w:p>
    <w:p w:rsidR="00950EF9" w:rsidRPr="00E61914" w:rsidRDefault="00950EF9" w:rsidP="00AA6F30">
      <w:pPr>
        <w:spacing w:line="360" w:lineRule="auto"/>
        <w:ind w:firstLine="1440"/>
        <w:rPr>
          <w:sz w:val="26"/>
          <w:szCs w:val="26"/>
        </w:rPr>
      </w:pPr>
    </w:p>
    <w:p w:rsidR="00E61914" w:rsidRPr="00E61914" w:rsidRDefault="00E61914" w:rsidP="00AA6F30">
      <w:pPr>
        <w:spacing w:line="360" w:lineRule="auto"/>
        <w:rPr>
          <w:b/>
          <w:sz w:val="26"/>
        </w:rPr>
      </w:pP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  <w:t>IT IS ORDERED:</w:t>
      </w:r>
    </w:p>
    <w:p w:rsidR="00E61914" w:rsidRPr="00E61914" w:rsidRDefault="00E61914" w:rsidP="00AA6F30">
      <w:pPr>
        <w:spacing w:line="360" w:lineRule="auto"/>
        <w:rPr>
          <w:sz w:val="26"/>
        </w:rPr>
      </w:pPr>
    </w:p>
    <w:p w:rsidR="00E61914" w:rsidRDefault="00E61914" w:rsidP="00AA6F30">
      <w:pPr>
        <w:spacing w:line="360" w:lineRule="auto"/>
        <w:rPr>
          <w:sz w:val="26"/>
        </w:rPr>
      </w:pPr>
      <w:r w:rsidRPr="00E61914">
        <w:rPr>
          <w:sz w:val="26"/>
        </w:rPr>
        <w:tab/>
      </w:r>
      <w:r w:rsidRPr="00E61914">
        <w:rPr>
          <w:sz w:val="26"/>
        </w:rPr>
        <w:tab/>
        <w:t>1.</w:t>
      </w:r>
      <w:r w:rsidRPr="00E61914">
        <w:rPr>
          <w:sz w:val="26"/>
        </w:rPr>
        <w:tab/>
      </w:r>
      <w:r w:rsidR="00E910B3">
        <w:rPr>
          <w:sz w:val="26"/>
        </w:rPr>
        <w:t xml:space="preserve">That this Opinion and Order, together with the </w:t>
      </w:r>
      <w:r w:rsidR="00EB35CF">
        <w:rPr>
          <w:sz w:val="26"/>
        </w:rPr>
        <w:t xml:space="preserve">attached </w:t>
      </w:r>
      <w:r w:rsidR="00E910B3">
        <w:rPr>
          <w:sz w:val="26"/>
        </w:rPr>
        <w:t>Settlement Agreement</w:t>
      </w:r>
      <w:r w:rsidR="003A429E">
        <w:rPr>
          <w:sz w:val="26"/>
        </w:rPr>
        <w:t xml:space="preserve"> and the Statements in Support thereof</w:t>
      </w:r>
      <w:r w:rsidR="00E910B3">
        <w:rPr>
          <w:sz w:val="26"/>
        </w:rPr>
        <w:t xml:space="preserve">, </w:t>
      </w:r>
      <w:r w:rsidR="00DB4CD4">
        <w:rPr>
          <w:sz w:val="26"/>
        </w:rPr>
        <w:t xml:space="preserve">shall hereby be entered for </w:t>
      </w:r>
      <w:r w:rsidR="00257BDE">
        <w:rPr>
          <w:sz w:val="26"/>
        </w:rPr>
        <w:t>comments</w:t>
      </w:r>
      <w:r w:rsidR="00DB4CD4">
        <w:rPr>
          <w:sz w:val="26"/>
        </w:rPr>
        <w:t>.</w:t>
      </w:r>
    </w:p>
    <w:p w:rsidR="00142718" w:rsidRDefault="00142718" w:rsidP="00AA6F30">
      <w:pPr>
        <w:spacing w:line="360" w:lineRule="auto"/>
        <w:rPr>
          <w:sz w:val="26"/>
        </w:rPr>
      </w:pPr>
    </w:p>
    <w:p w:rsidR="00DE7401" w:rsidRPr="00DE7401" w:rsidRDefault="00142718" w:rsidP="00DE7401">
      <w:pPr>
        <w:spacing w:line="360" w:lineRule="auto"/>
        <w:rPr>
          <w:sz w:val="26"/>
          <w:szCs w:val="26"/>
        </w:rPr>
      </w:pPr>
      <w:r>
        <w:rPr>
          <w:color w:val="1F497D"/>
        </w:rPr>
        <w:tab/>
      </w:r>
      <w:r>
        <w:rPr>
          <w:color w:val="1F497D"/>
        </w:rPr>
        <w:tab/>
      </w:r>
      <w:r w:rsidRPr="00142718">
        <w:rPr>
          <w:sz w:val="26"/>
          <w:szCs w:val="26"/>
        </w:rPr>
        <w:t>2.</w:t>
      </w:r>
      <w:r w:rsidRPr="00142718">
        <w:rPr>
          <w:sz w:val="26"/>
          <w:szCs w:val="26"/>
        </w:rPr>
        <w:tab/>
      </w:r>
      <w:r w:rsidR="00DE7401" w:rsidRPr="00DE7401">
        <w:rPr>
          <w:sz w:val="26"/>
          <w:szCs w:val="26"/>
        </w:rPr>
        <w:t>That a copy of this Opinion and Order</w:t>
      </w:r>
      <w:r w:rsidR="00CD61D4">
        <w:rPr>
          <w:sz w:val="26"/>
          <w:szCs w:val="26"/>
        </w:rPr>
        <w:t>,</w:t>
      </w:r>
      <w:r w:rsidR="00DE7401" w:rsidRPr="00DE7401">
        <w:rPr>
          <w:sz w:val="26"/>
          <w:szCs w:val="26"/>
        </w:rPr>
        <w:t xml:space="preserve"> together with the attached Settlement Agreement</w:t>
      </w:r>
      <w:r w:rsidR="003A429E">
        <w:rPr>
          <w:sz w:val="26"/>
          <w:szCs w:val="26"/>
        </w:rPr>
        <w:t xml:space="preserve"> and the Statements in Support thereof,</w:t>
      </w:r>
      <w:r w:rsidR="00DE7401" w:rsidRPr="00DE7401">
        <w:rPr>
          <w:sz w:val="26"/>
          <w:szCs w:val="26"/>
        </w:rPr>
        <w:t xml:space="preserve"> shall be served on the Office of Consumer Advocate, the Office of Small Business Advocate</w:t>
      </w:r>
      <w:r w:rsidR="00CD61D4">
        <w:rPr>
          <w:sz w:val="26"/>
          <w:szCs w:val="26"/>
        </w:rPr>
        <w:t>,</w:t>
      </w:r>
      <w:r w:rsidR="00DE7401" w:rsidRPr="00DE7401">
        <w:rPr>
          <w:sz w:val="26"/>
          <w:szCs w:val="26"/>
        </w:rPr>
        <w:t xml:space="preserve"> and the </w:t>
      </w:r>
      <w:r w:rsidR="00EE5AC5">
        <w:rPr>
          <w:sz w:val="26"/>
          <w:szCs w:val="26"/>
        </w:rPr>
        <w:t>Bureau of Investigation and Enforcement</w:t>
      </w:r>
      <w:r w:rsidR="00DE7401" w:rsidRPr="00DE7401">
        <w:rPr>
          <w:sz w:val="26"/>
          <w:szCs w:val="26"/>
        </w:rPr>
        <w:t>.</w:t>
      </w:r>
    </w:p>
    <w:p w:rsidR="00126D45" w:rsidRDefault="00126D45" w:rsidP="00AA6F30">
      <w:pPr>
        <w:spacing w:line="360" w:lineRule="auto"/>
        <w:rPr>
          <w:sz w:val="26"/>
        </w:rPr>
      </w:pPr>
    </w:p>
    <w:p w:rsidR="00126D45" w:rsidRDefault="00DE7401" w:rsidP="00AA6F30">
      <w:pPr>
        <w:spacing w:line="360" w:lineRule="auto"/>
        <w:ind w:firstLine="1440"/>
        <w:rPr>
          <w:sz w:val="26"/>
        </w:rPr>
      </w:pPr>
      <w:r>
        <w:rPr>
          <w:sz w:val="26"/>
        </w:rPr>
        <w:t>3</w:t>
      </w:r>
      <w:r w:rsidR="00126D45">
        <w:rPr>
          <w:sz w:val="26"/>
        </w:rPr>
        <w:t>.</w:t>
      </w:r>
      <w:r w:rsidR="00126D45">
        <w:rPr>
          <w:sz w:val="26"/>
        </w:rPr>
        <w:tab/>
        <w:t>That commen</w:t>
      </w:r>
      <w:r w:rsidR="003A429E">
        <w:rPr>
          <w:sz w:val="26"/>
        </w:rPr>
        <w:t xml:space="preserve">ts to </w:t>
      </w:r>
      <w:r w:rsidR="00126D45">
        <w:rPr>
          <w:sz w:val="26"/>
        </w:rPr>
        <w:t>this Opinion and Order</w:t>
      </w:r>
      <w:r w:rsidR="003A429E">
        <w:rPr>
          <w:sz w:val="26"/>
        </w:rPr>
        <w:t>, together with the Settlement Agreement and the Statements in Support thereof,</w:t>
      </w:r>
      <w:r w:rsidR="00126D45">
        <w:rPr>
          <w:sz w:val="26"/>
        </w:rPr>
        <w:t xml:space="preserve"> will be cons</w:t>
      </w:r>
      <w:r w:rsidR="00EE5AC5">
        <w:rPr>
          <w:sz w:val="26"/>
        </w:rPr>
        <w:t>idered timely if filed within t</w:t>
      </w:r>
      <w:r w:rsidR="0012288D">
        <w:rPr>
          <w:sz w:val="26"/>
        </w:rPr>
        <w:t>wenty</w:t>
      </w:r>
      <w:r w:rsidR="00126D45">
        <w:rPr>
          <w:sz w:val="26"/>
        </w:rPr>
        <w:t xml:space="preserve"> (</w:t>
      </w:r>
      <w:r w:rsidR="0012288D">
        <w:rPr>
          <w:sz w:val="26"/>
        </w:rPr>
        <w:t>2</w:t>
      </w:r>
      <w:r w:rsidR="00126D45">
        <w:rPr>
          <w:sz w:val="26"/>
        </w:rPr>
        <w:t>0) days of the date of entry of this Opinion and Order.</w:t>
      </w:r>
    </w:p>
    <w:p w:rsidR="00816356" w:rsidRDefault="00816356" w:rsidP="00AA6F30">
      <w:pPr>
        <w:spacing w:line="360" w:lineRule="auto"/>
        <w:ind w:firstLine="1440"/>
        <w:rPr>
          <w:sz w:val="26"/>
        </w:rPr>
      </w:pPr>
    </w:p>
    <w:p w:rsidR="00B441D1" w:rsidRDefault="00B441D1">
      <w:pPr>
        <w:rPr>
          <w:sz w:val="26"/>
        </w:rPr>
      </w:pPr>
      <w:r>
        <w:rPr>
          <w:sz w:val="26"/>
        </w:rPr>
        <w:br w:type="page"/>
      </w:r>
    </w:p>
    <w:p w:rsidR="00126D45" w:rsidRPr="00E61914" w:rsidRDefault="005F58D8" w:rsidP="00AA6F30">
      <w:pPr>
        <w:spacing w:line="360" w:lineRule="auto"/>
        <w:ind w:firstLine="1440"/>
        <w:rPr>
          <w:sz w:val="26"/>
        </w:rPr>
      </w:pPr>
      <w:r>
        <w:rPr>
          <w:sz w:val="26"/>
        </w:rPr>
        <w:lastRenderedPageBreak/>
        <w:t>4</w:t>
      </w:r>
      <w:r w:rsidR="00126D45">
        <w:rPr>
          <w:sz w:val="26"/>
        </w:rPr>
        <w:t>.</w:t>
      </w:r>
      <w:r w:rsidR="00126D45">
        <w:rPr>
          <w:sz w:val="26"/>
        </w:rPr>
        <w:tab/>
        <w:t>That</w:t>
      </w:r>
      <w:r>
        <w:rPr>
          <w:sz w:val="26"/>
        </w:rPr>
        <w:t>,</w:t>
      </w:r>
      <w:r w:rsidR="00126D45">
        <w:rPr>
          <w:sz w:val="26"/>
        </w:rPr>
        <w:t xml:space="preserve"> subsequent to the Commission’s review of the comments filed in this proceeding, a final Opinion and Order will be issued.</w:t>
      </w:r>
    </w:p>
    <w:p w:rsidR="002E229E" w:rsidRDefault="002E229E" w:rsidP="00AA6F30">
      <w:pPr>
        <w:tabs>
          <w:tab w:val="left" w:pos="-720"/>
        </w:tabs>
        <w:rPr>
          <w:sz w:val="26"/>
        </w:rPr>
      </w:pPr>
    </w:p>
    <w:p w:rsidR="00E61914" w:rsidRPr="00E61914" w:rsidRDefault="00351C6F" w:rsidP="00AA6F30">
      <w:pPr>
        <w:tabs>
          <w:tab w:val="left" w:pos="-720"/>
        </w:tabs>
        <w:rPr>
          <w:sz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6557BF87" wp14:editId="725B9207">
            <wp:simplePos x="0" y="0"/>
            <wp:positionH relativeFrom="column">
              <wp:posOffset>3015615</wp:posOffset>
            </wp:positionH>
            <wp:positionV relativeFrom="paragraph">
              <wp:posOffset>107315</wp:posOffset>
            </wp:positionV>
            <wp:extent cx="2200275" cy="8382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sz w:val="26"/>
        </w:rPr>
        <w:tab/>
      </w:r>
      <w:r w:rsidR="00E61914" w:rsidRPr="00E61914">
        <w:rPr>
          <w:b/>
          <w:sz w:val="26"/>
        </w:rPr>
        <w:t>BY THE COMMISSION,</w:t>
      </w:r>
    </w:p>
    <w:p w:rsidR="00E61914" w:rsidRDefault="00E61914" w:rsidP="00AA6F30">
      <w:pPr>
        <w:tabs>
          <w:tab w:val="left" w:pos="-720"/>
        </w:tabs>
        <w:rPr>
          <w:sz w:val="26"/>
        </w:rPr>
      </w:pPr>
    </w:p>
    <w:p w:rsidR="00815D92" w:rsidRPr="00E61914" w:rsidRDefault="00815D92" w:rsidP="00AA6F30">
      <w:pPr>
        <w:tabs>
          <w:tab w:val="left" w:pos="-720"/>
        </w:tabs>
        <w:rPr>
          <w:sz w:val="26"/>
        </w:rPr>
      </w:pPr>
    </w:p>
    <w:p w:rsidR="00E61914" w:rsidRDefault="00E61914" w:rsidP="00AA6F30">
      <w:pPr>
        <w:tabs>
          <w:tab w:val="left" w:pos="-720"/>
        </w:tabs>
        <w:rPr>
          <w:sz w:val="26"/>
        </w:rPr>
      </w:pPr>
    </w:p>
    <w:p w:rsidR="00E61914" w:rsidRPr="00E61914" w:rsidRDefault="00E61914" w:rsidP="00AA6F30">
      <w:pPr>
        <w:tabs>
          <w:tab w:val="left" w:pos="-720"/>
        </w:tabs>
        <w:rPr>
          <w:b/>
          <w:sz w:val="26"/>
        </w:rPr>
      </w:pP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Pr="00E61914">
        <w:rPr>
          <w:b/>
          <w:sz w:val="26"/>
        </w:rPr>
        <w:tab/>
      </w:r>
      <w:r w:rsidR="005F58D8">
        <w:rPr>
          <w:sz w:val="26"/>
        </w:rPr>
        <w:t>Rosemary Chiavetta</w:t>
      </w:r>
    </w:p>
    <w:p w:rsidR="00E61914" w:rsidRDefault="00E61914" w:rsidP="00AA6F30">
      <w:pPr>
        <w:tabs>
          <w:tab w:val="left" w:pos="-720"/>
        </w:tabs>
        <w:rPr>
          <w:sz w:val="26"/>
        </w:rPr>
      </w:pPr>
      <w:r w:rsidRPr="00E61914">
        <w:rPr>
          <w:sz w:val="26"/>
        </w:rPr>
        <w:tab/>
      </w:r>
      <w:r w:rsidRPr="00E61914">
        <w:rPr>
          <w:sz w:val="26"/>
        </w:rPr>
        <w:tab/>
      </w:r>
      <w:r w:rsidRPr="00E61914">
        <w:rPr>
          <w:sz w:val="26"/>
        </w:rPr>
        <w:tab/>
      </w:r>
      <w:r w:rsidRPr="00E61914">
        <w:rPr>
          <w:sz w:val="26"/>
        </w:rPr>
        <w:tab/>
      </w:r>
      <w:r w:rsidR="00950EF9">
        <w:rPr>
          <w:sz w:val="26"/>
        </w:rPr>
        <w:tab/>
      </w:r>
      <w:r w:rsidR="003A58D0">
        <w:rPr>
          <w:sz w:val="26"/>
        </w:rPr>
        <w:tab/>
      </w:r>
      <w:r w:rsidR="003A58D0">
        <w:rPr>
          <w:sz w:val="26"/>
        </w:rPr>
        <w:tab/>
      </w:r>
      <w:r w:rsidRPr="00E61914">
        <w:rPr>
          <w:sz w:val="26"/>
        </w:rPr>
        <w:t>Secretary</w:t>
      </w:r>
    </w:p>
    <w:p w:rsidR="00815D92" w:rsidRPr="00E61914" w:rsidRDefault="00815D92" w:rsidP="00AA6F30">
      <w:pPr>
        <w:tabs>
          <w:tab w:val="left" w:pos="-720"/>
        </w:tabs>
        <w:rPr>
          <w:sz w:val="26"/>
        </w:rPr>
      </w:pPr>
    </w:p>
    <w:p w:rsidR="00E61914" w:rsidRPr="00E61914" w:rsidRDefault="00E61914" w:rsidP="00AA6F30">
      <w:pPr>
        <w:tabs>
          <w:tab w:val="left" w:pos="-720"/>
        </w:tabs>
        <w:rPr>
          <w:sz w:val="26"/>
        </w:rPr>
      </w:pPr>
      <w:r w:rsidRPr="00E61914">
        <w:rPr>
          <w:sz w:val="26"/>
        </w:rPr>
        <w:t>(SEAL)</w:t>
      </w:r>
    </w:p>
    <w:p w:rsidR="00257BDE" w:rsidRDefault="00257BDE" w:rsidP="00AA6F30">
      <w:pPr>
        <w:tabs>
          <w:tab w:val="left" w:pos="-720"/>
        </w:tabs>
        <w:rPr>
          <w:sz w:val="26"/>
        </w:rPr>
      </w:pPr>
    </w:p>
    <w:p w:rsidR="00093F1D" w:rsidRDefault="00D26BA8" w:rsidP="005709E5">
      <w:pPr>
        <w:tabs>
          <w:tab w:val="left" w:pos="-720"/>
        </w:tabs>
        <w:rPr>
          <w:sz w:val="26"/>
        </w:rPr>
      </w:pPr>
      <w:r>
        <w:rPr>
          <w:sz w:val="26"/>
        </w:rPr>
        <w:t>ORDER ADOPTED:</w:t>
      </w:r>
      <w:r w:rsidR="00385AAB">
        <w:rPr>
          <w:sz w:val="26"/>
        </w:rPr>
        <w:t xml:space="preserve">  June 5, 2014</w:t>
      </w:r>
      <w:r>
        <w:rPr>
          <w:sz w:val="26"/>
        </w:rPr>
        <w:t xml:space="preserve"> </w:t>
      </w:r>
      <w:r w:rsidR="000234BA">
        <w:rPr>
          <w:sz w:val="26"/>
        </w:rPr>
        <w:t xml:space="preserve"> </w:t>
      </w:r>
    </w:p>
    <w:p w:rsidR="00815D92" w:rsidRDefault="00815D92" w:rsidP="00292C1A">
      <w:pPr>
        <w:tabs>
          <w:tab w:val="left" w:pos="-720"/>
          <w:tab w:val="center" w:pos="4680"/>
        </w:tabs>
        <w:rPr>
          <w:sz w:val="26"/>
        </w:rPr>
      </w:pPr>
    </w:p>
    <w:p w:rsidR="00737CA8" w:rsidRDefault="00E61914" w:rsidP="00292C1A">
      <w:pPr>
        <w:tabs>
          <w:tab w:val="left" w:pos="-720"/>
          <w:tab w:val="center" w:pos="4680"/>
        </w:tabs>
        <w:rPr>
          <w:sz w:val="26"/>
        </w:rPr>
      </w:pPr>
      <w:r w:rsidRPr="00E61914">
        <w:rPr>
          <w:sz w:val="26"/>
        </w:rPr>
        <w:t>ORDER ENTERED</w:t>
      </w:r>
      <w:r w:rsidR="005F58D8">
        <w:rPr>
          <w:sz w:val="26"/>
        </w:rPr>
        <w:t>:</w:t>
      </w:r>
      <w:r w:rsidR="00D26BA8">
        <w:rPr>
          <w:sz w:val="26"/>
        </w:rPr>
        <w:t xml:space="preserve">  </w:t>
      </w:r>
      <w:r w:rsidR="00351C6F">
        <w:rPr>
          <w:sz w:val="26"/>
        </w:rPr>
        <w:t>June 5, 2014</w:t>
      </w:r>
    </w:p>
    <w:p w:rsidR="006A53D7" w:rsidRDefault="006A53D7" w:rsidP="00292C1A">
      <w:pPr>
        <w:tabs>
          <w:tab w:val="left" w:pos="-720"/>
          <w:tab w:val="center" w:pos="4680"/>
        </w:tabs>
        <w:rPr>
          <w:sz w:val="26"/>
        </w:rPr>
      </w:pPr>
    </w:p>
    <w:p w:rsidR="006A53D7" w:rsidRDefault="006A53D7" w:rsidP="00292C1A">
      <w:pPr>
        <w:tabs>
          <w:tab w:val="left" w:pos="-720"/>
          <w:tab w:val="center" w:pos="4680"/>
        </w:tabs>
        <w:rPr>
          <w:sz w:val="26"/>
        </w:rPr>
        <w:sectPr w:rsidR="006A53D7" w:rsidSect="00851C76">
          <w:footerReference w:type="default" r:id="rId10"/>
          <w:pgSz w:w="12240" w:h="15840"/>
          <w:pgMar w:top="1440" w:right="1440" w:bottom="1440" w:left="1440" w:header="720" w:footer="720" w:gutter="0"/>
          <w:cols w:space="720"/>
          <w:noEndnote/>
          <w:titlePg/>
          <w:docGrid w:linePitch="326"/>
        </w:sectPr>
      </w:pPr>
    </w:p>
    <w:p w:rsidR="006A53D7" w:rsidRDefault="006A53D7" w:rsidP="00292C1A">
      <w:pPr>
        <w:tabs>
          <w:tab w:val="left" w:pos="-720"/>
          <w:tab w:val="center" w:pos="4680"/>
        </w:tabs>
        <w:rPr>
          <w:sz w:val="26"/>
        </w:rPr>
      </w:pPr>
      <w:r>
        <w:rPr>
          <w:noProof/>
        </w:rPr>
        <w:lastRenderedPageBreak/>
        <w:drawing>
          <wp:inline distT="0" distB="0" distL="0" distR="0" wp14:anchorId="3B5906F3" wp14:editId="1948B03A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88B5F" wp14:editId="0F394B1C">
            <wp:extent cx="5943600" cy="7701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EF237" wp14:editId="61415C6E">
            <wp:extent cx="5943600" cy="7678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5221E" wp14:editId="2EA761D7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6B10D" wp14:editId="1719B9BC">
            <wp:extent cx="5943600" cy="76892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B9AD7" wp14:editId="243B25F4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D2435" wp14:editId="6F3CEFCE">
            <wp:extent cx="5943600" cy="7672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0FF85" wp14:editId="566C13AC">
            <wp:extent cx="5943600" cy="76847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1DAFC" wp14:editId="2D942003">
            <wp:extent cx="5943600" cy="7699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31FB2" wp14:editId="213086C1">
            <wp:extent cx="5943600" cy="7700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DE8F8" wp14:editId="2A94FA84">
            <wp:extent cx="5943600" cy="77006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E8A61" wp14:editId="4B08F19A">
            <wp:extent cx="5943600" cy="7711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6263F" wp14:editId="7AF5BAFF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4F335" wp14:editId="6FF9EE3D">
            <wp:extent cx="5943600" cy="7699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728B8" wp14:editId="482D36F0">
            <wp:extent cx="5943600" cy="77076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54666" wp14:editId="7A192098">
            <wp:extent cx="5943600" cy="7711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84292" wp14:editId="288DB33F">
            <wp:extent cx="5943600" cy="7685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783D5" wp14:editId="59C5B063">
            <wp:extent cx="5943600" cy="7699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D138B" wp14:editId="5BFEAEAC">
            <wp:extent cx="5943600" cy="7699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CA88C" wp14:editId="1993103E">
            <wp:extent cx="5943600" cy="77019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B543D" wp14:editId="34CE10CA">
            <wp:extent cx="5943600" cy="77006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64CDB" wp14:editId="3651E673">
            <wp:extent cx="5943600" cy="76936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F2EA5" wp14:editId="164D3ED8">
            <wp:extent cx="5943600" cy="76949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EB738" wp14:editId="60595A4A">
            <wp:extent cx="5943600" cy="76765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A04C1" wp14:editId="667923BA">
            <wp:extent cx="5943600" cy="77158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0B4E1" wp14:editId="435F61CE">
            <wp:extent cx="5943600" cy="77158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B9128" wp14:editId="0E73B864">
            <wp:extent cx="5943600" cy="76828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D99E3" wp14:editId="0BC71886">
            <wp:extent cx="5943600" cy="7689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AFD87" wp14:editId="2A2E6873">
            <wp:extent cx="5943600" cy="76866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A0483" wp14:editId="54FB22E4">
            <wp:extent cx="5943600" cy="76815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32A7C" wp14:editId="6C5764D3">
            <wp:extent cx="5943600" cy="76841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A46C8" wp14:editId="0FE7B276">
            <wp:extent cx="5943600" cy="76942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F6FA5" wp14:editId="65AB9A1B">
            <wp:extent cx="5943600" cy="76873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F8776" wp14:editId="7BA97D07">
            <wp:extent cx="5943600" cy="77063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F2F3D" wp14:editId="2B3DC652">
            <wp:extent cx="5943600" cy="769366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33D53F7E" wp14:editId="4ECED9AA">
            <wp:extent cx="5943600" cy="77019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31E44B7D" wp14:editId="7B6BAF9F">
            <wp:extent cx="5943600" cy="77095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72E6A74E" wp14:editId="7AD93E60">
            <wp:extent cx="5943600" cy="7686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3A442AA4" wp14:editId="6F9B1FD5">
            <wp:extent cx="5943600" cy="76771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527D0D09" wp14:editId="2D2FC832">
            <wp:extent cx="5943600" cy="76917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70DFB43F" wp14:editId="5677F3B7">
            <wp:extent cx="5943600" cy="76854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54B5C612" wp14:editId="51AD22DF">
            <wp:extent cx="5943600" cy="770763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3DE8B7BD" wp14:editId="09BA67D0">
            <wp:extent cx="5943600" cy="76993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0BF4D213" wp14:editId="1166FAE9">
            <wp:extent cx="5943600" cy="76669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2CFB4B1A" wp14:editId="6B67B086">
            <wp:extent cx="5943600" cy="76879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034C86C4" wp14:editId="45DCDEE1">
            <wp:extent cx="5943600" cy="76784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02DDC439" wp14:editId="5DED2B1D">
            <wp:extent cx="5943600" cy="76752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52BB6241" wp14:editId="38EBED28">
            <wp:extent cx="5943600" cy="76828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4D6">
        <w:rPr>
          <w:noProof/>
        </w:rPr>
        <w:lastRenderedPageBreak/>
        <w:drawing>
          <wp:inline distT="0" distB="0" distL="0" distR="0" wp14:anchorId="27FBA740" wp14:editId="0DA51E21">
            <wp:extent cx="5943600" cy="768032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3D7" w:rsidSect="00851C76">
      <w:footerReference w:type="default" r:id="rId60"/>
      <w:footerReference w:type="first" r:id="rId61"/>
      <w:pgSz w:w="12240" w:h="15840"/>
      <w:pgMar w:top="1440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74F" w:rsidRDefault="007A474F">
      <w:r>
        <w:separator/>
      </w:r>
    </w:p>
  </w:endnote>
  <w:endnote w:type="continuationSeparator" w:id="0">
    <w:p w:rsidR="007A474F" w:rsidRDefault="007A4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895" w:rsidRPr="00594567" w:rsidRDefault="00714895">
    <w:pPr>
      <w:pStyle w:val="Footer"/>
      <w:jc w:val="center"/>
      <w:rPr>
        <w:sz w:val="26"/>
        <w:szCs w:val="26"/>
      </w:rPr>
    </w:pPr>
    <w:r w:rsidRPr="00594567">
      <w:rPr>
        <w:sz w:val="26"/>
        <w:szCs w:val="26"/>
      </w:rPr>
      <w:fldChar w:fldCharType="begin"/>
    </w:r>
    <w:r w:rsidRPr="00594567">
      <w:rPr>
        <w:sz w:val="26"/>
        <w:szCs w:val="26"/>
      </w:rPr>
      <w:instrText xml:space="preserve"> PAGE   \* MERGEFORMAT </w:instrText>
    </w:r>
    <w:r w:rsidRPr="00594567">
      <w:rPr>
        <w:sz w:val="26"/>
        <w:szCs w:val="26"/>
      </w:rPr>
      <w:fldChar w:fldCharType="separate"/>
    </w:r>
    <w:r w:rsidR="00351C6F">
      <w:rPr>
        <w:noProof/>
        <w:sz w:val="26"/>
        <w:szCs w:val="26"/>
      </w:rPr>
      <w:t>18</w:t>
    </w:r>
    <w:r w:rsidRPr="00594567">
      <w:rPr>
        <w:noProof/>
        <w:sz w:val="26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3D7" w:rsidRPr="00594567" w:rsidRDefault="006A53D7">
    <w:pPr>
      <w:pStyle w:val="Footer"/>
      <w:jc w:val="center"/>
      <w:rPr>
        <w:sz w:val="26"/>
        <w:szCs w:val="2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3D7" w:rsidRDefault="006A53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74F" w:rsidRDefault="007A474F">
      <w:r>
        <w:separator/>
      </w:r>
    </w:p>
  </w:footnote>
  <w:footnote w:type="continuationSeparator" w:id="0">
    <w:p w:rsidR="007A474F" w:rsidRDefault="007A474F">
      <w:r>
        <w:continuationSeparator/>
      </w:r>
    </w:p>
  </w:footnote>
  <w:footnote w:id="1">
    <w:p w:rsidR="00486626" w:rsidRPr="00486626" w:rsidRDefault="00486626" w:rsidP="00A44A5A">
      <w:pPr>
        <w:pStyle w:val="FootnoteText"/>
        <w:ind w:firstLine="720"/>
        <w:rPr>
          <w:sz w:val="26"/>
        </w:rPr>
      </w:pPr>
      <w:r w:rsidRPr="00486626">
        <w:rPr>
          <w:rStyle w:val="FootnoteReference"/>
          <w:sz w:val="26"/>
        </w:rPr>
        <w:footnoteRef/>
      </w:r>
      <w:r w:rsidRPr="00486626">
        <w:rPr>
          <w:sz w:val="26"/>
        </w:rPr>
        <w:t xml:space="preserve"> </w:t>
      </w:r>
      <w:r>
        <w:rPr>
          <w:sz w:val="26"/>
        </w:rPr>
        <w:tab/>
        <w:t>The Parties have agreed that Columbia Gas will not seek recovery of any portion of this civil penalty amount in any future rate</w:t>
      </w:r>
      <w:r w:rsidR="00A63355">
        <w:rPr>
          <w:sz w:val="26"/>
        </w:rPr>
        <w:t>making</w:t>
      </w:r>
      <w:r>
        <w:rPr>
          <w:sz w:val="26"/>
        </w:rPr>
        <w:t xml:space="preserve"> proceeding</w:t>
      </w:r>
      <w:r w:rsidR="00A63355">
        <w:rPr>
          <w:sz w:val="26"/>
        </w:rPr>
        <w:t xml:space="preserve">, and that it will not be tax deductible under Section 162(f) of the Internal Revenue Code, 26 U.S.C.S. </w:t>
      </w:r>
      <w:r w:rsidR="00A44A5A">
        <w:rPr>
          <w:sz w:val="26"/>
        </w:rPr>
        <w:t>§ </w:t>
      </w:r>
      <w:r w:rsidR="00A63355">
        <w:rPr>
          <w:sz w:val="26"/>
        </w:rPr>
        <w:t xml:space="preserve">162(f).  </w:t>
      </w:r>
      <w:r w:rsidR="00C605FA">
        <w:rPr>
          <w:sz w:val="26"/>
        </w:rPr>
        <w:t xml:space="preserve">Settlement at 24.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82CE5"/>
    <w:multiLevelType w:val="hybridMultilevel"/>
    <w:tmpl w:val="2F7AADA2"/>
    <w:lvl w:ilvl="0" w:tplc="A1244B9C">
      <w:start w:val="1"/>
      <w:numFmt w:val="lowerRoman"/>
      <w:lvlText w:val="%1.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24FD266B"/>
    <w:multiLevelType w:val="hybridMultilevel"/>
    <w:tmpl w:val="1D0CAC72"/>
    <w:lvl w:ilvl="0" w:tplc="813C424E">
      <w:start w:val="1"/>
      <w:numFmt w:val="decimal"/>
      <w:lvlText w:val="(%1)"/>
      <w:lvlJc w:val="left"/>
      <w:pPr>
        <w:ind w:left="25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49807DC6"/>
    <w:multiLevelType w:val="hybridMultilevel"/>
    <w:tmpl w:val="E7900392"/>
    <w:lvl w:ilvl="0" w:tplc="D7FEA5C0">
      <w:start w:val="10"/>
      <w:numFmt w:val="decimal"/>
      <w:lvlText w:val="%1."/>
      <w:lvlJc w:val="left"/>
      <w:pPr>
        <w:tabs>
          <w:tab w:val="num" w:pos="1440"/>
        </w:tabs>
        <w:ind w:firstLine="720"/>
      </w:pPr>
      <w:rPr>
        <w:rFonts w:hint="default"/>
        <w:b w:val="0"/>
        <w:bCs w:val="0"/>
      </w:rPr>
    </w:lvl>
    <w:lvl w:ilvl="1" w:tplc="9D74DC84">
      <w:start w:val="20"/>
      <w:numFmt w:val="decimal"/>
      <w:lvlText w:val="%2"/>
      <w:lvlJc w:val="left"/>
      <w:pPr>
        <w:tabs>
          <w:tab w:val="num" w:pos="1860"/>
        </w:tabs>
        <w:ind w:left="1860" w:hanging="780"/>
      </w:pPr>
      <w:rPr>
        <w:rFonts w:hint="default"/>
        <w:b w:val="0"/>
        <w:bCs w:val="0"/>
      </w:rPr>
    </w:lvl>
    <w:lvl w:ilvl="2" w:tplc="077A35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17626B1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6"/>
        <w:szCs w:val="26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9EA5F0A"/>
    <w:multiLevelType w:val="hybridMultilevel"/>
    <w:tmpl w:val="9CCCB16E"/>
    <w:lvl w:ilvl="0" w:tplc="1124E0A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F995619"/>
    <w:multiLevelType w:val="hybridMultilevel"/>
    <w:tmpl w:val="FD58B850"/>
    <w:lvl w:ilvl="0" w:tplc="AFCA7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07265"/>
    <w:multiLevelType w:val="hybridMultilevel"/>
    <w:tmpl w:val="682E026A"/>
    <w:lvl w:ilvl="0" w:tplc="F760D35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9C2AF0"/>
    <w:multiLevelType w:val="hybridMultilevel"/>
    <w:tmpl w:val="25D483A4"/>
    <w:lvl w:ilvl="0" w:tplc="04090001">
      <w:start w:val="200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E141B"/>
    <w:multiLevelType w:val="hybridMultilevel"/>
    <w:tmpl w:val="A28C8018"/>
    <w:lvl w:ilvl="0" w:tplc="A6C44F9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4686F50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4A06F8A"/>
    <w:multiLevelType w:val="hybridMultilevel"/>
    <w:tmpl w:val="5C3E4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A34CBE"/>
    <w:multiLevelType w:val="hybridMultilevel"/>
    <w:tmpl w:val="9BF81C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E9A"/>
    <w:rsid w:val="00004E5B"/>
    <w:rsid w:val="00005617"/>
    <w:rsid w:val="000060F9"/>
    <w:rsid w:val="00006B8D"/>
    <w:rsid w:val="00007B6A"/>
    <w:rsid w:val="000234BA"/>
    <w:rsid w:val="00023D3C"/>
    <w:rsid w:val="000242CA"/>
    <w:rsid w:val="0002495C"/>
    <w:rsid w:val="000270E2"/>
    <w:rsid w:val="00032210"/>
    <w:rsid w:val="00041536"/>
    <w:rsid w:val="000439B2"/>
    <w:rsid w:val="00046321"/>
    <w:rsid w:val="00046C0C"/>
    <w:rsid w:val="0004783E"/>
    <w:rsid w:val="000560A0"/>
    <w:rsid w:val="00062E18"/>
    <w:rsid w:val="000677DF"/>
    <w:rsid w:val="00067CB6"/>
    <w:rsid w:val="00067EA4"/>
    <w:rsid w:val="000710CE"/>
    <w:rsid w:val="0007174A"/>
    <w:rsid w:val="00074092"/>
    <w:rsid w:val="000741D7"/>
    <w:rsid w:val="00075DE1"/>
    <w:rsid w:val="00084C71"/>
    <w:rsid w:val="000914BD"/>
    <w:rsid w:val="00091C5A"/>
    <w:rsid w:val="00092977"/>
    <w:rsid w:val="000934CC"/>
    <w:rsid w:val="0009353E"/>
    <w:rsid w:val="00093F1D"/>
    <w:rsid w:val="000A27D2"/>
    <w:rsid w:val="000A2B74"/>
    <w:rsid w:val="000A30AE"/>
    <w:rsid w:val="000A507C"/>
    <w:rsid w:val="000A5A04"/>
    <w:rsid w:val="000B1F71"/>
    <w:rsid w:val="000B30F4"/>
    <w:rsid w:val="000B3E0C"/>
    <w:rsid w:val="000C1561"/>
    <w:rsid w:val="000C6FAA"/>
    <w:rsid w:val="000D017E"/>
    <w:rsid w:val="000D26FF"/>
    <w:rsid w:val="000D5CD2"/>
    <w:rsid w:val="000E35BD"/>
    <w:rsid w:val="000E4412"/>
    <w:rsid w:val="000E6D8B"/>
    <w:rsid w:val="000E7968"/>
    <w:rsid w:val="000F1CD4"/>
    <w:rsid w:val="000F5C8F"/>
    <w:rsid w:val="000F690F"/>
    <w:rsid w:val="00100F45"/>
    <w:rsid w:val="001018F8"/>
    <w:rsid w:val="00102F54"/>
    <w:rsid w:val="00103D93"/>
    <w:rsid w:val="001045C5"/>
    <w:rsid w:val="00105F3D"/>
    <w:rsid w:val="001101C5"/>
    <w:rsid w:val="001102FF"/>
    <w:rsid w:val="00112E23"/>
    <w:rsid w:val="001173DC"/>
    <w:rsid w:val="0011773C"/>
    <w:rsid w:val="00120F27"/>
    <w:rsid w:val="001211B4"/>
    <w:rsid w:val="00121C0D"/>
    <w:rsid w:val="0012288D"/>
    <w:rsid w:val="00123FA5"/>
    <w:rsid w:val="00125E1D"/>
    <w:rsid w:val="00126D45"/>
    <w:rsid w:val="00130638"/>
    <w:rsid w:val="001308C9"/>
    <w:rsid w:val="00130A58"/>
    <w:rsid w:val="00130F1A"/>
    <w:rsid w:val="00141946"/>
    <w:rsid w:val="00142718"/>
    <w:rsid w:val="00145C8B"/>
    <w:rsid w:val="0014782C"/>
    <w:rsid w:val="001506F9"/>
    <w:rsid w:val="00150845"/>
    <w:rsid w:val="001512D0"/>
    <w:rsid w:val="0015190E"/>
    <w:rsid w:val="0015457C"/>
    <w:rsid w:val="0015467F"/>
    <w:rsid w:val="001562E0"/>
    <w:rsid w:val="001572FC"/>
    <w:rsid w:val="00164E4D"/>
    <w:rsid w:val="00167408"/>
    <w:rsid w:val="00170098"/>
    <w:rsid w:val="00173B03"/>
    <w:rsid w:val="00175193"/>
    <w:rsid w:val="001765B0"/>
    <w:rsid w:val="001806A9"/>
    <w:rsid w:val="0018781A"/>
    <w:rsid w:val="0019024F"/>
    <w:rsid w:val="001914DF"/>
    <w:rsid w:val="00191DEF"/>
    <w:rsid w:val="0019274D"/>
    <w:rsid w:val="00193936"/>
    <w:rsid w:val="00193D9A"/>
    <w:rsid w:val="00196BDA"/>
    <w:rsid w:val="001A0669"/>
    <w:rsid w:val="001A2FD3"/>
    <w:rsid w:val="001A338D"/>
    <w:rsid w:val="001A3868"/>
    <w:rsid w:val="001A6110"/>
    <w:rsid w:val="001A64BF"/>
    <w:rsid w:val="001A68BB"/>
    <w:rsid w:val="001A7E52"/>
    <w:rsid w:val="001B0BA4"/>
    <w:rsid w:val="001B1A87"/>
    <w:rsid w:val="001B4CAC"/>
    <w:rsid w:val="001B4DA4"/>
    <w:rsid w:val="001B584D"/>
    <w:rsid w:val="001B6E7B"/>
    <w:rsid w:val="001C0BC1"/>
    <w:rsid w:val="001C1244"/>
    <w:rsid w:val="001C26BC"/>
    <w:rsid w:val="001C5764"/>
    <w:rsid w:val="001C5F7A"/>
    <w:rsid w:val="001C61B6"/>
    <w:rsid w:val="001D1A0B"/>
    <w:rsid w:val="001D1B4F"/>
    <w:rsid w:val="001D6489"/>
    <w:rsid w:val="001D752F"/>
    <w:rsid w:val="001E0E06"/>
    <w:rsid w:val="001E1174"/>
    <w:rsid w:val="001E2818"/>
    <w:rsid w:val="001E6B70"/>
    <w:rsid w:val="001E7BF6"/>
    <w:rsid w:val="001F1BF0"/>
    <w:rsid w:val="001F1BF4"/>
    <w:rsid w:val="001F2899"/>
    <w:rsid w:val="001F2CC8"/>
    <w:rsid w:val="001F405E"/>
    <w:rsid w:val="002035AF"/>
    <w:rsid w:val="00204096"/>
    <w:rsid w:val="002124F5"/>
    <w:rsid w:val="00212DC1"/>
    <w:rsid w:val="00214083"/>
    <w:rsid w:val="00215069"/>
    <w:rsid w:val="00215EE6"/>
    <w:rsid w:val="00216C76"/>
    <w:rsid w:val="00224632"/>
    <w:rsid w:val="0022554C"/>
    <w:rsid w:val="00225907"/>
    <w:rsid w:val="00227C2C"/>
    <w:rsid w:val="00230D76"/>
    <w:rsid w:val="00232CBE"/>
    <w:rsid w:val="002345DE"/>
    <w:rsid w:val="002366D6"/>
    <w:rsid w:val="00236CA8"/>
    <w:rsid w:val="00237CD5"/>
    <w:rsid w:val="00241CFE"/>
    <w:rsid w:val="00241D7D"/>
    <w:rsid w:val="002455AB"/>
    <w:rsid w:val="00251049"/>
    <w:rsid w:val="002510A4"/>
    <w:rsid w:val="0025162D"/>
    <w:rsid w:val="00253939"/>
    <w:rsid w:val="002550F1"/>
    <w:rsid w:val="00255F4B"/>
    <w:rsid w:val="0025661A"/>
    <w:rsid w:val="0025666E"/>
    <w:rsid w:val="00257BDE"/>
    <w:rsid w:val="00263371"/>
    <w:rsid w:val="00263493"/>
    <w:rsid w:val="002641B9"/>
    <w:rsid w:val="00266481"/>
    <w:rsid w:val="00270EA8"/>
    <w:rsid w:val="002718B5"/>
    <w:rsid w:val="00271E42"/>
    <w:rsid w:val="00273D32"/>
    <w:rsid w:val="00274C74"/>
    <w:rsid w:val="00274FEA"/>
    <w:rsid w:val="00275CDD"/>
    <w:rsid w:val="002771BE"/>
    <w:rsid w:val="00284A45"/>
    <w:rsid w:val="0028521C"/>
    <w:rsid w:val="00286B84"/>
    <w:rsid w:val="002878A3"/>
    <w:rsid w:val="00292C1A"/>
    <w:rsid w:val="002971E9"/>
    <w:rsid w:val="00297C5D"/>
    <w:rsid w:val="002A18A7"/>
    <w:rsid w:val="002A2BE9"/>
    <w:rsid w:val="002A4883"/>
    <w:rsid w:val="002B0123"/>
    <w:rsid w:val="002B138F"/>
    <w:rsid w:val="002B36A0"/>
    <w:rsid w:val="002B36D8"/>
    <w:rsid w:val="002B4515"/>
    <w:rsid w:val="002B4B77"/>
    <w:rsid w:val="002B5822"/>
    <w:rsid w:val="002C299E"/>
    <w:rsid w:val="002C46BE"/>
    <w:rsid w:val="002C4D08"/>
    <w:rsid w:val="002C7162"/>
    <w:rsid w:val="002C7C9B"/>
    <w:rsid w:val="002D15B4"/>
    <w:rsid w:val="002D168C"/>
    <w:rsid w:val="002D2AE2"/>
    <w:rsid w:val="002D40CD"/>
    <w:rsid w:val="002D46D8"/>
    <w:rsid w:val="002D57CE"/>
    <w:rsid w:val="002D5A09"/>
    <w:rsid w:val="002E1C19"/>
    <w:rsid w:val="002E1DC9"/>
    <w:rsid w:val="002E229E"/>
    <w:rsid w:val="002E3632"/>
    <w:rsid w:val="002E66BA"/>
    <w:rsid w:val="002E7FA1"/>
    <w:rsid w:val="002F45D4"/>
    <w:rsid w:val="002F5B09"/>
    <w:rsid w:val="002F784C"/>
    <w:rsid w:val="002F7EA0"/>
    <w:rsid w:val="00302B62"/>
    <w:rsid w:val="00303D41"/>
    <w:rsid w:val="00303FD8"/>
    <w:rsid w:val="00305487"/>
    <w:rsid w:val="00305EBA"/>
    <w:rsid w:val="0030687E"/>
    <w:rsid w:val="00307139"/>
    <w:rsid w:val="0031193B"/>
    <w:rsid w:val="003152BB"/>
    <w:rsid w:val="003200BA"/>
    <w:rsid w:val="0032297A"/>
    <w:rsid w:val="003238A6"/>
    <w:rsid w:val="003247AF"/>
    <w:rsid w:val="00324938"/>
    <w:rsid w:val="00326D2C"/>
    <w:rsid w:val="00327F21"/>
    <w:rsid w:val="0033283E"/>
    <w:rsid w:val="00332D79"/>
    <w:rsid w:val="003340D5"/>
    <w:rsid w:val="00335EAA"/>
    <w:rsid w:val="00340068"/>
    <w:rsid w:val="0034059B"/>
    <w:rsid w:val="0034368F"/>
    <w:rsid w:val="003438C0"/>
    <w:rsid w:val="00344309"/>
    <w:rsid w:val="00344891"/>
    <w:rsid w:val="00345AF4"/>
    <w:rsid w:val="003500E8"/>
    <w:rsid w:val="0035075F"/>
    <w:rsid w:val="00351C6F"/>
    <w:rsid w:val="00355828"/>
    <w:rsid w:val="00355ACB"/>
    <w:rsid w:val="0036020C"/>
    <w:rsid w:val="003635CB"/>
    <w:rsid w:val="00363D4E"/>
    <w:rsid w:val="003640BA"/>
    <w:rsid w:val="00365784"/>
    <w:rsid w:val="00365965"/>
    <w:rsid w:val="0037055E"/>
    <w:rsid w:val="00377128"/>
    <w:rsid w:val="003846FF"/>
    <w:rsid w:val="003851BB"/>
    <w:rsid w:val="00385AAB"/>
    <w:rsid w:val="00390F97"/>
    <w:rsid w:val="00392270"/>
    <w:rsid w:val="00392598"/>
    <w:rsid w:val="003928CE"/>
    <w:rsid w:val="00393908"/>
    <w:rsid w:val="003951A5"/>
    <w:rsid w:val="003A1279"/>
    <w:rsid w:val="003A429E"/>
    <w:rsid w:val="003A50F2"/>
    <w:rsid w:val="003A58D0"/>
    <w:rsid w:val="003A5E2E"/>
    <w:rsid w:val="003A6724"/>
    <w:rsid w:val="003B7515"/>
    <w:rsid w:val="003C1D21"/>
    <w:rsid w:val="003C3748"/>
    <w:rsid w:val="003C3AD0"/>
    <w:rsid w:val="003C64A3"/>
    <w:rsid w:val="003C7EF2"/>
    <w:rsid w:val="003D2610"/>
    <w:rsid w:val="003D3487"/>
    <w:rsid w:val="003D522F"/>
    <w:rsid w:val="003D6941"/>
    <w:rsid w:val="003D7160"/>
    <w:rsid w:val="003E05B6"/>
    <w:rsid w:val="003E0DAB"/>
    <w:rsid w:val="003E3935"/>
    <w:rsid w:val="003E4CD1"/>
    <w:rsid w:val="003E5732"/>
    <w:rsid w:val="003E73AC"/>
    <w:rsid w:val="003F1834"/>
    <w:rsid w:val="003F6177"/>
    <w:rsid w:val="003F7580"/>
    <w:rsid w:val="004010B2"/>
    <w:rsid w:val="004024FF"/>
    <w:rsid w:val="0040401A"/>
    <w:rsid w:val="004046F5"/>
    <w:rsid w:val="00405EB9"/>
    <w:rsid w:val="004118DB"/>
    <w:rsid w:val="00411C90"/>
    <w:rsid w:val="004126BC"/>
    <w:rsid w:val="00412B14"/>
    <w:rsid w:val="0041527A"/>
    <w:rsid w:val="00415CE3"/>
    <w:rsid w:val="00416195"/>
    <w:rsid w:val="0042008E"/>
    <w:rsid w:val="004220FF"/>
    <w:rsid w:val="0042288C"/>
    <w:rsid w:val="00423597"/>
    <w:rsid w:val="00424D8C"/>
    <w:rsid w:val="00425F1C"/>
    <w:rsid w:val="004272BB"/>
    <w:rsid w:val="004273F1"/>
    <w:rsid w:val="00432085"/>
    <w:rsid w:val="00432763"/>
    <w:rsid w:val="00432F93"/>
    <w:rsid w:val="00443D19"/>
    <w:rsid w:val="00444EC0"/>
    <w:rsid w:val="00446E67"/>
    <w:rsid w:val="00451D9C"/>
    <w:rsid w:val="0045661F"/>
    <w:rsid w:val="004567D3"/>
    <w:rsid w:val="00456A33"/>
    <w:rsid w:val="00462832"/>
    <w:rsid w:val="004652DB"/>
    <w:rsid w:val="00466ACD"/>
    <w:rsid w:val="00467290"/>
    <w:rsid w:val="00471F1E"/>
    <w:rsid w:val="00475475"/>
    <w:rsid w:val="0047561A"/>
    <w:rsid w:val="00475BE5"/>
    <w:rsid w:val="00477A0A"/>
    <w:rsid w:val="00484053"/>
    <w:rsid w:val="00486626"/>
    <w:rsid w:val="00487CCB"/>
    <w:rsid w:val="004900DD"/>
    <w:rsid w:val="0049115C"/>
    <w:rsid w:val="00495247"/>
    <w:rsid w:val="00497BC7"/>
    <w:rsid w:val="004A2B26"/>
    <w:rsid w:val="004A4372"/>
    <w:rsid w:val="004B04E3"/>
    <w:rsid w:val="004B676B"/>
    <w:rsid w:val="004C165C"/>
    <w:rsid w:val="004C2D8B"/>
    <w:rsid w:val="004C622F"/>
    <w:rsid w:val="004C6AA9"/>
    <w:rsid w:val="004C6BF0"/>
    <w:rsid w:val="004C6FF2"/>
    <w:rsid w:val="004C7599"/>
    <w:rsid w:val="004D2B57"/>
    <w:rsid w:val="004D34A0"/>
    <w:rsid w:val="004D3656"/>
    <w:rsid w:val="004D70B2"/>
    <w:rsid w:val="004E764F"/>
    <w:rsid w:val="004E7C41"/>
    <w:rsid w:val="004F03F8"/>
    <w:rsid w:val="004F0750"/>
    <w:rsid w:val="004F221D"/>
    <w:rsid w:val="004F23A7"/>
    <w:rsid w:val="004F6B33"/>
    <w:rsid w:val="00502E1E"/>
    <w:rsid w:val="0050303E"/>
    <w:rsid w:val="0050360E"/>
    <w:rsid w:val="005043B7"/>
    <w:rsid w:val="0050526F"/>
    <w:rsid w:val="0050545F"/>
    <w:rsid w:val="00507EEA"/>
    <w:rsid w:val="00516CF6"/>
    <w:rsid w:val="00520ABD"/>
    <w:rsid w:val="005211A6"/>
    <w:rsid w:val="00522E48"/>
    <w:rsid w:val="00525887"/>
    <w:rsid w:val="0053254C"/>
    <w:rsid w:val="00533780"/>
    <w:rsid w:val="00536F76"/>
    <w:rsid w:val="0053711C"/>
    <w:rsid w:val="005438C2"/>
    <w:rsid w:val="0054543D"/>
    <w:rsid w:val="005458C8"/>
    <w:rsid w:val="005464BD"/>
    <w:rsid w:val="005503C0"/>
    <w:rsid w:val="0055132A"/>
    <w:rsid w:val="005513E8"/>
    <w:rsid w:val="00551525"/>
    <w:rsid w:val="00552CA2"/>
    <w:rsid w:val="00554517"/>
    <w:rsid w:val="005606BD"/>
    <w:rsid w:val="005638B3"/>
    <w:rsid w:val="00564AE9"/>
    <w:rsid w:val="00566882"/>
    <w:rsid w:val="005675FC"/>
    <w:rsid w:val="005709E5"/>
    <w:rsid w:val="00573CF8"/>
    <w:rsid w:val="00574C46"/>
    <w:rsid w:val="00576441"/>
    <w:rsid w:val="00576481"/>
    <w:rsid w:val="00577B24"/>
    <w:rsid w:val="005814A9"/>
    <w:rsid w:val="00581AE8"/>
    <w:rsid w:val="0058343A"/>
    <w:rsid w:val="005871A8"/>
    <w:rsid w:val="005871BD"/>
    <w:rsid w:val="00590E67"/>
    <w:rsid w:val="00592C7A"/>
    <w:rsid w:val="00593B6E"/>
    <w:rsid w:val="00594567"/>
    <w:rsid w:val="00597258"/>
    <w:rsid w:val="005A0A6B"/>
    <w:rsid w:val="005A57D6"/>
    <w:rsid w:val="005A6C3D"/>
    <w:rsid w:val="005B5B5D"/>
    <w:rsid w:val="005B630F"/>
    <w:rsid w:val="005C03A3"/>
    <w:rsid w:val="005C17D0"/>
    <w:rsid w:val="005C4C8B"/>
    <w:rsid w:val="005D01F0"/>
    <w:rsid w:val="005D2032"/>
    <w:rsid w:val="005D32BA"/>
    <w:rsid w:val="005D4135"/>
    <w:rsid w:val="005D54E9"/>
    <w:rsid w:val="005D6081"/>
    <w:rsid w:val="005D7F90"/>
    <w:rsid w:val="005E3F11"/>
    <w:rsid w:val="005E4500"/>
    <w:rsid w:val="005E510B"/>
    <w:rsid w:val="005F04CF"/>
    <w:rsid w:val="005F3774"/>
    <w:rsid w:val="005F58D8"/>
    <w:rsid w:val="005F7949"/>
    <w:rsid w:val="005F7D32"/>
    <w:rsid w:val="00600578"/>
    <w:rsid w:val="006008A9"/>
    <w:rsid w:val="006020DA"/>
    <w:rsid w:val="00604D9C"/>
    <w:rsid w:val="0060639C"/>
    <w:rsid w:val="0060652B"/>
    <w:rsid w:val="006072C6"/>
    <w:rsid w:val="00610580"/>
    <w:rsid w:val="006119D1"/>
    <w:rsid w:val="00611DA5"/>
    <w:rsid w:val="00617013"/>
    <w:rsid w:val="006211FB"/>
    <w:rsid w:val="0062406F"/>
    <w:rsid w:val="00624A73"/>
    <w:rsid w:val="00624DB9"/>
    <w:rsid w:val="00624FB8"/>
    <w:rsid w:val="006255A2"/>
    <w:rsid w:val="006269AC"/>
    <w:rsid w:val="006278C5"/>
    <w:rsid w:val="006360F8"/>
    <w:rsid w:val="00636197"/>
    <w:rsid w:val="00637EF2"/>
    <w:rsid w:val="006429EE"/>
    <w:rsid w:val="00642B10"/>
    <w:rsid w:val="00650CA7"/>
    <w:rsid w:val="00650EFB"/>
    <w:rsid w:val="00651924"/>
    <w:rsid w:val="00653070"/>
    <w:rsid w:val="00654897"/>
    <w:rsid w:val="006556B1"/>
    <w:rsid w:val="00655867"/>
    <w:rsid w:val="00655D8B"/>
    <w:rsid w:val="00660945"/>
    <w:rsid w:val="00660F43"/>
    <w:rsid w:val="00662110"/>
    <w:rsid w:val="006649D6"/>
    <w:rsid w:val="00666D2D"/>
    <w:rsid w:val="00671EE5"/>
    <w:rsid w:val="00672A96"/>
    <w:rsid w:val="006770B9"/>
    <w:rsid w:val="006922C2"/>
    <w:rsid w:val="00693D3B"/>
    <w:rsid w:val="00697BA4"/>
    <w:rsid w:val="006A1BAF"/>
    <w:rsid w:val="006A53D7"/>
    <w:rsid w:val="006A722A"/>
    <w:rsid w:val="006B032B"/>
    <w:rsid w:val="006B47DF"/>
    <w:rsid w:val="006B4DF7"/>
    <w:rsid w:val="006C1A1B"/>
    <w:rsid w:val="006C5042"/>
    <w:rsid w:val="006C78C7"/>
    <w:rsid w:val="006D004B"/>
    <w:rsid w:val="006D1361"/>
    <w:rsid w:val="006D21F2"/>
    <w:rsid w:val="006D35FF"/>
    <w:rsid w:val="006D50D0"/>
    <w:rsid w:val="006D5854"/>
    <w:rsid w:val="006E20FA"/>
    <w:rsid w:val="006E3C50"/>
    <w:rsid w:val="006E5480"/>
    <w:rsid w:val="006E69E3"/>
    <w:rsid w:val="006E7263"/>
    <w:rsid w:val="006F007A"/>
    <w:rsid w:val="006F088D"/>
    <w:rsid w:val="006F1312"/>
    <w:rsid w:val="006F19E5"/>
    <w:rsid w:val="006F21EE"/>
    <w:rsid w:val="006F382C"/>
    <w:rsid w:val="006F41DB"/>
    <w:rsid w:val="006F48A7"/>
    <w:rsid w:val="006F4A40"/>
    <w:rsid w:val="0070239D"/>
    <w:rsid w:val="0070624A"/>
    <w:rsid w:val="007105D2"/>
    <w:rsid w:val="00710A5A"/>
    <w:rsid w:val="00714895"/>
    <w:rsid w:val="007161ED"/>
    <w:rsid w:val="00716553"/>
    <w:rsid w:val="007240A6"/>
    <w:rsid w:val="007248E9"/>
    <w:rsid w:val="007261C5"/>
    <w:rsid w:val="00726649"/>
    <w:rsid w:val="00731762"/>
    <w:rsid w:val="007354D1"/>
    <w:rsid w:val="00737CA8"/>
    <w:rsid w:val="00741748"/>
    <w:rsid w:val="007465D5"/>
    <w:rsid w:val="00746B93"/>
    <w:rsid w:val="0075072C"/>
    <w:rsid w:val="00753EA6"/>
    <w:rsid w:val="007549FF"/>
    <w:rsid w:val="00762F8A"/>
    <w:rsid w:val="007631A1"/>
    <w:rsid w:val="00764375"/>
    <w:rsid w:val="00765429"/>
    <w:rsid w:val="007673D6"/>
    <w:rsid w:val="007706CC"/>
    <w:rsid w:val="00772084"/>
    <w:rsid w:val="0077261B"/>
    <w:rsid w:val="00773260"/>
    <w:rsid w:val="007772A1"/>
    <w:rsid w:val="00782D38"/>
    <w:rsid w:val="007866B0"/>
    <w:rsid w:val="00787BF1"/>
    <w:rsid w:val="00790DEE"/>
    <w:rsid w:val="00791520"/>
    <w:rsid w:val="00797E71"/>
    <w:rsid w:val="007A2649"/>
    <w:rsid w:val="007A474F"/>
    <w:rsid w:val="007A5442"/>
    <w:rsid w:val="007A6643"/>
    <w:rsid w:val="007A68A4"/>
    <w:rsid w:val="007B63D0"/>
    <w:rsid w:val="007B678B"/>
    <w:rsid w:val="007C6562"/>
    <w:rsid w:val="007D1895"/>
    <w:rsid w:val="007D4D17"/>
    <w:rsid w:val="007D5A3A"/>
    <w:rsid w:val="007D5FD7"/>
    <w:rsid w:val="007D635B"/>
    <w:rsid w:val="007E1E62"/>
    <w:rsid w:val="007E387B"/>
    <w:rsid w:val="007E770C"/>
    <w:rsid w:val="007F083B"/>
    <w:rsid w:val="007F1CB6"/>
    <w:rsid w:val="007F2C48"/>
    <w:rsid w:val="007F5D41"/>
    <w:rsid w:val="008024D6"/>
    <w:rsid w:val="00802707"/>
    <w:rsid w:val="00805FD5"/>
    <w:rsid w:val="0080672D"/>
    <w:rsid w:val="00814724"/>
    <w:rsid w:val="00815D92"/>
    <w:rsid w:val="00816356"/>
    <w:rsid w:val="00816C44"/>
    <w:rsid w:val="008177CC"/>
    <w:rsid w:val="00820B0F"/>
    <w:rsid w:val="00823190"/>
    <w:rsid w:val="0082347A"/>
    <w:rsid w:val="00823BD9"/>
    <w:rsid w:val="0083081A"/>
    <w:rsid w:val="0083116D"/>
    <w:rsid w:val="00831F52"/>
    <w:rsid w:val="00832CD3"/>
    <w:rsid w:val="008337E4"/>
    <w:rsid w:val="00834147"/>
    <w:rsid w:val="008348AF"/>
    <w:rsid w:val="00840AF9"/>
    <w:rsid w:val="00841643"/>
    <w:rsid w:val="00842234"/>
    <w:rsid w:val="00842D8B"/>
    <w:rsid w:val="00843091"/>
    <w:rsid w:val="008431DD"/>
    <w:rsid w:val="008434E2"/>
    <w:rsid w:val="00843F34"/>
    <w:rsid w:val="00844BFC"/>
    <w:rsid w:val="0084552E"/>
    <w:rsid w:val="008477A5"/>
    <w:rsid w:val="00847DB3"/>
    <w:rsid w:val="00851C76"/>
    <w:rsid w:val="00852A2B"/>
    <w:rsid w:val="00854B3C"/>
    <w:rsid w:val="00854C10"/>
    <w:rsid w:val="00854E09"/>
    <w:rsid w:val="008552B4"/>
    <w:rsid w:val="0085583E"/>
    <w:rsid w:val="00856D2A"/>
    <w:rsid w:val="0085772C"/>
    <w:rsid w:val="0086248F"/>
    <w:rsid w:val="00863F03"/>
    <w:rsid w:val="00864794"/>
    <w:rsid w:val="008651CF"/>
    <w:rsid w:val="00872DDB"/>
    <w:rsid w:val="00873D4D"/>
    <w:rsid w:val="0087600C"/>
    <w:rsid w:val="00876F31"/>
    <w:rsid w:val="008779A2"/>
    <w:rsid w:val="00882045"/>
    <w:rsid w:val="00886971"/>
    <w:rsid w:val="00887DCE"/>
    <w:rsid w:val="0089044D"/>
    <w:rsid w:val="00890FE4"/>
    <w:rsid w:val="00892ED4"/>
    <w:rsid w:val="00892FB8"/>
    <w:rsid w:val="008947B0"/>
    <w:rsid w:val="00896943"/>
    <w:rsid w:val="00897380"/>
    <w:rsid w:val="00897BF0"/>
    <w:rsid w:val="008A11DB"/>
    <w:rsid w:val="008A1696"/>
    <w:rsid w:val="008A2714"/>
    <w:rsid w:val="008A3FA4"/>
    <w:rsid w:val="008A7995"/>
    <w:rsid w:val="008B0076"/>
    <w:rsid w:val="008B070D"/>
    <w:rsid w:val="008B343E"/>
    <w:rsid w:val="008B3EDF"/>
    <w:rsid w:val="008B4F3A"/>
    <w:rsid w:val="008B60B1"/>
    <w:rsid w:val="008B65DD"/>
    <w:rsid w:val="008B662D"/>
    <w:rsid w:val="008B6D35"/>
    <w:rsid w:val="008B7C40"/>
    <w:rsid w:val="008C06F1"/>
    <w:rsid w:val="008C148A"/>
    <w:rsid w:val="008C14A3"/>
    <w:rsid w:val="008C2853"/>
    <w:rsid w:val="008C2CB8"/>
    <w:rsid w:val="008C5975"/>
    <w:rsid w:val="008C78B8"/>
    <w:rsid w:val="008D1C8B"/>
    <w:rsid w:val="008D42C6"/>
    <w:rsid w:val="008D49FE"/>
    <w:rsid w:val="008D4A2F"/>
    <w:rsid w:val="008D77F5"/>
    <w:rsid w:val="008D7D18"/>
    <w:rsid w:val="008E38CB"/>
    <w:rsid w:val="008E39A1"/>
    <w:rsid w:val="008E3AA0"/>
    <w:rsid w:val="009036AF"/>
    <w:rsid w:val="0090418B"/>
    <w:rsid w:val="009047A1"/>
    <w:rsid w:val="00905779"/>
    <w:rsid w:val="00905C80"/>
    <w:rsid w:val="00905DE8"/>
    <w:rsid w:val="00906150"/>
    <w:rsid w:val="009061CE"/>
    <w:rsid w:val="0090728F"/>
    <w:rsid w:val="009133AD"/>
    <w:rsid w:val="009136E0"/>
    <w:rsid w:val="00915140"/>
    <w:rsid w:val="0091726D"/>
    <w:rsid w:val="00917CE7"/>
    <w:rsid w:val="00922A20"/>
    <w:rsid w:val="00923936"/>
    <w:rsid w:val="00926965"/>
    <w:rsid w:val="009274CF"/>
    <w:rsid w:val="00930B71"/>
    <w:rsid w:val="00931FBF"/>
    <w:rsid w:val="0093312A"/>
    <w:rsid w:val="009336B6"/>
    <w:rsid w:val="0093724E"/>
    <w:rsid w:val="00937292"/>
    <w:rsid w:val="009428C0"/>
    <w:rsid w:val="00943F3B"/>
    <w:rsid w:val="00945770"/>
    <w:rsid w:val="00945DB2"/>
    <w:rsid w:val="00945E7D"/>
    <w:rsid w:val="00947624"/>
    <w:rsid w:val="00950EF9"/>
    <w:rsid w:val="00956979"/>
    <w:rsid w:val="00960BFB"/>
    <w:rsid w:val="0096170D"/>
    <w:rsid w:val="009658FA"/>
    <w:rsid w:val="00966F17"/>
    <w:rsid w:val="00971939"/>
    <w:rsid w:val="00972380"/>
    <w:rsid w:val="0097306C"/>
    <w:rsid w:val="00973A5C"/>
    <w:rsid w:val="00973C3C"/>
    <w:rsid w:val="00974381"/>
    <w:rsid w:val="009760A8"/>
    <w:rsid w:val="009768BA"/>
    <w:rsid w:val="0098167D"/>
    <w:rsid w:val="0098198A"/>
    <w:rsid w:val="009842AD"/>
    <w:rsid w:val="009855F4"/>
    <w:rsid w:val="00985603"/>
    <w:rsid w:val="009919B8"/>
    <w:rsid w:val="0099382B"/>
    <w:rsid w:val="009941F8"/>
    <w:rsid w:val="009965D4"/>
    <w:rsid w:val="00997E4F"/>
    <w:rsid w:val="009A4486"/>
    <w:rsid w:val="009A51E8"/>
    <w:rsid w:val="009B090E"/>
    <w:rsid w:val="009B1283"/>
    <w:rsid w:val="009B168D"/>
    <w:rsid w:val="009B22A7"/>
    <w:rsid w:val="009B3F83"/>
    <w:rsid w:val="009B4438"/>
    <w:rsid w:val="009C0486"/>
    <w:rsid w:val="009C2690"/>
    <w:rsid w:val="009C4DE1"/>
    <w:rsid w:val="009C767A"/>
    <w:rsid w:val="009D26B0"/>
    <w:rsid w:val="009D5497"/>
    <w:rsid w:val="009D69BD"/>
    <w:rsid w:val="009E042C"/>
    <w:rsid w:val="009E464A"/>
    <w:rsid w:val="009E46B5"/>
    <w:rsid w:val="009E4E4E"/>
    <w:rsid w:val="009E6663"/>
    <w:rsid w:val="009F5AA2"/>
    <w:rsid w:val="009F77E5"/>
    <w:rsid w:val="00A0023E"/>
    <w:rsid w:val="00A01E19"/>
    <w:rsid w:val="00A02F36"/>
    <w:rsid w:val="00A03CBC"/>
    <w:rsid w:val="00A07175"/>
    <w:rsid w:val="00A14ACC"/>
    <w:rsid w:val="00A26E2D"/>
    <w:rsid w:val="00A27F2C"/>
    <w:rsid w:val="00A31B3C"/>
    <w:rsid w:val="00A347B0"/>
    <w:rsid w:val="00A37812"/>
    <w:rsid w:val="00A3782D"/>
    <w:rsid w:val="00A442BC"/>
    <w:rsid w:val="00A44A5A"/>
    <w:rsid w:val="00A44CF8"/>
    <w:rsid w:val="00A45BEB"/>
    <w:rsid w:val="00A46A90"/>
    <w:rsid w:val="00A60A21"/>
    <w:rsid w:val="00A60AD5"/>
    <w:rsid w:val="00A60BE7"/>
    <w:rsid w:val="00A61DB8"/>
    <w:rsid w:val="00A63355"/>
    <w:rsid w:val="00A71AF5"/>
    <w:rsid w:val="00A73E46"/>
    <w:rsid w:val="00A74381"/>
    <w:rsid w:val="00A7517E"/>
    <w:rsid w:val="00A7522F"/>
    <w:rsid w:val="00A80A49"/>
    <w:rsid w:val="00A80C49"/>
    <w:rsid w:val="00A81427"/>
    <w:rsid w:val="00A8344B"/>
    <w:rsid w:val="00A8579F"/>
    <w:rsid w:val="00A85ABE"/>
    <w:rsid w:val="00A9426C"/>
    <w:rsid w:val="00A95362"/>
    <w:rsid w:val="00A96247"/>
    <w:rsid w:val="00AA3765"/>
    <w:rsid w:val="00AA3B4E"/>
    <w:rsid w:val="00AA5243"/>
    <w:rsid w:val="00AA5C8E"/>
    <w:rsid w:val="00AA6266"/>
    <w:rsid w:val="00AA6F30"/>
    <w:rsid w:val="00AA7128"/>
    <w:rsid w:val="00AB1FD3"/>
    <w:rsid w:val="00AC0A53"/>
    <w:rsid w:val="00AC21ED"/>
    <w:rsid w:val="00AC308E"/>
    <w:rsid w:val="00AC4615"/>
    <w:rsid w:val="00AD3CB9"/>
    <w:rsid w:val="00AD72F9"/>
    <w:rsid w:val="00AE08C9"/>
    <w:rsid w:val="00AE216D"/>
    <w:rsid w:val="00AE4AE8"/>
    <w:rsid w:val="00AF39E2"/>
    <w:rsid w:val="00AF4335"/>
    <w:rsid w:val="00AF547F"/>
    <w:rsid w:val="00B012ED"/>
    <w:rsid w:val="00B01E44"/>
    <w:rsid w:val="00B023E1"/>
    <w:rsid w:val="00B0483E"/>
    <w:rsid w:val="00B12EA7"/>
    <w:rsid w:val="00B14DCB"/>
    <w:rsid w:val="00B15DE7"/>
    <w:rsid w:val="00B16EA7"/>
    <w:rsid w:val="00B23B05"/>
    <w:rsid w:val="00B25E59"/>
    <w:rsid w:val="00B32F16"/>
    <w:rsid w:val="00B36E9A"/>
    <w:rsid w:val="00B36F31"/>
    <w:rsid w:val="00B40038"/>
    <w:rsid w:val="00B40DC4"/>
    <w:rsid w:val="00B4183C"/>
    <w:rsid w:val="00B441D1"/>
    <w:rsid w:val="00B4444E"/>
    <w:rsid w:val="00B45F52"/>
    <w:rsid w:val="00B4689B"/>
    <w:rsid w:val="00B47701"/>
    <w:rsid w:val="00B5089A"/>
    <w:rsid w:val="00B5284D"/>
    <w:rsid w:val="00B535F9"/>
    <w:rsid w:val="00B576DE"/>
    <w:rsid w:val="00B6320E"/>
    <w:rsid w:val="00B638D2"/>
    <w:rsid w:val="00B66110"/>
    <w:rsid w:val="00B70F5B"/>
    <w:rsid w:val="00B71A70"/>
    <w:rsid w:val="00B725E3"/>
    <w:rsid w:val="00B72960"/>
    <w:rsid w:val="00B76AC6"/>
    <w:rsid w:val="00B8008A"/>
    <w:rsid w:val="00B85CEB"/>
    <w:rsid w:val="00B85F7E"/>
    <w:rsid w:val="00B8656A"/>
    <w:rsid w:val="00B90AC8"/>
    <w:rsid w:val="00B92FA4"/>
    <w:rsid w:val="00B93E13"/>
    <w:rsid w:val="00B97B53"/>
    <w:rsid w:val="00BA19F2"/>
    <w:rsid w:val="00BA2BC7"/>
    <w:rsid w:val="00BA41C3"/>
    <w:rsid w:val="00BA5985"/>
    <w:rsid w:val="00BB1349"/>
    <w:rsid w:val="00BB1BE3"/>
    <w:rsid w:val="00BB2492"/>
    <w:rsid w:val="00BC15CD"/>
    <w:rsid w:val="00BC239B"/>
    <w:rsid w:val="00BC62C3"/>
    <w:rsid w:val="00BC72FC"/>
    <w:rsid w:val="00BC76CA"/>
    <w:rsid w:val="00BC7FBB"/>
    <w:rsid w:val="00BD1C6B"/>
    <w:rsid w:val="00BD5C50"/>
    <w:rsid w:val="00BD5E8D"/>
    <w:rsid w:val="00BD5EF9"/>
    <w:rsid w:val="00BD6A82"/>
    <w:rsid w:val="00BD75B9"/>
    <w:rsid w:val="00BE135C"/>
    <w:rsid w:val="00BE1B9E"/>
    <w:rsid w:val="00BE2FB7"/>
    <w:rsid w:val="00BE4183"/>
    <w:rsid w:val="00BE71E9"/>
    <w:rsid w:val="00BE768A"/>
    <w:rsid w:val="00BF0F0E"/>
    <w:rsid w:val="00BF4FBE"/>
    <w:rsid w:val="00BF66C8"/>
    <w:rsid w:val="00C0031E"/>
    <w:rsid w:val="00C00719"/>
    <w:rsid w:val="00C00F98"/>
    <w:rsid w:val="00C017D4"/>
    <w:rsid w:val="00C019C3"/>
    <w:rsid w:val="00C02115"/>
    <w:rsid w:val="00C0369B"/>
    <w:rsid w:val="00C0384D"/>
    <w:rsid w:val="00C038ED"/>
    <w:rsid w:val="00C0727C"/>
    <w:rsid w:val="00C1349D"/>
    <w:rsid w:val="00C14AB7"/>
    <w:rsid w:val="00C17461"/>
    <w:rsid w:val="00C25DF6"/>
    <w:rsid w:val="00C3553B"/>
    <w:rsid w:val="00C35EEC"/>
    <w:rsid w:val="00C40A57"/>
    <w:rsid w:val="00C50314"/>
    <w:rsid w:val="00C52847"/>
    <w:rsid w:val="00C540E7"/>
    <w:rsid w:val="00C605FA"/>
    <w:rsid w:val="00C636F3"/>
    <w:rsid w:val="00C63E64"/>
    <w:rsid w:val="00C64983"/>
    <w:rsid w:val="00C668C7"/>
    <w:rsid w:val="00C6695B"/>
    <w:rsid w:val="00C67FCA"/>
    <w:rsid w:val="00C706BB"/>
    <w:rsid w:val="00C72C0A"/>
    <w:rsid w:val="00C74921"/>
    <w:rsid w:val="00C777F2"/>
    <w:rsid w:val="00C8029D"/>
    <w:rsid w:val="00C810A7"/>
    <w:rsid w:val="00C84EEE"/>
    <w:rsid w:val="00C86C67"/>
    <w:rsid w:val="00C87377"/>
    <w:rsid w:val="00C90E63"/>
    <w:rsid w:val="00C9160C"/>
    <w:rsid w:val="00C93590"/>
    <w:rsid w:val="00C9553C"/>
    <w:rsid w:val="00C95C51"/>
    <w:rsid w:val="00CA0C4E"/>
    <w:rsid w:val="00CA0D34"/>
    <w:rsid w:val="00CA1856"/>
    <w:rsid w:val="00CA195E"/>
    <w:rsid w:val="00CA27E1"/>
    <w:rsid w:val="00CA2F11"/>
    <w:rsid w:val="00CA6087"/>
    <w:rsid w:val="00CA62E6"/>
    <w:rsid w:val="00CA7C34"/>
    <w:rsid w:val="00CB2092"/>
    <w:rsid w:val="00CB29A0"/>
    <w:rsid w:val="00CB41B1"/>
    <w:rsid w:val="00CC6EA7"/>
    <w:rsid w:val="00CC7505"/>
    <w:rsid w:val="00CD0CE3"/>
    <w:rsid w:val="00CD1594"/>
    <w:rsid w:val="00CD1602"/>
    <w:rsid w:val="00CD61D4"/>
    <w:rsid w:val="00CD62F5"/>
    <w:rsid w:val="00CD7941"/>
    <w:rsid w:val="00CE091D"/>
    <w:rsid w:val="00CE4963"/>
    <w:rsid w:val="00CE5873"/>
    <w:rsid w:val="00CE5FB8"/>
    <w:rsid w:val="00CE65AC"/>
    <w:rsid w:val="00CF0A93"/>
    <w:rsid w:val="00CF3203"/>
    <w:rsid w:val="00CF6879"/>
    <w:rsid w:val="00CF7DE4"/>
    <w:rsid w:val="00D013B2"/>
    <w:rsid w:val="00D0182C"/>
    <w:rsid w:val="00D02015"/>
    <w:rsid w:val="00D0763B"/>
    <w:rsid w:val="00D136C6"/>
    <w:rsid w:val="00D136F9"/>
    <w:rsid w:val="00D138BF"/>
    <w:rsid w:val="00D16118"/>
    <w:rsid w:val="00D16A49"/>
    <w:rsid w:val="00D1728D"/>
    <w:rsid w:val="00D21613"/>
    <w:rsid w:val="00D22EC4"/>
    <w:rsid w:val="00D233B6"/>
    <w:rsid w:val="00D24AE1"/>
    <w:rsid w:val="00D25FDB"/>
    <w:rsid w:val="00D26BA8"/>
    <w:rsid w:val="00D276D4"/>
    <w:rsid w:val="00D30F4E"/>
    <w:rsid w:val="00D33433"/>
    <w:rsid w:val="00D34C7A"/>
    <w:rsid w:val="00D36FFA"/>
    <w:rsid w:val="00D40194"/>
    <w:rsid w:val="00D44314"/>
    <w:rsid w:val="00D45D98"/>
    <w:rsid w:val="00D53341"/>
    <w:rsid w:val="00D7048B"/>
    <w:rsid w:val="00D7618F"/>
    <w:rsid w:val="00D83ED9"/>
    <w:rsid w:val="00D8599E"/>
    <w:rsid w:val="00D85D8C"/>
    <w:rsid w:val="00D8691A"/>
    <w:rsid w:val="00D94500"/>
    <w:rsid w:val="00D95A86"/>
    <w:rsid w:val="00DA16E1"/>
    <w:rsid w:val="00DA1BCC"/>
    <w:rsid w:val="00DA3901"/>
    <w:rsid w:val="00DA4FB5"/>
    <w:rsid w:val="00DA7C66"/>
    <w:rsid w:val="00DB0342"/>
    <w:rsid w:val="00DB27E9"/>
    <w:rsid w:val="00DB4CD4"/>
    <w:rsid w:val="00DB5C93"/>
    <w:rsid w:val="00DC15D6"/>
    <w:rsid w:val="00DC340B"/>
    <w:rsid w:val="00DC5492"/>
    <w:rsid w:val="00DC556C"/>
    <w:rsid w:val="00DC73F6"/>
    <w:rsid w:val="00DC7448"/>
    <w:rsid w:val="00DD03D8"/>
    <w:rsid w:val="00DD040D"/>
    <w:rsid w:val="00DD05A8"/>
    <w:rsid w:val="00DD3A55"/>
    <w:rsid w:val="00DD57C0"/>
    <w:rsid w:val="00DD7C6E"/>
    <w:rsid w:val="00DE509B"/>
    <w:rsid w:val="00DE606B"/>
    <w:rsid w:val="00DE7401"/>
    <w:rsid w:val="00DE7E1A"/>
    <w:rsid w:val="00DF5523"/>
    <w:rsid w:val="00DF5585"/>
    <w:rsid w:val="00DF5F6D"/>
    <w:rsid w:val="00DF6504"/>
    <w:rsid w:val="00DF67DD"/>
    <w:rsid w:val="00E01A34"/>
    <w:rsid w:val="00E01EE6"/>
    <w:rsid w:val="00E10A23"/>
    <w:rsid w:val="00E14FDA"/>
    <w:rsid w:val="00E15111"/>
    <w:rsid w:val="00E16FCA"/>
    <w:rsid w:val="00E2012A"/>
    <w:rsid w:val="00E2083C"/>
    <w:rsid w:val="00E226CD"/>
    <w:rsid w:val="00E246E5"/>
    <w:rsid w:val="00E274B8"/>
    <w:rsid w:val="00E30304"/>
    <w:rsid w:val="00E40297"/>
    <w:rsid w:val="00E40A3F"/>
    <w:rsid w:val="00E442AC"/>
    <w:rsid w:val="00E44DF3"/>
    <w:rsid w:val="00E47603"/>
    <w:rsid w:val="00E5266B"/>
    <w:rsid w:val="00E56EEE"/>
    <w:rsid w:val="00E61914"/>
    <w:rsid w:val="00E61C47"/>
    <w:rsid w:val="00E61ED3"/>
    <w:rsid w:val="00E622A5"/>
    <w:rsid w:val="00E65F28"/>
    <w:rsid w:val="00E66713"/>
    <w:rsid w:val="00E719B9"/>
    <w:rsid w:val="00E72925"/>
    <w:rsid w:val="00E738AB"/>
    <w:rsid w:val="00E750B4"/>
    <w:rsid w:val="00E76AE3"/>
    <w:rsid w:val="00E815DC"/>
    <w:rsid w:val="00E83901"/>
    <w:rsid w:val="00E84436"/>
    <w:rsid w:val="00E878EA"/>
    <w:rsid w:val="00E910B3"/>
    <w:rsid w:val="00E94109"/>
    <w:rsid w:val="00EA11A7"/>
    <w:rsid w:val="00EA126A"/>
    <w:rsid w:val="00EA1620"/>
    <w:rsid w:val="00EA321D"/>
    <w:rsid w:val="00EA42C2"/>
    <w:rsid w:val="00EA5D8A"/>
    <w:rsid w:val="00EB0F45"/>
    <w:rsid w:val="00EB354A"/>
    <w:rsid w:val="00EB35CF"/>
    <w:rsid w:val="00EB696E"/>
    <w:rsid w:val="00EB6B4F"/>
    <w:rsid w:val="00EC3E3C"/>
    <w:rsid w:val="00EC4FD8"/>
    <w:rsid w:val="00EC6332"/>
    <w:rsid w:val="00ED00D7"/>
    <w:rsid w:val="00ED1A7E"/>
    <w:rsid w:val="00ED1F9A"/>
    <w:rsid w:val="00ED3D1B"/>
    <w:rsid w:val="00ED459B"/>
    <w:rsid w:val="00EE1E33"/>
    <w:rsid w:val="00EE4754"/>
    <w:rsid w:val="00EE5496"/>
    <w:rsid w:val="00EE556E"/>
    <w:rsid w:val="00EE5AC5"/>
    <w:rsid w:val="00EF183F"/>
    <w:rsid w:val="00EF1A7D"/>
    <w:rsid w:val="00EF1CD0"/>
    <w:rsid w:val="00EF2F21"/>
    <w:rsid w:val="00EF344D"/>
    <w:rsid w:val="00EF4EDD"/>
    <w:rsid w:val="00EF7157"/>
    <w:rsid w:val="00EF7700"/>
    <w:rsid w:val="00F05527"/>
    <w:rsid w:val="00F058E8"/>
    <w:rsid w:val="00F06EBB"/>
    <w:rsid w:val="00F13CB5"/>
    <w:rsid w:val="00F16089"/>
    <w:rsid w:val="00F16092"/>
    <w:rsid w:val="00F16155"/>
    <w:rsid w:val="00F161FC"/>
    <w:rsid w:val="00F2275A"/>
    <w:rsid w:val="00F23E94"/>
    <w:rsid w:val="00F27E60"/>
    <w:rsid w:val="00F31B86"/>
    <w:rsid w:val="00F32EC2"/>
    <w:rsid w:val="00F349A2"/>
    <w:rsid w:val="00F40556"/>
    <w:rsid w:val="00F4093E"/>
    <w:rsid w:val="00F45A00"/>
    <w:rsid w:val="00F46405"/>
    <w:rsid w:val="00F50F7F"/>
    <w:rsid w:val="00F5190E"/>
    <w:rsid w:val="00F541DF"/>
    <w:rsid w:val="00F560A3"/>
    <w:rsid w:val="00F571F8"/>
    <w:rsid w:val="00F604BE"/>
    <w:rsid w:val="00F60BDB"/>
    <w:rsid w:val="00F60F4C"/>
    <w:rsid w:val="00F619BD"/>
    <w:rsid w:val="00F64662"/>
    <w:rsid w:val="00F64D1E"/>
    <w:rsid w:val="00F673BA"/>
    <w:rsid w:val="00F72CF1"/>
    <w:rsid w:val="00F74B85"/>
    <w:rsid w:val="00F75D1D"/>
    <w:rsid w:val="00F80855"/>
    <w:rsid w:val="00F80CD7"/>
    <w:rsid w:val="00F81EA0"/>
    <w:rsid w:val="00F82393"/>
    <w:rsid w:val="00F8414E"/>
    <w:rsid w:val="00F90012"/>
    <w:rsid w:val="00F9492C"/>
    <w:rsid w:val="00F9581A"/>
    <w:rsid w:val="00FA264F"/>
    <w:rsid w:val="00FA66AE"/>
    <w:rsid w:val="00FA7826"/>
    <w:rsid w:val="00FB27C4"/>
    <w:rsid w:val="00FB345B"/>
    <w:rsid w:val="00FB6BD8"/>
    <w:rsid w:val="00FC4645"/>
    <w:rsid w:val="00FC59DD"/>
    <w:rsid w:val="00FD22B0"/>
    <w:rsid w:val="00FD330B"/>
    <w:rsid w:val="00FD4AA8"/>
    <w:rsid w:val="00FD6628"/>
    <w:rsid w:val="00FD6E8E"/>
    <w:rsid w:val="00FE4F2E"/>
    <w:rsid w:val="00FE651C"/>
    <w:rsid w:val="00FE775F"/>
    <w:rsid w:val="00FE7AFF"/>
    <w:rsid w:val="00FF0D22"/>
    <w:rsid w:val="00FF2ED6"/>
    <w:rsid w:val="00FF5A90"/>
    <w:rsid w:val="00FF5B87"/>
    <w:rsid w:val="00FF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6E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6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9428C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28C0"/>
  </w:style>
  <w:style w:type="paragraph" w:styleId="FootnoteText">
    <w:name w:val="footnote text"/>
    <w:basedOn w:val="Normal"/>
    <w:link w:val="FootnoteTextChar"/>
    <w:uiPriority w:val="99"/>
    <w:semiHidden/>
    <w:rsid w:val="005871BD"/>
    <w:rPr>
      <w:sz w:val="20"/>
      <w:szCs w:val="20"/>
    </w:rPr>
  </w:style>
  <w:style w:type="character" w:styleId="FootnoteReference">
    <w:name w:val="footnote reference"/>
    <w:uiPriority w:val="99"/>
    <w:semiHidden/>
    <w:rsid w:val="005871BD"/>
    <w:rPr>
      <w:vertAlign w:val="superscript"/>
    </w:rPr>
  </w:style>
  <w:style w:type="paragraph" w:styleId="BodyText">
    <w:name w:val="Body Text"/>
    <w:basedOn w:val="Normal"/>
    <w:link w:val="BodyTextChar"/>
    <w:rsid w:val="002E3632"/>
    <w:pPr>
      <w:spacing w:line="360" w:lineRule="auto"/>
      <w:jc w:val="both"/>
    </w:pPr>
    <w:rPr>
      <w:rFonts w:eastAsia="SimSun"/>
      <w:sz w:val="26"/>
      <w:szCs w:val="20"/>
    </w:rPr>
  </w:style>
  <w:style w:type="paragraph" w:styleId="ListParagraph">
    <w:name w:val="List Paragraph"/>
    <w:basedOn w:val="Normal"/>
    <w:uiPriority w:val="34"/>
    <w:qFormat/>
    <w:rsid w:val="00C6695B"/>
    <w:pPr>
      <w:ind w:left="720"/>
    </w:pPr>
  </w:style>
  <w:style w:type="character" w:styleId="Hyperlink">
    <w:name w:val="Hyperlink"/>
    <w:uiPriority w:val="99"/>
    <w:unhideWhenUsed/>
    <w:rsid w:val="002B4515"/>
    <w:rPr>
      <w:color w:val="0000FF"/>
      <w:u w:val="single"/>
    </w:rPr>
  </w:style>
  <w:style w:type="character" w:customStyle="1" w:styleId="term1">
    <w:name w:val="term1"/>
    <w:rsid w:val="002B4515"/>
    <w:rPr>
      <w:b/>
      <w:bCs/>
    </w:rPr>
  </w:style>
  <w:style w:type="character" w:customStyle="1" w:styleId="BodyTextChar">
    <w:name w:val="Body Text Char"/>
    <w:link w:val="BodyText"/>
    <w:rsid w:val="006F21EE"/>
    <w:rPr>
      <w:rFonts w:eastAsia="SimSun"/>
      <w:sz w:val="26"/>
    </w:rPr>
  </w:style>
  <w:style w:type="paragraph" w:styleId="Header">
    <w:name w:val="header"/>
    <w:basedOn w:val="Normal"/>
    <w:link w:val="HeaderChar"/>
    <w:rsid w:val="006F38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F382C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382C"/>
    <w:rPr>
      <w:sz w:val="24"/>
      <w:szCs w:val="24"/>
    </w:rPr>
  </w:style>
  <w:style w:type="paragraph" w:styleId="BalloonText">
    <w:name w:val="Balloon Text"/>
    <w:basedOn w:val="Normal"/>
    <w:link w:val="BalloonTextChar"/>
    <w:rsid w:val="006F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F382C"/>
    <w:rPr>
      <w:rFonts w:ascii="Tahoma" w:hAnsi="Tahoma" w:cs="Tahoma"/>
      <w:sz w:val="16"/>
      <w:szCs w:val="16"/>
    </w:rPr>
  </w:style>
  <w:style w:type="table" w:styleId="TableContemporary">
    <w:name w:val="Table Contemporary"/>
    <w:basedOn w:val="TableNormal"/>
    <w:rsid w:val="00854E0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FootnoteTextChar">
    <w:name w:val="Footnote Text Char"/>
    <w:link w:val="FootnoteText"/>
    <w:uiPriority w:val="99"/>
    <w:semiHidden/>
    <w:rsid w:val="00BE768A"/>
  </w:style>
  <w:style w:type="character" w:styleId="CommentReference">
    <w:name w:val="annotation reference"/>
    <w:basedOn w:val="DefaultParagraphFont"/>
    <w:rsid w:val="008147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47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4724"/>
  </w:style>
  <w:style w:type="paragraph" w:styleId="CommentSubject">
    <w:name w:val="annotation subject"/>
    <w:basedOn w:val="CommentText"/>
    <w:next w:val="CommentText"/>
    <w:link w:val="CommentSubjectChar"/>
    <w:rsid w:val="00814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47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6E9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6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9428C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28C0"/>
  </w:style>
  <w:style w:type="paragraph" w:styleId="FootnoteText">
    <w:name w:val="footnote text"/>
    <w:basedOn w:val="Normal"/>
    <w:link w:val="FootnoteTextChar"/>
    <w:uiPriority w:val="99"/>
    <w:semiHidden/>
    <w:rsid w:val="005871BD"/>
    <w:rPr>
      <w:sz w:val="20"/>
      <w:szCs w:val="20"/>
    </w:rPr>
  </w:style>
  <w:style w:type="character" w:styleId="FootnoteReference">
    <w:name w:val="footnote reference"/>
    <w:uiPriority w:val="99"/>
    <w:semiHidden/>
    <w:rsid w:val="005871BD"/>
    <w:rPr>
      <w:vertAlign w:val="superscript"/>
    </w:rPr>
  </w:style>
  <w:style w:type="paragraph" w:styleId="BodyText">
    <w:name w:val="Body Text"/>
    <w:basedOn w:val="Normal"/>
    <w:link w:val="BodyTextChar"/>
    <w:rsid w:val="002E3632"/>
    <w:pPr>
      <w:spacing w:line="360" w:lineRule="auto"/>
      <w:jc w:val="both"/>
    </w:pPr>
    <w:rPr>
      <w:rFonts w:eastAsia="SimSun"/>
      <w:sz w:val="26"/>
      <w:szCs w:val="20"/>
    </w:rPr>
  </w:style>
  <w:style w:type="paragraph" w:styleId="ListParagraph">
    <w:name w:val="List Paragraph"/>
    <w:basedOn w:val="Normal"/>
    <w:uiPriority w:val="34"/>
    <w:qFormat/>
    <w:rsid w:val="00C6695B"/>
    <w:pPr>
      <w:ind w:left="720"/>
    </w:pPr>
  </w:style>
  <w:style w:type="character" w:styleId="Hyperlink">
    <w:name w:val="Hyperlink"/>
    <w:uiPriority w:val="99"/>
    <w:unhideWhenUsed/>
    <w:rsid w:val="002B4515"/>
    <w:rPr>
      <w:color w:val="0000FF"/>
      <w:u w:val="single"/>
    </w:rPr>
  </w:style>
  <w:style w:type="character" w:customStyle="1" w:styleId="term1">
    <w:name w:val="term1"/>
    <w:rsid w:val="002B4515"/>
    <w:rPr>
      <w:b/>
      <w:bCs/>
    </w:rPr>
  </w:style>
  <w:style w:type="character" w:customStyle="1" w:styleId="BodyTextChar">
    <w:name w:val="Body Text Char"/>
    <w:link w:val="BodyText"/>
    <w:rsid w:val="006F21EE"/>
    <w:rPr>
      <w:rFonts w:eastAsia="SimSun"/>
      <w:sz w:val="26"/>
    </w:rPr>
  </w:style>
  <w:style w:type="paragraph" w:styleId="Header">
    <w:name w:val="header"/>
    <w:basedOn w:val="Normal"/>
    <w:link w:val="HeaderChar"/>
    <w:rsid w:val="006F38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F382C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382C"/>
    <w:rPr>
      <w:sz w:val="24"/>
      <w:szCs w:val="24"/>
    </w:rPr>
  </w:style>
  <w:style w:type="paragraph" w:styleId="BalloonText">
    <w:name w:val="Balloon Text"/>
    <w:basedOn w:val="Normal"/>
    <w:link w:val="BalloonTextChar"/>
    <w:rsid w:val="006F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F382C"/>
    <w:rPr>
      <w:rFonts w:ascii="Tahoma" w:hAnsi="Tahoma" w:cs="Tahoma"/>
      <w:sz w:val="16"/>
      <w:szCs w:val="16"/>
    </w:rPr>
  </w:style>
  <w:style w:type="table" w:styleId="TableContemporary">
    <w:name w:val="Table Contemporary"/>
    <w:basedOn w:val="TableNormal"/>
    <w:rsid w:val="00854E0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FootnoteTextChar">
    <w:name w:val="Footnote Text Char"/>
    <w:link w:val="FootnoteText"/>
    <w:uiPriority w:val="99"/>
    <w:semiHidden/>
    <w:rsid w:val="00BE768A"/>
  </w:style>
  <w:style w:type="character" w:styleId="CommentReference">
    <w:name w:val="annotation reference"/>
    <w:basedOn w:val="DefaultParagraphFont"/>
    <w:rsid w:val="008147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147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14724"/>
  </w:style>
  <w:style w:type="paragraph" w:styleId="CommentSubject">
    <w:name w:val="annotation subject"/>
    <w:basedOn w:val="CommentText"/>
    <w:next w:val="CommentText"/>
    <w:link w:val="CommentSubjectChar"/>
    <w:rsid w:val="00814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7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379FB-18E7-4F06-8730-1DB2E6AB5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4528</Words>
  <Characters>25814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PENNSYLVANIA</vt:lpstr>
    </vt:vector>
  </TitlesOfParts>
  <Company>PA Public Utility Commission</Company>
  <LinksUpToDate>false</LinksUpToDate>
  <CharactersWithSpaces>30282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PENNSYLVANIA</dc:title>
  <dc:creator>MIS</dc:creator>
  <cp:lastModifiedBy>Farner, Joyce</cp:lastModifiedBy>
  <cp:revision>3</cp:revision>
  <cp:lastPrinted>2014-06-05T16:54:00Z</cp:lastPrinted>
  <dcterms:created xsi:type="dcterms:W3CDTF">2014-06-04T13:55:00Z</dcterms:created>
  <dcterms:modified xsi:type="dcterms:W3CDTF">2014-06-05T16:55:00Z</dcterms:modified>
</cp:coreProperties>
</file>