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536927" w:rsidP="00536927">
      <w:pPr>
        <w:jc w:val="center"/>
      </w:pPr>
      <w:r>
        <w:t>June 16, 2014</w:t>
      </w:r>
    </w:p>
    <w:p w:rsidR="0067519A" w:rsidRPr="0067519A" w:rsidRDefault="0067519A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MR PAUL E RUSSELL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ASSOCIATE GENERAL COUNSEL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PPL ELECTRIC UTILITIES CORPORATION</w:t>
      </w:r>
    </w:p>
    <w:p w:rsidR="00D5241D" w:rsidRPr="00D7422B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D5241D" w:rsidRDefault="00D5241D" w:rsidP="00D5241D">
      <w:pPr>
        <w:rPr>
          <w:rFonts w:ascii="Arial" w:hAnsi="Arial" w:cs="Arial"/>
          <w:b/>
          <w:sz w:val="24"/>
          <w:szCs w:val="24"/>
        </w:rPr>
      </w:pPr>
      <w:r w:rsidRPr="00D7422B">
        <w:rPr>
          <w:rFonts w:ascii="Arial" w:hAnsi="Arial" w:cs="Arial"/>
          <w:b/>
          <w:sz w:val="24"/>
          <w:szCs w:val="24"/>
        </w:rPr>
        <w:t>ALLENTOWN PA 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D5241D" w:rsidRPr="00D7422B">
        <w:rPr>
          <w:rFonts w:ascii="Arial" w:hAnsi="Arial" w:cs="Arial"/>
          <w:b/>
          <w:sz w:val="24"/>
          <w:szCs w:val="24"/>
        </w:rPr>
        <w:t>Act 129 Compliance Rider – Phase 2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D5241D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Pr="00D5241D"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D5241D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662DB">
        <w:rPr>
          <w:rFonts w:ascii="Arial" w:hAnsi="Arial" w:cs="Arial"/>
          <w:b/>
          <w:sz w:val="24"/>
          <w:szCs w:val="24"/>
        </w:rPr>
        <w:t>ten</w:t>
      </w:r>
      <w:r w:rsidR="008F62B1" w:rsidRPr="00D5241D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241D">
        <w:rPr>
          <w:rFonts w:ascii="Arial" w:hAnsi="Arial" w:cs="Arial"/>
          <w:b/>
          <w:sz w:val="24"/>
          <w:szCs w:val="24"/>
        </w:rPr>
        <w:t xml:space="preserve"> </w:t>
      </w:r>
      <w:r w:rsidR="00D5241D" w:rsidRPr="00D5241D">
        <w:rPr>
          <w:rFonts w:ascii="Arial" w:hAnsi="Arial" w:cs="Arial"/>
          <w:b/>
          <w:sz w:val="24"/>
          <w:szCs w:val="24"/>
        </w:rPr>
        <w:t>April 30, 2014</w:t>
      </w:r>
      <w:r w:rsidR="008F62B1" w:rsidRPr="00D5241D">
        <w:rPr>
          <w:rFonts w:ascii="Arial" w:hAnsi="Arial" w:cs="Arial"/>
          <w:b/>
          <w:sz w:val="24"/>
          <w:szCs w:val="24"/>
        </w:rPr>
        <w:tab/>
      </w:r>
    </w:p>
    <w:p w:rsidR="0067519A" w:rsidRPr="00D5241D" w:rsidRDefault="00D5241D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241D">
        <w:rPr>
          <w:rFonts w:ascii="Arial" w:hAnsi="Arial" w:cs="Arial"/>
          <w:b/>
          <w:sz w:val="24"/>
          <w:szCs w:val="24"/>
        </w:rPr>
        <w:t>M-2014-2419271</w:t>
      </w:r>
    </w:p>
    <w:p w:rsidR="0067519A" w:rsidRPr="00D5241D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z w:val="24"/>
          <w:szCs w:val="24"/>
        </w:rPr>
        <w:t xml:space="preserve">Dear </w:t>
      </w:r>
      <w:r w:rsidR="00D5241D" w:rsidRPr="00D5241D">
        <w:rPr>
          <w:rFonts w:ascii="Arial" w:hAnsi="Arial" w:cs="Arial"/>
          <w:sz w:val="24"/>
          <w:szCs w:val="24"/>
        </w:rPr>
        <w:t>Mr. Russel</w:t>
      </w:r>
      <w:r w:rsidR="008154BB">
        <w:rPr>
          <w:rFonts w:ascii="Arial" w:hAnsi="Arial" w:cs="Arial"/>
          <w:sz w:val="24"/>
          <w:szCs w:val="24"/>
        </w:rPr>
        <w:t>l</w:t>
      </w:r>
      <w:r w:rsidRPr="00D5241D">
        <w:rPr>
          <w:rFonts w:ascii="Arial" w:hAnsi="Arial" w:cs="Arial"/>
          <w:sz w:val="24"/>
          <w:szCs w:val="24"/>
        </w:rPr>
        <w:t>: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241D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241D" w:rsidRPr="00D5241D">
        <w:rPr>
          <w:rFonts w:ascii="Arial" w:hAnsi="Arial" w:cs="Arial"/>
          <w:spacing w:val="-2"/>
          <w:sz w:val="24"/>
          <w:szCs w:val="24"/>
        </w:rPr>
        <w:t xml:space="preserve">PPL Electric Utilities Corporation’s </w:t>
      </w:r>
      <w:r w:rsidR="00D5241D" w:rsidRPr="00D5241D">
        <w:rPr>
          <w:rFonts w:ascii="Arial" w:hAnsi="Arial" w:cs="Arial"/>
          <w:sz w:val="24"/>
          <w:szCs w:val="24"/>
        </w:rPr>
        <w:t xml:space="preserve">Act 129 Compliance Rider – Phase 2 (ACR-2) </w:t>
      </w:r>
      <w:r w:rsidRPr="00D5241D">
        <w:rPr>
          <w:rFonts w:ascii="Arial" w:hAnsi="Arial" w:cs="Arial"/>
          <w:spacing w:val="-2"/>
          <w:sz w:val="24"/>
          <w:szCs w:val="24"/>
        </w:rPr>
        <w:t xml:space="preserve">Section 1307(e) Reconciliation Statement for the </w:t>
      </w:r>
      <w:r w:rsidR="00F662DB">
        <w:rPr>
          <w:rFonts w:ascii="Arial" w:hAnsi="Arial" w:cs="Arial"/>
          <w:sz w:val="24"/>
          <w:szCs w:val="24"/>
        </w:rPr>
        <w:t>ten</w:t>
      </w:r>
      <w:r w:rsidR="00D5241D" w:rsidRPr="00D5241D">
        <w:rPr>
          <w:rFonts w:ascii="Arial" w:hAnsi="Arial" w:cs="Arial"/>
          <w:sz w:val="24"/>
          <w:szCs w:val="24"/>
        </w:rPr>
        <w:t xml:space="preserve"> </w:t>
      </w:r>
      <w:r w:rsidRPr="00D5241D">
        <w:rPr>
          <w:rFonts w:ascii="Arial" w:hAnsi="Arial" w:cs="Arial"/>
          <w:sz w:val="24"/>
          <w:szCs w:val="24"/>
        </w:rPr>
        <w:t xml:space="preserve">months ended </w:t>
      </w:r>
      <w:r w:rsidR="00D5241D" w:rsidRPr="00D5241D">
        <w:rPr>
          <w:rFonts w:ascii="Arial" w:hAnsi="Arial" w:cs="Arial"/>
          <w:sz w:val="24"/>
          <w:szCs w:val="24"/>
        </w:rPr>
        <w:t>April 30, 2014</w:t>
      </w:r>
      <w:r w:rsidRPr="00D5241D">
        <w:rPr>
          <w:rFonts w:ascii="Arial" w:hAnsi="Arial" w:cs="Arial"/>
          <w:spacing w:val="-2"/>
          <w:sz w:val="24"/>
          <w:szCs w:val="24"/>
        </w:rPr>
        <w:t>.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D5241D" w:rsidRPr="00D5241D">
        <w:rPr>
          <w:rFonts w:ascii="Arial" w:hAnsi="Arial" w:cs="Arial"/>
          <w:sz w:val="24"/>
          <w:szCs w:val="24"/>
        </w:rPr>
        <w:t>ACR-2</w:t>
      </w:r>
      <w:r w:rsidR="00EA26CF" w:rsidRPr="00D5241D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D5241D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241D">
        <w:rPr>
          <w:rFonts w:ascii="Arial" w:hAnsi="Arial" w:cs="Arial"/>
          <w:spacing w:val="-2"/>
          <w:sz w:val="24"/>
          <w:szCs w:val="24"/>
        </w:rPr>
        <w:t>, filed on</w:t>
      </w:r>
      <w:r w:rsidR="00844285">
        <w:rPr>
          <w:rFonts w:ascii="Arial" w:hAnsi="Arial" w:cs="Arial"/>
          <w:spacing w:val="-2"/>
          <w:sz w:val="24"/>
          <w:szCs w:val="24"/>
        </w:rPr>
        <w:t xml:space="preserve"> May 16,</w:t>
      </w:r>
      <w:r w:rsidR="00F662DB">
        <w:rPr>
          <w:rFonts w:ascii="Arial" w:hAnsi="Arial" w:cs="Arial"/>
          <w:spacing w:val="-2"/>
          <w:sz w:val="24"/>
          <w:szCs w:val="24"/>
        </w:rPr>
        <w:t xml:space="preserve"> 2014</w:t>
      </w:r>
      <w:r w:rsidR="00B3496B" w:rsidRPr="00D5241D">
        <w:rPr>
          <w:rFonts w:ascii="Arial" w:hAnsi="Arial" w:cs="Arial"/>
          <w:spacing w:val="-2"/>
          <w:sz w:val="24"/>
          <w:szCs w:val="24"/>
        </w:rPr>
        <w:t xml:space="preserve">, </w:t>
      </w:r>
      <w:r w:rsidRPr="00D5241D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241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D5241D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D5241D">
        <w:rPr>
          <w:rFonts w:ascii="Arial" w:hAnsi="Arial" w:cs="Arial"/>
          <w:spacing w:val="-2"/>
          <w:sz w:val="24"/>
          <w:szCs w:val="24"/>
        </w:rPr>
        <w:t>66 Pa.</w:t>
      </w:r>
      <w:r w:rsidR="001D3E00" w:rsidRPr="00D5241D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="00234B3A" w:rsidRPr="00D5241D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D5241D" w:rsidRPr="00D5241D">
        <w:rPr>
          <w:rFonts w:ascii="Arial" w:hAnsi="Arial" w:cs="Arial"/>
          <w:sz w:val="24"/>
          <w:szCs w:val="24"/>
        </w:rPr>
        <w:t xml:space="preserve">ACR-2 </w:t>
      </w:r>
      <w:r w:rsidR="00234B3A" w:rsidRPr="00D5241D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241D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241D">
        <w:rPr>
          <w:rFonts w:ascii="Arial" w:hAnsi="Arial" w:cs="Arial"/>
          <w:spacing w:val="-2"/>
          <w:sz w:val="24"/>
          <w:szCs w:val="24"/>
        </w:rPr>
        <w:t>A</w:t>
      </w:r>
      <w:r w:rsidR="00234B3A" w:rsidRPr="00D5241D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D5241D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</w:p>
    <w:p w:rsidR="0067519A" w:rsidRPr="00D5241D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T</w:t>
      </w:r>
      <w:r w:rsidRPr="00D5241D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241D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D5241D" w:rsidRPr="00D5241D">
        <w:rPr>
          <w:rFonts w:ascii="Arial" w:hAnsi="Arial" w:cs="Arial"/>
          <w:sz w:val="24"/>
          <w:szCs w:val="24"/>
        </w:rPr>
        <w:t>M-2014-2419271</w:t>
      </w:r>
      <w:r w:rsidR="00693012" w:rsidRPr="00D5241D">
        <w:rPr>
          <w:rFonts w:ascii="Arial" w:hAnsi="Arial" w:cs="Arial"/>
          <w:szCs w:val="24"/>
        </w:rPr>
        <w:t>.</w:t>
      </w:r>
      <w:proofErr w:type="gramEnd"/>
    </w:p>
    <w:p w:rsidR="00CD5063" w:rsidRPr="00D5241D" w:rsidRDefault="00536927" w:rsidP="0067519A">
      <w:pPr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EC17B64" wp14:editId="2FA76B65">
            <wp:simplePos x="0" y="0"/>
            <wp:positionH relativeFrom="column">
              <wp:posOffset>2768600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D5241D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D5241D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</w:r>
      <w:r w:rsidRPr="00D5241D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D5241D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D5241D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241D">
        <w:rPr>
          <w:rFonts w:ascii="Arial" w:hAnsi="Arial" w:cs="Arial"/>
          <w:spacing w:val="-2"/>
          <w:sz w:val="24"/>
          <w:szCs w:val="24"/>
        </w:rPr>
        <w:t>Contact Person:</w:t>
      </w:r>
      <w:r w:rsidRPr="00D5241D">
        <w:rPr>
          <w:rFonts w:ascii="Arial" w:hAnsi="Arial" w:cs="Arial"/>
          <w:szCs w:val="24"/>
        </w:rPr>
        <w:t xml:space="preserve">  </w:t>
      </w:r>
      <w:r w:rsidR="00D5241D" w:rsidRPr="00D5241D">
        <w:rPr>
          <w:rFonts w:ascii="Arial" w:hAnsi="Arial" w:cs="Arial"/>
          <w:sz w:val="24"/>
          <w:szCs w:val="24"/>
        </w:rPr>
        <w:t>Kenneth W. Raffensperger</w:t>
      </w:r>
    </w:p>
    <w:p w:rsidR="00A46FF8" w:rsidRPr="00D5241D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</w:r>
      <w:r w:rsidRPr="00D5241D">
        <w:rPr>
          <w:rFonts w:ascii="Arial" w:hAnsi="Arial" w:cs="Arial"/>
          <w:sz w:val="24"/>
          <w:szCs w:val="24"/>
        </w:rPr>
        <w:tab/>
        <w:t xml:space="preserve">      </w:t>
      </w:r>
      <w:r w:rsidR="00D5241D" w:rsidRPr="00D5241D">
        <w:rPr>
          <w:rFonts w:ascii="Arial" w:hAnsi="Arial" w:cs="Arial"/>
          <w:sz w:val="24"/>
          <w:szCs w:val="24"/>
        </w:rPr>
        <w:t>717-772-8378</w:t>
      </w:r>
    </w:p>
    <w:sectPr w:rsidR="00A46FF8" w:rsidRPr="00D5241D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8192B"/>
    <w:rsid w:val="004B6C39"/>
    <w:rsid w:val="0051362E"/>
    <w:rsid w:val="00536927"/>
    <w:rsid w:val="0067519A"/>
    <w:rsid w:val="00681A5F"/>
    <w:rsid w:val="00693012"/>
    <w:rsid w:val="00742334"/>
    <w:rsid w:val="00805353"/>
    <w:rsid w:val="008154BB"/>
    <w:rsid w:val="00844285"/>
    <w:rsid w:val="0089188B"/>
    <w:rsid w:val="008935A5"/>
    <w:rsid w:val="008F62B1"/>
    <w:rsid w:val="008F7FD2"/>
    <w:rsid w:val="00A46FF8"/>
    <w:rsid w:val="00A76B9C"/>
    <w:rsid w:val="00AB731C"/>
    <w:rsid w:val="00B3496B"/>
    <w:rsid w:val="00B67377"/>
    <w:rsid w:val="00C0162A"/>
    <w:rsid w:val="00CD5063"/>
    <w:rsid w:val="00CE0167"/>
    <w:rsid w:val="00D5241D"/>
    <w:rsid w:val="00DE1679"/>
    <w:rsid w:val="00E656EF"/>
    <w:rsid w:val="00EA26CF"/>
    <w:rsid w:val="00EC6C69"/>
    <w:rsid w:val="00EF57CA"/>
    <w:rsid w:val="00F53EA9"/>
    <w:rsid w:val="00F6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82B2A-DA8B-419F-8E0A-26B1F8AF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20</cp:revision>
  <cp:lastPrinted>2014-06-16T16:18:00Z</cp:lastPrinted>
  <dcterms:created xsi:type="dcterms:W3CDTF">2013-07-15T13:57:00Z</dcterms:created>
  <dcterms:modified xsi:type="dcterms:W3CDTF">2014-06-16T16:18:00Z</dcterms:modified>
</cp:coreProperties>
</file>